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815AE" w14:textId="4A4047A2" w:rsidR="00D87163" w:rsidRPr="003B044B" w:rsidRDefault="0005020A" w:rsidP="00660BEA">
      <w:pPr>
        <w:spacing w:line="420" w:lineRule="exact"/>
        <w:jc w:val="center"/>
        <w:rPr>
          <w:color w:val="000000" w:themeColor="text1"/>
          <w:sz w:val="30"/>
          <w:szCs w:val="30"/>
        </w:rPr>
      </w:pPr>
      <w:r w:rsidRPr="0005020A">
        <w:rPr>
          <w:color w:val="000000" w:themeColor="text1"/>
          <w:sz w:val="30"/>
          <w:szCs w:val="30"/>
        </w:rPr>
        <w:t>NAMWIWAT MEDICAL CORPORATION PUBLIC COMPANY LIMITED AND SUBSIDIARIE</w:t>
      </w:r>
      <w:r>
        <w:rPr>
          <w:color w:val="000000" w:themeColor="text1"/>
          <w:sz w:val="30"/>
          <w:szCs w:val="30"/>
        </w:rPr>
        <w:t>S</w:t>
      </w:r>
    </w:p>
    <w:p w14:paraId="01B6A079" w14:textId="3C31EB24" w:rsidR="00554E21" w:rsidRPr="003B044B" w:rsidRDefault="00F80C77" w:rsidP="00660BEA">
      <w:pPr>
        <w:spacing w:line="420" w:lineRule="exact"/>
        <w:jc w:val="center"/>
        <w:rPr>
          <w:color w:val="000000" w:themeColor="text1"/>
          <w:sz w:val="30"/>
          <w:szCs w:val="30"/>
        </w:rPr>
      </w:pPr>
      <w:r w:rsidRPr="00F80C77">
        <w:rPr>
          <w:color w:val="000000" w:themeColor="text1"/>
          <w:sz w:val="30"/>
          <w:szCs w:val="30"/>
        </w:rPr>
        <w:t xml:space="preserve">NOTES TO INTERIM </w:t>
      </w:r>
      <w:r w:rsidR="00F04B02" w:rsidRPr="00F04B02">
        <w:rPr>
          <w:color w:val="000000" w:themeColor="text1"/>
          <w:sz w:val="30"/>
          <w:szCs w:val="30"/>
        </w:rPr>
        <w:t>CONDENSED</w:t>
      </w:r>
      <w:r w:rsidR="000C1C20">
        <w:rPr>
          <w:color w:val="000000" w:themeColor="text1"/>
          <w:sz w:val="30"/>
          <w:szCs w:val="30"/>
        </w:rPr>
        <w:t xml:space="preserve"> </w:t>
      </w:r>
      <w:r w:rsidRPr="00F80C77">
        <w:rPr>
          <w:color w:val="000000" w:themeColor="text1"/>
          <w:sz w:val="30"/>
          <w:szCs w:val="30"/>
        </w:rPr>
        <w:t>FINANCIAL INFORMATION</w:t>
      </w:r>
    </w:p>
    <w:p w14:paraId="7A5DB278" w14:textId="0397031D" w:rsidR="00AF0EEA" w:rsidRPr="003B044B" w:rsidRDefault="00554E21" w:rsidP="00660BEA">
      <w:pPr>
        <w:spacing w:line="420" w:lineRule="exact"/>
        <w:jc w:val="center"/>
        <w:rPr>
          <w:color w:val="000000" w:themeColor="text1"/>
          <w:sz w:val="30"/>
          <w:szCs w:val="30"/>
        </w:rPr>
      </w:pPr>
      <w:r w:rsidRPr="003B044B">
        <w:rPr>
          <w:color w:val="000000" w:themeColor="text1"/>
          <w:sz w:val="30"/>
          <w:szCs w:val="30"/>
        </w:rPr>
        <w:t>FOR THE</w:t>
      </w:r>
      <w:r w:rsidR="00C50B61" w:rsidRPr="003B044B">
        <w:rPr>
          <w:color w:val="000000" w:themeColor="text1"/>
          <w:sz w:val="30"/>
          <w:szCs w:val="30"/>
        </w:rPr>
        <w:t xml:space="preserve"> </w:t>
      </w:r>
      <w:r w:rsidR="00EC1BB7">
        <w:rPr>
          <w:color w:val="000000" w:themeColor="text1"/>
          <w:sz w:val="30"/>
          <w:szCs w:val="30"/>
        </w:rPr>
        <w:t>NINE</w:t>
      </w:r>
      <w:r w:rsidR="00952684">
        <w:rPr>
          <w:color w:val="000000" w:themeColor="text1"/>
          <w:sz w:val="30"/>
          <w:szCs w:val="30"/>
        </w:rPr>
        <w:t xml:space="preserve">-MONTH PERIODS ENDED </w:t>
      </w:r>
      <w:r w:rsidR="00EC1BB7">
        <w:rPr>
          <w:color w:val="000000" w:themeColor="text1"/>
          <w:sz w:val="30"/>
          <w:szCs w:val="30"/>
        </w:rPr>
        <w:t>SEPTEMBER</w:t>
      </w:r>
      <w:r w:rsidR="00952684">
        <w:rPr>
          <w:color w:val="000000" w:themeColor="text1"/>
          <w:sz w:val="30"/>
          <w:szCs w:val="30"/>
        </w:rPr>
        <w:t xml:space="preserve"> 30, 2025</w:t>
      </w:r>
    </w:p>
    <w:p w14:paraId="1741AC6A" w14:textId="7B86FEDA" w:rsidR="00554E21" w:rsidRPr="003B044B" w:rsidRDefault="00554E21" w:rsidP="00660BEA">
      <w:pPr>
        <w:spacing w:line="420" w:lineRule="exact"/>
        <w:jc w:val="center"/>
        <w:rPr>
          <w:color w:val="000000" w:themeColor="text1"/>
          <w:sz w:val="30"/>
          <w:szCs w:val="30"/>
          <w:cs/>
        </w:rPr>
      </w:pPr>
      <w:r w:rsidRPr="003B044B">
        <w:rPr>
          <w:color w:val="000000" w:themeColor="text1"/>
          <w:sz w:val="30"/>
          <w:szCs w:val="30"/>
        </w:rPr>
        <w:t>(UNAUDITED / REVIEWED ONLY)</w:t>
      </w:r>
    </w:p>
    <w:p w14:paraId="7CAA850E" w14:textId="77777777" w:rsidR="00E87D9C" w:rsidRPr="003B044B" w:rsidRDefault="00E87D9C" w:rsidP="00660BEA">
      <w:pPr>
        <w:spacing w:line="420" w:lineRule="exact"/>
        <w:jc w:val="center"/>
        <w:rPr>
          <w:color w:val="000000" w:themeColor="text1"/>
          <w:sz w:val="30"/>
          <w:szCs w:val="30"/>
        </w:rPr>
      </w:pPr>
    </w:p>
    <w:p w14:paraId="3CBF3BD6" w14:textId="34B20451" w:rsidR="00B05F4F" w:rsidRPr="003B044B" w:rsidRDefault="00AB0068" w:rsidP="00B05F4F">
      <w:pPr>
        <w:pStyle w:val="ListParagraph"/>
        <w:numPr>
          <w:ilvl w:val="0"/>
          <w:numId w:val="5"/>
        </w:numPr>
        <w:tabs>
          <w:tab w:val="left" w:pos="0"/>
        </w:tabs>
        <w:spacing w:line="420" w:lineRule="exact"/>
        <w:ind w:left="567" w:hanging="567"/>
        <w:jc w:val="thaiDistribute"/>
        <w:rPr>
          <w:color w:val="000000" w:themeColor="text1"/>
          <w:sz w:val="30"/>
          <w:szCs w:val="30"/>
        </w:rPr>
      </w:pPr>
      <w:r w:rsidRPr="003B044B">
        <w:rPr>
          <w:color w:val="000000" w:themeColor="text1"/>
          <w:sz w:val="30"/>
          <w:szCs w:val="30"/>
        </w:rPr>
        <w:t>GENERAL INFORMATION</w:t>
      </w:r>
    </w:p>
    <w:p w14:paraId="376F6461" w14:textId="7FDDBD75" w:rsidR="00B05F4F" w:rsidRPr="003B044B" w:rsidRDefault="00B05F4F" w:rsidP="00B05F4F">
      <w:pPr>
        <w:pStyle w:val="ListParagraph"/>
        <w:spacing w:line="420" w:lineRule="exact"/>
        <w:ind w:left="567" w:firstLine="567"/>
        <w:contextualSpacing/>
        <w:jc w:val="thaiDistribute"/>
        <w:rPr>
          <w:color w:val="000000" w:themeColor="text1"/>
          <w:sz w:val="30"/>
          <w:szCs w:val="30"/>
          <w:cs/>
        </w:rPr>
      </w:pPr>
      <w:proofErr w:type="spellStart"/>
      <w:r w:rsidRPr="003B044B">
        <w:rPr>
          <w:color w:val="000000" w:themeColor="text1"/>
          <w:sz w:val="30"/>
          <w:szCs w:val="30"/>
        </w:rPr>
        <w:t>Namwiwat</w:t>
      </w:r>
      <w:proofErr w:type="spellEnd"/>
      <w:r w:rsidRPr="003B044B">
        <w:rPr>
          <w:color w:val="000000" w:themeColor="text1"/>
          <w:sz w:val="30"/>
          <w:szCs w:val="30"/>
        </w:rPr>
        <w:t xml:space="preserve"> Medical Corporation Public Company Limited</w:t>
      </w:r>
      <w:r w:rsidR="00B670F3" w:rsidRPr="00B670F3">
        <w:rPr>
          <w:color w:val="000000" w:themeColor="text1"/>
          <w:sz w:val="30"/>
          <w:szCs w:val="30"/>
        </w:rPr>
        <w:t>,</w:t>
      </w:r>
      <w:r w:rsidR="00EF52AE">
        <w:rPr>
          <w:color w:val="000000" w:themeColor="text1"/>
          <w:sz w:val="30"/>
          <w:szCs w:val="30"/>
        </w:rPr>
        <w:t xml:space="preserve"> </w:t>
      </w:r>
      <w:r w:rsidR="00B670F3" w:rsidRPr="00B670F3">
        <w:rPr>
          <w:color w:val="000000" w:themeColor="text1"/>
          <w:sz w:val="30"/>
          <w:szCs w:val="30"/>
        </w:rPr>
        <w:t>which was established in Thailand</w:t>
      </w:r>
      <w:r w:rsidR="00830233">
        <w:rPr>
          <w:color w:val="000000" w:themeColor="text1"/>
          <w:sz w:val="30"/>
          <w:szCs w:val="30"/>
        </w:rPr>
        <w:t xml:space="preserve"> </w:t>
      </w:r>
      <w:r w:rsidRPr="003B044B">
        <w:rPr>
          <w:color w:val="000000" w:themeColor="text1"/>
          <w:sz w:val="30"/>
          <w:szCs w:val="30"/>
        </w:rPr>
        <w:t xml:space="preserve">was registered as a company limited on May 27, 2011 and registered to be public company limited on October 18, 2022 </w:t>
      </w:r>
      <w:r w:rsidR="00830233">
        <w:rPr>
          <w:color w:val="000000" w:themeColor="text1"/>
          <w:sz w:val="30"/>
          <w:szCs w:val="30"/>
        </w:rPr>
        <w:t xml:space="preserve">with registered No.0107565000654 </w:t>
      </w:r>
      <w:r w:rsidRPr="003B044B">
        <w:rPr>
          <w:color w:val="000000" w:themeColor="text1"/>
          <w:sz w:val="30"/>
          <w:szCs w:val="30"/>
        </w:rPr>
        <w:t>has address of its the registered office is as follows:</w:t>
      </w:r>
    </w:p>
    <w:p w14:paraId="476AB3B5" w14:textId="7A255E78"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 xml:space="preserve">The </w:t>
      </w:r>
      <w:r w:rsidR="0002110D">
        <w:rPr>
          <w:color w:val="000000" w:themeColor="text1"/>
          <w:sz w:val="30"/>
          <w:szCs w:val="30"/>
        </w:rPr>
        <w:t>H</w:t>
      </w:r>
      <w:r w:rsidRPr="003B044B">
        <w:rPr>
          <w:color w:val="000000" w:themeColor="text1"/>
          <w:sz w:val="30"/>
          <w:szCs w:val="30"/>
        </w:rPr>
        <w:t>ead office is located at 999/3</w:t>
      </w:r>
      <w:r w:rsidRPr="003B044B">
        <w:rPr>
          <w:color w:val="000000" w:themeColor="text1"/>
          <w:sz w:val="30"/>
          <w:szCs w:val="30"/>
          <w:cs/>
        </w:rPr>
        <w:t>-</w:t>
      </w:r>
      <w:r w:rsidRPr="003B044B">
        <w:rPr>
          <w:color w:val="000000" w:themeColor="text1"/>
          <w:sz w:val="30"/>
          <w:szCs w:val="30"/>
        </w:rPr>
        <w:t>5</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637CF1C1" w14:textId="28426AB2"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sz w:val="30"/>
          <w:szCs w:val="30"/>
        </w:rPr>
        <w:t>Branch</w:t>
      </w:r>
      <w:r w:rsidRPr="003B044B">
        <w:rPr>
          <w:color w:val="000000" w:themeColor="text1"/>
          <w:sz w:val="30"/>
          <w:szCs w:val="30"/>
        </w:rPr>
        <w:t xml:space="preserve"> </w:t>
      </w:r>
      <w:r w:rsidR="007C16B0">
        <w:rPr>
          <w:color w:val="000000" w:themeColor="text1"/>
          <w:sz w:val="30"/>
          <w:szCs w:val="30"/>
        </w:rPr>
        <w:t xml:space="preserve">1 </w:t>
      </w:r>
      <w:r w:rsidRPr="003B044B">
        <w:rPr>
          <w:color w:val="000000" w:themeColor="text1"/>
          <w:sz w:val="30"/>
          <w:szCs w:val="30"/>
        </w:rPr>
        <w:t>is located at 888</w:t>
      </w:r>
      <w:r w:rsidRPr="003B044B">
        <w:rPr>
          <w:color w:val="000000" w:themeColor="text1"/>
          <w:sz w:val="30"/>
          <w:szCs w:val="30"/>
          <w:cs/>
        </w:rPr>
        <w:t>/</w:t>
      </w:r>
      <w:r w:rsidRPr="003B044B">
        <w:rPr>
          <w:color w:val="000000" w:themeColor="text1"/>
          <w:sz w:val="30"/>
          <w:szCs w:val="30"/>
        </w:rPr>
        <w:t>32</w:t>
      </w:r>
      <w:r w:rsidRPr="003B044B">
        <w:rPr>
          <w:color w:val="000000" w:themeColor="text1"/>
          <w:sz w:val="30"/>
          <w:szCs w:val="30"/>
          <w:cs/>
        </w:rPr>
        <w:t>-</w:t>
      </w:r>
      <w:r w:rsidRPr="003B044B">
        <w:rPr>
          <w:color w:val="000000" w:themeColor="text1"/>
          <w:sz w:val="30"/>
          <w:szCs w:val="30"/>
        </w:rPr>
        <w:t>33</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4B53727F" w14:textId="272CC590"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sz w:val="30"/>
          <w:szCs w:val="30"/>
        </w:rPr>
        <w:t>Branch</w:t>
      </w:r>
      <w:r w:rsidR="007C16B0">
        <w:rPr>
          <w:sz w:val="30"/>
          <w:szCs w:val="30"/>
        </w:rPr>
        <w:t xml:space="preserve"> 2</w:t>
      </w:r>
      <w:r w:rsidRPr="003B044B">
        <w:rPr>
          <w:color w:val="000000" w:themeColor="text1"/>
          <w:sz w:val="30"/>
          <w:szCs w:val="30"/>
        </w:rPr>
        <w:t xml:space="preserve"> is located at 888</w:t>
      </w:r>
      <w:r w:rsidRPr="003B044B">
        <w:rPr>
          <w:color w:val="000000" w:themeColor="text1"/>
          <w:sz w:val="30"/>
          <w:szCs w:val="30"/>
          <w:cs/>
        </w:rPr>
        <w:t>/</w:t>
      </w:r>
      <w:r w:rsidRPr="003B044B">
        <w:rPr>
          <w:color w:val="000000" w:themeColor="text1"/>
          <w:sz w:val="30"/>
          <w:szCs w:val="30"/>
        </w:rPr>
        <w:t>38-40</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5B5C55DD" w14:textId="77777777"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The Group engaged in the core business relating to manufacturing and distribution of medical equipment, medical supplies, disinfection services, medical equipment maintenance service, infectious waste services and other medical services.</w:t>
      </w:r>
    </w:p>
    <w:p w14:paraId="430689DB" w14:textId="0CA73E86" w:rsidR="00B05F4F" w:rsidRPr="003B044B" w:rsidRDefault="00B05F4F" w:rsidP="00B05F4F">
      <w:pPr>
        <w:pStyle w:val="ListParagraph"/>
        <w:spacing w:line="420" w:lineRule="exact"/>
        <w:ind w:left="360"/>
        <w:contextualSpacing/>
        <w:jc w:val="thaiDistribute"/>
        <w:rPr>
          <w:color w:val="000000" w:themeColor="text1"/>
          <w:sz w:val="30"/>
          <w:szCs w:val="30"/>
        </w:rPr>
      </w:pPr>
    </w:p>
    <w:p w14:paraId="60A6D1A0" w14:textId="495DA455" w:rsidR="00B05F4F" w:rsidRPr="003B044B" w:rsidRDefault="00E22739" w:rsidP="00B05F4F">
      <w:pPr>
        <w:pStyle w:val="ListParagraph"/>
        <w:numPr>
          <w:ilvl w:val="0"/>
          <w:numId w:val="5"/>
        </w:numPr>
        <w:tabs>
          <w:tab w:val="left" w:pos="0"/>
        </w:tabs>
        <w:spacing w:line="420" w:lineRule="exact"/>
        <w:ind w:left="567" w:hanging="567"/>
        <w:jc w:val="thaiDistribute"/>
        <w:rPr>
          <w:color w:val="000000" w:themeColor="text1"/>
          <w:sz w:val="30"/>
          <w:szCs w:val="30"/>
        </w:rPr>
      </w:pPr>
      <w:r w:rsidRPr="00E22739">
        <w:rPr>
          <w:color w:val="000000" w:themeColor="text1"/>
          <w:sz w:val="30"/>
          <w:szCs w:val="30"/>
        </w:rPr>
        <w:t>BASIS OF PREPARATION OF FINANCIAL INFORMATION</w:t>
      </w:r>
    </w:p>
    <w:p w14:paraId="16152396" w14:textId="686D25A4" w:rsidR="00C779BE" w:rsidRPr="003B044B" w:rsidRDefault="007C5245" w:rsidP="00660BEA">
      <w:pPr>
        <w:spacing w:line="420" w:lineRule="exact"/>
        <w:ind w:left="1134" w:hanging="567"/>
        <w:jc w:val="thaiDistribute"/>
        <w:rPr>
          <w:color w:val="000000" w:themeColor="text1"/>
          <w:sz w:val="30"/>
          <w:szCs w:val="30"/>
        </w:rPr>
      </w:pPr>
      <w:r w:rsidRPr="003B044B">
        <w:rPr>
          <w:color w:val="000000" w:themeColor="text1"/>
          <w:sz w:val="30"/>
          <w:szCs w:val="30"/>
        </w:rPr>
        <w:t>2</w:t>
      </w:r>
      <w:r w:rsidR="0076152E" w:rsidRPr="003B044B">
        <w:rPr>
          <w:color w:val="000000" w:themeColor="text1"/>
          <w:sz w:val="30"/>
          <w:szCs w:val="30"/>
        </w:rPr>
        <w:t>.1</w:t>
      </w:r>
      <w:r w:rsidR="0076152E" w:rsidRPr="003B044B">
        <w:rPr>
          <w:color w:val="000000" w:themeColor="text1"/>
          <w:sz w:val="30"/>
          <w:szCs w:val="30"/>
        </w:rPr>
        <w:tab/>
      </w:r>
      <w:r w:rsidR="00442CBE" w:rsidRPr="003B044B">
        <w:rPr>
          <w:color w:val="000000" w:themeColor="text1"/>
          <w:sz w:val="30"/>
          <w:szCs w:val="30"/>
        </w:rPr>
        <w:t>Basis for preparation of interim financial information</w:t>
      </w:r>
    </w:p>
    <w:p w14:paraId="1B322F11" w14:textId="624FC943" w:rsidR="00554E21" w:rsidRPr="003B044B" w:rsidRDefault="00C05FCE" w:rsidP="00660BEA">
      <w:pPr>
        <w:spacing w:line="420" w:lineRule="exact"/>
        <w:ind w:left="567" w:firstLine="567"/>
        <w:jc w:val="thaiDistribute"/>
        <w:rPr>
          <w:sz w:val="30"/>
          <w:szCs w:val="30"/>
        </w:rPr>
      </w:pPr>
      <w:r w:rsidRPr="003B044B">
        <w:rPr>
          <w:sz w:val="30"/>
          <w:szCs w:val="30"/>
        </w:rPr>
        <w:t>Th</w:t>
      </w:r>
      <w:r w:rsidR="009C72E0">
        <w:rPr>
          <w:sz w:val="30"/>
          <w:szCs w:val="30"/>
        </w:rPr>
        <w:t>is</w:t>
      </w:r>
      <w:r w:rsidRPr="003B044B">
        <w:rPr>
          <w:sz w:val="30"/>
          <w:szCs w:val="30"/>
        </w:rPr>
        <w:t xml:space="preserve"> interim financial </w:t>
      </w:r>
      <w:r w:rsidR="00F72143" w:rsidRPr="003B044B">
        <w:rPr>
          <w:sz w:val="30"/>
          <w:szCs w:val="30"/>
        </w:rPr>
        <w:t xml:space="preserve">information </w:t>
      </w:r>
      <w:r w:rsidR="006B3809">
        <w:rPr>
          <w:sz w:val="30"/>
          <w:szCs w:val="30"/>
        </w:rPr>
        <w:t>has been</w:t>
      </w:r>
      <w:r w:rsidRPr="003B044B">
        <w:rPr>
          <w:sz w:val="30"/>
          <w:szCs w:val="30"/>
        </w:rPr>
        <w:t xml:space="preserve"> prepared in acc</w:t>
      </w:r>
      <w:r w:rsidR="00F82276" w:rsidRPr="003B044B">
        <w:rPr>
          <w:sz w:val="30"/>
          <w:szCs w:val="30"/>
        </w:rPr>
        <w:t>ordance with Thai Accounting Standard No. 34</w:t>
      </w:r>
      <w:r w:rsidR="004A5EBA" w:rsidRPr="003B044B">
        <w:rPr>
          <w:sz w:val="30"/>
          <w:szCs w:val="30"/>
        </w:rPr>
        <w:t xml:space="preserve"> “Interim Financial Reporting”, of </w:t>
      </w:r>
      <w:r w:rsidR="006B2E64" w:rsidRPr="003B044B">
        <w:rPr>
          <w:sz w:val="30"/>
          <w:szCs w:val="30"/>
        </w:rPr>
        <w:t xml:space="preserve">which the </w:t>
      </w:r>
      <w:r w:rsidR="006B3809">
        <w:rPr>
          <w:sz w:val="30"/>
          <w:szCs w:val="30"/>
        </w:rPr>
        <w:t>G</w:t>
      </w:r>
      <w:r w:rsidR="006B2E64" w:rsidRPr="003B044B">
        <w:rPr>
          <w:sz w:val="30"/>
          <w:szCs w:val="30"/>
        </w:rPr>
        <w:t>roup chosen to present the condensed interim financial state</w:t>
      </w:r>
      <w:r w:rsidR="00A52ACA" w:rsidRPr="003B044B">
        <w:rPr>
          <w:sz w:val="30"/>
          <w:szCs w:val="30"/>
        </w:rPr>
        <w:t>m</w:t>
      </w:r>
      <w:r w:rsidR="006B2E64" w:rsidRPr="003B044B">
        <w:rPr>
          <w:sz w:val="30"/>
          <w:szCs w:val="30"/>
        </w:rPr>
        <w:t>e</w:t>
      </w:r>
      <w:r w:rsidR="00A52ACA" w:rsidRPr="003B044B">
        <w:rPr>
          <w:sz w:val="30"/>
          <w:szCs w:val="30"/>
        </w:rPr>
        <w:t>n</w:t>
      </w:r>
      <w:r w:rsidR="006B2E64" w:rsidRPr="003B044B">
        <w:rPr>
          <w:sz w:val="30"/>
          <w:szCs w:val="30"/>
        </w:rPr>
        <w:t xml:space="preserve">ts. However, the </w:t>
      </w:r>
      <w:r w:rsidR="006B3809">
        <w:rPr>
          <w:sz w:val="30"/>
          <w:szCs w:val="30"/>
        </w:rPr>
        <w:t>G</w:t>
      </w:r>
      <w:r w:rsidR="006B2E64" w:rsidRPr="003B044B">
        <w:rPr>
          <w:sz w:val="30"/>
          <w:szCs w:val="30"/>
        </w:rPr>
        <w:t xml:space="preserve">roup has presented the statements </w:t>
      </w:r>
      <w:r w:rsidR="00A52ACA" w:rsidRPr="003B044B">
        <w:rPr>
          <w:sz w:val="30"/>
          <w:szCs w:val="30"/>
        </w:rPr>
        <w:t>of financial position, statement</w:t>
      </w:r>
      <w:r w:rsidR="00853506">
        <w:rPr>
          <w:sz w:val="30"/>
          <w:szCs w:val="30"/>
        </w:rPr>
        <w:t>s</w:t>
      </w:r>
      <w:r w:rsidR="00A52ACA" w:rsidRPr="003B044B">
        <w:rPr>
          <w:sz w:val="30"/>
          <w:szCs w:val="30"/>
        </w:rPr>
        <w:t xml:space="preserve"> of income, comprehensive income</w:t>
      </w:r>
      <w:r w:rsidR="005140D5" w:rsidRPr="003B044B">
        <w:rPr>
          <w:sz w:val="30"/>
          <w:szCs w:val="30"/>
        </w:rPr>
        <w:t xml:space="preserve">, </w:t>
      </w:r>
      <w:r w:rsidR="00997900" w:rsidRPr="00997900">
        <w:rPr>
          <w:sz w:val="30"/>
          <w:szCs w:val="30"/>
        </w:rPr>
        <w:t>statements of</w:t>
      </w:r>
      <w:r w:rsidR="00997900">
        <w:rPr>
          <w:sz w:val="30"/>
          <w:szCs w:val="30"/>
        </w:rPr>
        <w:t xml:space="preserve"> </w:t>
      </w:r>
      <w:r w:rsidR="005140D5" w:rsidRPr="003B044B">
        <w:rPr>
          <w:sz w:val="30"/>
          <w:szCs w:val="30"/>
        </w:rPr>
        <w:t xml:space="preserve">changes in shareholders’ equity, and </w:t>
      </w:r>
      <w:r w:rsidR="006067EF" w:rsidRPr="006067EF">
        <w:rPr>
          <w:sz w:val="30"/>
          <w:szCs w:val="30"/>
        </w:rPr>
        <w:t>statements</w:t>
      </w:r>
      <w:r w:rsidR="006067EF">
        <w:rPr>
          <w:sz w:val="30"/>
          <w:szCs w:val="30"/>
        </w:rPr>
        <w:t xml:space="preserve"> of </w:t>
      </w:r>
      <w:r w:rsidR="005140D5" w:rsidRPr="003B044B">
        <w:rPr>
          <w:sz w:val="30"/>
          <w:szCs w:val="30"/>
        </w:rPr>
        <w:t>cash</w:t>
      </w:r>
      <w:r w:rsidR="004C43E9" w:rsidRPr="003B044B">
        <w:rPr>
          <w:sz w:val="30"/>
          <w:szCs w:val="30"/>
        </w:rPr>
        <w:t xml:space="preserve"> flows in the same f</w:t>
      </w:r>
      <w:r w:rsidR="00160C87" w:rsidRPr="003B044B">
        <w:rPr>
          <w:sz w:val="30"/>
          <w:szCs w:val="30"/>
        </w:rPr>
        <w:t>or</w:t>
      </w:r>
      <w:r w:rsidR="004C43E9" w:rsidRPr="003B044B">
        <w:rPr>
          <w:sz w:val="30"/>
          <w:szCs w:val="30"/>
        </w:rPr>
        <w:t>mat as that used for the annual financial statements.</w:t>
      </w:r>
      <w:r w:rsidR="00F82276" w:rsidRPr="003B044B">
        <w:rPr>
          <w:sz w:val="30"/>
          <w:szCs w:val="30"/>
        </w:rPr>
        <w:t xml:space="preserve"> </w:t>
      </w:r>
    </w:p>
    <w:p w14:paraId="524DCDCF" w14:textId="2FE66907" w:rsidR="00A076BD" w:rsidRPr="003B044B" w:rsidRDefault="00160C87" w:rsidP="00660BEA">
      <w:pPr>
        <w:spacing w:line="420" w:lineRule="exact"/>
        <w:ind w:left="567" w:firstLine="567"/>
        <w:jc w:val="thaiDistribute"/>
        <w:rPr>
          <w:sz w:val="30"/>
          <w:szCs w:val="30"/>
        </w:rPr>
      </w:pPr>
      <w:r w:rsidRPr="003B044B">
        <w:rPr>
          <w:sz w:val="30"/>
          <w:szCs w:val="30"/>
        </w:rPr>
        <w:t>Th</w:t>
      </w:r>
      <w:r w:rsidR="006B3809">
        <w:rPr>
          <w:sz w:val="30"/>
          <w:szCs w:val="30"/>
        </w:rPr>
        <w:t>is</w:t>
      </w:r>
      <w:r w:rsidRPr="003B044B">
        <w:rPr>
          <w:sz w:val="30"/>
          <w:szCs w:val="30"/>
        </w:rPr>
        <w:t xml:space="preserve"> interim financial </w:t>
      </w:r>
      <w:r w:rsidR="00DC39C1" w:rsidRPr="003B044B">
        <w:rPr>
          <w:sz w:val="30"/>
          <w:szCs w:val="30"/>
        </w:rPr>
        <w:t xml:space="preserve">information </w:t>
      </w:r>
      <w:r w:rsidR="006B3809">
        <w:rPr>
          <w:sz w:val="30"/>
          <w:szCs w:val="30"/>
        </w:rPr>
        <w:t>is</w:t>
      </w:r>
      <w:r w:rsidRPr="003B044B">
        <w:rPr>
          <w:sz w:val="30"/>
          <w:szCs w:val="30"/>
        </w:rPr>
        <w:t xml:space="preserve"> intended to provide information additional to that included in the late</w:t>
      </w:r>
      <w:r w:rsidR="00AD0B34" w:rsidRPr="003B044B">
        <w:rPr>
          <w:sz w:val="30"/>
          <w:szCs w:val="30"/>
        </w:rPr>
        <w:t>st annual financial statements. Accordingly, th</w:t>
      </w:r>
      <w:r w:rsidR="00F510E1" w:rsidRPr="003B044B">
        <w:rPr>
          <w:sz w:val="30"/>
          <w:szCs w:val="30"/>
        </w:rPr>
        <w:t>ey</w:t>
      </w:r>
      <w:r w:rsidR="00AD0B34" w:rsidRPr="003B044B">
        <w:rPr>
          <w:sz w:val="30"/>
          <w:szCs w:val="30"/>
        </w:rPr>
        <w:t xml:space="preserve"> focus </w:t>
      </w:r>
      <w:r w:rsidR="00F510E1" w:rsidRPr="003B044B">
        <w:rPr>
          <w:sz w:val="30"/>
          <w:szCs w:val="30"/>
        </w:rPr>
        <w:t xml:space="preserve">on new activities, events and circumstances so as not to duplicate information previously reported. These interim financial statements </w:t>
      </w:r>
      <w:r w:rsidR="00924EFC" w:rsidRPr="003B044B">
        <w:rPr>
          <w:sz w:val="30"/>
          <w:szCs w:val="30"/>
        </w:rPr>
        <w:t xml:space="preserve">should therefore be read in </w:t>
      </w:r>
      <w:proofErr w:type="spellStart"/>
      <w:r w:rsidR="00924EFC" w:rsidRPr="003B044B">
        <w:rPr>
          <w:sz w:val="30"/>
          <w:szCs w:val="30"/>
        </w:rPr>
        <w:t>con</w:t>
      </w:r>
      <w:r w:rsidR="00C76180">
        <w:rPr>
          <w:sz w:val="30"/>
          <w:szCs w:val="30"/>
        </w:rPr>
        <w:t>Sep</w:t>
      </w:r>
      <w:r w:rsidR="00924EFC" w:rsidRPr="003B044B">
        <w:rPr>
          <w:sz w:val="30"/>
          <w:szCs w:val="30"/>
        </w:rPr>
        <w:t>ction</w:t>
      </w:r>
      <w:proofErr w:type="spellEnd"/>
      <w:r w:rsidR="00924EFC" w:rsidRPr="003B044B">
        <w:rPr>
          <w:sz w:val="30"/>
          <w:szCs w:val="30"/>
        </w:rPr>
        <w:t xml:space="preserve"> with the latest annual financial statement</w:t>
      </w:r>
      <w:r w:rsidR="00957B5B">
        <w:rPr>
          <w:sz w:val="30"/>
          <w:szCs w:val="30"/>
        </w:rPr>
        <w:t>s</w:t>
      </w:r>
      <w:r w:rsidR="00924EFC" w:rsidRPr="003B044B">
        <w:rPr>
          <w:sz w:val="30"/>
          <w:szCs w:val="30"/>
        </w:rPr>
        <w:t xml:space="preserve">. </w:t>
      </w:r>
    </w:p>
    <w:p w14:paraId="56A2E23D" w14:textId="74F7A4B4" w:rsidR="00660BEA" w:rsidRPr="003B044B" w:rsidRDefault="00FB1036" w:rsidP="003C5E7C">
      <w:pPr>
        <w:spacing w:line="420" w:lineRule="exact"/>
        <w:ind w:left="567" w:firstLine="567"/>
        <w:jc w:val="thaiDistribute"/>
        <w:rPr>
          <w:sz w:val="30"/>
          <w:szCs w:val="30"/>
          <w:cs/>
        </w:rPr>
      </w:pPr>
      <w:r w:rsidRPr="003B044B">
        <w:rPr>
          <w:sz w:val="30"/>
          <w:szCs w:val="30"/>
        </w:rPr>
        <w:t xml:space="preserve">The interim financial </w:t>
      </w:r>
      <w:r w:rsidR="00DC39C1" w:rsidRPr="003B044B">
        <w:rPr>
          <w:sz w:val="30"/>
          <w:szCs w:val="30"/>
        </w:rPr>
        <w:t xml:space="preserve">information </w:t>
      </w:r>
      <w:r w:rsidRPr="003B044B">
        <w:rPr>
          <w:sz w:val="30"/>
          <w:szCs w:val="30"/>
        </w:rPr>
        <w:t xml:space="preserve">in Thai </w:t>
      </w:r>
      <w:r w:rsidR="00C12627" w:rsidRPr="003B044B">
        <w:rPr>
          <w:sz w:val="30"/>
          <w:szCs w:val="30"/>
        </w:rPr>
        <w:t>l</w:t>
      </w:r>
      <w:r w:rsidRPr="003B044B">
        <w:rPr>
          <w:sz w:val="30"/>
          <w:szCs w:val="30"/>
        </w:rPr>
        <w:t>angua</w:t>
      </w:r>
      <w:r w:rsidR="00A37EA4" w:rsidRPr="003B044B">
        <w:rPr>
          <w:sz w:val="30"/>
          <w:szCs w:val="30"/>
        </w:rPr>
        <w:t xml:space="preserve">ge </w:t>
      </w:r>
      <w:r w:rsidR="00A86C4F">
        <w:rPr>
          <w:sz w:val="30"/>
          <w:szCs w:val="30"/>
        </w:rPr>
        <w:t>is</w:t>
      </w:r>
      <w:r w:rsidR="00A37EA4" w:rsidRPr="003B044B">
        <w:rPr>
          <w:sz w:val="30"/>
          <w:szCs w:val="30"/>
        </w:rPr>
        <w:t xml:space="preserve"> the official statutory financial statement of the </w:t>
      </w:r>
      <w:r w:rsidR="00A86C4F">
        <w:rPr>
          <w:sz w:val="30"/>
          <w:szCs w:val="30"/>
        </w:rPr>
        <w:t>C</w:t>
      </w:r>
      <w:r w:rsidR="00A37EA4" w:rsidRPr="003B044B">
        <w:rPr>
          <w:sz w:val="30"/>
          <w:szCs w:val="30"/>
        </w:rPr>
        <w:t>ompany.</w:t>
      </w:r>
      <w:r w:rsidR="00EC0CB8" w:rsidRPr="003B044B">
        <w:rPr>
          <w:sz w:val="30"/>
          <w:szCs w:val="30"/>
        </w:rPr>
        <w:t xml:space="preserve"> </w:t>
      </w:r>
      <w:r w:rsidR="00A37EA4" w:rsidRPr="003B044B">
        <w:rPr>
          <w:sz w:val="30"/>
          <w:szCs w:val="30"/>
        </w:rPr>
        <w:t xml:space="preserve">The interim financial </w:t>
      </w:r>
      <w:r w:rsidR="00886C4D" w:rsidRPr="003B044B">
        <w:rPr>
          <w:sz w:val="30"/>
          <w:szCs w:val="30"/>
        </w:rPr>
        <w:t xml:space="preserve">information </w:t>
      </w:r>
      <w:r w:rsidR="00A37EA4" w:rsidRPr="003B044B">
        <w:rPr>
          <w:sz w:val="30"/>
          <w:szCs w:val="30"/>
        </w:rPr>
        <w:t xml:space="preserve">in English language </w:t>
      </w:r>
      <w:r w:rsidR="00C12627" w:rsidRPr="003B044B">
        <w:rPr>
          <w:sz w:val="30"/>
          <w:szCs w:val="30"/>
        </w:rPr>
        <w:t>ha</w:t>
      </w:r>
      <w:r w:rsidR="006067EF">
        <w:rPr>
          <w:sz w:val="30"/>
          <w:szCs w:val="30"/>
        </w:rPr>
        <w:t>s</w:t>
      </w:r>
      <w:r w:rsidR="00C12627" w:rsidRPr="003B044B">
        <w:rPr>
          <w:sz w:val="30"/>
          <w:szCs w:val="30"/>
        </w:rPr>
        <w:t xml:space="preserve"> been translated from the Thai language financial </w:t>
      </w:r>
      <w:r w:rsidR="004F1753" w:rsidRPr="003B044B">
        <w:rPr>
          <w:sz w:val="30"/>
          <w:szCs w:val="30"/>
        </w:rPr>
        <w:t>information</w:t>
      </w:r>
      <w:r w:rsidR="00057A39">
        <w:rPr>
          <w:sz w:val="30"/>
          <w:szCs w:val="30"/>
        </w:rPr>
        <w:t>.</w:t>
      </w:r>
      <w:r w:rsidR="00660BEA" w:rsidRPr="003B044B">
        <w:rPr>
          <w:sz w:val="30"/>
          <w:szCs w:val="30"/>
          <w:cs/>
        </w:rPr>
        <w:br w:type="page"/>
      </w:r>
    </w:p>
    <w:p w14:paraId="2322D083" w14:textId="1C1E0427" w:rsidR="005A7A94" w:rsidRPr="003B044B" w:rsidRDefault="0003231E" w:rsidP="00D34FE1">
      <w:pPr>
        <w:spacing w:before="120" w:line="360" w:lineRule="exact"/>
        <w:ind w:left="1134" w:hanging="567"/>
        <w:jc w:val="thaiDistribute"/>
        <w:rPr>
          <w:sz w:val="30"/>
          <w:szCs w:val="30"/>
        </w:rPr>
      </w:pPr>
      <w:r w:rsidRPr="003B044B">
        <w:rPr>
          <w:color w:val="000000" w:themeColor="text1"/>
          <w:sz w:val="30"/>
          <w:szCs w:val="30"/>
        </w:rPr>
        <w:lastRenderedPageBreak/>
        <w:t>2.</w:t>
      </w:r>
      <w:r w:rsidR="001D5DA2" w:rsidRPr="003B044B">
        <w:rPr>
          <w:color w:val="000000" w:themeColor="text1"/>
          <w:sz w:val="30"/>
          <w:szCs w:val="30"/>
        </w:rPr>
        <w:t>2</w:t>
      </w:r>
      <w:r w:rsidR="00B57866" w:rsidRPr="003B044B">
        <w:rPr>
          <w:color w:val="000000" w:themeColor="text1"/>
          <w:sz w:val="30"/>
          <w:szCs w:val="30"/>
        </w:rPr>
        <w:tab/>
      </w:r>
      <w:r w:rsidR="00476AFA" w:rsidRPr="003B044B">
        <w:rPr>
          <w:color w:val="000000" w:themeColor="text1"/>
          <w:sz w:val="30"/>
          <w:szCs w:val="30"/>
        </w:rPr>
        <w:t xml:space="preserve">Financial reporting standards that are effective in the current </w:t>
      </w:r>
      <w:r w:rsidR="001112F0" w:rsidRPr="003B044B">
        <w:rPr>
          <w:color w:val="000000" w:themeColor="text1"/>
          <w:sz w:val="30"/>
          <w:szCs w:val="30"/>
        </w:rPr>
        <w:t>period</w:t>
      </w:r>
    </w:p>
    <w:p w14:paraId="157C2A66" w14:textId="48A4348D" w:rsidR="00B7649C" w:rsidRPr="003B044B" w:rsidRDefault="00C67B3F" w:rsidP="00D34FE1">
      <w:pPr>
        <w:spacing w:before="120" w:line="360" w:lineRule="exact"/>
        <w:ind w:left="567" w:firstLine="567"/>
        <w:jc w:val="thaiDistribute"/>
        <w:rPr>
          <w:sz w:val="30"/>
          <w:szCs w:val="30"/>
        </w:rPr>
      </w:pPr>
      <w:r w:rsidRPr="00C67B3F">
        <w:rPr>
          <w:sz w:val="30"/>
          <w:szCs w:val="30"/>
        </w:rPr>
        <w:t>The Group has adopted a number of issued and revised financial reporting standards, which are effective for the financial statements for the fiscal year beginning on or after January 1, 2025, which does not have any significant impact on the Group’s financial statements.</w:t>
      </w:r>
      <w:bookmarkStart w:id="0" w:name="_Hlk96553211"/>
    </w:p>
    <w:p w14:paraId="4F018740" w14:textId="41ABA9DF" w:rsidR="0021012E" w:rsidRPr="003B044B" w:rsidRDefault="007E2065" w:rsidP="00D34FE1">
      <w:pPr>
        <w:pStyle w:val="ListParagraph"/>
        <w:numPr>
          <w:ilvl w:val="0"/>
          <w:numId w:val="5"/>
        </w:numPr>
        <w:spacing w:before="120" w:line="360" w:lineRule="exact"/>
        <w:ind w:left="567" w:hanging="567"/>
        <w:jc w:val="thaiDistribute"/>
        <w:rPr>
          <w:color w:val="000000" w:themeColor="text1"/>
          <w:sz w:val="30"/>
          <w:szCs w:val="30"/>
        </w:rPr>
      </w:pPr>
      <w:r w:rsidRPr="003B044B">
        <w:rPr>
          <w:color w:val="000000" w:themeColor="text1"/>
          <w:sz w:val="30"/>
          <w:szCs w:val="30"/>
        </w:rPr>
        <w:t>ACCOUNTING POLICIES</w:t>
      </w:r>
    </w:p>
    <w:p w14:paraId="2368BEC4" w14:textId="6249B95A" w:rsidR="007C5245" w:rsidRPr="003B044B" w:rsidRDefault="00554E21" w:rsidP="00D34FE1">
      <w:pPr>
        <w:spacing w:before="120" w:line="360" w:lineRule="exact"/>
        <w:ind w:left="567" w:firstLine="567"/>
        <w:jc w:val="thaiDistribute"/>
        <w:rPr>
          <w:sz w:val="30"/>
          <w:szCs w:val="30"/>
        </w:rPr>
      </w:pPr>
      <w:r w:rsidRPr="003B044B">
        <w:rPr>
          <w:sz w:val="30"/>
          <w:szCs w:val="30"/>
        </w:rPr>
        <w:t>Th</w:t>
      </w:r>
      <w:r w:rsidR="000D338C">
        <w:rPr>
          <w:sz w:val="30"/>
          <w:szCs w:val="30"/>
        </w:rPr>
        <w:t>is</w:t>
      </w:r>
      <w:r w:rsidR="00732D6B">
        <w:rPr>
          <w:sz w:val="30"/>
          <w:szCs w:val="30"/>
        </w:rPr>
        <w:t xml:space="preserve"> </w:t>
      </w:r>
      <w:r w:rsidRPr="003B044B">
        <w:rPr>
          <w:sz w:val="30"/>
          <w:szCs w:val="30"/>
        </w:rPr>
        <w:t>interim</w:t>
      </w:r>
      <w:r w:rsidR="00732D6B">
        <w:rPr>
          <w:sz w:val="30"/>
          <w:szCs w:val="30"/>
        </w:rPr>
        <w:t xml:space="preserve"> </w:t>
      </w:r>
      <w:r w:rsidRPr="003B044B">
        <w:rPr>
          <w:sz w:val="30"/>
          <w:szCs w:val="30"/>
        </w:rPr>
        <w:t>financial</w:t>
      </w:r>
      <w:r w:rsidR="00732D6B">
        <w:rPr>
          <w:sz w:val="30"/>
          <w:szCs w:val="30"/>
        </w:rPr>
        <w:t xml:space="preserve"> </w:t>
      </w:r>
      <w:r w:rsidR="00B5119D" w:rsidRPr="00B5119D">
        <w:rPr>
          <w:sz w:val="30"/>
          <w:szCs w:val="30"/>
        </w:rPr>
        <w:t>information</w:t>
      </w:r>
      <w:r w:rsidR="00732D6B">
        <w:rPr>
          <w:sz w:val="30"/>
          <w:szCs w:val="30"/>
        </w:rPr>
        <w:t xml:space="preserve"> </w:t>
      </w:r>
      <w:r w:rsidR="000D338C">
        <w:rPr>
          <w:sz w:val="30"/>
          <w:szCs w:val="30"/>
        </w:rPr>
        <w:t>is</w:t>
      </w:r>
      <w:r w:rsidRPr="003B044B">
        <w:rPr>
          <w:sz w:val="30"/>
          <w:szCs w:val="30"/>
        </w:rPr>
        <w:t xml:space="preserve"> prepared by using the same accounting policies and methods of computation as were used for the financial statements for the year ended December </w:t>
      </w:r>
      <w:r w:rsidR="005F7CA4" w:rsidRPr="003B044B">
        <w:rPr>
          <w:sz w:val="30"/>
          <w:szCs w:val="30"/>
        </w:rPr>
        <w:t>31</w:t>
      </w:r>
      <w:r w:rsidRPr="003B044B">
        <w:rPr>
          <w:sz w:val="30"/>
          <w:szCs w:val="30"/>
        </w:rPr>
        <w:t xml:space="preserve">, </w:t>
      </w:r>
      <w:r w:rsidR="005F7CA4" w:rsidRPr="003B044B">
        <w:rPr>
          <w:sz w:val="30"/>
          <w:szCs w:val="30"/>
        </w:rPr>
        <w:t>202</w:t>
      </w:r>
      <w:bookmarkEnd w:id="0"/>
      <w:r w:rsidR="00D03EC2" w:rsidRPr="003B044B">
        <w:rPr>
          <w:sz w:val="30"/>
          <w:szCs w:val="30"/>
        </w:rPr>
        <w:t>4</w:t>
      </w:r>
      <w:r w:rsidR="006872D8">
        <w:rPr>
          <w:sz w:val="30"/>
          <w:szCs w:val="30"/>
        </w:rPr>
        <w:t>.</w:t>
      </w:r>
    </w:p>
    <w:p w14:paraId="4F2E0D50" w14:textId="4092E3A8" w:rsidR="00F44FA2" w:rsidRPr="003B044B" w:rsidRDefault="007C5245" w:rsidP="00D34FE1">
      <w:pPr>
        <w:spacing w:before="120" w:line="360" w:lineRule="exact"/>
        <w:ind w:left="567" w:hanging="567"/>
        <w:jc w:val="thaiDistribute"/>
        <w:rPr>
          <w:sz w:val="30"/>
          <w:szCs w:val="30"/>
        </w:rPr>
      </w:pPr>
      <w:r w:rsidRPr="003B044B">
        <w:rPr>
          <w:sz w:val="30"/>
          <w:szCs w:val="30"/>
        </w:rPr>
        <w:t>4.</w:t>
      </w:r>
      <w:r w:rsidR="00737B7D" w:rsidRPr="003B044B">
        <w:rPr>
          <w:sz w:val="30"/>
          <w:szCs w:val="30"/>
        </w:rPr>
        <w:tab/>
      </w:r>
      <w:r w:rsidR="00AD481A" w:rsidRPr="003B044B">
        <w:rPr>
          <w:color w:val="000000" w:themeColor="text1"/>
          <w:sz w:val="30"/>
          <w:szCs w:val="30"/>
        </w:rPr>
        <w:t>TRANSACTIONS WITH RELATED PARTIES</w:t>
      </w:r>
      <w:r w:rsidR="001C7093" w:rsidRPr="003B044B">
        <w:rPr>
          <w:color w:val="000000" w:themeColor="text1"/>
          <w:sz w:val="30"/>
          <w:szCs w:val="30"/>
        </w:rPr>
        <w:t xml:space="preserve"> </w:t>
      </w:r>
    </w:p>
    <w:tbl>
      <w:tblPr>
        <w:tblStyle w:val="TableGrid"/>
        <w:tblW w:w="9356" w:type="dxa"/>
        <w:tblInd w:w="-142" w:type="dxa"/>
        <w:tblLook w:val="04A0" w:firstRow="1" w:lastRow="0" w:firstColumn="1" w:lastColumn="0" w:noHBand="0" w:noVBand="1"/>
      </w:tblPr>
      <w:tblGrid>
        <w:gridCol w:w="4820"/>
        <w:gridCol w:w="4536"/>
      </w:tblGrid>
      <w:tr w:rsidR="003E4C65" w:rsidRPr="003B044B" w14:paraId="62DF3ECA" w14:textId="77777777" w:rsidTr="00821C55">
        <w:trPr>
          <w:tblHeader/>
        </w:trPr>
        <w:tc>
          <w:tcPr>
            <w:tcW w:w="4820" w:type="dxa"/>
            <w:vAlign w:val="bottom"/>
          </w:tcPr>
          <w:p w14:paraId="030F06CD" w14:textId="77777777" w:rsidR="003E4C65" w:rsidRPr="003B044B" w:rsidRDefault="003E4C65" w:rsidP="00D34FE1">
            <w:pPr>
              <w:pBdr>
                <w:bottom w:val="single" w:sz="4" w:space="1" w:color="auto"/>
              </w:pBdr>
              <w:spacing w:line="360" w:lineRule="exact"/>
              <w:jc w:val="center"/>
              <w:rPr>
                <w:color w:val="000000" w:themeColor="text1"/>
                <w:sz w:val="30"/>
                <w:szCs w:val="30"/>
              </w:rPr>
            </w:pPr>
            <w:r w:rsidRPr="003B044B">
              <w:rPr>
                <w:color w:val="000000" w:themeColor="text1"/>
                <w:sz w:val="30"/>
                <w:szCs w:val="30"/>
              </w:rPr>
              <w:t>Related companies</w:t>
            </w:r>
          </w:p>
        </w:tc>
        <w:tc>
          <w:tcPr>
            <w:tcW w:w="4536" w:type="dxa"/>
            <w:vAlign w:val="bottom"/>
          </w:tcPr>
          <w:p w14:paraId="728491EE" w14:textId="77777777" w:rsidR="003E4C65" w:rsidRPr="003B044B" w:rsidRDefault="003E4C65" w:rsidP="00D34FE1">
            <w:pPr>
              <w:pBdr>
                <w:bottom w:val="single" w:sz="4" w:space="1" w:color="auto"/>
              </w:pBdr>
              <w:spacing w:line="360" w:lineRule="exact"/>
              <w:jc w:val="center"/>
              <w:rPr>
                <w:color w:val="000000" w:themeColor="text1"/>
                <w:sz w:val="30"/>
                <w:szCs w:val="30"/>
              </w:rPr>
            </w:pPr>
            <w:r w:rsidRPr="003B044B">
              <w:rPr>
                <w:color w:val="000000" w:themeColor="text1"/>
                <w:sz w:val="30"/>
                <w:szCs w:val="30"/>
              </w:rPr>
              <w:t>Relationship</w:t>
            </w:r>
          </w:p>
        </w:tc>
      </w:tr>
      <w:tr w:rsidR="003E4C65" w:rsidRPr="003B044B" w14:paraId="5A23D653" w14:textId="77777777" w:rsidTr="00821C55">
        <w:tc>
          <w:tcPr>
            <w:tcW w:w="4820" w:type="dxa"/>
            <w:vAlign w:val="bottom"/>
          </w:tcPr>
          <w:p w14:paraId="1DF8D0E4" w14:textId="52CBE175" w:rsidR="003E4C65" w:rsidRPr="003B044B" w:rsidRDefault="009C5C6A" w:rsidP="00D34FE1">
            <w:pPr>
              <w:pStyle w:val="ListParagraph"/>
              <w:numPr>
                <w:ilvl w:val="0"/>
                <w:numId w:val="2"/>
              </w:numPr>
              <w:spacing w:line="360" w:lineRule="exact"/>
              <w:ind w:left="491" w:hanging="464"/>
              <w:rPr>
                <w:color w:val="000000" w:themeColor="text1"/>
                <w:sz w:val="30"/>
                <w:szCs w:val="30"/>
              </w:rPr>
            </w:pPr>
            <w:proofErr w:type="spellStart"/>
            <w:r w:rsidRPr="003B044B">
              <w:rPr>
                <w:color w:val="000000" w:themeColor="text1"/>
                <w:sz w:val="30"/>
                <w:szCs w:val="30"/>
              </w:rPr>
              <w:t>Nammedical</w:t>
            </w:r>
            <w:proofErr w:type="spellEnd"/>
            <w:r w:rsidRPr="003B044B">
              <w:rPr>
                <w:color w:val="000000" w:themeColor="text1"/>
                <w:sz w:val="30"/>
                <w:szCs w:val="30"/>
              </w:rPr>
              <w:t xml:space="preserve"> </w:t>
            </w:r>
            <w:r w:rsidR="000C5F70">
              <w:rPr>
                <w:color w:val="000000" w:themeColor="text1"/>
                <w:sz w:val="30"/>
                <w:szCs w:val="30"/>
              </w:rPr>
              <w:t>S</w:t>
            </w:r>
            <w:r w:rsidRPr="003B044B">
              <w:rPr>
                <w:color w:val="000000" w:themeColor="text1"/>
                <w:sz w:val="30"/>
                <w:szCs w:val="30"/>
              </w:rPr>
              <w:t>olution Co., Ltd.</w:t>
            </w:r>
          </w:p>
        </w:tc>
        <w:tc>
          <w:tcPr>
            <w:tcW w:w="4536" w:type="dxa"/>
            <w:vAlign w:val="bottom"/>
          </w:tcPr>
          <w:p w14:paraId="6D726F47" w14:textId="7FCF1F7D" w:rsidR="003E4C65" w:rsidRPr="003B044B" w:rsidRDefault="0002110D" w:rsidP="00D34FE1">
            <w:pPr>
              <w:spacing w:line="360" w:lineRule="exact"/>
              <w:rPr>
                <w:sz w:val="30"/>
                <w:szCs w:val="30"/>
              </w:rPr>
            </w:pPr>
            <w:r w:rsidRPr="0002110D">
              <w:rPr>
                <w:sz w:val="30"/>
                <w:szCs w:val="30"/>
              </w:rPr>
              <w:t>Subsidiary</w:t>
            </w:r>
            <w:r w:rsidR="007A319F" w:rsidRPr="003B044B">
              <w:rPr>
                <w:rFonts w:hint="cs"/>
                <w:sz w:val="30"/>
                <w:szCs w:val="30"/>
                <w:cs/>
              </w:rPr>
              <w:t xml:space="preserve">        </w:t>
            </w:r>
          </w:p>
        </w:tc>
      </w:tr>
      <w:tr w:rsidR="003E4C65" w:rsidRPr="003B044B" w14:paraId="0A531812" w14:textId="77777777" w:rsidTr="00821C55">
        <w:tc>
          <w:tcPr>
            <w:tcW w:w="4820" w:type="dxa"/>
          </w:tcPr>
          <w:p w14:paraId="2BE21EC5" w14:textId="6487CF94" w:rsidR="003E4C65" w:rsidRPr="003B044B" w:rsidRDefault="009C5C6A" w:rsidP="00D34FE1">
            <w:pPr>
              <w:pStyle w:val="ListParagraph"/>
              <w:numPr>
                <w:ilvl w:val="0"/>
                <w:numId w:val="2"/>
              </w:numPr>
              <w:spacing w:line="360" w:lineRule="exact"/>
              <w:ind w:left="491" w:hanging="464"/>
              <w:rPr>
                <w:color w:val="000000" w:themeColor="text1"/>
                <w:sz w:val="30"/>
                <w:szCs w:val="30"/>
              </w:rPr>
            </w:pPr>
            <w:proofErr w:type="spellStart"/>
            <w:r w:rsidRPr="003B044B">
              <w:rPr>
                <w:sz w:val="30"/>
                <w:szCs w:val="30"/>
              </w:rPr>
              <w:t>Serviso</w:t>
            </w:r>
            <w:proofErr w:type="spellEnd"/>
            <w:r w:rsidRPr="003B044B">
              <w:rPr>
                <w:sz w:val="30"/>
                <w:szCs w:val="30"/>
              </w:rPr>
              <w:t xml:space="preserve"> </w:t>
            </w:r>
            <w:r w:rsidR="000B38D8" w:rsidRPr="003B044B">
              <w:rPr>
                <w:sz w:val="30"/>
                <w:szCs w:val="30"/>
              </w:rPr>
              <w:t>Healthcare Solutions</w:t>
            </w:r>
            <w:r w:rsidRPr="003B044B">
              <w:rPr>
                <w:sz w:val="30"/>
                <w:szCs w:val="30"/>
              </w:rPr>
              <w:t xml:space="preserve"> </w:t>
            </w:r>
            <w:r w:rsidRPr="003B044B">
              <w:rPr>
                <w:color w:val="000000" w:themeColor="text1"/>
                <w:sz w:val="30"/>
                <w:szCs w:val="30"/>
              </w:rPr>
              <w:t>Co., Ltd.</w:t>
            </w:r>
          </w:p>
        </w:tc>
        <w:tc>
          <w:tcPr>
            <w:tcW w:w="4536" w:type="dxa"/>
            <w:vAlign w:val="bottom"/>
          </w:tcPr>
          <w:p w14:paraId="1CC345A2" w14:textId="5B4A6731" w:rsidR="003E4C65" w:rsidRPr="003B044B" w:rsidRDefault="0002110D" w:rsidP="00D34FE1">
            <w:pPr>
              <w:spacing w:line="360" w:lineRule="exact"/>
              <w:rPr>
                <w:sz w:val="30"/>
                <w:szCs w:val="30"/>
              </w:rPr>
            </w:pPr>
            <w:r w:rsidRPr="0002110D">
              <w:rPr>
                <w:sz w:val="30"/>
                <w:szCs w:val="30"/>
              </w:rPr>
              <w:t>Subsidiary</w:t>
            </w:r>
          </w:p>
        </w:tc>
      </w:tr>
      <w:tr w:rsidR="005361F2" w:rsidRPr="003B044B" w14:paraId="52F8E9E4" w14:textId="77777777" w:rsidTr="00821C55">
        <w:tc>
          <w:tcPr>
            <w:tcW w:w="4820" w:type="dxa"/>
          </w:tcPr>
          <w:p w14:paraId="11C8A3BF" w14:textId="72C26E10" w:rsidR="005361F2" w:rsidRPr="003B044B" w:rsidRDefault="00A77518" w:rsidP="00D34FE1">
            <w:pPr>
              <w:pStyle w:val="ListParagraph"/>
              <w:numPr>
                <w:ilvl w:val="0"/>
                <w:numId w:val="2"/>
              </w:numPr>
              <w:spacing w:line="360" w:lineRule="exact"/>
              <w:ind w:left="491" w:hanging="464"/>
              <w:rPr>
                <w:sz w:val="30"/>
                <w:szCs w:val="30"/>
              </w:rPr>
            </w:pPr>
            <w:proofErr w:type="spellStart"/>
            <w:r w:rsidRPr="003B044B">
              <w:rPr>
                <w:sz w:val="30"/>
                <w:szCs w:val="30"/>
              </w:rPr>
              <w:t>R</w:t>
            </w:r>
            <w:r w:rsidR="00EE0245">
              <w:rPr>
                <w:sz w:val="30"/>
                <w:szCs w:val="30"/>
              </w:rPr>
              <w:t>eintech</w:t>
            </w:r>
            <w:proofErr w:type="spellEnd"/>
            <w:r w:rsidR="00EE0245">
              <w:rPr>
                <w:sz w:val="30"/>
                <w:szCs w:val="30"/>
              </w:rPr>
              <w:t xml:space="preserve"> </w:t>
            </w:r>
            <w:proofErr w:type="spellStart"/>
            <w:r w:rsidR="00EE0245">
              <w:rPr>
                <w:sz w:val="30"/>
                <w:szCs w:val="30"/>
              </w:rPr>
              <w:t>Sdn</w:t>
            </w:r>
            <w:proofErr w:type="spellEnd"/>
            <w:r w:rsidR="00EE0245">
              <w:rPr>
                <w:sz w:val="30"/>
                <w:szCs w:val="30"/>
              </w:rPr>
              <w:t>. Bhd.</w:t>
            </w:r>
          </w:p>
        </w:tc>
        <w:tc>
          <w:tcPr>
            <w:tcW w:w="4536" w:type="dxa"/>
            <w:vAlign w:val="bottom"/>
          </w:tcPr>
          <w:p w14:paraId="593EA2D0" w14:textId="51B3465C" w:rsidR="005361F2" w:rsidRPr="003B044B" w:rsidRDefault="0002110D" w:rsidP="00D34FE1">
            <w:pPr>
              <w:spacing w:line="360" w:lineRule="exact"/>
              <w:rPr>
                <w:sz w:val="30"/>
                <w:szCs w:val="30"/>
              </w:rPr>
            </w:pPr>
            <w:r w:rsidRPr="0002110D">
              <w:rPr>
                <w:sz w:val="30"/>
                <w:szCs w:val="30"/>
              </w:rPr>
              <w:t>Subsidiary</w:t>
            </w:r>
          </w:p>
        </w:tc>
      </w:tr>
      <w:tr w:rsidR="00D00681" w:rsidRPr="003B044B" w14:paraId="1F65BB19" w14:textId="77777777" w:rsidTr="00821C55">
        <w:tc>
          <w:tcPr>
            <w:tcW w:w="4820" w:type="dxa"/>
          </w:tcPr>
          <w:p w14:paraId="27AE1B41" w14:textId="347AAD6F" w:rsidR="00D00681" w:rsidRPr="003B044B" w:rsidRDefault="00977F4E" w:rsidP="002D221E">
            <w:pPr>
              <w:pStyle w:val="ListParagraph"/>
              <w:numPr>
                <w:ilvl w:val="0"/>
                <w:numId w:val="2"/>
              </w:numPr>
              <w:spacing w:line="360" w:lineRule="exact"/>
              <w:ind w:left="491" w:hanging="464"/>
              <w:rPr>
                <w:sz w:val="30"/>
                <w:szCs w:val="30"/>
              </w:rPr>
            </w:pPr>
            <w:r w:rsidRPr="00977F4E">
              <w:rPr>
                <w:sz w:val="30"/>
                <w:szCs w:val="30"/>
              </w:rPr>
              <w:t>Innovative Imaging Systems Co.,</w:t>
            </w:r>
            <w:r>
              <w:rPr>
                <w:sz w:val="30"/>
                <w:szCs w:val="30"/>
              </w:rPr>
              <w:t xml:space="preserve"> </w:t>
            </w:r>
            <w:r w:rsidRPr="00977F4E">
              <w:rPr>
                <w:sz w:val="30"/>
                <w:szCs w:val="30"/>
              </w:rPr>
              <w:t>Ltd.</w:t>
            </w:r>
          </w:p>
        </w:tc>
        <w:tc>
          <w:tcPr>
            <w:tcW w:w="4536" w:type="dxa"/>
          </w:tcPr>
          <w:p w14:paraId="5D584BED" w14:textId="42DEBC57" w:rsidR="00D00681" w:rsidRPr="0002110D" w:rsidRDefault="002D221E" w:rsidP="002D221E">
            <w:pPr>
              <w:spacing w:line="360" w:lineRule="exact"/>
              <w:rPr>
                <w:sz w:val="30"/>
                <w:szCs w:val="30"/>
              </w:rPr>
            </w:pPr>
            <w:r w:rsidRPr="002D221E">
              <w:rPr>
                <w:sz w:val="30"/>
                <w:szCs w:val="30"/>
              </w:rPr>
              <w:t>Subsidiary</w:t>
            </w:r>
          </w:p>
        </w:tc>
      </w:tr>
      <w:tr w:rsidR="00D87257" w:rsidRPr="003B044B" w14:paraId="5407862D" w14:textId="77777777" w:rsidTr="00821C55">
        <w:tc>
          <w:tcPr>
            <w:tcW w:w="4820" w:type="dxa"/>
          </w:tcPr>
          <w:p w14:paraId="581FE3AD" w14:textId="030B81F3" w:rsidR="00D87257" w:rsidRPr="003B044B" w:rsidRDefault="009C5C6A" w:rsidP="00D34FE1">
            <w:pPr>
              <w:pStyle w:val="ListParagraph"/>
              <w:numPr>
                <w:ilvl w:val="0"/>
                <w:numId w:val="2"/>
              </w:numPr>
              <w:spacing w:line="360" w:lineRule="exact"/>
              <w:ind w:left="491" w:hanging="464"/>
              <w:rPr>
                <w:color w:val="000000" w:themeColor="text1"/>
                <w:sz w:val="30"/>
                <w:szCs w:val="30"/>
              </w:rPr>
            </w:pPr>
            <w:proofErr w:type="spellStart"/>
            <w:r w:rsidRPr="003B044B">
              <w:rPr>
                <w:color w:val="000000" w:themeColor="text1"/>
                <w:sz w:val="30"/>
                <w:szCs w:val="30"/>
              </w:rPr>
              <w:t>Innobic</w:t>
            </w:r>
            <w:proofErr w:type="spellEnd"/>
            <w:r w:rsidRPr="003B044B">
              <w:rPr>
                <w:color w:val="000000" w:themeColor="text1"/>
                <w:sz w:val="30"/>
                <w:szCs w:val="30"/>
              </w:rPr>
              <w:t xml:space="preserve"> L</w:t>
            </w:r>
            <w:r w:rsidR="00EE0245">
              <w:rPr>
                <w:color w:val="000000" w:themeColor="text1"/>
                <w:sz w:val="30"/>
                <w:szCs w:val="30"/>
              </w:rPr>
              <w:t>L</w:t>
            </w:r>
            <w:r w:rsidRPr="003B044B">
              <w:rPr>
                <w:color w:val="000000" w:themeColor="text1"/>
                <w:sz w:val="30"/>
                <w:szCs w:val="30"/>
              </w:rPr>
              <w:t xml:space="preserve"> Holding Co., Ltd</w:t>
            </w:r>
          </w:p>
        </w:tc>
        <w:tc>
          <w:tcPr>
            <w:tcW w:w="4536" w:type="dxa"/>
            <w:vAlign w:val="bottom"/>
          </w:tcPr>
          <w:p w14:paraId="5A6E4986" w14:textId="243707E2" w:rsidR="00D87257" w:rsidRPr="003B044B" w:rsidRDefault="009C5C6A" w:rsidP="00D34FE1">
            <w:pPr>
              <w:spacing w:line="360" w:lineRule="exact"/>
              <w:rPr>
                <w:sz w:val="30"/>
                <w:szCs w:val="30"/>
              </w:rPr>
            </w:pPr>
            <w:r w:rsidRPr="003B044B">
              <w:rPr>
                <w:color w:val="000000" w:themeColor="text1"/>
                <w:sz w:val="30"/>
                <w:szCs w:val="30"/>
              </w:rPr>
              <w:t xml:space="preserve">Shareholding at </w:t>
            </w:r>
            <w:r w:rsidRPr="003B044B">
              <w:rPr>
                <w:sz w:val="30"/>
                <w:szCs w:val="30"/>
              </w:rPr>
              <w:t>17</w:t>
            </w:r>
            <w:r w:rsidRPr="003B044B">
              <w:rPr>
                <w:sz w:val="30"/>
                <w:szCs w:val="30"/>
                <w:cs/>
              </w:rPr>
              <w:t>.</w:t>
            </w:r>
            <w:r w:rsidRPr="003B044B">
              <w:rPr>
                <w:sz w:val="30"/>
                <w:szCs w:val="30"/>
              </w:rPr>
              <w:t>65%</w:t>
            </w:r>
          </w:p>
        </w:tc>
      </w:tr>
      <w:tr w:rsidR="0033651F" w:rsidRPr="003B044B" w14:paraId="60CF22BB" w14:textId="77777777" w:rsidTr="00821C55">
        <w:tc>
          <w:tcPr>
            <w:tcW w:w="4820" w:type="dxa"/>
          </w:tcPr>
          <w:p w14:paraId="28FEF368" w14:textId="737F0159" w:rsidR="00CA7FB6" w:rsidRPr="003B044B" w:rsidRDefault="009C5C6A" w:rsidP="00D34FE1">
            <w:pPr>
              <w:pStyle w:val="ListParagraph"/>
              <w:numPr>
                <w:ilvl w:val="0"/>
                <w:numId w:val="2"/>
              </w:numPr>
              <w:spacing w:line="360" w:lineRule="exact"/>
              <w:ind w:left="491" w:hanging="464"/>
              <w:rPr>
                <w:sz w:val="30"/>
                <w:szCs w:val="30"/>
              </w:rPr>
            </w:pPr>
            <w:proofErr w:type="spellStart"/>
            <w:r w:rsidRPr="003B044B">
              <w:rPr>
                <w:color w:val="000000" w:themeColor="text1"/>
                <w:sz w:val="30"/>
                <w:szCs w:val="30"/>
              </w:rPr>
              <w:t>Innobic</w:t>
            </w:r>
            <w:proofErr w:type="spellEnd"/>
            <w:r w:rsidRPr="003B044B">
              <w:rPr>
                <w:color w:val="000000" w:themeColor="text1"/>
                <w:sz w:val="30"/>
                <w:szCs w:val="30"/>
              </w:rPr>
              <w:t xml:space="preserve"> Nutrition Co., Ltd.</w:t>
            </w:r>
          </w:p>
        </w:tc>
        <w:tc>
          <w:tcPr>
            <w:tcW w:w="4536" w:type="dxa"/>
          </w:tcPr>
          <w:p w14:paraId="57CCA47D" w14:textId="7955F7B7" w:rsidR="00CA7FB6" w:rsidRPr="003B044B" w:rsidRDefault="005C2590" w:rsidP="00D34FE1">
            <w:pPr>
              <w:spacing w:line="360" w:lineRule="exact"/>
              <w:rPr>
                <w:sz w:val="30"/>
                <w:szCs w:val="30"/>
              </w:rPr>
            </w:pPr>
            <w:r w:rsidRPr="005C2590">
              <w:rPr>
                <w:sz w:val="30"/>
                <w:szCs w:val="30"/>
              </w:rPr>
              <w:t xml:space="preserve">Subsidiary </w:t>
            </w:r>
            <w:r w:rsidR="009C5C6A" w:rsidRPr="003B044B">
              <w:rPr>
                <w:sz w:val="30"/>
                <w:szCs w:val="30"/>
              </w:rPr>
              <w:t>of</w:t>
            </w:r>
            <w:r w:rsidR="009C5C6A" w:rsidRPr="003B044B">
              <w:rPr>
                <w:sz w:val="30"/>
                <w:szCs w:val="30"/>
                <w:cs/>
              </w:rPr>
              <w:t xml:space="preserve"> </w:t>
            </w:r>
            <w:proofErr w:type="spellStart"/>
            <w:r w:rsidR="009C5C6A" w:rsidRPr="003B044B">
              <w:rPr>
                <w:sz w:val="30"/>
                <w:szCs w:val="30"/>
              </w:rPr>
              <w:t>Innobic</w:t>
            </w:r>
            <w:proofErr w:type="spellEnd"/>
            <w:r w:rsidR="009C5C6A" w:rsidRPr="003B044B">
              <w:rPr>
                <w:sz w:val="30"/>
                <w:szCs w:val="30"/>
              </w:rPr>
              <w:t xml:space="preserve"> L</w:t>
            </w:r>
            <w:r w:rsidR="00EE0245">
              <w:rPr>
                <w:sz w:val="30"/>
                <w:szCs w:val="30"/>
              </w:rPr>
              <w:t>L</w:t>
            </w:r>
            <w:r w:rsidR="009C5C6A" w:rsidRPr="003B044B">
              <w:rPr>
                <w:sz w:val="30"/>
                <w:szCs w:val="30"/>
              </w:rPr>
              <w:t xml:space="preserve"> Holding Co., Ltd</w:t>
            </w:r>
            <w:r w:rsidR="00B64324">
              <w:rPr>
                <w:sz w:val="30"/>
                <w:szCs w:val="30"/>
              </w:rPr>
              <w:t>.</w:t>
            </w:r>
          </w:p>
        </w:tc>
      </w:tr>
      <w:tr w:rsidR="00D33678" w:rsidRPr="003B044B" w14:paraId="3A6086EE" w14:textId="77777777" w:rsidTr="00821C55">
        <w:trPr>
          <w:trHeight w:val="370"/>
        </w:trPr>
        <w:tc>
          <w:tcPr>
            <w:tcW w:w="4820" w:type="dxa"/>
          </w:tcPr>
          <w:p w14:paraId="34447C92" w14:textId="20AD1A25" w:rsidR="00D33678" w:rsidRPr="009C060F" w:rsidRDefault="00D33678" w:rsidP="00D34FE1">
            <w:pPr>
              <w:pStyle w:val="ListParagraph"/>
              <w:numPr>
                <w:ilvl w:val="0"/>
                <w:numId w:val="2"/>
              </w:numPr>
              <w:spacing w:line="360" w:lineRule="exact"/>
              <w:ind w:left="491" w:hanging="464"/>
              <w:rPr>
                <w:sz w:val="30"/>
                <w:szCs w:val="30"/>
              </w:rPr>
            </w:pPr>
            <w:proofErr w:type="spellStart"/>
            <w:r w:rsidRPr="009C060F">
              <w:rPr>
                <w:sz w:val="30"/>
                <w:szCs w:val="30"/>
              </w:rPr>
              <w:t>Vimut</w:t>
            </w:r>
            <w:proofErr w:type="spellEnd"/>
            <w:r w:rsidRPr="009C060F">
              <w:rPr>
                <w:sz w:val="30"/>
                <w:szCs w:val="30"/>
              </w:rPr>
              <w:t xml:space="preserve"> </w:t>
            </w:r>
            <w:r w:rsidR="00FE3C50" w:rsidRPr="009C060F">
              <w:rPr>
                <w:sz w:val="30"/>
                <w:szCs w:val="30"/>
              </w:rPr>
              <w:t>Hospital Holding</w:t>
            </w:r>
            <w:r w:rsidRPr="009C060F">
              <w:rPr>
                <w:sz w:val="30"/>
                <w:szCs w:val="30"/>
              </w:rPr>
              <w:t xml:space="preserve"> </w:t>
            </w:r>
            <w:r w:rsidRPr="009C060F">
              <w:rPr>
                <w:color w:val="000000" w:themeColor="text1"/>
                <w:sz w:val="30"/>
                <w:szCs w:val="30"/>
              </w:rPr>
              <w:t>Co., Ltd.</w:t>
            </w:r>
          </w:p>
        </w:tc>
        <w:tc>
          <w:tcPr>
            <w:tcW w:w="4536" w:type="dxa"/>
          </w:tcPr>
          <w:p w14:paraId="426BBDE3" w14:textId="2D19FA1B" w:rsidR="00D33678" w:rsidRPr="009C060F" w:rsidRDefault="00BC377A" w:rsidP="00D34FE1">
            <w:pPr>
              <w:spacing w:line="360" w:lineRule="exact"/>
              <w:rPr>
                <w:sz w:val="30"/>
                <w:szCs w:val="30"/>
              </w:rPr>
            </w:pPr>
            <w:r w:rsidRPr="009C060F">
              <w:rPr>
                <w:sz w:val="30"/>
                <w:szCs w:val="30"/>
              </w:rPr>
              <w:t xml:space="preserve">Shareholder of </w:t>
            </w:r>
            <w:proofErr w:type="spellStart"/>
            <w:r w:rsidRPr="009C060F">
              <w:rPr>
                <w:sz w:val="30"/>
                <w:szCs w:val="30"/>
              </w:rPr>
              <w:t>Serviso</w:t>
            </w:r>
            <w:proofErr w:type="spellEnd"/>
            <w:r w:rsidRPr="009C060F">
              <w:rPr>
                <w:sz w:val="30"/>
                <w:szCs w:val="30"/>
              </w:rPr>
              <w:t xml:space="preserve"> Healthcare Solution Co., Ltd. at 40%</w:t>
            </w:r>
            <w:r w:rsidR="00E95200" w:rsidRPr="009C060F">
              <w:rPr>
                <w:sz w:val="30"/>
                <w:szCs w:val="30"/>
              </w:rPr>
              <w:t xml:space="preserve"> (</w:t>
            </w:r>
            <w:r w:rsidR="009C060F" w:rsidRPr="009C060F">
              <w:rPr>
                <w:sz w:val="30"/>
                <w:szCs w:val="30"/>
              </w:rPr>
              <w:t xml:space="preserve">Shares sold on </w:t>
            </w:r>
            <w:r w:rsidR="00924312">
              <w:rPr>
                <w:sz w:val="30"/>
                <w:szCs w:val="30"/>
              </w:rPr>
              <w:t>June</w:t>
            </w:r>
            <w:r w:rsidR="009C060F" w:rsidRPr="009C060F">
              <w:rPr>
                <w:sz w:val="30"/>
                <w:szCs w:val="30"/>
              </w:rPr>
              <w:t xml:space="preserve"> 16, 2025</w:t>
            </w:r>
            <w:r w:rsidR="00E95200" w:rsidRPr="009C060F">
              <w:rPr>
                <w:sz w:val="30"/>
                <w:szCs w:val="30"/>
              </w:rPr>
              <w:t>)</w:t>
            </w:r>
          </w:p>
        </w:tc>
      </w:tr>
      <w:tr w:rsidR="00000E63" w:rsidRPr="003B044B" w14:paraId="00CF0C7D" w14:textId="77777777" w:rsidTr="00821C55">
        <w:trPr>
          <w:trHeight w:val="370"/>
        </w:trPr>
        <w:tc>
          <w:tcPr>
            <w:tcW w:w="4820" w:type="dxa"/>
          </w:tcPr>
          <w:p w14:paraId="24C4DA0E" w14:textId="78E11DB7" w:rsidR="00000E63" w:rsidRPr="003B044B" w:rsidRDefault="00000E63" w:rsidP="00D34FE1">
            <w:pPr>
              <w:pStyle w:val="ListParagraph"/>
              <w:numPr>
                <w:ilvl w:val="0"/>
                <w:numId w:val="2"/>
              </w:numPr>
              <w:spacing w:line="360" w:lineRule="exact"/>
              <w:ind w:left="491" w:hanging="464"/>
              <w:rPr>
                <w:sz w:val="30"/>
                <w:szCs w:val="30"/>
              </w:rPr>
            </w:pPr>
            <w:proofErr w:type="spellStart"/>
            <w:r w:rsidRPr="003B044B">
              <w:rPr>
                <w:sz w:val="30"/>
                <w:szCs w:val="30"/>
              </w:rPr>
              <w:t>Vimut</w:t>
            </w:r>
            <w:proofErr w:type="spellEnd"/>
            <w:r w:rsidRPr="003B044B">
              <w:rPr>
                <w:sz w:val="30"/>
                <w:szCs w:val="30"/>
              </w:rPr>
              <w:t xml:space="preserve"> </w:t>
            </w:r>
            <w:r w:rsidR="007F399D" w:rsidRPr="003B044B">
              <w:rPr>
                <w:sz w:val="30"/>
                <w:szCs w:val="30"/>
              </w:rPr>
              <w:t>Hospital</w:t>
            </w:r>
            <w:r w:rsidRPr="003B044B">
              <w:rPr>
                <w:sz w:val="30"/>
                <w:szCs w:val="30"/>
              </w:rPr>
              <w:t xml:space="preserve"> </w:t>
            </w:r>
            <w:r w:rsidR="007102D4" w:rsidRPr="003B044B">
              <w:rPr>
                <w:color w:val="000000" w:themeColor="text1"/>
                <w:sz w:val="30"/>
                <w:szCs w:val="30"/>
              </w:rPr>
              <w:t>Co., Ltd.</w:t>
            </w:r>
          </w:p>
        </w:tc>
        <w:tc>
          <w:tcPr>
            <w:tcW w:w="4536" w:type="dxa"/>
          </w:tcPr>
          <w:p w14:paraId="2EEE235A" w14:textId="100F2E07" w:rsidR="00000E63" w:rsidRPr="003B044B" w:rsidRDefault="00524847" w:rsidP="00D34FE1">
            <w:pPr>
              <w:spacing w:line="360" w:lineRule="exact"/>
              <w:rPr>
                <w:sz w:val="30"/>
                <w:szCs w:val="30"/>
              </w:rPr>
            </w:pPr>
            <w:r w:rsidRPr="00524847">
              <w:rPr>
                <w:sz w:val="30"/>
                <w:szCs w:val="30"/>
              </w:rPr>
              <w:t xml:space="preserve">Subsidiary of </w:t>
            </w:r>
            <w:proofErr w:type="spellStart"/>
            <w:r w:rsidRPr="00524847">
              <w:rPr>
                <w:sz w:val="30"/>
                <w:szCs w:val="30"/>
              </w:rPr>
              <w:t>Vimut</w:t>
            </w:r>
            <w:proofErr w:type="spellEnd"/>
            <w:r w:rsidRPr="00524847">
              <w:rPr>
                <w:sz w:val="30"/>
                <w:szCs w:val="30"/>
              </w:rPr>
              <w:t xml:space="preserve"> Hospital Holding Co., Ltd.</w:t>
            </w:r>
          </w:p>
        </w:tc>
      </w:tr>
      <w:tr w:rsidR="00EA5108" w:rsidRPr="003B044B" w14:paraId="7E942DE0" w14:textId="77777777" w:rsidTr="00821C55">
        <w:trPr>
          <w:trHeight w:val="370"/>
        </w:trPr>
        <w:tc>
          <w:tcPr>
            <w:tcW w:w="4820" w:type="dxa"/>
          </w:tcPr>
          <w:p w14:paraId="180BE428" w14:textId="0538FE55" w:rsidR="00EA5108" w:rsidRPr="003B044B" w:rsidRDefault="00EA5108" w:rsidP="00D34FE1">
            <w:pPr>
              <w:pStyle w:val="ListParagraph"/>
              <w:numPr>
                <w:ilvl w:val="0"/>
                <w:numId w:val="2"/>
              </w:numPr>
              <w:spacing w:line="360" w:lineRule="exact"/>
              <w:ind w:left="491" w:hanging="464"/>
              <w:rPr>
                <w:sz w:val="30"/>
                <w:szCs w:val="30"/>
              </w:rPr>
            </w:pPr>
            <w:r w:rsidRPr="003B044B">
              <w:rPr>
                <w:sz w:val="30"/>
                <w:szCs w:val="30"/>
              </w:rPr>
              <w:t xml:space="preserve">One </w:t>
            </w:r>
            <w:r w:rsidR="00FE3C50" w:rsidRPr="003B044B">
              <w:rPr>
                <w:sz w:val="30"/>
                <w:szCs w:val="30"/>
              </w:rPr>
              <w:t>Law Office</w:t>
            </w:r>
            <w:r w:rsidRPr="003B044B">
              <w:rPr>
                <w:sz w:val="30"/>
                <w:szCs w:val="30"/>
              </w:rPr>
              <w:t xml:space="preserve"> Co., Ltd.</w:t>
            </w:r>
          </w:p>
        </w:tc>
        <w:tc>
          <w:tcPr>
            <w:tcW w:w="4536" w:type="dxa"/>
            <w:vAlign w:val="center"/>
          </w:tcPr>
          <w:p w14:paraId="1B3C97B1" w14:textId="29B5C9F2" w:rsidR="00EA5108" w:rsidRPr="003B044B" w:rsidRDefault="006077FE" w:rsidP="00D34FE1">
            <w:pPr>
              <w:spacing w:line="360" w:lineRule="exact"/>
              <w:rPr>
                <w:sz w:val="30"/>
                <w:szCs w:val="30"/>
              </w:rPr>
            </w:pPr>
            <w:r w:rsidRPr="006077FE">
              <w:rPr>
                <w:sz w:val="30"/>
                <w:szCs w:val="30"/>
              </w:rPr>
              <w:t>Common directors</w:t>
            </w:r>
          </w:p>
        </w:tc>
      </w:tr>
      <w:tr w:rsidR="00292065" w:rsidRPr="003B044B" w14:paraId="1344F2FA" w14:textId="77777777" w:rsidTr="00821C55">
        <w:trPr>
          <w:trHeight w:val="370"/>
        </w:trPr>
        <w:tc>
          <w:tcPr>
            <w:tcW w:w="4820" w:type="dxa"/>
          </w:tcPr>
          <w:p w14:paraId="27656E3D" w14:textId="6A834AE3" w:rsidR="00292065" w:rsidRPr="003B044B" w:rsidRDefault="00CA01E0" w:rsidP="00292065">
            <w:pPr>
              <w:pStyle w:val="ListParagraph"/>
              <w:numPr>
                <w:ilvl w:val="0"/>
                <w:numId w:val="2"/>
              </w:numPr>
              <w:spacing w:line="360" w:lineRule="exact"/>
              <w:ind w:left="491" w:hanging="464"/>
              <w:rPr>
                <w:sz w:val="30"/>
                <w:szCs w:val="30"/>
              </w:rPr>
            </w:pPr>
            <w:r w:rsidRPr="00CA01E0">
              <w:rPr>
                <w:sz w:val="30"/>
                <w:szCs w:val="30"/>
              </w:rPr>
              <w:t>Principal Capital P</w:t>
            </w:r>
            <w:r w:rsidR="00B64324">
              <w:rPr>
                <w:sz w:val="30"/>
                <w:szCs w:val="30"/>
              </w:rPr>
              <w:t>lc</w:t>
            </w:r>
            <w:r w:rsidRPr="00CA01E0">
              <w:rPr>
                <w:sz w:val="30"/>
                <w:szCs w:val="30"/>
              </w:rPr>
              <w:t>.</w:t>
            </w:r>
          </w:p>
        </w:tc>
        <w:tc>
          <w:tcPr>
            <w:tcW w:w="4536" w:type="dxa"/>
          </w:tcPr>
          <w:p w14:paraId="7942D07B" w14:textId="3E7E4344" w:rsidR="00292065" w:rsidRPr="003B044B" w:rsidRDefault="009C060F" w:rsidP="00292065">
            <w:pPr>
              <w:spacing w:line="360" w:lineRule="exact"/>
              <w:rPr>
                <w:sz w:val="30"/>
                <w:szCs w:val="30"/>
              </w:rPr>
            </w:pPr>
            <w:r>
              <w:rPr>
                <w:sz w:val="30"/>
                <w:szCs w:val="30"/>
              </w:rPr>
              <w:t xml:space="preserve">The </w:t>
            </w:r>
            <w:r w:rsidR="00B64324">
              <w:rPr>
                <w:sz w:val="30"/>
                <w:szCs w:val="30"/>
              </w:rPr>
              <w:t>P</w:t>
            </w:r>
            <w:r>
              <w:rPr>
                <w:sz w:val="30"/>
                <w:szCs w:val="30"/>
              </w:rPr>
              <w:t>ar</w:t>
            </w:r>
            <w:r w:rsidR="00B64324">
              <w:rPr>
                <w:sz w:val="30"/>
                <w:szCs w:val="30"/>
              </w:rPr>
              <w:t>e</w:t>
            </w:r>
            <w:r>
              <w:rPr>
                <w:sz w:val="30"/>
                <w:szCs w:val="30"/>
              </w:rPr>
              <w:t>nt company of Principal Next Co.,</w:t>
            </w:r>
            <w:r w:rsidR="00B64324">
              <w:rPr>
                <w:sz w:val="30"/>
                <w:szCs w:val="30"/>
              </w:rPr>
              <w:t xml:space="preserve"> </w:t>
            </w:r>
            <w:r>
              <w:rPr>
                <w:sz w:val="30"/>
                <w:szCs w:val="30"/>
              </w:rPr>
              <w:t>Ltd.</w:t>
            </w:r>
          </w:p>
        </w:tc>
      </w:tr>
      <w:tr w:rsidR="00292065" w:rsidRPr="003B044B" w14:paraId="49311308" w14:textId="77777777" w:rsidTr="00821C55">
        <w:trPr>
          <w:trHeight w:val="370"/>
        </w:trPr>
        <w:tc>
          <w:tcPr>
            <w:tcW w:w="4820" w:type="dxa"/>
          </w:tcPr>
          <w:p w14:paraId="4A5ABDCB" w14:textId="53102022" w:rsidR="00292065" w:rsidRPr="009C060F" w:rsidRDefault="004E7D2B" w:rsidP="00292065">
            <w:pPr>
              <w:pStyle w:val="ListParagraph"/>
              <w:numPr>
                <w:ilvl w:val="0"/>
                <w:numId w:val="2"/>
              </w:numPr>
              <w:spacing w:line="360" w:lineRule="exact"/>
              <w:ind w:left="491" w:hanging="464"/>
              <w:rPr>
                <w:sz w:val="30"/>
                <w:szCs w:val="30"/>
              </w:rPr>
            </w:pPr>
            <w:r w:rsidRPr="009C060F">
              <w:rPr>
                <w:sz w:val="30"/>
                <w:szCs w:val="30"/>
              </w:rPr>
              <w:t>Principal Next Co., Ltd.</w:t>
            </w:r>
          </w:p>
        </w:tc>
        <w:tc>
          <w:tcPr>
            <w:tcW w:w="4536" w:type="dxa"/>
          </w:tcPr>
          <w:p w14:paraId="162FF75B" w14:textId="556C3F44" w:rsidR="00292065" w:rsidRPr="009C060F" w:rsidRDefault="009A0BA0" w:rsidP="00292065">
            <w:pPr>
              <w:spacing w:line="360" w:lineRule="exact"/>
              <w:rPr>
                <w:sz w:val="30"/>
                <w:szCs w:val="30"/>
              </w:rPr>
            </w:pPr>
            <w:r w:rsidRPr="009C060F">
              <w:rPr>
                <w:sz w:val="30"/>
                <w:szCs w:val="30"/>
              </w:rPr>
              <w:t xml:space="preserve">Shareholder of </w:t>
            </w:r>
            <w:proofErr w:type="spellStart"/>
            <w:r w:rsidRPr="009C060F">
              <w:rPr>
                <w:sz w:val="30"/>
                <w:szCs w:val="30"/>
              </w:rPr>
              <w:t>Serviso</w:t>
            </w:r>
            <w:proofErr w:type="spellEnd"/>
            <w:r w:rsidRPr="009C060F">
              <w:rPr>
                <w:sz w:val="30"/>
                <w:szCs w:val="30"/>
              </w:rPr>
              <w:t xml:space="preserve"> Healthcare Solution Co., Ltd. at </w:t>
            </w:r>
            <w:r w:rsidRPr="009C060F">
              <w:rPr>
                <w:sz w:val="30"/>
                <w:szCs w:val="30"/>
                <w:cs/>
              </w:rPr>
              <w:t>40%</w:t>
            </w:r>
            <w:r w:rsidR="0096064A" w:rsidRPr="009C060F">
              <w:rPr>
                <w:sz w:val="30"/>
                <w:szCs w:val="30"/>
              </w:rPr>
              <w:t xml:space="preserve"> </w:t>
            </w:r>
            <w:r w:rsidR="009C060F" w:rsidRPr="009C060F">
              <w:rPr>
                <w:sz w:val="30"/>
                <w:szCs w:val="30"/>
              </w:rPr>
              <w:t>(Effective</w:t>
            </w:r>
            <w:r w:rsidR="00A2362F">
              <w:rPr>
                <w:sz w:val="30"/>
                <w:szCs w:val="30"/>
              </w:rPr>
              <w:t xml:space="preserve"> </w:t>
            </w:r>
            <w:r w:rsidR="009C060F" w:rsidRPr="009C060F">
              <w:rPr>
                <w:sz w:val="30"/>
                <w:szCs w:val="30"/>
              </w:rPr>
              <w:t xml:space="preserve">from </w:t>
            </w:r>
            <w:r w:rsidR="00924312">
              <w:rPr>
                <w:sz w:val="30"/>
                <w:szCs w:val="30"/>
              </w:rPr>
              <w:t>June</w:t>
            </w:r>
            <w:r w:rsidR="00D748CE">
              <w:rPr>
                <w:sz w:val="30"/>
                <w:szCs w:val="30"/>
              </w:rPr>
              <w:t xml:space="preserve"> </w:t>
            </w:r>
            <w:r w:rsidR="009C060F" w:rsidRPr="009C060F">
              <w:rPr>
                <w:sz w:val="30"/>
                <w:szCs w:val="30"/>
              </w:rPr>
              <w:t>16, 2025)</w:t>
            </w:r>
          </w:p>
        </w:tc>
      </w:tr>
      <w:tr w:rsidR="00292065" w:rsidRPr="003B044B" w14:paraId="730B70DA" w14:textId="77777777" w:rsidTr="00821C55">
        <w:trPr>
          <w:trHeight w:val="370"/>
        </w:trPr>
        <w:tc>
          <w:tcPr>
            <w:tcW w:w="4820" w:type="dxa"/>
          </w:tcPr>
          <w:p w14:paraId="3BB6DF68" w14:textId="7B7B5FB9" w:rsidR="00292065" w:rsidRPr="009C060F" w:rsidRDefault="006F7F7E" w:rsidP="00292065">
            <w:pPr>
              <w:pStyle w:val="ListParagraph"/>
              <w:numPr>
                <w:ilvl w:val="0"/>
                <w:numId w:val="2"/>
              </w:numPr>
              <w:spacing w:line="360" w:lineRule="exact"/>
              <w:ind w:left="491" w:hanging="464"/>
              <w:rPr>
                <w:sz w:val="30"/>
                <w:szCs w:val="30"/>
              </w:rPr>
            </w:pPr>
            <w:r w:rsidRPr="009C060F">
              <w:rPr>
                <w:sz w:val="30"/>
                <w:szCs w:val="30"/>
              </w:rPr>
              <w:t>Principal Healthcare Co., Ltd.</w:t>
            </w:r>
          </w:p>
        </w:tc>
        <w:tc>
          <w:tcPr>
            <w:tcW w:w="4536" w:type="dxa"/>
          </w:tcPr>
          <w:p w14:paraId="71A571CB" w14:textId="0CC94474" w:rsidR="00292065" w:rsidRPr="009C060F" w:rsidRDefault="00AF1572" w:rsidP="00292065">
            <w:pPr>
              <w:spacing w:line="360" w:lineRule="exact"/>
              <w:rPr>
                <w:sz w:val="30"/>
                <w:szCs w:val="30"/>
              </w:rPr>
            </w:pPr>
            <w:r w:rsidRPr="009C060F">
              <w:rPr>
                <w:sz w:val="30"/>
                <w:szCs w:val="30"/>
              </w:rPr>
              <w:t>Subsidiary of Principal Capital P</w:t>
            </w:r>
            <w:r w:rsidR="00F13138">
              <w:rPr>
                <w:sz w:val="30"/>
                <w:szCs w:val="30"/>
              </w:rPr>
              <w:t>lc</w:t>
            </w:r>
            <w:r w:rsidRPr="009C060F">
              <w:rPr>
                <w:sz w:val="30"/>
                <w:szCs w:val="30"/>
              </w:rPr>
              <w:t>.</w:t>
            </w:r>
          </w:p>
        </w:tc>
      </w:tr>
      <w:tr w:rsidR="00292065" w:rsidRPr="003B044B" w14:paraId="32C04FA6" w14:textId="77777777" w:rsidTr="00821C55">
        <w:trPr>
          <w:trHeight w:val="370"/>
        </w:trPr>
        <w:tc>
          <w:tcPr>
            <w:tcW w:w="4820" w:type="dxa"/>
          </w:tcPr>
          <w:p w14:paraId="2A44E436" w14:textId="19633BEB" w:rsidR="00292065" w:rsidRPr="003B044B" w:rsidRDefault="002A45FE" w:rsidP="00292065">
            <w:pPr>
              <w:pStyle w:val="ListParagraph"/>
              <w:numPr>
                <w:ilvl w:val="0"/>
                <w:numId w:val="2"/>
              </w:numPr>
              <w:spacing w:line="360" w:lineRule="exact"/>
              <w:ind w:left="491" w:hanging="464"/>
              <w:rPr>
                <w:sz w:val="30"/>
                <w:szCs w:val="30"/>
              </w:rPr>
            </w:pPr>
            <w:r w:rsidRPr="002E5072">
              <w:rPr>
                <w:sz w:val="30"/>
                <w:szCs w:val="30"/>
              </w:rPr>
              <w:t>Principal Healthcare - Chumphon Co., Ltd.</w:t>
            </w:r>
          </w:p>
        </w:tc>
        <w:tc>
          <w:tcPr>
            <w:tcW w:w="4536" w:type="dxa"/>
          </w:tcPr>
          <w:p w14:paraId="2FF3B054" w14:textId="02CF33E1" w:rsidR="00292065" w:rsidRPr="003B044B" w:rsidRDefault="00AF1572" w:rsidP="00292065">
            <w:pPr>
              <w:spacing w:line="360" w:lineRule="exact"/>
              <w:rPr>
                <w:sz w:val="30"/>
                <w:szCs w:val="30"/>
              </w:rPr>
            </w:pPr>
            <w:r w:rsidRPr="00AF1572">
              <w:rPr>
                <w:sz w:val="30"/>
                <w:szCs w:val="30"/>
              </w:rPr>
              <w:t>Subsidiary of</w:t>
            </w:r>
            <w:r w:rsidR="00292065" w:rsidRPr="00D57118">
              <w:rPr>
                <w:sz w:val="30"/>
                <w:szCs w:val="30"/>
                <w:cs/>
              </w:rPr>
              <w:t xml:space="preserve"> </w:t>
            </w:r>
            <w:r w:rsidRPr="00AF1572">
              <w:rPr>
                <w:sz w:val="30"/>
                <w:szCs w:val="30"/>
              </w:rPr>
              <w:t>Principal Healthcare Co., Ltd.</w:t>
            </w:r>
          </w:p>
        </w:tc>
      </w:tr>
      <w:tr w:rsidR="00292065" w:rsidRPr="003B044B" w14:paraId="27FDB51E" w14:textId="77777777" w:rsidTr="00821C55">
        <w:trPr>
          <w:trHeight w:val="370"/>
        </w:trPr>
        <w:tc>
          <w:tcPr>
            <w:tcW w:w="4820" w:type="dxa"/>
          </w:tcPr>
          <w:p w14:paraId="6EBD5828" w14:textId="28447A53" w:rsidR="00292065" w:rsidRPr="003B044B" w:rsidRDefault="002A45FE" w:rsidP="00292065">
            <w:pPr>
              <w:pStyle w:val="ListParagraph"/>
              <w:numPr>
                <w:ilvl w:val="0"/>
                <w:numId w:val="2"/>
              </w:numPr>
              <w:spacing w:line="360" w:lineRule="exact"/>
              <w:ind w:left="491" w:hanging="464"/>
              <w:rPr>
                <w:sz w:val="30"/>
                <w:szCs w:val="30"/>
              </w:rPr>
            </w:pPr>
            <w:r w:rsidRPr="00652916">
              <w:rPr>
                <w:sz w:val="30"/>
                <w:szCs w:val="30"/>
              </w:rPr>
              <w:t xml:space="preserve">Principal Healthcare </w:t>
            </w:r>
            <w:r>
              <w:rPr>
                <w:sz w:val="30"/>
                <w:szCs w:val="30"/>
              </w:rPr>
              <w:t>–</w:t>
            </w:r>
            <w:r w:rsidRPr="00652916">
              <w:rPr>
                <w:sz w:val="30"/>
                <w:szCs w:val="30"/>
              </w:rPr>
              <w:t xml:space="preserve"> Lamphun</w:t>
            </w:r>
            <w:r>
              <w:rPr>
                <w:sz w:val="30"/>
                <w:szCs w:val="30"/>
              </w:rPr>
              <w:t xml:space="preserve"> </w:t>
            </w:r>
            <w:r w:rsidRPr="00652916">
              <w:rPr>
                <w:sz w:val="30"/>
                <w:szCs w:val="30"/>
              </w:rPr>
              <w:t>Co., Ltd.</w:t>
            </w:r>
          </w:p>
        </w:tc>
        <w:tc>
          <w:tcPr>
            <w:tcW w:w="4536" w:type="dxa"/>
          </w:tcPr>
          <w:p w14:paraId="70EBFAB4" w14:textId="7FB0FD5B" w:rsidR="00292065" w:rsidRPr="003B044B" w:rsidRDefault="00AF1572" w:rsidP="00292065">
            <w:pPr>
              <w:spacing w:line="360" w:lineRule="exact"/>
              <w:rPr>
                <w:sz w:val="30"/>
                <w:szCs w:val="30"/>
              </w:rPr>
            </w:pPr>
            <w:r w:rsidRPr="00AF1572">
              <w:rPr>
                <w:sz w:val="30"/>
                <w:szCs w:val="30"/>
              </w:rPr>
              <w:t>Subsidiary of</w:t>
            </w:r>
            <w:r>
              <w:rPr>
                <w:sz w:val="30"/>
                <w:szCs w:val="30"/>
              </w:rPr>
              <w:t xml:space="preserve"> </w:t>
            </w:r>
            <w:r w:rsidRPr="00AF1572">
              <w:rPr>
                <w:sz w:val="30"/>
                <w:szCs w:val="30"/>
              </w:rPr>
              <w:t>Principal Healthcare Co., Ltd.</w:t>
            </w:r>
          </w:p>
        </w:tc>
      </w:tr>
      <w:tr w:rsidR="00292065" w:rsidRPr="003B044B" w14:paraId="6CEF8028" w14:textId="77777777" w:rsidTr="00821C55">
        <w:trPr>
          <w:trHeight w:val="370"/>
        </w:trPr>
        <w:tc>
          <w:tcPr>
            <w:tcW w:w="4820" w:type="dxa"/>
          </w:tcPr>
          <w:p w14:paraId="645162A1" w14:textId="7D4CE3C7" w:rsidR="00292065" w:rsidRPr="003B044B" w:rsidRDefault="002A45FE" w:rsidP="00292065">
            <w:pPr>
              <w:pStyle w:val="ListParagraph"/>
              <w:numPr>
                <w:ilvl w:val="0"/>
                <w:numId w:val="2"/>
              </w:numPr>
              <w:spacing w:line="360" w:lineRule="exact"/>
              <w:ind w:left="491" w:hanging="464"/>
              <w:rPr>
                <w:sz w:val="30"/>
                <w:szCs w:val="30"/>
              </w:rPr>
            </w:pPr>
            <w:r w:rsidRPr="0065417F">
              <w:rPr>
                <w:sz w:val="30"/>
                <w:szCs w:val="30"/>
              </w:rPr>
              <w:t xml:space="preserve">Principal Healthcare </w:t>
            </w:r>
            <w:r>
              <w:rPr>
                <w:sz w:val="30"/>
                <w:szCs w:val="30"/>
              </w:rPr>
              <w:t>–</w:t>
            </w:r>
            <w:r w:rsidRPr="0065417F">
              <w:rPr>
                <w:sz w:val="30"/>
                <w:szCs w:val="30"/>
              </w:rPr>
              <w:t xml:space="preserve"> Kanchanaburi</w:t>
            </w:r>
            <w:r>
              <w:rPr>
                <w:sz w:val="30"/>
                <w:szCs w:val="30"/>
              </w:rPr>
              <w:t xml:space="preserve"> </w:t>
            </w:r>
            <w:r w:rsidRPr="0065417F">
              <w:rPr>
                <w:sz w:val="30"/>
                <w:szCs w:val="30"/>
              </w:rPr>
              <w:t>Co., Ltd.</w:t>
            </w:r>
          </w:p>
        </w:tc>
        <w:tc>
          <w:tcPr>
            <w:tcW w:w="4536" w:type="dxa"/>
          </w:tcPr>
          <w:p w14:paraId="21419B4C" w14:textId="4FB8A2B3" w:rsidR="00292065" w:rsidRPr="003B044B" w:rsidRDefault="00AF1572" w:rsidP="00292065">
            <w:pPr>
              <w:spacing w:line="360" w:lineRule="exact"/>
              <w:rPr>
                <w:sz w:val="30"/>
                <w:szCs w:val="30"/>
              </w:rPr>
            </w:pPr>
            <w:r w:rsidRPr="00AF1572">
              <w:rPr>
                <w:sz w:val="30"/>
                <w:szCs w:val="30"/>
              </w:rPr>
              <w:t>Subsidiary</w:t>
            </w:r>
            <w:r w:rsidR="00C23DA0">
              <w:rPr>
                <w:sz w:val="30"/>
                <w:szCs w:val="30"/>
              </w:rPr>
              <w:t xml:space="preserve"> </w:t>
            </w:r>
            <w:r w:rsidRPr="00AF1572">
              <w:rPr>
                <w:sz w:val="30"/>
                <w:szCs w:val="30"/>
              </w:rPr>
              <w:t>of</w:t>
            </w:r>
            <w:r w:rsidRPr="00AF1572">
              <w:rPr>
                <w:rFonts w:hint="cs"/>
                <w:sz w:val="30"/>
                <w:szCs w:val="30"/>
              </w:rPr>
              <w:t xml:space="preserve"> </w:t>
            </w:r>
            <w:r w:rsidRPr="00AF1572">
              <w:rPr>
                <w:sz w:val="30"/>
                <w:szCs w:val="30"/>
              </w:rPr>
              <w:t>Principal Healthcare Co., Ltd.</w:t>
            </w:r>
          </w:p>
        </w:tc>
      </w:tr>
      <w:tr w:rsidR="00292065" w:rsidRPr="003B044B" w14:paraId="70853337" w14:textId="77777777" w:rsidTr="00821C55">
        <w:trPr>
          <w:trHeight w:val="370"/>
        </w:trPr>
        <w:tc>
          <w:tcPr>
            <w:tcW w:w="4820" w:type="dxa"/>
          </w:tcPr>
          <w:p w14:paraId="26803056" w14:textId="56C3DF66" w:rsidR="00292065" w:rsidRPr="003B044B" w:rsidRDefault="002A45FE" w:rsidP="00292065">
            <w:pPr>
              <w:pStyle w:val="ListParagraph"/>
              <w:numPr>
                <w:ilvl w:val="0"/>
                <w:numId w:val="2"/>
              </w:numPr>
              <w:spacing w:line="360" w:lineRule="exact"/>
              <w:ind w:left="491" w:hanging="464"/>
              <w:rPr>
                <w:sz w:val="30"/>
                <w:szCs w:val="30"/>
              </w:rPr>
            </w:pPr>
            <w:r w:rsidRPr="006D0E6A">
              <w:rPr>
                <w:sz w:val="30"/>
                <w:szCs w:val="30"/>
              </w:rPr>
              <w:t>Principal Healthcare - Ubon Ratchathani Co., Ltd.​​</w:t>
            </w:r>
          </w:p>
        </w:tc>
        <w:tc>
          <w:tcPr>
            <w:tcW w:w="4536" w:type="dxa"/>
          </w:tcPr>
          <w:p w14:paraId="1ECB18DA" w14:textId="7BAAE6D2" w:rsidR="00292065" w:rsidRPr="003B044B" w:rsidRDefault="00AF1572" w:rsidP="00292065">
            <w:pPr>
              <w:spacing w:line="360" w:lineRule="exact"/>
              <w:rPr>
                <w:sz w:val="30"/>
                <w:szCs w:val="30"/>
              </w:rPr>
            </w:pPr>
            <w:r w:rsidRPr="00AF1572">
              <w:rPr>
                <w:sz w:val="30"/>
                <w:szCs w:val="30"/>
              </w:rPr>
              <w:t>Subsidiary of</w:t>
            </w:r>
            <w:r w:rsidR="00C23DA0">
              <w:rPr>
                <w:sz w:val="30"/>
                <w:szCs w:val="30"/>
              </w:rPr>
              <w:t xml:space="preserve"> </w:t>
            </w:r>
            <w:r w:rsidR="00C23DA0" w:rsidRPr="00C23DA0">
              <w:rPr>
                <w:sz w:val="30"/>
                <w:szCs w:val="30"/>
              </w:rPr>
              <w:t>Principal Healthcare Co., Ltd.</w:t>
            </w:r>
          </w:p>
        </w:tc>
      </w:tr>
      <w:tr w:rsidR="00292065" w:rsidRPr="003B044B" w14:paraId="1D9E25CC" w14:textId="77777777" w:rsidTr="00821C55">
        <w:trPr>
          <w:trHeight w:val="370"/>
        </w:trPr>
        <w:tc>
          <w:tcPr>
            <w:tcW w:w="4820" w:type="dxa"/>
          </w:tcPr>
          <w:p w14:paraId="2AD74A16" w14:textId="41530C29" w:rsidR="00292065" w:rsidRPr="003B044B" w:rsidRDefault="002A45FE" w:rsidP="00292065">
            <w:pPr>
              <w:pStyle w:val="ListParagraph"/>
              <w:numPr>
                <w:ilvl w:val="0"/>
                <w:numId w:val="2"/>
              </w:numPr>
              <w:spacing w:line="360" w:lineRule="exact"/>
              <w:ind w:left="491" w:hanging="464"/>
              <w:rPr>
                <w:sz w:val="30"/>
                <w:szCs w:val="30"/>
              </w:rPr>
            </w:pPr>
            <w:r w:rsidRPr="006D0E6A">
              <w:rPr>
                <w:sz w:val="30"/>
                <w:szCs w:val="30"/>
              </w:rPr>
              <w:t>Principal Healthcare - Mukdahan Co., Ltd.</w:t>
            </w:r>
          </w:p>
        </w:tc>
        <w:tc>
          <w:tcPr>
            <w:tcW w:w="4536" w:type="dxa"/>
          </w:tcPr>
          <w:p w14:paraId="2041F69A" w14:textId="57EF5B7A" w:rsidR="00292065" w:rsidRPr="003B044B" w:rsidRDefault="00AF1572" w:rsidP="00292065">
            <w:pPr>
              <w:spacing w:line="360" w:lineRule="exact"/>
              <w:rPr>
                <w:sz w:val="30"/>
                <w:szCs w:val="30"/>
              </w:rPr>
            </w:pPr>
            <w:r w:rsidRPr="00AF1572">
              <w:rPr>
                <w:sz w:val="30"/>
                <w:szCs w:val="30"/>
              </w:rPr>
              <w:t>Subsidiary of</w:t>
            </w:r>
            <w:r w:rsidRPr="00AF1572">
              <w:rPr>
                <w:rFonts w:hint="cs"/>
                <w:sz w:val="30"/>
                <w:szCs w:val="30"/>
              </w:rPr>
              <w:t xml:space="preserve"> </w:t>
            </w:r>
            <w:r w:rsidR="00C23DA0" w:rsidRPr="00C23DA0">
              <w:rPr>
                <w:sz w:val="30"/>
                <w:szCs w:val="30"/>
              </w:rPr>
              <w:t>Principal Healthcare Co., Ltd.</w:t>
            </w:r>
          </w:p>
        </w:tc>
      </w:tr>
      <w:tr w:rsidR="00CD1D1E" w:rsidRPr="003B044B" w14:paraId="64B4D0F8" w14:textId="77777777" w:rsidTr="00821C55">
        <w:trPr>
          <w:trHeight w:val="370"/>
        </w:trPr>
        <w:tc>
          <w:tcPr>
            <w:tcW w:w="4820" w:type="dxa"/>
          </w:tcPr>
          <w:p w14:paraId="5D34D01F" w14:textId="7CD87798" w:rsidR="00CD1D1E" w:rsidRPr="006D0E6A" w:rsidRDefault="00CD1D1E" w:rsidP="00CD1D1E">
            <w:pPr>
              <w:pStyle w:val="ListParagraph"/>
              <w:numPr>
                <w:ilvl w:val="0"/>
                <w:numId w:val="2"/>
              </w:numPr>
              <w:spacing w:line="360" w:lineRule="exact"/>
              <w:ind w:left="491" w:hanging="464"/>
              <w:rPr>
                <w:sz w:val="30"/>
                <w:szCs w:val="30"/>
              </w:rPr>
            </w:pPr>
            <w:r w:rsidRPr="00CD1D1E">
              <w:rPr>
                <w:color w:val="000000" w:themeColor="text1"/>
                <w:sz w:val="30"/>
                <w:szCs w:val="30"/>
              </w:rPr>
              <w:t>Principal Healthcare - Sakon Nakhon Co., Ltd.</w:t>
            </w:r>
          </w:p>
        </w:tc>
        <w:tc>
          <w:tcPr>
            <w:tcW w:w="4536" w:type="dxa"/>
          </w:tcPr>
          <w:p w14:paraId="4E210B21" w14:textId="5480F495" w:rsidR="00CD1D1E" w:rsidRPr="00AF1572" w:rsidRDefault="00CD1D1E" w:rsidP="00CD1D1E">
            <w:pPr>
              <w:spacing w:line="360" w:lineRule="exact"/>
              <w:ind w:right="-535"/>
              <w:rPr>
                <w:sz w:val="30"/>
                <w:szCs w:val="30"/>
              </w:rPr>
            </w:pPr>
            <w:r w:rsidRPr="00AF1572">
              <w:rPr>
                <w:sz w:val="30"/>
                <w:szCs w:val="30"/>
              </w:rPr>
              <w:t>Subsidiary of</w:t>
            </w:r>
            <w:r w:rsidRPr="00AF1572">
              <w:rPr>
                <w:rFonts w:hint="cs"/>
                <w:sz w:val="30"/>
                <w:szCs w:val="30"/>
              </w:rPr>
              <w:t xml:space="preserve"> </w:t>
            </w:r>
            <w:r w:rsidRPr="00C23DA0">
              <w:rPr>
                <w:sz w:val="30"/>
                <w:szCs w:val="30"/>
              </w:rPr>
              <w:t>Principal Healthcare Co., Ltd.</w:t>
            </w:r>
          </w:p>
        </w:tc>
      </w:tr>
      <w:tr w:rsidR="00DF276B" w:rsidRPr="003B044B" w14:paraId="2FECE796" w14:textId="77777777" w:rsidTr="00821C55">
        <w:trPr>
          <w:trHeight w:val="370"/>
        </w:trPr>
        <w:tc>
          <w:tcPr>
            <w:tcW w:w="4820" w:type="dxa"/>
          </w:tcPr>
          <w:p w14:paraId="78582255" w14:textId="5A78BC64" w:rsidR="00DF276B" w:rsidRPr="00CD1D1E" w:rsidRDefault="00DF276B" w:rsidP="00CD1D1E">
            <w:pPr>
              <w:pStyle w:val="ListParagraph"/>
              <w:numPr>
                <w:ilvl w:val="0"/>
                <w:numId w:val="2"/>
              </w:numPr>
              <w:spacing w:line="360" w:lineRule="exact"/>
              <w:ind w:left="491" w:hanging="464"/>
              <w:rPr>
                <w:color w:val="000000" w:themeColor="text1"/>
                <w:sz w:val="30"/>
                <w:szCs w:val="30"/>
              </w:rPr>
            </w:pPr>
            <w:r w:rsidRPr="00CD1D1E">
              <w:rPr>
                <w:color w:val="000000" w:themeColor="text1"/>
                <w:sz w:val="30"/>
                <w:szCs w:val="30"/>
              </w:rPr>
              <w:t xml:space="preserve">Principal Healthcare - </w:t>
            </w:r>
            <w:proofErr w:type="spellStart"/>
            <w:r>
              <w:rPr>
                <w:color w:val="000000" w:themeColor="text1"/>
                <w:sz w:val="30"/>
                <w:szCs w:val="30"/>
              </w:rPr>
              <w:t>Sisaket</w:t>
            </w:r>
            <w:proofErr w:type="spellEnd"/>
            <w:r w:rsidRPr="00CD1D1E">
              <w:rPr>
                <w:color w:val="000000" w:themeColor="text1"/>
                <w:sz w:val="30"/>
                <w:szCs w:val="30"/>
              </w:rPr>
              <w:t xml:space="preserve"> Co., Ltd.</w:t>
            </w:r>
          </w:p>
        </w:tc>
        <w:tc>
          <w:tcPr>
            <w:tcW w:w="4536" w:type="dxa"/>
          </w:tcPr>
          <w:p w14:paraId="682A0ACA" w14:textId="247AEA0D" w:rsidR="00DF276B" w:rsidRPr="00AF1572" w:rsidRDefault="00DF276B" w:rsidP="00CD1D1E">
            <w:pPr>
              <w:spacing w:line="360" w:lineRule="exact"/>
              <w:ind w:right="-535"/>
              <w:rPr>
                <w:sz w:val="30"/>
                <w:szCs w:val="30"/>
              </w:rPr>
            </w:pPr>
            <w:r w:rsidRPr="00AF1572">
              <w:rPr>
                <w:sz w:val="30"/>
                <w:szCs w:val="30"/>
              </w:rPr>
              <w:t>Subsidiary of</w:t>
            </w:r>
            <w:r w:rsidRPr="00AF1572">
              <w:rPr>
                <w:rFonts w:hint="cs"/>
                <w:sz w:val="30"/>
                <w:szCs w:val="30"/>
              </w:rPr>
              <w:t xml:space="preserve"> </w:t>
            </w:r>
            <w:r w:rsidRPr="00C23DA0">
              <w:rPr>
                <w:sz w:val="30"/>
                <w:szCs w:val="30"/>
              </w:rPr>
              <w:t>Principal Healthcare Co., Ltd.</w:t>
            </w:r>
          </w:p>
        </w:tc>
      </w:tr>
      <w:tr w:rsidR="00CD1D1E" w:rsidRPr="003B044B" w14:paraId="16B8B6FB" w14:textId="77777777" w:rsidTr="00821C55">
        <w:trPr>
          <w:trHeight w:val="370"/>
        </w:trPr>
        <w:tc>
          <w:tcPr>
            <w:tcW w:w="4820" w:type="dxa"/>
          </w:tcPr>
          <w:p w14:paraId="5BF61256" w14:textId="13920B09" w:rsidR="00CD1D1E" w:rsidRPr="003B044B" w:rsidRDefault="00CD1D1E" w:rsidP="00CD1D1E">
            <w:pPr>
              <w:pStyle w:val="ListParagraph"/>
              <w:numPr>
                <w:ilvl w:val="0"/>
                <w:numId w:val="2"/>
              </w:numPr>
              <w:spacing w:line="360" w:lineRule="exact"/>
              <w:ind w:left="491" w:hanging="464"/>
              <w:rPr>
                <w:sz w:val="30"/>
                <w:szCs w:val="30"/>
              </w:rPr>
            </w:pPr>
            <w:proofErr w:type="spellStart"/>
            <w:r w:rsidRPr="00747BC0">
              <w:rPr>
                <w:sz w:val="30"/>
                <w:szCs w:val="30"/>
              </w:rPr>
              <w:t>Phitsanuvej</w:t>
            </w:r>
            <w:proofErr w:type="spellEnd"/>
            <w:r w:rsidRPr="00747BC0">
              <w:rPr>
                <w:sz w:val="30"/>
                <w:szCs w:val="30"/>
              </w:rPr>
              <w:t xml:space="preserve"> Co., Ltd.</w:t>
            </w:r>
          </w:p>
        </w:tc>
        <w:tc>
          <w:tcPr>
            <w:tcW w:w="4536" w:type="dxa"/>
          </w:tcPr>
          <w:p w14:paraId="0A2A6030" w14:textId="3AE86D79" w:rsidR="00CD1D1E" w:rsidRPr="003B044B" w:rsidRDefault="00CD1D1E" w:rsidP="00CD1D1E">
            <w:pPr>
              <w:spacing w:line="360" w:lineRule="exact"/>
              <w:rPr>
                <w:sz w:val="30"/>
                <w:szCs w:val="30"/>
              </w:rPr>
            </w:pPr>
            <w:r w:rsidRPr="00AF1572">
              <w:rPr>
                <w:sz w:val="30"/>
                <w:szCs w:val="30"/>
              </w:rPr>
              <w:t>Subsidiary of</w:t>
            </w:r>
            <w:r w:rsidRPr="00D57118">
              <w:rPr>
                <w:sz w:val="30"/>
                <w:szCs w:val="30"/>
                <w:cs/>
              </w:rPr>
              <w:t xml:space="preserve"> </w:t>
            </w:r>
            <w:r w:rsidRPr="00C23DA0">
              <w:rPr>
                <w:sz w:val="30"/>
                <w:szCs w:val="30"/>
              </w:rPr>
              <w:t>Principal Healthcare Co., Ltd.</w:t>
            </w:r>
          </w:p>
        </w:tc>
      </w:tr>
      <w:tr w:rsidR="00CD1D1E" w:rsidRPr="003B044B" w14:paraId="618F56B6" w14:textId="77777777" w:rsidTr="00821C55">
        <w:trPr>
          <w:trHeight w:val="423"/>
        </w:trPr>
        <w:tc>
          <w:tcPr>
            <w:tcW w:w="4820" w:type="dxa"/>
          </w:tcPr>
          <w:p w14:paraId="30CF1134" w14:textId="77777777" w:rsidR="00CD1D1E" w:rsidRPr="003B044B" w:rsidRDefault="00CD1D1E" w:rsidP="00CD1D1E">
            <w:pPr>
              <w:pStyle w:val="ListParagraph"/>
              <w:numPr>
                <w:ilvl w:val="0"/>
                <w:numId w:val="2"/>
              </w:numPr>
              <w:spacing w:line="360" w:lineRule="exact"/>
              <w:ind w:left="491" w:hanging="464"/>
              <w:rPr>
                <w:sz w:val="30"/>
                <w:szCs w:val="30"/>
                <w:cs/>
              </w:rPr>
            </w:pPr>
            <w:r w:rsidRPr="003B044B">
              <w:rPr>
                <w:sz w:val="30"/>
                <w:szCs w:val="30"/>
              </w:rPr>
              <w:t>Related persons</w:t>
            </w:r>
          </w:p>
        </w:tc>
        <w:tc>
          <w:tcPr>
            <w:tcW w:w="4536" w:type="dxa"/>
          </w:tcPr>
          <w:p w14:paraId="12D3C73E" w14:textId="0B41806B" w:rsidR="00CD1D1E" w:rsidRPr="003B044B" w:rsidRDefault="00CD1D1E" w:rsidP="00CD1D1E">
            <w:pPr>
              <w:spacing w:line="360" w:lineRule="exact"/>
              <w:rPr>
                <w:sz w:val="30"/>
                <w:szCs w:val="30"/>
              </w:rPr>
            </w:pPr>
            <w:r w:rsidRPr="003B044B">
              <w:rPr>
                <w:sz w:val="30"/>
                <w:szCs w:val="30"/>
              </w:rPr>
              <w:t>Directors and Management</w:t>
            </w:r>
          </w:p>
        </w:tc>
      </w:tr>
    </w:tbl>
    <w:p w14:paraId="7014A32E" w14:textId="77777777" w:rsidR="00EA0945" w:rsidRDefault="00EA0945" w:rsidP="00660BEA">
      <w:pPr>
        <w:spacing w:before="120" w:line="360" w:lineRule="exact"/>
        <w:ind w:left="567" w:firstLine="567"/>
        <w:jc w:val="thaiDistribute"/>
        <w:rPr>
          <w:color w:val="000000" w:themeColor="text1"/>
          <w:sz w:val="30"/>
          <w:szCs w:val="30"/>
        </w:rPr>
      </w:pPr>
    </w:p>
    <w:p w14:paraId="3A09E897" w14:textId="77777777" w:rsidR="00EA0945" w:rsidRDefault="00EA0945" w:rsidP="00660BEA">
      <w:pPr>
        <w:spacing w:before="120" w:line="360" w:lineRule="exact"/>
        <w:ind w:left="567" w:firstLine="567"/>
        <w:jc w:val="thaiDistribute"/>
        <w:rPr>
          <w:color w:val="000000" w:themeColor="text1"/>
          <w:sz w:val="30"/>
          <w:szCs w:val="30"/>
        </w:rPr>
      </w:pPr>
    </w:p>
    <w:p w14:paraId="5DB2A071" w14:textId="77777777" w:rsidR="00E159F4" w:rsidRDefault="00E159F4" w:rsidP="00EA0945">
      <w:pPr>
        <w:spacing w:before="120" w:after="240" w:line="360" w:lineRule="exact"/>
        <w:ind w:left="567" w:firstLine="567"/>
        <w:jc w:val="thaiDistribute"/>
        <w:rPr>
          <w:color w:val="000000" w:themeColor="text1"/>
          <w:sz w:val="30"/>
          <w:szCs w:val="30"/>
        </w:rPr>
      </w:pPr>
    </w:p>
    <w:p w14:paraId="59AE8630" w14:textId="566AE3D1" w:rsidR="00C524CA" w:rsidRPr="003B044B" w:rsidRDefault="005116D9" w:rsidP="00EA0945">
      <w:pPr>
        <w:spacing w:before="120" w:after="240" w:line="360" w:lineRule="exact"/>
        <w:ind w:left="567" w:firstLine="567"/>
        <w:jc w:val="thaiDistribute"/>
        <w:rPr>
          <w:color w:val="000000" w:themeColor="text1"/>
          <w:sz w:val="30"/>
          <w:szCs w:val="30"/>
        </w:rPr>
      </w:pPr>
      <w:r w:rsidRPr="003B044B">
        <w:rPr>
          <w:color w:val="000000" w:themeColor="text1"/>
          <w:sz w:val="30"/>
          <w:szCs w:val="30"/>
        </w:rPr>
        <w:lastRenderedPageBreak/>
        <w:t>The pricing policy between the Company and related parties are as follows:</w:t>
      </w:r>
    </w:p>
    <w:tbl>
      <w:tblPr>
        <w:tblStyle w:val="TableGrid"/>
        <w:tblW w:w="10260" w:type="dxa"/>
        <w:tblInd w:w="-180" w:type="dxa"/>
        <w:tblLook w:val="04A0" w:firstRow="1" w:lastRow="0" w:firstColumn="1" w:lastColumn="0" w:noHBand="0" w:noVBand="1"/>
      </w:tblPr>
      <w:tblGrid>
        <w:gridCol w:w="4111"/>
        <w:gridCol w:w="1843"/>
        <w:gridCol w:w="4306"/>
      </w:tblGrid>
      <w:tr w:rsidR="0056758D" w:rsidRPr="00A8450A" w14:paraId="6ADC73ED" w14:textId="77777777" w:rsidTr="00D34914">
        <w:trPr>
          <w:tblHeader/>
        </w:trPr>
        <w:tc>
          <w:tcPr>
            <w:tcW w:w="4111" w:type="dxa"/>
            <w:vAlign w:val="bottom"/>
          </w:tcPr>
          <w:p w14:paraId="59B2122D" w14:textId="77777777" w:rsidR="0056758D" w:rsidRPr="00A8450A" w:rsidRDefault="0056758D" w:rsidP="00D95876">
            <w:pPr>
              <w:pBdr>
                <w:bottom w:val="single" w:sz="4" w:space="1" w:color="auto"/>
              </w:pBdr>
              <w:spacing w:line="192" w:lineRule="auto"/>
              <w:jc w:val="center"/>
              <w:rPr>
                <w:color w:val="000000" w:themeColor="text1"/>
                <w:sz w:val="30"/>
                <w:szCs w:val="30"/>
              </w:rPr>
            </w:pPr>
            <w:r w:rsidRPr="00A8450A">
              <w:rPr>
                <w:color w:val="000000" w:themeColor="text1"/>
                <w:sz w:val="30"/>
                <w:szCs w:val="30"/>
              </w:rPr>
              <w:t>Related companies</w:t>
            </w:r>
          </w:p>
        </w:tc>
        <w:tc>
          <w:tcPr>
            <w:tcW w:w="1843" w:type="dxa"/>
            <w:vAlign w:val="bottom"/>
          </w:tcPr>
          <w:p w14:paraId="1F7031B3" w14:textId="77777777" w:rsidR="0056758D" w:rsidRPr="00A8450A" w:rsidRDefault="0056758D" w:rsidP="00D95876">
            <w:pPr>
              <w:pBdr>
                <w:bottom w:val="single" w:sz="4" w:space="1" w:color="auto"/>
              </w:pBdr>
              <w:spacing w:line="192" w:lineRule="auto"/>
              <w:jc w:val="center"/>
              <w:rPr>
                <w:color w:val="000000" w:themeColor="text1"/>
                <w:sz w:val="30"/>
                <w:szCs w:val="30"/>
              </w:rPr>
            </w:pPr>
            <w:r w:rsidRPr="00A8450A">
              <w:rPr>
                <w:color w:val="000000" w:themeColor="text1"/>
                <w:sz w:val="30"/>
                <w:szCs w:val="30"/>
              </w:rPr>
              <w:t>Description</w:t>
            </w:r>
          </w:p>
        </w:tc>
        <w:tc>
          <w:tcPr>
            <w:tcW w:w="4306" w:type="dxa"/>
            <w:vAlign w:val="bottom"/>
          </w:tcPr>
          <w:p w14:paraId="2E2F6257" w14:textId="77777777" w:rsidR="0056758D" w:rsidRPr="00A8450A" w:rsidRDefault="0056758D" w:rsidP="00D95876">
            <w:pPr>
              <w:pBdr>
                <w:bottom w:val="single" w:sz="4" w:space="1" w:color="auto"/>
              </w:pBdr>
              <w:spacing w:line="192" w:lineRule="auto"/>
              <w:jc w:val="center"/>
              <w:rPr>
                <w:color w:val="000000" w:themeColor="text1"/>
                <w:sz w:val="30"/>
                <w:szCs w:val="30"/>
              </w:rPr>
            </w:pPr>
            <w:r w:rsidRPr="00A8450A">
              <w:rPr>
                <w:color w:val="000000" w:themeColor="text1"/>
                <w:sz w:val="30"/>
                <w:szCs w:val="30"/>
              </w:rPr>
              <w:t>Pricing policy</w:t>
            </w:r>
          </w:p>
        </w:tc>
      </w:tr>
      <w:tr w:rsidR="00106D51" w:rsidRPr="00A8450A" w14:paraId="7F532802" w14:textId="77777777" w:rsidTr="00D34914">
        <w:trPr>
          <w:trHeight w:val="426"/>
        </w:trPr>
        <w:tc>
          <w:tcPr>
            <w:tcW w:w="4111" w:type="dxa"/>
            <w:vMerge w:val="restart"/>
          </w:tcPr>
          <w:p w14:paraId="2F8E7EC4" w14:textId="67C8443E" w:rsidR="00106D51" w:rsidRPr="00A8450A" w:rsidRDefault="00106D51" w:rsidP="0029435B">
            <w:pPr>
              <w:pStyle w:val="ListParagraph"/>
              <w:spacing w:line="192" w:lineRule="auto"/>
              <w:ind w:left="27"/>
              <w:rPr>
                <w:color w:val="000000" w:themeColor="text1"/>
                <w:sz w:val="30"/>
                <w:szCs w:val="30"/>
              </w:rPr>
            </w:pPr>
            <w:proofErr w:type="spellStart"/>
            <w:r w:rsidRPr="00A8450A">
              <w:rPr>
                <w:color w:val="000000" w:themeColor="text1"/>
                <w:sz w:val="30"/>
                <w:szCs w:val="30"/>
              </w:rPr>
              <w:t>Nammedical</w:t>
            </w:r>
            <w:proofErr w:type="spellEnd"/>
            <w:r w:rsidRPr="00A8450A">
              <w:rPr>
                <w:color w:val="000000" w:themeColor="text1"/>
                <w:sz w:val="30"/>
                <w:szCs w:val="30"/>
              </w:rPr>
              <w:t xml:space="preserve"> </w:t>
            </w:r>
            <w:r w:rsidR="000C5F70" w:rsidRPr="00A8450A">
              <w:rPr>
                <w:color w:val="000000" w:themeColor="text1"/>
                <w:sz w:val="30"/>
                <w:szCs w:val="30"/>
              </w:rPr>
              <w:t>S</w:t>
            </w:r>
            <w:r w:rsidRPr="00A8450A">
              <w:rPr>
                <w:color w:val="000000" w:themeColor="text1"/>
                <w:sz w:val="30"/>
                <w:szCs w:val="30"/>
              </w:rPr>
              <w:t>olution Co., Ltd.</w:t>
            </w:r>
          </w:p>
        </w:tc>
        <w:tc>
          <w:tcPr>
            <w:tcW w:w="1843" w:type="dxa"/>
          </w:tcPr>
          <w:p w14:paraId="08A20172" w14:textId="45F21AE2" w:rsidR="00106D51" w:rsidRPr="00A8450A" w:rsidRDefault="00F3234E" w:rsidP="0029435B">
            <w:pPr>
              <w:spacing w:line="192" w:lineRule="auto"/>
              <w:rPr>
                <w:color w:val="000000" w:themeColor="text1"/>
                <w:sz w:val="30"/>
                <w:szCs w:val="30"/>
              </w:rPr>
            </w:pPr>
            <w:r w:rsidRPr="00A8450A">
              <w:rPr>
                <w:color w:val="000000" w:themeColor="text1"/>
                <w:sz w:val="30"/>
                <w:szCs w:val="30"/>
              </w:rPr>
              <w:t>Sale of</w:t>
            </w:r>
            <w:r w:rsidR="00106D51" w:rsidRPr="00A8450A">
              <w:rPr>
                <w:color w:val="000000" w:themeColor="text1"/>
                <w:sz w:val="30"/>
                <w:szCs w:val="30"/>
              </w:rPr>
              <w:t xml:space="preserve"> </w:t>
            </w:r>
            <w:r w:rsidRPr="00A8450A">
              <w:rPr>
                <w:color w:val="000000" w:themeColor="text1"/>
                <w:sz w:val="30"/>
                <w:szCs w:val="30"/>
              </w:rPr>
              <w:t>goods</w:t>
            </w:r>
          </w:p>
        </w:tc>
        <w:tc>
          <w:tcPr>
            <w:tcW w:w="4306" w:type="dxa"/>
            <w:vAlign w:val="bottom"/>
          </w:tcPr>
          <w:p w14:paraId="4A1E1687" w14:textId="3EBBF391" w:rsidR="00106D51" w:rsidRPr="00A8450A" w:rsidRDefault="00BE4C0C" w:rsidP="0029435B">
            <w:pPr>
              <w:spacing w:line="192" w:lineRule="auto"/>
              <w:jc w:val="thaiDistribute"/>
              <w:rPr>
                <w:color w:val="000000"/>
                <w:sz w:val="30"/>
                <w:szCs w:val="30"/>
              </w:rPr>
            </w:pPr>
            <w:r w:rsidRPr="00A8450A">
              <w:rPr>
                <w:color w:val="000000"/>
                <w:sz w:val="30"/>
                <w:szCs w:val="30"/>
              </w:rPr>
              <w:t>Trading price and condition are based on the normal course of business</w:t>
            </w:r>
          </w:p>
        </w:tc>
      </w:tr>
      <w:tr w:rsidR="00106D51" w:rsidRPr="00A8450A" w14:paraId="36ED4FBC" w14:textId="77777777" w:rsidTr="00D34914">
        <w:trPr>
          <w:trHeight w:val="403"/>
        </w:trPr>
        <w:tc>
          <w:tcPr>
            <w:tcW w:w="4111" w:type="dxa"/>
            <w:vMerge/>
          </w:tcPr>
          <w:p w14:paraId="227DF336" w14:textId="77777777" w:rsidR="00106D51" w:rsidRPr="00A8450A" w:rsidRDefault="00106D51" w:rsidP="0029435B">
            <w:pPr>
              <w:pStyle w:val="ListParagraph"/>
              <w:spacing w:line="192" w:lineRule="auto"/>
              <w:ind w:left="27"/>
              <w:rPr>
                <w:color w:val="000000" w:themeColor="text1"/>
                <w:sz w:val="30"/>
                <w:szCs w:val="30"/>
              </w:rPr>
            </w:pPr>
          </w:p>
        </w:tc>
        <w:tc>
          <w:tcPr>
            <w:tcW w:w="1843" w:type="dxa"/>
          </w:tcPr>
          <w:p w14:paraId="54E82EDD" w14:textId="336F140D" w:rsidR="00106D51" w:rsidRPr="00A8450A" w:rsidRDefault="00F3234E" w:rsidP="0029435B">
            <w:pPr>
              <w:spacing w:line="192" w:lineRule="auto"/>
              <w:rPr>
                <w:color w:val="000000" w:themeColor="text1"/>
                <w:sz w:val="30"/>
                <w:szCs w:val="30"/>
              </w:rPr>
            </w:pPr>
            <w:r w:rsidRPr="00A8450A">
              <w:rPr>
                <w:color w:val="000000" w:themeColor="text1"/>
                <w:sz w:val="30"/>
                <w:szCs w:val="30"/>
              </w:rPr>
              <w:t>S</w:t>
            </w:r>
            <w:r w:rsidR="00106D51" w:rsidRPr="00A8450A">
              <w:rPr>
                <w:color w:val="000000" w:themeColor="text1"/>
                <w:sz w:val="30"/>
                <w:szCs w:val="30"/>
              </w:rPr>
              <w:t>ervices</w:t>
            </w:r>
          </w:p>
        </w:tc>
        <w:tc>
          <w:tcPr>
            <w:tcW w:w="4306" w:type="dxa"/>
            <w:vAlign w:val="bottom"/>
          </w:tcPr>
          <w:p w14:paraId="6A5AC2BA" w14:textId="6CBB6BE4" w:rsidR="00106D51" w:rsidRPr="00A8450A" w:rsidRDefault="00BE4C0C" w:rsidP="0029435B">
            <w:pPr>
              <w:spacing w:line="192" w:lineRule="auto"/>
              <w:jc w:val="thaiDistribute"/>
              <w:rPr>
                <w:color w:val="000000"/>
                <w:sz w:val="30"/>
                <w:szCs w:val="30"/>
              </w:rPr>
            </w:pPr>
            <w:r w:rsidRPr="00A8450A">
              <w:rPr>
                <w:sz w:val="30"/>
                <w:szCs w:val="30"/>
              </w:rPr>
              <w:t>Contract price</w:t>
            </w:r>
          </w:p>
        </w:tc>
      </w:tr>
      <w:tr w:rsidR="00106D51" w:rsidRPr="00A8450A" w14:paraId="40D8F443" w14:textId="77777777" w:rsidTr="00D34914">
        <w:trPr>
          <w:trHeight w:val="669"/>
        </w:trPr>
        <w:tc>
          <w:tcPr>
            <w:tcW w:w="4111" w:type="dxa"/>
          </w:tcPr>
          <w:p w14:paraId="4A2CE543" w14:textId="1A710D49" w:rsidR="00106D51" w:rsidRPr="00A8450A" w:rsidRDefault="00106D51" w:rsidP="0029435B">
            <w:pPr>
              <w:pStyle w:val="ListParagraph"/>
              <w:spacing w:line="192" w:lineRule="auto"/>
              <w:ind w:left="27"/>
              <w:rPr>
                <w:color w:val="000000" w:themeColor="text1"/>
                <w:sz w:val="30"/>
                <w:szCs w:val="30"/>
              </w:rPr>
            </w:pPr>
            <w:proofErr w:type="spellStart"/>
            <w:r w:rsidRPr="00A8450A">
              <w:rPr>
                <w:sz w:val="30"/>
                <w:szCs w:val="30"/>
              </w:rPr>
              <w:t>Serviso</w:t>
            </w:r>
            <w:proofErr w:type="spellEnd"/>
            <w:r w:rsidRPr="00A8450A">
              <w:rPr>
                <w:sz w:val="30"/>
                <w:szCs w:val="30"/>
              </w:rPr>
              <w:t xml:space="preserve"> </w:t>
            </w:r>
            <w:r w:rsidR="000B38D8" w:rsidRPr="00A8450A">
              <w:rPr>
                <w:sz w:val="30"/>
                <w:szCs w:val="30"/>
              </w:rPr>
              <w:t>Healthcare Solutions</w:t>
            </w:r>
            <w:r w:rsidRPr="00A8450A">
              <w:rPr>
                <w:sz w:val="30"/>
                <w:szCs w:val="30"/>
              </w:rPr>
              <w:t xml:space="preserve"> </w:t>
            </w:r>
            <w:r w:rsidRPr="00A8450A">
              <w:rPr>
                <w:color w:val="000000" w:themeColor="text1"/>
                <w:sz w:val="30"/>
                <w:szCs w:val="30"/>
              </w:rPr>
              <w:t>Co., Ltd.</w:t>
            </w:r>
          </w:p>
        </w:tc>
        <w:tc>
          <w:tcPr>
            <w:tcW w:w="1843" w:type="dxa"/>
          </w:tcPr>
          <w:p w14:paraId="37641BD9" w14:textId="04A48D04" w:rsidR="00106D51" w:rsidRPr="00A8450A" w:rsidRDefault="00F3234E" w:rsidP="0029435B">
            <w:pPr>
              <w:spacing w:line="192" w:lineRule="auto"/>
              <w:rPr>
                <w:color w:val="000000" w:themeColor="text1"/>
                <w:sz w:val="30"/>
                <w:szCs w:val="30"/>
              </w:rPr>
            </w:pPr>
            <w:r w:rsidRPr="00A8450A">
              <w:rPr>
                <w:color w:val="000000" w:themeColor="text1"/>
                <w:sz w:val="30"/>
                <w:szCs w:val="30"/>
              </w:rPr>
              <w:t>Sale of goods</w:t>
            </w:r>
          </w:p>
        </w:tc>
        <w:tc>
          <w:tcPr>
            <w:tcW w:w="4306" w:type="dxa"/>
          </w:tcPr>
          <w:p w14:paraId="168D2BE0" w14:textId="7BA4A678" w:rsidR="00106D51" w:rsidRPr="00A8450A" w:rsidRDefault="00BE4C0C" w:rsidP="0029435B">
            <w:pPr>
              <w:spacing w:line="192" w:lineRule="auto"/>
              <w:jc w:val="thaiDistribute"/>
              <w:rPr>
                <w:color w:val="000000"/>
                <w:sz w:val="30"/>
                <w:szCs w:val="30"/>
              </w:rPr>
            </w:pPr>
            <w:r w:rsidRPr="00A8450A">
              <w:rPr>
                <w:color w:val="000000"/>
                <w:sz w:val="30"/>
                <w:szCs w:val="30"/>
              </w:rPr>
              <w:t>Trading price and condition are based on the normal course of business</w:t>
            </w:r>
          </w:p>
        </w:tc>
      </w:tr>
      <w:tr w:rsidR="00106D51" w:rsidRPr="00A8450A" w14:paraId="2AC062A7" w14:textId="77777777" w:rsidTr="00D34914">
        <w:trPr>
          <w:trHeight w:val="669"/>
        </w:trPr>
        <w:tc>
          <w:tcPr>
            <w:tcW w:w="4111" w:type="dxa"/>
          </w:tcPr>
          <w:p w14:paraId="58EB478F" w14:textId="51256B4B" w:rsidR="00106D51" w:rsidRPr="00A8450A" w:rsidRDefault="00106D51" w:rsidP="0029435B">
            <w:pPr>
              <w:pStyle w:val="ListParagraph"/>
              <w:spacing w:line="192" w:lineRule="auto"/>
              <w:ind w:left="27"/>
              <w:rPr>
                <w:color w:val="000000" w:themeColor="text1"/>
                <w:sz w:val="30"/>
                <w:szCs w:val="30"/>
              </w:rPr>
            </w:pPr>
          </w:p>
        </w:tc>
        <w:tc>
          <w:tcPr>
            <w:tcW w:w="1843" w:type="dxa"/>
          </w:tcPr>
          <w:p w14:paraId="55251A35" w14:textId="4ABC803E" w:rsidR="00106D51" w:rsidRPr="00A8450A" w:rsidRDefault="00106D51" w:rsidP="0029435B">
            <w:pPr>
              <w:spacing w:line="192" w:lineRule="auto"/>
              <w:rPr>
                <w:color w:val="000000" w:themeColor="text1"/>
                <w:sz w:val="30"/>
                <w:szCs w:val="30"/>
              </w:rPr>
            </w:pPr>
            <w:r w:rsidRPr="00A8450A">
              <w:rPr>
                <w:color w:val="000000" w:themeColor="text1"/>
                <w:sz w:val="30"/>
                <w:szCs w:val="30"/>
              </w:rPr>
              <w:t>Services</w:t>
            </w:r>
          </w:p>
        </w:tc>
        <w:tc>
          <w:tcPr>
            <w:tcW w:w="4306" w:type="dxa"/>
          </w:tcPr>
          <w:p w14:paraId="0B6B3441" w14:textId="0AED6F96" w:rsidR="00106D51" w:rsidRPr="00A8450A" w:rsidRDefault="00BE4C0C" w:rsidP="0029435B">
            <w:pPr>
              <w:spacing w:line="192" w:lineRule="auto"/>
              <w:jc w:val="thaiDistribute"/>
              <w:rPr>
                <w:color w:val="000000"/>
                <w:sz w:val="30"/>
                <w:szCs w:val="30"/>
              </w:rPr>
            </w:pPr>
            <w:r w:rsidRPr="00A8450A">
              <w:rPr>
                <w:color w:val="000000"/>
                <w:sz w:val="30"/>
                <w:szCs w:val="30"/>
              </w:rPr>
              <w:t>Trading price and condition are based on the normal course of business</w:t>
            </w:r>
          </w:p>
        </w:tc>
      </w:tr>
      <w:tr w:rsidR="00106D51" w:rsidRPr="00A8450A" w14:paraId="14E71823" w14:textId="77777777" w:rsidTr="0029435B">
        <w:trPr>
          <w:trHeight w:val="258"/>
        </w:trPr>
        <w:tc>
          <w:tcPr>
            <w:tcW w:w="4111" w:type="dxa"/>
          </w:tcPr>
          <w:p w14:paraId="06AB986C" w14:textId="77777777" w:rsidR="00106D51" w:rsidRPr="00A8450A" w:rsidRDefault="00106D51" w:rsidP="0029435B">
            <w:pPr>
              <w:pStyle w:val="ListParagraph"/>
              <w:spacing w:line="192" w:lineRule="auto"/>
              <w:ind w:left="27"/>
              <w:rPr>
                <w:color w:val="000000" w:themeColor="text1"/>
                <w:sz w:val="30"/>
                <w:szCs w:val="30"/>
              </w:rPr>
            </w:pPr>
          </w:p>
        </w:tc>
        <w:tc>
          <w:tcPr>
            <w:tcW w:w="1843" w:type="dxa"/>
          </w:tcPr>
          <w:p w14:paraId="00031BD7" w14:textId="1DAC7FBE" w:rsidR="009E149C" w:rsidRPr="00A8450A" w:rsidRDefault="00BE4C0C" w:rsidP="0029435B">
            <w:pPr>
              <w:spacing w:line="192" w:lineRule="auto"/>
              <w:rPr>
                <w:color w:val="000000" w:themeColor="text1"/>
                <w:sz w:val="30"/>
                <w:szCs w:val="30"/>
              </w:rPr>
            </w:pPr>
            <w:r w:rsidRPr="00A8450A">
              <w:rPr>
                <w:color w:val="000000" w:themeColor="text1"/>
                <w:sz w:val="30"/>
                <w:szCs w:val="30"/>
              </w:rPr>
              <w:t>Rental income</w:t>
            </w:r>
          </w:p>
        </w:tc>
        <w:tc>
          <w:tcPr>
            <w:tcW w:w="4306" w:type="dxa"/>
          </w:tcPr>
          <w:p w14:paraId="124FA7DA" w14:textId="70261ECD" w:rsidR="009E149C" w:rsidRPr="00A8450A" w:rsidRDefault="00BE4C0C" w:rsidP="0029435B">
            <w:pPr>
              <w:spacing w:line="192" w:lineRule="auto"/>
              <w:rPr>
                <w:sz w:val="30"/>
                <w:szCs w:val="30"/>
              </w:rPr>
            </w:pPr>
            <w:r w:rsidRPr="00A8450A">
              <w:rPr>
                <w:sz w:val="30"/>
                <w:szCs w:val="30"/>
              </w:rPr>
              <w:t>Contract price</w:t>
            </w:r>
          </w:p>
        </w:tc>
      </w:tr>
      <w:tr w:rsidR="0002110D" w:rsidRPr="00A8450A" w14:paraId="41CF0787" w14:textId="77777777" w:rsidTr="00D34914">
        <w:trPr>
          <w:trHeight w:val="414"/>
        </w:trPr>
        <w:tc>
          <w:tcPr>
            <w:tcW w:w="4111" w:type="dxa"/>
          </w:tcPr>
          <w:p w14:paraId="1A1A237A" w14:textId="6A9A49D7" w:rsidR="0002110D" w:rsidRPr="00A8450A" w:rsidRDefault="00EE0245" w:rsidP="0029435B">
            <w:pPr>
              <w:pStyle w:val="ListParagraph"/>
              <w:spacing w:line="192" w:lineRule="auto"/>
              <w:ind w:left="27"/>
              <w:rPr>
                <w:color w:val="000000" w:themeColor="text1"/>
                <w:sz w:val="30"/>
                <w:szCs w:val="30"/>
              </w:rPr>
            </w:pPr>
            <w:proofErr w:type="spellStart"/>
            <w:r w:rsidRPr="00A8450A">
              <w:rPr>
                <w:sz w:val="30"/>
                <w:szCs w:val="30"/>
              </w:rPr>
              <w:t>Reintech</w:t>
            </w:r>
            <w:proofErr w:type="spellEnd"/>
            <w:r w:rsidRPr="00A8450A">
              <w:rPr>
                <w:sz w:val="30"/>
                <w:szCs w:val="30"/>
              </w:rPr>
              <w:t xml:space="preserve"> </w:t>
            </w:r>
            <w:proofErr w:type="spellStart"/>
            <w:r w:rsidRPr="00A8450A">
              <w:rPr>
                <w:sz w:val="30"/>
                <w:szCs w:val="30"/>
              </w:rPr>
              <w:t>Sdn</w:t>
            </w:r>
            <w:proofErr w:type="spellEnd"/>
            <w:r w:rsidRPr="00A8450A">
              <w:rPr>
                <w:sz w:val="30"/>
                <w:szCs w:val="30"/>
              </w:rPr>
              <w:t>. Bhd.</w:t>
            </w:r>
          </w:p>
        </w:tc>
        <w:tc>
          <w:tcPr>
            <w:tcW w:w="1843" w:type="dxa"/>
          </w:tcPr>
          <w:p w14:paraId="77CFD20A" w14:textId="2D7EBA1A" w:rsidR="0002110D" w:rsidRPr="00A8450A" w:rsidRDefault="0002110D" w:rsidP="0029435B">
            <w:pPr>
              <w:spacing w:line="192" w:lineRule="auto"/>
              <w:rPr>
                <w:color w:val="000000" w:themeColor="text1"/>
                <w:sz w:val="30"/>
                <w:szCs w:val="30"/>
              </w:rPr>
            </w:pPr>
            <w:r w:rsidRPr="00A8450A">
              <w:rPr>
                <w:color w:val="000000" w:themeColor="text1"/>
                <w:sz w:val="30"/>
                <w:szCs w:val="30"/>
              </w:rPr>
              <w:t>Sale of goods</w:t>
            </w:r>
          </w:p>
        </w:tc>
        <w:tc>
          <w:tcPr>
            <w:tcW w:w="4306" w:type="dxa"/>
          </w:tcPr>
          <w:p w14:paraId="7AB9B7D9" w14:textId="71B644FE" w:rsidR="0002110D" w:rsidRPr="00A8450A" w:rsidRDefault="0002110D" w:rsidP="0029435B">
            <w:pPr>
              <w:spacing w:line="192" w:lineRule="auto"/>
              <w:rPr>
                <w:sz w:val="30"/>
                <w:szCs w:val="30"/>
              </w:rPr>
            </w:pPr>
            <w:r w:rsidRPr="00A8450A">
              <w:rPr>
                <w:color w:val="000000"/>
                <w:sz w:val="30"/>
                <w:szCs w:val="30"/>
              </w:rPr>
              <w:t>Trading price and condition are based on the normal course of business</w:t>
            </w:r>
          </w:p>
        </w:tc>
      </w:tr>
      <w:tr w:rsidR="005834AC" w:rsidRPr="00A8450A" w14:paraId="05B4D568" w14:textId="77777777" w:rsidTr="00D34914">
        <w:trPr>
          <w:trHeight w:val="414"/>
        </w:trPr>
        <w:tc>
          <w:tcPr>
            <w:tcW w:w="4111" w:type="dxa"/>
          </w:tcPr>
          <w:p w14:paraId="5E09CDA3" w14:textId="3E6A29A7" w:rsidR="005834AC" w:rsidRPr="00A8450A" w:rsidRDefault="00C66519" w:rsidP="0029435B">
            <w:pPr>
              <w:pStyle w:val="ListParagraph"/>
              <w:spacing w:line="192" w:lineRule="auto"/>
              <w:ind w:left="27"/>
              <w:rPr>
                <w:sz w:val="30"/>
                <w:szCs w:val="30"/>
              </w:rPr>
            </w:pPr>
            <w:r w:rsidRPr="00A8450A">
              <w:rPr>
                <w:sz w:val="30"/>
                <w:szCs w:val="30"/>
              </w:rPr>
              <w:t>Innovative Imaging Systems Co., Ltd.</w:t>
            </w:r>
          </w:p>
        </w:tc>
        <w:tc>
          <w:tcPr>
            <w:tcW w:w="1843" w:type="dxa"/>
          </w:tcPr>
          <w:p w14:paraId="3922C899" w14:textId="63E8E983" w:rsidR="005834AC" w:rsidRPr="00A8450A" w:rsidRDefault="00605EE6" w:rsidP="0029435B">
            <w:pPr>
              <w:spacing w:line="192" w:lineRule="auto"/>
              <w:rPr>
                <w:color w:val="000000" w:themeColor="text1"/>
                <w:sz w:val="30"/>
                <w:szCs w:val="30"/>
              </w:rPr>
            </w:pPr>
            <w:r w:rsidRPr="00A8450A">
              <w:rPr>
                <w:color w:val="000000" w:themeColor="text1"/>
                <w:sz w:val="30"/>
                <w:szCs w:val="30"/>
              </w:rPr>
              <w:t>Sale of goods</w:t>
            </w:r>
          </w:p>
        </w:tc>
        <w:tc>
          <w:tcPr>
            <w:tcW w:w="4306" w:type="dxa"/>
          </w:tcPr>
          <w:p w14:paraId="06765C05" w14:textId="103F535D" w:rsidR="005834AC" w:rsidRPr="00A8450A" w:rsidRDefault="00904899" w:rsidP="0029435B">
            <w:pPr>
              <w:spacing w:line="192" w:lineRule="auto"/>
              <w:rPr>
                <w:color w:val="000000"/>
                <w:sz w:val="30"/>
                <w:szCs w:val="30"/>
              </w:rPr>
            </w:pPr>
            <w:r w:rsidRPr="00A8450A">
              <w:rPr>
                <w:sz w:val="30"/>
                <w:szCs w:val="30"/>
              </w:rPr>
              <w:t>Trading price and condition are based on the normal course of business</w:t>
            </w:r>
          </w:p>
        </w:tc>
      </w:tr>
      <w:tr w:rsidR="005834AC" w:rsidRPr="00A8450A" w14:paraId="0FEAD740" w14:textId="77777777" w:rsidTr="00D34914">
        <w:trPr>
          <w:trHeight w:val="414"/>
        </w:trPr>
        <w:tc>
          <w:tcPr>
            <w:tcW w:w="4111" w:type="dxa"/>
          </w:tcPr>
          <w:p w14:paraId="56F4EE5B" w14:textId="77777777" w:rsidR="005834AC" w:rsidRPr="00A8450A" w:rsidRDefault="005834AC" w:rsidP="0029435B">
            <w:pPr>
              <w:pStyle w:val="ListParagraph"/>
              <w:spacing w:line="192" w:lineRule="auto"/>
              <w:ind w:left="27"/>
              <w:rPr>
                <w:sz w:val="30"/>
                <w:szCs w:val="30"/>
                <w:cs/>
              </w:rPr>
            </w:pPr>
          </w:p>
        </w:tc>
        <w:tc>
          <w:tcPr>
            <w:tcW w:w="1843" w:type="dxa"/>
          </w:tcPr>
          <w:p w14:paraId="0D68FCA4" w14:textId="036DC526" w:rsidR="005834AC" w:rsidRPr="00A8450A" w:rsidRDefault="00605EE6" w:rsidP="0029435B">
            <w:pPr>
              <w:spacing w:line="192" w:lineRule="auto"/>
              <w:rPr>
                <w:color w:val="000000" w:themeColor="text1"/>
                <w:sz w:val="30"/>
                <w:szCs w:val="30"/>
              </w:rPr>
            </w:pPr>
            <w:r w:rsidRPr="00A8450A">
              <w:rPr>
                <w:sz w:val="30"/>
                <w:szCs w:val="30"/>
              </w:rPr>
              <w:t>Services</w:t>
            </w:r>
          </w:p>
        </w:tc>
        <w:tc>
          <w:tcPr>
            <w:tcW w:w="4306" w:type="dxa"/>
          </w:tcPr>
          <w:p w14:paraId="0FB0E26B" w14:textId="4C641A75" w:rsidR="005834AC" w:rsidRPr="00A8450A" w:rsidRDefault="00904899" w:rsidP="0029435B">
            <w:pPr>
              <w:spacing w:line="192" w:lineRule="auto"/>
              <w:rPr>
                <w:color w:val="000000"/>
                <w:sz w:val="30"/>
                <w:szCs w:val="30"/>
              </w:rPr>
            </w:pPr>
            <w:r w:rsidRPr="00A8450A">
              <w:rPr>
                <w:sz w:val="30"/>
                <w:szCs w:val="30"/>
              </w:rPr>
              <w:t>Trading price and condition are based on the normal course of business</w:t>
            </w:r>
          </w:p>
        </w:tc>
      </w:tr>
      <w:tr w:rsidR="005834AC" w:rsidRPr="00A8450A" w14:paraId="129554C9" w14:textId="77777777" w:rsidTr="0029435B">
        <w:trPr>
          <w:trHeight w:val="330"/>
        </w:trPr>
        <w:tc>
          <w:tcPr>
            <w:tcW w:w="4111" w:type="dxa"/>
          </w:tcPr>
          <w:p w14:paraId="3A7534C9" w14:textId="77777777" w:rsidR="005834AC" w:rsidRPr="00A8450A" w:rsidRDefault="005834AC" w:rsidP="0029435B">
            <w:pPr>
              <w:pStyle w:val="ListParagraph"/>
              <w:spacing w:line="192" w:lineRule="auto"/>
              <w:ind w:left="27"/>
              <w:rPr>
                <w:sz w:val="30"/>
                <w:szCs w:val="30"/>
                <w:cs/>
              </w:rPr>
            </w:pPr>
          </w:p>
        </w:tc>
        <w:tc>
          <w:tcPr>
            <w:tcW w:w="1843" w:type="dxa"/>
          </w:tcPr>
          <w:p w14:paraId="3D76E447" w14:textId="50AF39F8" w:rsidR="005834AC" w:rsidRPr="00A8450A" w:rsidRDefault="000C6008" w:rsidP="0029435B">
            <w:pPr>
              <w:spacing w:line="192" w:lineRule="auto"/>
              <w:rPr>
                <w:color w:val="000000" w:themeColor="text1"/>
                <w:sz w:val="30"/>
                <w:szCs w:val="30"/>
              </w:rPr>
            </w:pPr>
            <w:r w:rsidRPr="00A8450A">
              <w:rPr>
                <w:sz w:val="30"/>
                <w:szCs w:val="30"/>
              </w:rPr>
              <w:t>Rental income</w:t>
            </w:r>
          </w:p>
        </w:tc>
        <w:tc>
          <w:tcPr>
            <w:tcW w:w="4306" w:type="dxa"/>
            <w:vAlign w:val="bottom"/>
          </w:tcPr>
          <w:p w14:paraId="152048CB" w14:textId="2A185C63" w:rsidR="005834AC" w:rsidRPr="00A8450A" w:rsidRDefault="00904899" w:rsidP="0029435B">
            <w:pPr>
              <w:spacing w:line="192" w:lineRule="auto"/>
              <w:rPr>
                <w:color w:val="000000"/>
                <w:sz w:val="30"/>
                <w:szCs w:val="30"/>
              </w:rPr>
            </w:pPr>
            <w:r w:rsidRPr="00A8450A">
              <w:rPr>
                <w:sz w:val="30"/>
                <w:szCs w:val="30"/>
              </w:rPr>
              <w:t>Contract price</w:t>
            </w:r>
          </w:p>
        </w:tc>
      </w:tr>
      <w:tr w:rsidR="005834AC" w:rsidRPr="00A8450A" w14:paraId="2FBC4257" w14:textId="77777777" w:rsidTr="00D34914">
        <w:trPr>
          <w:trHeight w:val="414"/>
        </w:trPr>
        <w:tc>
          <w:tcPr>
            <w:tcW w:w="4111" w:type="dxa"/>
          </w:tcPr>
          <w:p w14:paraId="26473D1F" w14:textId="35314AD9" w:rsidR="005834AC" w:rsidRPr="00A8450A" w:rsidRDefault="005834AC" w:rsidP="0029435B">
            <w:pPr>
              <w:pStyle w:val="ListParagraph"/>
              <w:spacing w:line="192" w:lineRule="auto"/>
              <w:ind w:left="27"/>
              <w:rPr>
                <w:sz w:val="30"/>
                <w:szCs w:val="30"/>
              </w:rPr>
            </w:pPr>
            <w:proofErr w:type="spellStart"/>
            <w:r w:rsidRPr="00A8450A">
              <w:rPr>
                <w:color w:val="000000" w:themeColor="text1"/>
                <w:sz w:val="30"/>
                <w:szCs w:val="30"/>
              </w:rPr>
              <w:t>Innobic</w:t>
            </w:r>
            <w:proofErr w:type="spellEnd"/>
            <w:r w:rsidRPr="00A8450A">
              <w:rPr>
                <w:color w:val="000000" w:themeColor="text1"/>
                <w:sz w:val="30"/>
                <w:szCs w:val="30"/>
              </w:rPr>
              <w:t xml:space="preserve"> Nutrition Co., Ltd.</w:t>
            </w:r>
          </w:p>
        </w:tc>
        <w:tc>
          <w:tcPr>
            <w:tcW w:w="1843" w:type="dxa"/>
          </w:tcPr>
          <w:p w14:paraId="160092D3" w14:textId="3F112998" w:rsidR="005834AC" w:rsidRPr="00A8450A" w:rsidRDefault="005834AC" w:rsidP="0029435B">
            <w:pPr>
              <w:spacing w:line="192" w:lineRule="auto"/>
              <w:rPr>
                <w:color w:val="000000" w:themeColor="text1"/>
                <w:sz w:val="30"/>
                <w:szCs w:val="30"/>
              </w:rPr>
            </w:pPr>
            <w:r w:rsidRPr="00A8450A">
              <w:rPr>
                <w:color w:val="000000" w:themeColor="text1"/>
                <w:sz w:val="30"/>
                <w:szCs w:val="30"/>
              </w:rPr>
              <w:t>Buy of goods</w:t>
            </w:r>
          </w:p>
        </w:tc>
        <w:tc>
          <w:tcPr>
            <w:tcW w:w="4306" w:type="dxa"/>
            <w:vAlign w:val="bottom"/>
          </w:tcPr>
          <w:p w14:paraId="2F0D63D9" w14:textId="10757FFE" w:rsidR="005834AC" w:rsidRPr="00A8450A" w:rsidRDefault="005834AC" w:rsidP="0029435B">
            <w:pPr>
              <w:spacing w:line="192" w:lineRule="auto"/>
              <w:rPr>
                <w:color w:val="000000"/>
                <w:sz w:val="30"/>
                <w:szCs w:val="30"/>
              </w:rPr>
            </w:pPr>
            <w:r w:rsidRPr="00A8450A">
              <w:rPr>
                <w:color w:val="000000"/>
                <w:sz w:val="30"/>
                <w:szCs w:val="30"/>
              </w:rPr>
              <w:t>Trading price and condition are based on the normal course of business</w:t>
            </w:r>
          </w:p>
        </w:tc>
      </w:tr>
      <w:tr w:rsidR="005834AC" w:rsidRPr="00A8450A" w14:paraId="02916440" w14:textId="77777777" w:rsidTr="00D34914">
        <w:trPr>
          <w:trHeight w:val="669"/>
        </w:trPr>
        <w:tc>
          <w:tcPr>
            <w:tcW w:w="4111" w:type="dxa"/>
          </w:tcPr>
          <w:p w14:paraId="6FAE4D43" w14:textId="7F96B9D3" w:rsidR="005834AC" w:rsidRPr="00A8450A" w:rsidRDefault="005834AC" w:rsidP="0029435B">
            <w:pPr>
              <w:pStyle w:val="ListParagraph"/>
              <w:spacing w:line="192" w:lineRule="auto"/>
              <w:ind w:left="27"/>
              <w:rPr>
                <w:color w:val="000000" w:themeColor="text1"/>
                <w:sz w:val="30"/>
                <w:szCs w:val="30"/>
              </w:rPr>
            </w:pPr>
            <w:proofErr w:type="spellStart"/>
            <w:r w:rsidRPr="00A8450A">
              <w:rPr>
                <w:sz w:val="30"/>
                <w:szCs w:val="30"/>
              </w:rPr>
              <w:t>Vimut</w:t>
            </w:r>
            <w:proofErr w:type="spellEnd"/>
            <w:r w:rsidRPr="00A8450A">
              <w:rPr>
                <w:sz w:val="30"/>
                <w:szCs w:val="30"/>
              </w:rPr>
              <w:t xml:space="preserve"> </w:t>
            </w:r>
            <w:r w:rsidR="00FE3C50" w:rsidRPr="00A8450A">
              <w:rPr>
                <w:sz w:val="30"/>
                <w:szCs w:val="30"/>
              </w:rPr>
              <w:t>Hospital</w:t>
            </w:r>
            <w:r w:rsidRPr="00A8450A">
              <w:rPr>
                <w:sz w:val="30"/>
                <w:szCs w:val="30"/>
              </w:rPr>
              <w:t xml:space="preserve"> </w:t>
            </w:r>
            <w:r w:rsidRPr="00A8450A">
              <w:rPr>
                <w:color w:val="000000" w:themeColor="text1"/>
                <w:sz w:val="30"/>
                <w:szCs w:val="30"/>
              </w:rPr>
              <w:t>Co., Ltd.</w:t>
            </w:r>
          </w:p>
        </w:tc>
        <w:tc>
          <w:tcPr>
            <w:tcW w:w="1843" w:type="dxa"/>
          </w:tcPr>
          <w:p w14:paraId="0CD6ED5E" w14:textId="6C78E2CC" w:rsidR="005834AC" w:rsidRPr="00A8450A" w:rsidRDefault="005834AC" w:rsidP="0029435B">
            <w:pPr>
              <w:spacing w:line="192" w:lineRule="auto"/>
              <w:rPr>
                <w:color w:val="000000" w:themeColor="text1"/>
                <w:sz w:val="30"/>
                <w:szCs w:val="30"/>
              </w:rPr>
            </w:pPr>
            <w:r w:rsidRPr="00A8450A">
              <w:rPr>
                <w:color w:val="000000" w:themeColor="text1"/>
                <w:sz w:val="30"/>
                <w:szCs w:val="30"/>
              </w:rPr>
              <w:t>Services</w:t>
            </w:r>
          </w:p>
        </w:tc>
        <w:tc>
          <w:tcPr>
            <w:tcW w:w="4306" w:type="dxa"/>
            <w:vAlign w:val="bottom"/>
          </w:tcPr>
          <w:p w14:paraId="2C5CE386" w14:textId="2B70E409" w:rsidR="005834AC" w:rsidRPr="00A8450A" w:rsidRDefault="005834AC" w:rsidP="0029435B">
            <w:pPr>
              <w:spacing w:line="192" w:lineRule="auto"/>
              <w:jc w:val="thaiDistribute"/>
              <w:rPr>
                <w:color w:val="000000"/>
                <w:sz w:val="30"/>
                <w:szCs w:val="30"/>
              </w:rPr>
            </w:pPr>
            <w:r w:rsidRPr="00A8450A">
              <w:rPr>
                <w:color w:val="000000"/>
                <w:sz w:val="30"/>
                <w:szCs w:val="30"/>
              </w:rPr>
              <w:t>Trading price and condition are based on the normal course of business</w:t>
            </w:r>
          </w:p>
        </w:tc>
      </w:tr>
      <w:tr w:rsidR="005834AC" w:rsidRPr="00A8450A" w14:paraId="748956E7" w14:textId="77777777" w:rsidTr="0029435B">
        <w:trPr>
          <w:trHeight w:val="213"/>
        </w:trPr>
        <w:tc>
          <w:tcPr>
            <w:tcW w:w="4111" w:type="dxa"/>
          </w:tcPr>
          <w:p w14:paraId="36C4DE4E" w14:textId="6A7F843E" w:rsidR="005834AC" w:rsidRPr="00A8450A" w:rsidRDefault="005834AC" w:rsidP="0029435B">
            <w:pPr>
              <w:pStyle w:val="ListParagraph"/>
              <w:spacing w:line="192" w:lineRule="auto"/>
              <w:ind w:left="27"/>
              <w:rPr>
                <w:color w:val="000000" w:themeColor="text1"/>
                <w:sz w:val="30"/>
                <w:szCs w:val="30"/>
              </w:rPr>
            </w:pPr>
            <w:r w:rsidRPr="00A8450A">
              <w:rPr>
                <w:sz w:val="30"/>
                <w:szCs w:val="30"/>
              </w:rPr>
              <w:t xml:space="preserve">One </w:t>
            </w:r>
            <w:r w:rsidR="00FE3C50" w:rsidRPr="00A8450A">
              <w:rPr>
                <w:sz w:val="30"/>
                <w:szCs w:val="30"/>
              </w:rPr>
              <w:t>Law Office</w:t>
            </w:r>
            <w:r w:rsidRPr="00A8450A">
              <w:rPr>
                <w:sz w:val="30"/>
                <w:szCs w:val="30"/>
              </w:rPr>
              <w:t xml:space="preserve"> Co., Ltd.</w:t>
            </w:r>
          </w:p>
        </w:tc>
        <w:tc>
          <w:tcPr>
            <w:tcW w:w="1843" w:type="dxa"/>
          </w:tcPr>
          <w:p w14:paraId="39912829" w14:textId="74801F13" w:rsidR="005834AC" w:rsidRPr="00A8450A" w:rsidRDefault="005834AC" w:rsidP="0029435B">
            <w:pPr>
              <w:spacing w:line="192" w:lineRule="auto"/>
              <w:rPr>
                <w:color w:val="000000" w:themeColor="text1"/>
                <w:sz w:val="30"/>
                <w:szCs w:val="30"/>
              </w:rPr>
            </w:pPr>
            <w:r w:rsidRPr="00A8450A">
              <w:rPr>
                <w:color w:val="000000" w:themeColor="text1"/>
                <w:sz w:val="30"/>
                <w:szCs w:val="30"/>
              </w:rPr>
              <w:t>Consulting fee</w:t>
            </w:r>
          </w:p>
        </w:tc>
        <w:tc>
          <w:tcPr>
            <w:tcW w:w="4306" w:type="dxa"/>
          </w:tcPr>
          <w:p w14:paraId="10BE6DDC" w14:textId="0EEF5BAE" w:rsidR="005834AC" w:rsidRPr="00A8450A" w:rsidRDefault="005834AC" w:rsidP="0029435B">
            <w:pPr>
              <w:spacing w:line="192" w:lineRule="auto"/>
              <w:rPr>
                <w:color w:val="000000"/>
                <w:sz w:val="30"/>
                <w:szCs w:val="30"/>
              </w:rPr>
            </w:pPr>
            <w:r w:rsidRPr="00A8450A">
              <w:rPr>
                <w:sz w:val="30"/>
                <w:szCs w:val="30"/>
              </w:rPr>
              <w:t>Contract price</w:t>
            </w:r>
          </w:p>
        </w:tc>
      </w:tr>
      <w:tr w:rsidR="00EE0245" w:rsidRPr="00A8450A" w14:paraId="79A98E08" w14:textId="77777777" w:rsidTr="00D34914">
        <w:trPr>
          <w:trHeight w:val="496"/>
        </w:trPr>
        <w:tc>
          <w:tcPr>
            <w:tcW w:w="4111" w:type="dxa"/>
          </w:tcPr>
          <w:p w14:paraId="7960DD38" w14:textId="091DC713" w:rsidR="00EE0245" w:rsidRPr="00A8450A" w:rsidRDefault="00EE0245" w:rsidP="0029435B">
            <w:pPr>
              <w:pStyle w:val="ListParagraph"/>
              <w:spacing w:line="192" w:lineRule="auto"/>
              <w:ind w:left="27"/>
              <w:rPr>
                <w:sz w:val="30"/>
                <w:szCs w:val="30"/>
              </w:rPr>
            </w:pPr>
            <w:r w:rsidRPr="00A8450A">
              <w:rPr>
                <w:sz w:val="30"/>
                <w:szCs w:val="30"/>
              </w:rPr>
              <w:t>Principal Capital P</w:t>
            </w:r>
            <w:r w:rsidR="00E159F4">
              <w:rPr>
                <w:sz w:val="30"/>
                <w:szCs w:val="30"/>
              </w:rPr>
              <w:t>lc</w:t>
            </w:r>
            <w:r w:rsidRPr="00A8450A">
              <w:rPr>
                <w:sz w:val="30"/>
                <w:szCs w:val="30"/>
              </w:rPr>
              <w:t>.</w:t>
            </w:r>
          </w:p>
        </w:tc>
        <w:tc>
          <w:tcPr>
            <w:tcW w:w="1843" w:type="dxa"/>
          </w:tcPr>
          <w:p w14:paraId="1413A0F6" w14:textId="6BB63EA5" w:rsidR="00EE0245" w:rsidRPr="00A8450A" w:rsidRDefault="00EE0245" w:rsidP="0029435B">
            <w:pPr>
              <w:spacing w:line="192" w:lineRule="auto"/>
              <w:rPr>
                <w:color w:val="000000" w:themeColor="text1"/>
                <w:sz w:val="30"/>
                <w:szCs w:val="30"/>
              </w:rPr>
            </w:pPr>
            <w:r w:rsidRPr="00A8450A">
              <w:rPr>
                <w:color w:val="000000" w:themeColor="text1"/>
                <w:sz w:val="30"/>
                <w:szCs w:val="30"/>
              </w:rPr>
              <w:t>Sale of goods</w:t>
            </w:r>
          </w:p>
        </w:tc>
        <w:tc>
          <w:tcPr>
            <w:tcW w:w="4306" w:type="dxa"/>
          </w:tcPr>
          <w:p w14:paraId="5012BB55" w14:textId="4A8B0FEE" w:rsidR="00EE0245" w:rsidRPr="00A8450A" w:rsidRDefault="00EE0245" w:rsidP="0029435B">
            <w:pPr>
              <w:spacing w:line="192" w:lineRule="auto"/>
              <w:rPr>
                <w:sz w:val="30"/>
                <w:szCs w:val="30"/>
              </w:rPr>
            </w:pPr>
            <w:r w:rsidRPr="00A8450A">
              <w:rPr>
                <w:sz w:val="30"/>
                <w:szCs w:val="30"/>
              </w:rPr>
              <w:t>Trading price and condition are based on the normal course of business</w:t>
            </w:r>
          </w:p>
        </w:tc>
      </w:tr>
      <w:tr w:rsidR="009E79A8" w:rsidRPr="00A8450A" w14:paraId="55B1205E" w14:textId="77777777" w:rsidTr="00D34914">
        <w:trPr>
          <w:trHeight w:val="496"/>
        </w:trPr>
        <w:tc>
          <w:tcPr>
            <w:tcW w:w="4111" w:type="dxa"/>
          </w:tcPr>
          <w:p w14:paraId="02F7C0C5" w14:textId="451666A3" w:rsidR="009E79A8" w:rsidRPr="00A8450A" w:rsidRDefault="00C66519" w:rsidP="0029435B">
            <w:pPr>
              <w:pStyle w:val="ListParagraph"/>
              <w:spacing w:line="192" w:lineRule="auto"/>
              <w:ind w:left="27"/>
              <w:rPr>
                <w:sz w:val="30"/>
                <w:szCs w:val="30"/>
              </w:rPr>
            </w:pPr>
            <w:r w:rsidRPr="00A8450A">
              <w:rPr>
                <w:color w:val="000000" w:themeColor="text1"/>
                <w:sz w:val="30"/>
                <w:szCs w:val="30"/>
              </w:rPr>
              <w:t>Principal Healthcare - Chumphon Co., Ltd.</w:t>
            </w:r>
          </w:p>
        </w:tc>
        <w:tc>
          <w:tcPr>
            <w:tcW w:w="1843" w:type="dxa"/>
          </w:tcPr>
          <w:p w14:paraId="75AAF930" w14:textId="41BAAB9B" w:rsidR="009E79A8" w:rsidRPr="00A8450A" w:rsidRDefault="00846B9D" w:rsidP="0029435B">
            <w:pPr>
              <w:spacing w:line="192" w:lineRule="auto"/>
              <w:rPr>
                <w:color w:val="000000" w:themeColor="text1"/>
                <w:sz w:val="30"/>
                <w:szCs w:val="30"/>
              </w:rPr>
            </w:pPr>
            <w:r w:rsidRPr="00A8450A">
              <w:rPr>
                <w:sz w:val="30"/>
                <w:szCs w:val="30"/>
              </w:rPr>
              <w:t>Services</w:t>
            </w:r>
          </w:p>
        </w:tc>
        <w:tc>
          <w:tcPr>
            <w:tcW w:w="4306" w:type="dxa"/>
          </w:tcPr>
          <w:p w14:paraId="3B26AC6A" w14:textId="1BD6C6B7" w:rsidR="009E79A8" w:rsidRPr="00A8450A" w:rsidRDefault="00904899" w:rsidP="0029435B">
            <w:pPr>
              <w:spacing w:line="192" w:lineRule="auto"/>
              <w:rPr>
                <w:sz w:val="30"/>
                <w:szCs w:val="30"/>
              </w:rPr>
            </w:pPr>
            <w:r w:rsidRPr="00A8450A">
              <w:rPr>
                <w:sz w:val="30"/>
                <w:szCs w:val="30"/>
              </w:rPr>
              <w:t>Trading price and condition are based on the normal course of business</w:t>
            </w:r>
          </w:p>
        </w:tc>
      </w:tr>
      <w:tr w:rsidR="00DE3F58" w:rsidRPr="00A8450A" w14:paraId="1A0B8635" w14:textId="77777777" w:rsidTr="00D34914">
        <w:trPr>
          <w:trHeight w:val="496"/>
        </w:trPr>
        <w:tc>
          <w:tcPr>
            <w:tcW w:w="4111" w:type="dxa"/>
          </w:tcPr>
          <w:p w14:paraId="2A41E848" w14:textId="7A194D12" w:rsidR="00DE3F58" w:rsidRPr="00A8450A" w:rsidRDefault="00BA1C98" w:rsidP="0029435B">
            <w:pPr>
              <w:pStyle w:val="ListParagraph"/>
              <w:spacing w:line="192" w:lineRule="auto"/>
              <w:ind w:left="27"/>
              <w:rPr>
                <w:sz w:val="30"/>
                <w:szCs w:val="30"/>
              </w:rPr>
            </w:pPr>
            <w:r w:rsidRPr="00A8450A">
              <w:rPr>
                <w:sz w:val="30"/>
                <w:szCs w:val="30"/>
              </w:rPr>
              <w:t>Principal Healthcare – Lamphun Co., Ltd.</w:t>
            </w:r>
          </w:p>
        </w:tc>
        <w:tc>
          <w:tcPr>
            <w:tcW w:w="1843" w:type="dxa"/>
          </w:tcPr>
          <w:p w14:paraId="3D78D96A" w14:textId="756CCA1A" w:rsidR="00DE3F58" w:rsidRPr="00A8450A" w:rsidRDefault="00846B9D" w:rsidP="0029435B">
            <w:pPr>
              <w:spacing w:line="192" w:lineRule="auto"/>
              <w:rPr>
                <w:color w:val="000000" w:themeColor="text1"/>
                <w:sz w:val="30"/>
                <w:szCs w:val="30"/>
              </w:rPr>
            </w:pPr>
            <w:r w:rsidRPr="00A8450A">
              <w:rPr>
                <w:color w:val="000000" w:themeColor="text1"/>
                <w:sz w:val="30"/>
                <w:szCs w:val="30"/>
              </w:rPr>
              <w:t>Sale of goods</w:t>
            </w:r>
          </w:p>
        </w:tc>
        <w:tc>
          <w:tcPr>
            <w:tcW w:w="4306" w:type="dxa"/>
          </w:tcPr>
          <w:p w14:paraId="60398761" w14:textId="305CCCE6" w:rsidR="00DE3F58" w:rsidRPr="00A8450A" w:rsidRDefault="00904899" w:rsidP="0029435B">
            <w:pPr>
              <w:spacing w:line="192" w:lineRule="auto"/>
              <w:rPr>
                <w:sz w:val="30"/>
                <w:szCs w:val="30"/>
              </w:rPr>
            </w:pPr>
            <w:r w:rsidRPr="00A8450A">
              <w:rPr>
                <w:sz w:val="30"/>
                <w:szCs w:val="30"/>
              </w:rPr>
              <w:t>Trading price and condition are based on the normal course of business</w:t>
            </w:r>
          </w:p>
        </w:tc>
      </w:tr>
      <w:tr w:rsidR="00DE3F58" w:rsidRPr="00A8450A" w14:paraId="322E426F" w14:textId="77777777" w:rsidTr="00D34914">
        <w:trPr>
          <w:trHeight w:val="496"/>
        </w:trPr>
        <w:tc>
          <w:tcPr>
            <w:tcW w:w="4111" w:type="dxa"/>
          </w:tcPr>
          <w:p w14:paraId="7FC21DFD" w14:textId="77777777" w:rsidR="00DE3F58" w:rsidRPr="00A8450A" w:rsidRDefault="00DE3F58" w:rsidP="0029435B">
            <w:pPr>
              <w:pStyle w:val="ListParagraph"/>
              <w:spacing w:line="192" w:lineRule="auto"/>
              <w:ind w:left="27"/>
              <w:rPr>
                <w:sz w:val="30"/>
                <w:szCs w:val="30"/>
              </w:rPr>
            </w:pPr>
          </w:p>
        </w:tc>
        <w:tc>
          <w:tcPr>
            <w:tcW w:w="1843" w:type="dxa"/>
          </w:tcPr>
          <w:p w14:paraId="55057522" w14:textId="734E3D88" w:rsidR="00DE3F58" w:rsidRPr="00A8450A" w:rsidRDefault="00846B9D" w:rsidP="0029435B">
            <w:pPr>
              <w:spacing w:line="192" w:lineRule="auto"/>
              <w:rPr>
                <w:color w:val="000000" w:themeColor="text1"/>
                <w:sz w:val="30"/>
                <w:szCs w:val="30"/>
              </w:rPr>
            </w:pPr>
            <w:r w:rsidRPr="00A8450A">
              <w:rPr>
                <w:color w:val="000000" w:themeColor="text1"/>
                <w:sz w:val="30"/>
                <w:szCs w:val="30"/>
              </w:rPr>
              <w:t>Services</w:t>
            </w:r>
          </w:p>
        </w:tc>
        <w:tc>
          <w:tcPr>
            <w:tcW w:w="4306" w:type="dxa"/>
          </w:tcPr>
          <w:p w14:paraId="4D6B8DDD" w14:textId="39368E99" w:rsidR="00DE3F58" w:rsidRPr="00A8450A" w:rsidRDefault="00904899" w:rsidP="0029435B">
            <w:pPr>
              <w:spacing w:line="192" w:lineRule="auto"/>
              <w:rPr>
                <w:sz w:val="30"/>
                <w:szCs w:val="30"/>
              </w:rPr>
            </w:pPr>
            <w:r w:rsidRPr="00A8450A">
              <w:rPr>
                <w:sz w:val="30"/>
                <w:szCs w:val="30"/>
              </w:rPr>
              <w:t>Trading price and condition are based on the normal course of business</w:t>
            </w:r>
          </w:p>
        </w:tc>
      </w:tr>
      <w:tr w:rsidR="00EA4E4B" w:rsidRPr="00A8450A" w14:paraId="24081E45" w14:textId="77777777" w:rsidTr="00D34914">
        <w:trPr>
          <w:trHeight w:val="496"/>
        </w:trPr>
        <w:tc>
          <w:tcPr>
            <w:tcW w:w="4111" w:type="dxa"/>
          </w:tcPr>
          <w:p w14:paraId="5CF0A00F" w14:textId="78E8E345" w:rsidR="00EA4E4B" w:rsidRPr="00A8450A" w:rsidRDefault="00BA1C98" w:rsidP="0029435B">
            <w:pPr>
              <w:pStyle w:val="ListParagraph"/>
              <w:spacing w:line="192" w:lineRule="auto"/>
              <w:ind w:left="27"/>
              <w:rPr>
                <w:sz w:val="30"/>
                <w:szCs w:val="30"/>
              </w:rPr>
            </w:pPr>
            <w:r w:rsidRPr="00A8450A">
              <w:rPr>
                <w:color w:val="000000" w:themeColor="text1"/>
                <w:sz w:val="30"/>
                <w:szCs w:val="30"/>
              </w:rPr>
              <w:t>Principal Healthcare – Kanchanaburi Co., Ltd.</w:t>
            </w:r>
          </w:p>
        </w:tc>
        <w:tc>
          <w:tcPr>
            <w:tcW w:w="1843" w:type="dxa"/>
          </w:tcPr>
          <w:p w14:paraId="16394F05" w14:textId="501C2B4A" w:rsidR="00EA4E4B" w:rsidRPr="00A8450A" w:rsidRDefault="00846B9D" w:rsidP="0029435B">
            <w:pPr>
              <w:spacing w:line="192" w:lineRule="auto"/>
              <w:rPr>
                <w:color w:val="000000" w:themeColor="text1"/>
                <w:sz w:val="30"/>
                <w:szCs w:val="30"/>
              </w:rPr>
            </w:pPr>
            <w:r w:rsidRPr="00A8450A">
              <w:rPr>
                <w:sz w:val="30"/>
                <w:szCs w:val="30"/>
              </w:rPr>
              <w:t>Sale of goods</w:t>
            </w:r>
          </w:p>
        </w:tc>
        <w:tc>
          <w:tcPr>
            <w:tcW w:w="4306" w:type="dxa"/>
          </w:tcPr>
          <w:p w14:paraId="2F99380D" w14:textId="690C9AC7" w:rsidR="00EA4E4B" w:rsidRPr="00A8450A" w:rsidRDefault="00904899" w:rsidP="0029435B">
            <w:pPr>
              <w:spacing w:line="192" w:lineRule="auto"/>
              <w:rPr>
                <w:sz w:val="30"/>
                <w:szCs w:val="30"/>
              </w:rPr>
            </w:pPr>
            <w:r w:rsidRPr="00A8450A">
              <w:rPr>
                <w:sz w:val="30"/>
                <w:szCs w:val="30"/>
              </w:rPr>
              <w:t>Trading price and condition are based on the normal course of business</w:t>
            </w:r>
          </w:p>
        </w:tc>
      </w:tr>
      <w:tr w:rsidR="000F1F81" w:rsidRPr="00A8450A" w14:paraId="35C2B161" w14:textId="77777777" w:rsidTr="00D34914">
        <w:trPr>
          <w:trHeight w:val="496"/>
        </w:trPr>
        <w:tc>
          <w:tcPr>
            <w:tcW w:w="4111" w:type="dxa"/>
          </w:tcPr>
          <w:p w14:paraId="233C8C44" w14:textId="77777777" w:rsidR="000F1F81" w:rsidRPr="00A8450A" w:rsidRDefault="000F1F81" w:rsidP="000F1F81">
            <w:pPr>
              <w:pStyle w:val="ListParagraph"/>
              <w:spacing w:line="192" w:lineRule="auto"/>
              <w:ind w:left="27"/>
              <w:rPr>
                <w:color w:val="000000" w:themeColor="text1"/>
                <w:sz w:val="30"/>
                <w:szCs w:val="30"/>
              </w:rPr>
            </w:pPr>
          </w:p>
        </w:tc>
        <w:tc>
          <w:tcPr>
            <w:tcW w:w="1843" w:type="dxa"/>
          </w:tcPr>
          <w:p w14:paraId="64DDD9F4" w14:textId="69389FB2" w:rsidR="000F1F81" w:rsidRPr="00A8450A" w:rsidRDefault="000F1F81" w:rsidP="000F1F81">
            <w:pPr>
              <w:spacing w:line="192" w:lineRule="auto"/>
              <w:rPr>
                <w:sz w:val="30"/>
                <w:szCs w:val="30"/>
              </w:rPr>
            </w:pPr>
            <w:r w:rsidRPr="00A8450A">
              <w:rPr>
                <w:sz w:val="30"/>
                <w:szCs w:val="30"/>
              </w:rPr>
              <w:t>Services</w:t>
            </w:r>
          </w:p>
        </w:tc>
        <w:tc>
          <w:tcPr>
            <w:tcW w:w="4306" w:type="dxa"/>
          </w:tcPr>
          <w:p w14:paraId="2DFF49E5" w14:textId="3C536BAC" w:rsidR="000F1F81" w:rsidRPr="00A8450A" w:rsidRDefault="000F1F81" w:rsidP="000F1F81">
            <w:pPr>
              <w:spacing w:line="192" w:lineRule="auto"/>
              <w:rPr>
                <w:sz w:val="30"/>
                <w:szCs w:val="30"/>
              </w:rPr>
            </w:pPr>
            <w:r w:rsidRPr="00A8450A">
              <w:rPr>
                <w:sz w:val="30"/>
                <w:szCs w:val="30"/>
              </w:rPr>
              <w:t>Trading price and condition are based on the normal course of business</w:t>
            </w:r>
          </w:p>
        </w:tc>
      </w:tr>
      <w:tr w:rsidR="00EA4E4B" w:rsidRPr="00A8450A" w14:paraId="08C49F6C" w14:textId="77777777" w:rsidTr="00D34914">
        <w:trPr>
          <w:trHeight w:val="496"/>
        </w:trPr>
        <w:tc>
          <w:tcPr>
            <w:tcW w:w="4111" w:type="dxa"/>
          </w:tcPr>
          <w:p w14:paraId="7EE96D43" w14:textId="4B1F6E52" w:rsidR="00EA4E4B" w:rsidRPr="00A8450A" w:rsidRDefault="00605EE6" w:rsidP="0029435B">
            <w:pPr>
              <w:pStyle w:val="ListParagraph"/>
              <w:spacing w:line="192" w:lineRule="auto"/>
              <w:ind w:left="27"/>
              <w:rPr>
                <w:sz w:val="30"/>
                <w:szCs w:val="30"/>
              </w:rPr>
            </w:pPr>
            <w:r w:rsidRPr="00A8450A">
              <w:rPr>
                <w:color w:val="000000" w:themeColor="text1"/>
                <w:sz w:val="30"/>
                <w:szCs w:val="30"/>
              </w:rPr>
              <w:t>Principal Healthcare - Ubon Ratchathani Co., Ltd.</w:t>
            </w:r>
          </w:p>
        </w:tc>
        <w:tc>
          <w:tcPr>
            <w:tcW w:w="1843" w:type="dxa"/>
          </w:tcPr>
          <w:p w14:paraId="5C119A2D" w14:textId="0EF947E1" w:rsidR="00EA4E4B" w:rsidRPr="00A8450A" w:rsidRDefault="00846B9D" w:rsidP="0029435B">
            <w:pPr>
              <w:spacing w:line="192" w:lineRule="auto"/>
              <w:rPr>
                <w:color w:val="000000" w:themeColor="text1"/>
                <w:sz w:val="30"/>
                <w:szCs w:val="30"/>
              </w:rPr>
            </w:pPr>
            <w:r w:rsidRPr="00A8450A">
              <w:rPr>
                <w:sz w:val="30"/>
                <w:szCs w:val="30"/>
              </w:rPr>
              <w:t>Sale of goods</w:t>
            </w:r>
          </w:p>
        </w:tc>
        <w:tc>
          <w:tcPr>
            <w:tcW w:w="4306" w:type="dxa"/>
          </w:tcPr>
          <w:p w14:paraId="2A548D7C" w14:textId="63CDEE19" w:rsidR="00EA4E4B" w:rsidRPr="00A8450A" w:rsidRDefault="00904899" w:rsidP="0029435B">
            <w:pPr>
              <w:spacing w:line="192" w:lineRule="auto"/>
              <w:rPr>
                <w:sz w:val="30"/>
                <w:szCs w:val="30"/>
              </w:rPr>
            </w:pPr>
            <w:r w:rsidRPr="00A8450A">
              <w:rPr>
                <w:sz w:val="30"/>
                <w:szCs w:val="30"/>
              </w:rPr>
              <w:t>Trading price and condition are based on the normal course of business</w:t>
            </w:r>
          </w:p>
        </w:tc>
      </w:tr>
      <w:tr w:rsidR="00EA4E4B" w:rsidRPr="00A8450A" w14:paraId="6FC1FBEB" w14:textId="77777777" w:rsidTr="00D34914">
        <w:trPr>
          <w:trHeight w:val="496"/>
        </w:trPr>
        <w:tc>
          <w:tcPr>
            <w:tcW w:w="4111" w:type="dxa"/>
          </w:tcPr>
          <w:p w14:paraId="314EA367" w14:textId="7EA4FA3B" w:rsidR="00EA4E4B" w:rsidRPr="00A8450A" w:rsidRDefault="00605EE6" w:rsidP="0029435B">
            <w:pPr>
              <w:pStyle w:val="ListParagraph"/>
              <w:spacing w:line="192" w:lineRule="auto"/>
              <w:ind w:left="27"/>
              <w:rPr>
                <w:sz w:val="30"/>
                <w:szCs w:val="30"/>
              </w:rPr>
            </w:pPr>
            <w:r w:rsidRPr="00A8450A">
              <w:rPr>
                <w:color w:val="000000" w:themeColor="text1"/>
                <w:sz w:val="30"/>
                <w:szCs w:val="30"/>
              </w:rPr>
              <w:t>Principal Healthcare - Mukdahan Co., Ltd.</w:t>
            </w:r>
          </w:p>
        </w:tc>
        <w:tc>
          <w:tcPr>
            <w:tcW w:w="1843" w:type="dxa"/>
          </w:tcPr>
          <w:p w14:paraId="30DF6D9A" w14:textId="0C7734D3" w:rsidR="00EA4E4B" w:rsidRPr="00A8450A" w:rsidRDefault="00846B9D" w:rsidP="0029435B">
            <w:pPr>
              <w:spacing w:line="192" w:lineRule="auto"/>
              <w:rPr>
                <w:color w:val="000000" w:themeColor="text1"/>
                <w:sz w:val="30"/>
                <w:szCs w:val="30"/>
              </w:rPr>
            </w:pPr>
            <w:r w:rsidRPr="00A8450A">
              <w:rPr>
                <w:sz w:val="30"/>
                <w:szCs w:val="30"/>
              </w:rPr>
              <w:t>Sale of goods</w:t>
            </w:r>
          </w:p>
        </w:tc>
        <w:tc>
          <w:tcPr>
            <w:tcW w:w="4306" w:type="dxa"/>
          </w:tcPr>
          <w:p w14:paraId="067C75DB" w14:textId="723AA077" w:rsidR="00EA4E4B" w:rsidRPr="00A8450A" w:rsidRDefault="00904899" w:rsidP="0029435B">
            <w:pPr>
              <w:spacing w:line="192" w:lineRule="auto"/>
              <w:rPr>
                <w:sz w:val="30"/>
                <w:szCs w:val="30"/>
              </w:rPr>
            </w:pPr>
            <w:r w:rsidRPr="00A8450A">
              <w:rPr>
                <w:sz w:val="30"/>
                <w:szCs w:val="30"/>
              </w:rPr>
              <w:t>Trading price and condition are based on the normal course of business</w:t>
            </w:r>
          </w:p>
        </w:tc>
      </w:tr>
      <w:tr w:rsidR="00CD1D1E" w:rsidRPr="00A8450A" w14:paraId="6A5D2C01" w14:textId="77777777" w:rsidTr="0029435B">
        <w:trPr>
          <w:trHeight w:val="573"/>
        </w:trPr>
        <w:tc>
          <w:tcPr>
            <w:tcW w:w="4111" w:type="dxa"/>
          </w:tcPr>
          <w:p w14:paraId="4C56CF2D" w14:textId="2E399695" w:rsidR="00CD1D1E" w:rsidRPr="00A8450A" w:rsidRDefault="00CD1D1E" w:rsidP="0029435B">
            <w:pPr>
              <w:pStyle w:val="ListParagraph"/>
              <w:spacing w:line="192" w:lineRule="auto"/>
              <w:ind w:left="27"/>
              <w:rPr>
                <w:color w:val="000000" w:themeColor="text1"/>
                <w:sz w:val="30"/>
                <w:szCs w:val="30"/>
              </w:rPr>
            </w:pPr>
            <w:r w:rsidRPr="00A8450A">
              <w:rPr>
                <w:color w:val="000000" w:themeColor="text1"/>
                <w:sz w:val="30"/>
                <w:szCs w:val="30"/>
              </w:rPr>
              <w:t>Principal Healthcare - Sakon Nakhon Co., Ltd.</w:t>
            </w:r>
          </w:p>
        </w:tc>
        <w:tc>
          <w:tcPr>
            <w:tcW w:w="1843" w:type="dxa"/>
          </w:tcPr>
          <w:p w14:paraId="3956BD2D" w14:textId="529996AC" w:rsidR="00CD1D1E" w:rsidRPr="00A8450A" w:rsidRDefault="00CD1D1E" w:rsidP="0029435B">
            <w:pPr>
              <w:spacing w:line="192" w:lineRule="auto"/>
              <w:rPr>
                <w:sz w:val="30"/>
                <w:szCs w:val="30"/>
              </w:rPr>
            </w:pPr>
            <w:r w:rsidRPr="00A8450A">
              <w:rPr>
                <w:sz w:val="30"/>
                <w:szCs w:val="30"/>
              </w:rPr>
              <w:t>Sale of goods</w:t>
            </w:r>
          </w:p>
        </w:tc>
        <w:tc>
          <w:tcPr>
            <w:tcW w:w="4306" w:type="dxa"/>
          </w:tcPr>
          <w:p w14:paraId="4FA43A4B" w14:textId="647D123A" w:rsidR="00CD1D1E" w:rsidRPr="00A8450A" w:rsidRDefault="00CD1D1E" w:rsidP="0029435B">
            <w:pPr>
              <w:spacing w:line="192" w:lineRule="auto"/>
              <w:rPr>
                <w:sz w:val="30"/>
                <w:szCs w:val="30"/>
              </w:rPr>
            </w:pPr>
            <w:r w:rsidRPr="00A8450A">
              <w:rPr>
                <w:sz w:val="30"/>
                <w:szCs w:val="30"/>
              </w:rPr>
              <w:t>Trading price and condition are based on the normal course of business</w:t>
            </w:r>
          </w:p>
        </w:tc>
      </w:tr>
      <w:tr w:rsidR="00D95876" w:rsidRPr="00A8450A" w14:paraId="17DAAE0A" w14:textId="77777777" w:rsidTr="00D34914">
        <w:trPr>
          <w:trHeight w:val="496"/>
        </w:trPr>
        <w:tc>
          <w:tcPr>
            <w:tcW w:w="4111" w:type="dxa"/>
          </w:tcPr>
          <w:p w14:paraId="67015240" w14:textId="6ED6D848" w:rsidR="00D95876" w:rsidRPr="00A8450A" w:rsidRDefault="00D95876" w:rsidP="0029435B">
            <w:pPr>
              <w:pStyle w:val="ListParagraph"/>
              <w:spacing w:line="192" w:lineRule="auto"/>
              <w:ind w:left="27"/>
              <w:rPr>
                <w:color w:val="000000" w:themeColor="text1"/>
                <w:sz w:val="30"/>
                <w:szCs w:val="30"/>
              </w:rPr>
            </w:pPr>
            <w:r w:rsidRPr="00CD1D1E">
              <w:rPr>
                <w:color w:val="000000" w:themeColor="text1"/>
                <w:sz w:val="30"/>
                <w:szCs w:val="30"/>
              </w:rPr>
              <w:lastRenderedPageBreak/>
              <w:t xml:space="preserve">Principal Healthcare - </w:t>
            </w:r>
            <w:proofErr w:type="spellStart"/>
            <w:r>
              <w:rPr>
                <w:color w:val="000000" w:themeColor="text1"/>
                <w:sz w:val="30"/>
                <w:szCs w:val="30"/>
              </w:rPr>
              <w:t>Sisaket</w:t>
            </w:r>
            <w:proofErr w:type="spellEnd"/>
            <w:r w:rsidRPr="00CD1D1E">
              <w:rPr>
                <w:color w:val="000000" w:themeColor="text1"/>
                <w:sz w:val="30"/>
                <w:szCs w:val="30"/>
              </w:rPr>
              <w:t xml:space="preserve"> Co., Ltd.</w:t>
            </w:r>
          </w:p>
        </w:tc>
        <w:tc>
          <w:tcPr>
            <w:tcW w:w="1843" w:type="dxa"/>
          </w:tcPr>
          <w:p w14:paraId="38BD4D86" w14:textId="7EB734BE" w:rsidR="00D95876" w:rsidRPr="00A8450A" w:rsidRDefault="00D95876" w:rsidP="0029435B">
            <w:pPr>
              <w:spacing w:line="192" w:lineRule="auto"/>
              <w:rPr>
                <w:sz w:val="30"/>
                <w:szCs w:val="30"/>
              </w:rPr>
            </w:pPr>
            <w:r w:rsidRPr="00A8450A">
              <w:rPr>
                <w:sz w:val="30"/>
                <w:szCs w:val="30"/>
              </w:rPr>
              <w:t>Sale of goods</w:t>
            </w:r>
          </w:p>
        </w:tc>
        <w:tc>
          <w:tcPr>
            <w:tcW w:w="4306" w:type="dxa"/>
          </w:tcPr>
          <w:p w14:paraId="5153D336" w14:textId="556F5BE0" w:rsidR="00D95876" w:rsidRPr="00A8450A" w:rsidRDefault="00D95876" w:rsidP="0029435B">
            <w:pPr>
              <w:spacing w:line="192" w:lineRule="auto"/>
              <w:rPr>
                <w:sz w:val="30"/>
                <w:szCs w:val="30"/>
              </w:rPr>
            </w:pPr>
            <w:r w:rsidRPr="00A8450A">
              <w:rPr>
                <w:sz w:val="30"/>
                <w:szCs w:val="30"/>
              </w:rPr>
              <w:t>Trading price and condition are based on the normal course of business</w:t>
            </w:r>
          </w:p>
        </w:tc>
      </w:tr>
      <w:tr w:rsidR="00D95876" w:rsidRPr="00A8450A" w14:paraId="13FD3CC0" w14:textId="77777777" w:rsidTr="00D34914">
        <w:trPr>
          <w:trHeight w:val="496"/>
        </w:trPr>
        <w:tc>
          <w:tcPr>
            <w:tcW w:w="4111" w:type="dxa"/>
          </w:tcPr>
          <w:p w14:paraId="7B4091FD" w14:textId="4DF64BE6" w:rsidR="00D95876" w:rsidRPr="00A8450A" w:rsidRDefault="00D95876" w:rsidP="0029435B">
            <w:pPr>
              <w:spacing w:line="192" w:lineRule="auto"/>
              <w:rPr>
                <w:sz w:val="30"/>
                <w:szCs w:val="30"/>
              </w:rPr>
            </w:pPr>
            <w:proofErr w:type="spellStart"/>
            <w:r w:rsidRPr="00A8450A">
              <w:rPr>
                <w:color w:val="000000" w:themeColor="text1"/>
                <w:sz w:val="30"/>
                <w:szCs w:val="30"/>
              </w:rPr>
              <w:t>Phitsanuvej</w:t>
            </w:r>
            <w:proofErr w:type="spellEnd"/>
            <w:r w:rsidRPr="00A8450A">
              <w:rPr>
                <w:color w:val="000000" w:themeColor="text1"/>
                <w:sz w:val="30"/>
                <w:szCs w:val="30"/>
              </w:rPr>
              <w:t xml:space="preserve"> Co., Ltd.</w:t>
            </w:r>
          </w:p>
        </w:tc>
        <w:tc>
          <w:tcPr>
            <w:tcW w:w="1843" w:type="dxa"/>
          </w:tcPr>
          <w:p w14:paraId="772D990F" w14:textId="21DC0904" w:rsidR="00D95876" w:rsidRPr="00A8450A" w:rsidRDefault="00D95876" w:rsidP="0029435B">
            <w:pPr>
              <w:spacing w:line="192" w:lineRule="auto"/>
              <w:rPr>
                <w:color w:val="000000" w:themeColor="text1"/>
                <w:sz w:val="30"/>
                <w:szCs w:val="30"/>
              </w:rPr>
            </w:pPr>
            <w:r w:rsidRPr="00A8450A">
              <w:rPr>
                <w:sz w:val="30"/>
                <w:szCs w:val="30"/>
              </w:rPr>
              <w:t>Sale of goods</w:t>
            </w:r>
          </w:p>
        </w:tc>
        <w:tc>
          <w:tcPr>
            <w:tcW w:w="4306" w:type="dxa"/>
          </w:tcPr>
          <w:p w14:paraId="2B55C1EC" w14:textId="61FB9839" w:rsidR="00D95876" w:rsidRPr="00A8450A" w:rsidRDefault="00D95876" w:rsidP="0029435B">
            <w:pPr>
              <w:spacing w:line="192" w:lineRule="auto"/>
              <w:rPr>
                <w:sz w:val="30"/>
                <w:szCs w:val="30"/>
              </w:rPr>
            </w:pPr>
            <w:r w:rsidRPr="00A8450A">
              <w:rPr>
                <w:sz w:val="30"/>
                <w:szCs w:val="30"/>
              </w:rPr>
              <w:t>Trading price and condition are based on the normal course of business</w:t>
            </w:r>
          </w:p>
        </w:tc>
      </w:tr>
      <w:tr w:rsidR="0029435B" w:rsidRPr="00A8450A" w14:paraId="106095EE" w14:textId="77777777" w:rsidTr="00D34914">
        <w:trPr>
          <w:trHeight w:val="496"/>
        </w:trPr>
        <w:tc>
          <w:tcPr>
            <w:tcW w:w="4111" w:type="dxa"/>
          </w:tcPr>
          <w:p w14:paraId="1BFAAA6F" w14:textId="77777777" w:rsidR="0029435B" w:rsidRPr="00A8450A" w:rsidRDefault="0029435B" w:rsidP="0029435B">
            <w:pPr>
              <w:spacing w:line="192" w:lineRule="auto"/>
              <w:rPr>
                <w:color w:val="000000" w:themeColor="text1"/>
                <w:sz w:val="30"/>
                <w:szCs w:val="30"/>
              </w:rPr>
            </w:pPr>
          </w:p>
        </w:tc>
        <w:tc>
          <w:tcPr>
            <w:tcW w:w="1843" w:type="dxa"/>
          </w:tcPr>
          <w:p w14:paraId="7A692848" w14:textId="56F1A99C" w:rsidR="0029435B" w:rsidRPr="00A8450A" w:rsidRDefault="0029435B" w:rsidP="0029435B">
            <w:pPr>
              <w:spacing w:line="192" w:lineRule="auto"/>
              <w:rPr>
                <w:sz w:val="30"/>
                <w:szCs w:val="30"/>
              </w:rPr>
            </w:pPr>
            <w:r w:rsidRPr="00A8450A">
              <w:rPr>
                <w:color w:val="000000" w:themeColor="text1"/>
                <w:sz w:val="30"/>
                <w:szCs w:val="30"/>
              </w:rPr>
              <w:t>Services</w:t>
            </w:r>
          </w:p>
        </w:tc>
        <w:tc>
          <w:tcPr>
            <w:tcW w:w="4306" w:type="dxa"/>
          </w:tcPr>
          <w:p w14:paraId="2F3B48B2" w14:textId="157BB02F" w:rsidR="0029435B" w:rsidRPr="00A8450A" w:rsidRDefault="0029435B" w:rsidP="0029435B">
            <w:pPr>
              <w:spacing w:line="192" w:lineRule="auto"/>
              <w:rPr>
                <w:sz w:val="30"/>
                <w:szCs w:val="30"/>
              </w:rPr>
            </w:pPr>
            <w:r w:rsidRPr="00A8450A">
              <w:rPr>
                <w:sz w:val="30"/>
                <w:szCs w:val="30"/>
              </w:rPr>
              <w:t>Trading price and condition are based on the normal course of business</w:t>
            </w:r>
          </w:p>
        </w:tc>
      </w:tr>
      <w:tr w:rsidR="00D95876" w:rsidRPr="00A8450A" w14:paraId="3E00AFA6" w14:textId="77777777" w:rsidTr="0029435B">
        <w:trPr>
          <w:trHeight w:val="150"/>
        </w:trPr>
        <w:tc>
          <w:tcPr>
            <w:tcW w:w="4111" w:type="dxa"/>
          </w:tcPr>
          <w:p w14:paraId="7F31F6F6" w14:textId="24F0199B" w:rsidR="00D95876" w:rsidRPr="00A8450A" w:rsidRDefault="00D95876" w:rsidP="0029435B">
            <w:pPr>
              <w:pStyle w:val="ListParagraph"/>
              <w:spacing w:line="192" w:lineRule="auto"/>
              <w:ind w:left="27"/>
              <w:rPr>
                <w:sz w:val="30"/>
                <w:szCs w:val="30"/>
              </w:rPr>
            </w:pPr>
            <w:r w:rsidRPr="00A8450A">
              <w:rPr>
                <w:sz w:val="30"/>
                <w:szCs w:val="30"/>
              </w:rPr>
              <w:t>Related person</w:t>
            </w:r>
          </w:p>
        </w:tc>
        <w:tc>
          <w:tcPr>
            <w:tcW w:w="1843" w:type="dxa"/>
          </w:tcPr>
          <w:p w14:paraId="3ADC2624" w14:textId="76D4FAEA" w:rsidR="00D95876" w:rsidRPr="00A8450A" w:rsidRDefault="00D95876" w:rsidP="0029435B">
            <w:pPr>
              <w:spacing w:line="192" w:lineRule="auto"/>
              <w:rPr>
                <w:color w:val="000000" w:themeColor="text1"/>
                <w:sz w:val="30"/>
                <w:szCs w:val="30"/>
              </w:rPr>
            </w:pPr>
            <w:r w:rsidRPr="00A8450A">
              <w:rPr>
                <w:color w:val="000000" w:themeColor="text1"/>
                <w:sz w:val="30"/>
                <w:szCs w:val="30"/>
              </w:rPr>
              <w:t>Finance costs</w:t>
            </w:r>
          </w:p>
        </w:tc>
        <w:tc>
          <w:tcPr>
            <w:tcW w:w="4306" w:type="dxa"/>
          </w:tcPr>
          <w:p w14:paraId="2AB006C6" w14:textId="39F481EC" w:rsidR="00D95876" w:rsidRPr="00A8450A" w:rsidRDefault="00D95876" w:rsidP="0029435B">
            <w:pPr>
              <w:spacing w:line="192" w:lineRule="auto"/>
              <w:rPr>
                <w:sz w:val="30"/>
                <w:szCs w:val="30"/>
              </w:rPr>
            </w:pPr>
            <w:r w:rsidRPr="00A8450A">
              <w:rPr>
                <w:sz w:val="30"/>
                <w:szCs w:val="30"/>
              </w:rPr>
              <w:t xml:space="preserve">1% per annum </w:t>
            </w:r>
            <w:r w:rsidRPr="00A8450A">
              <w:rPr>
                <w:rFonts w:hint="cs"/>
                <w:sz w:val="30"/>
                <w:szCs w:val="30"/>
                <w:cs/>
              </w:rPr>
              <w:t>(</w:t>
            </w:r>
            <w:r w:rsidRPr="00A8450A">
              <w:rPr>
                <w:sz w:val="30"/>
                <w:szCs w:val="30"/>
              </w:rPr>
              <w:t>p.a.</w:t>
            </w:r>
            <w:r w:rsidRPr="00A8450A">
              <w:rPr>
                <w:rFonts w:hint="cs"/>
                <w:sz w:val="30"/>
                <w:szCs w:val="30"/>
                <w:cs/>
              </w:rPr>
              <w:t>)</w:t>
            </w:r>
          </w:p>
        </w:tc>
      </w:tr>
    </w:tbl>
    <w:p w14:paraId="0F265B35" w14:textId="4CC2AF86" w:rsidR="00651318" w:rsidRPr="003B044B" w:rsidRDefault="00DB1695" w:rsidP="00660BEA">
      <w:pPr>
        <w:spacing w:before="120" w:line="360" w:lineRule="exact"/>
        <w:ind w:left="567" w:firstLine="567"/>
        <w:jc w:val="thaiDistribute"/>
        <w:rPr>
          <w:color w:val="000000" w:themeColor="text1"/>
          <w:sz w:val="30"/>
          <w:szCs w:val="30"/>
        </w:rPr>
      </w:pPr>
      <w:r w:rsidRPr="003B044B">
        <w:rPr>
          <w:color w:val="000000" w:themeColor="text1"/>
          <w:sz w:val="30"/>
          <w:szCs w:val="30"/>
        </w:rPr>
        <w:t xml:space="preserve">The significant transaction between the Company and related parties </w:t>
      </w:r>
      <w:r w:rsidR="00C859BC" w:rsidRPr="003B044B">
        <w:rPr>
          <w:color w:val="000000" w:themeColor="text1"/>
          <w:sz w:val="30"/>
          <w:szCs w:val="30"/>
        </w:rPr>
        <w:t xml:space="preserve">as at </w:t>
      </w:r>
      <w:r w:rsidR="000F3EAD">
        <w:rPr>
          <w:color w:val="000000" w:themeColor="text1"/>
          <w:sz w:val="30"/>
          <w:szCs w:val="30"/>
        </w:rPr>
        <w:t>September</w:t>
      </w:r>
      <w:r w:rsidR="001E47EE" w:rsidRPr="003B044B">
        <w:rPr>
          <w:color w:val="000000" w:themeColor="text1"/>
          <w:sz w:val="30"/>
          <w:szCs w:val="30"/>
        </w:rPr>
        <w:t xml:space="preserve"> 3</w:t>
      </w:r>
      <w:r w:rsidR="00E975C9">
        <w:rPr>
          <w:color w:val="000000" w:themeColor="text1"/>
          <w:sz w:val="30"/>
          <w:szCs w:val="30"/>
        </w:rPr>
        <w:t>0</w:t>
      </w:r>
      <w:r w:rsidR="001E47EE" w:rsidRPr="003B044B">
        <w:rPr>
          <w:color w:val="000000" w:themeColor="text1"/>
          <w:sz w:val="30"/>
          <w:szCs w:val="30"/>
        </w:rPr>
        <w:t>, 2025</w:t>
      </w:r>
      <w:r w:rsidR="00C859BC" w:rsidRPr="003B044B">
        <w:rPr>
          <w:color w:val="000000" w:themeColor="text1"/>
          <w:sz w:val="30"/>
          <w:szCs w:val="30"/>
        </w:rPr>
        <w:t xml:space="preserve"> and </w:t>
      </w:r>
      <w:r w:rsidR="008A3C75" w:rsidRPr="003B044B">
        <w:rPr>
          <w:color w:val="000000" w:themeColor="text1"/>
          <w:sz w:val="30"/>
          <w:szCs w:val="30"/>
        </w:rPr>
        <w:t>December 31, 2024</w:t>
      </w:r>
      <w:r w:rsidR="00835A34" w:rsidRPr="003B044B">
        <w:rPr>
          <w:color w:val="000000" w:themeColor="text1"/>
          <w:sz w:val="30"/>
          <w:szCs w:val="30"/>
        </w:rPr>
        <w:t xml:space="preserve"> </w:t>
      </w:r>
      <w:r w:rsidR="00C859BC" w:rsidRPr="003B044B">
        <w:rPr>
          <w:color w:val="000000" w:themeColor="text1"/>
          <w:sz w:val="30"/>
          <w:szCs w:val="30"/>
        </w:rPr>
        <w:t>are as follows:</w:t>
      </w:r>
    </w:p>
    <w:tbl>
      <w:tblPr>
        <w:tblStyle w:val="TableGrid"/>
        <w:tblW w:w="10074" w:type="dxa"/>
        <w:tblInd w:w="-142" w:type="dxa"/>
        <w:tblLayout w:type="fixed"/>
        <w:tblLook w:val="04A0" w:firstRow="1" w:lastRow="0" w:firstColumn="1" w:lastColumn="0" w:noHBand="0" w:noVBand="1"/>
      </w:tblPr>
      <w:tblGrid>
        <w:gridCol w:w="4392"/>
        <w:gridCol w:w="1418"/>
        <w:gridCol w:w="1420"/>
        <w:gridCol w:w="1417"/>
        <w:gridCol w:w="1418"/>
        <w:gridCol w:w="9"/>
      </w:tblGrid>
      <w:tr w:rsidR="00EA5108" w:rsidRPr="003B044B" w14:paraId="2CE20466" w14:textId="77777777" w:rsidTr="000A4208">
        <w:trPr>
          <w:trHeight w:val="80"/>
          <w:tblHeader/>
        </w:trPr>
        <w:tc>
          <w:tcPr>
            <w:tcW w:w="4392" w:type="dxa"/>
            <w:vAlign w:val="bottom"/>
          </w:tcPr>
          <w:p w14:paraId="64A25EC8" w14:textId="77777777" w:rsidR="00EA5108" w:rsidRPr="00CF488B" w:rsidRDefault="00EA5108" w:rsidP="0029435B">
            <w:pPr>
              <w:spacing w:line="168" w:lineRule="auto"/>
              <w:rPr>
                <w:rFonts w:asciiTheme="majorBidi" w:hAnsiTheme="majorBidi" w:cstheme="majorBidi"/>
                <w:sz w:val="30"/>
                <w:szCs w:val="30"/>
              </w:rPr>
            </w:pPr>
          </w:p>
        </w:tc>
        <w:tc>
          <w:tcPr>
            <w:tcW w:w="2838" w:type="dxa"/>
            <w:gridSpan w:val="2"/>
            <w:vAlign w:val="bottom"/>
          </w:tcPr>
          <w:p w14:paraId="20DE39F5" w14:textId="77777777" w:rsidR="00EA5108" w:rsidRPr="00CF488B" w:rsidRDefault="00EA5108" w:rsidP="0029435B">
            <w:pPr>
              <w:spacing w:line="168" w:lineRule="auto"/>
              <w:rPr>
                <w:rFonts w:asciiTheme="majorBidi" w:hAnsiTheme="majorBidi" w:cstheme="majorBidi"/>
                <w:sz w:val="30"/>
                <w:szCs w:val="30"/>
              </w:rPr>
            </w:pPr>
          </w:p>
        </w:tc>
        <w:tc>
          <w:tcPr>
            <w:tcW w:w="2844" w:type="dxa"/>
            <w:gridSpan w:val="3"/>
          </w:tcPr>
          <w:p w14:paraId="441B0E14" w14:textId="207AC4D7" w:rsidR="00EA5108" w:rsidRPr="00CF488B" w:rsidRDefault="00EA5108" w:rsidP="0029435B">
            <w:pPr>
              <w:spacing w:line="168" w:lineRule="auto"/>
              <w:ind w:right="-113"/>
              <w:jc w:val="right"/>
              <w:rPr>
                <w:rFonts w:asciiTheme="majorBidi" w:hAnsiTheme="majorBidi" w:cstheme="majorBidi"/>
                <w:sz w:val="30"/>
                <w:szCs w:val="30"/>
              </w:rPr>
            </w:pPr>
            <w:r w:rsidRPr="00CF488B">
              <w:rPr>
                <w:rFonts w:asciiTheme="majorBidi" w:hAnsiTheme="majorBidi" w:cstheme="majorBidi"/>
                <w:sz w:val="30"/>
                <w:szCs w:val="30"/>
              </w:rPr>
              <w:t>(</w:t>
            </w:r>
            <w:proofErr w:type="gramStart"/>
            <w:r w:rsidRPr="00CF488B">
              <w:rPr>
                <w:rFonts w:asciiTheme="majorBidi" w:hAnsiTheme="majorBidi" w:cstheme="majorBidi"/>
                <w:sz w:val="30"/>
                <w:szCs w:val="30"/>
              </w:rPr>
              <w:t>Unit :</w:t>
            </w:r>
            <w:proofErr w:type="gramEnd"/>
            <w:r w:rsidRPr="00CF488B">
              <w:rPr>
                <w:rFonts w:asciiTheme="majorBidi" w:hAnsiTheme="majorBidi" w:cstheme="majorBidi"/>
                <w:sz w:val="30"/>
                <w:szCs w:val="30"/>
              </w:rPr>
              <w:t xml:space="preserve"> Baht)</w:t>
            </w:r>
          </w:p>
        </w:tc>
      </w:tr>
      <w:tr w:rsidR="00EA5108" w:rsidRPr="003B044B" w14:paraId="163F3600" w14:textId="77777777" w:rsidTr="000A4208">
        <w:trPr>
          <w:trHeight w:val="387"/>
          <w:tblHeader/>
        </w:trPr>
        <w:tc>
          <w:tcPr>
            <w:tcW w:w="4392" w:type="dxa"/>
            <w:vAlign w:val="bottom"/>
          </w:tcPr>
          <w:p w14:paraId="39353C6B" w14:textId="562988CA" w:rsidR="00EA5108" w:rsidRPr="00CF488B" w:rsidRDefault="00EA5108" w:rsidP="0029435B">
            <w:pPr>
              <w:spacing w:line="168" w:lineRule="auto"/>
              <w:rPr>
                <w:rFonts w:asciiTheme="majorBidi" w:hAnsiTheme="majorBidi" w:cstheme="majorBidi"/>
                <w:sz w:val="30"/>
                <w:szCs w:val="30"/>
              </w:rPr>
            </w:pPr>
            <w:bookmarkStart w:id="1" w:name="_Hlk164415786"/>
          </w:p>
        </w:tc>
        <w:tc>
          <w:tcPr>
            <w:tcW w:w="2838" w:type="dxa"/>
            <w:gridSpan w:val="2"/>
            <w:vAlign w:val="bottom"/>
          </w:tcPr>
          <w:p w14:paraId="74F5848F" w14:textId="3A11BCBC" w:rsidR="00EA5108" w:rsidRPr="00CF488B" w:rsidRDefault="001F5A4F" w:rsidP="0029435B">
            <w:pPr>
              <w:pBdr>
                <w:bottom w:val="single" w:sz="4" w:space="1" w:color="auto"/>
              </w:pBdr>
              <w:spacing w:line="168" w:lineRule="auto"/>
              <w:jc w:val="center"/>
              <w:rPr>
                <w:rFonts w:asciiTheme="majorBidi" w:hAnsiTheme="majorBidi" w:cstheme="majorBidi"/>
                <w:sz w:val="30"/>
                <w:szCs w:val="30"/>
              </w:rPr>
            </w:pPr>
            <w:r w:rsidRPr="00CF488B">
              <w:rPr>
                <w:rFonts w:asciiTheme="majorBidi" w:hAnsiTheme="majorBidi" w:cstheme="majorBidi"/>
                <w:sz w:val="30"/>
                <w:szCs w:val="30"/>
              </w:rPr>
              <w:t xml:space="preserve">Consolidated </w:t>
            </w:r>
            <w:r w:rsidR="00660BEA" w:rsidRPr="00CF488B">
              <w:rPr>
                <w:rFonts w:asciiTheme="majorBidi" w:hAnsiTheme="majorBidi" w:cstheme="majorBidi"/>
                <w:sz w:val="30"/>
                <w:szCs w:val="30"/>
                <w:cs/>
              </w:rPr>
              <w:br/>
            </w:r>
            <w:r w:rsidRPr="00CF488B">
              <w:rPr>
                <w:rFonts w:asciiTheme="majorBidi" w:hAnsiTheme="majorBidi" w:cstheme="majorBidi"/>
                <w:sz w:val="30"/>
                <w:szCs w:val="30"/>
              </w:rPr>
              <w:t>financial statements</w:t>
            </w:r>
          </w:p>
        </w:tc>
        <w:tc>
          <w:tcPr>
            <w:tcW w:w="2844" w:type="dxa"/>
            <w:gridSpan w:val="3"/>
          </w:tcPr>
          <w:p w14:paraId="2B477820" w14:textId="59C6C8C9" w:rsidR="00EA5108" w:rsidRPr="00CF488B" w:rsidRDefault="00EA5108" w:rsidP="0029435B">
            <w:pPr>
              <w:pBdr>
                <w:bottom w:val="single" w:sz="4" w:space="1" w:color="auto"/>
              </w:pBdr>
              <w:spacing w:line="168" w:lineRule="auto"/>
              <w:ind w:right="-113"/>
              <w:jc w:val="center"/>
              <w:rPr>
                <w:rFonts w:asciiTheme="majorBidi" w:hAnsiTheme="majorBidi" w:cstheme="majorBidi"/>
                <w:sz w:val="30"/>
                <w:szCs w:val="30"/>
              </w:rPr>
            </w:pPr>
            <w:r w:rsidRPr="00CF488B">
              <w:rPr>
                <w:rFonts w:asciiTheme="majorBidi" w:hAnsiTheme="majorBidi" w:cstheme="majorBidi"/>
                <w:sz w:val="30"/>
                <w:szCs w:val="30"/>
              </w:rPr>
              <w:t>Separate</w:t>
            </w:r>
            <w:r w:rsidR="00660BEA" w:rsidRPr="00CF488B">
              <w:rPr>
                <w:rFonts w:asciiTheme="majorBidi" w:hAnsiTheme="majorBidi" w:cstheme="majorBidi"/>
                <w:sz w:val="30"/>
                <w:szCs w:val="30"/>
                <w:cs/>
              </w:rPr>
              <w:br/>
            </w:r>
            <w:r w:rsidRPr="00CF488B">
              <w:rPr>
                <w:rFonts w:asciiTheme="majorBidi" w:hAnsiTheme="majorBidi" w:cstheme="majorBidi"/>
                <w:sz w:val="30"/>
                <w:szCs w:val="30"/>
              </w:rPr>
              <w:t>financial statements</w:t>
            </w:r>
          </w:p>
        </w:tc>
      </w:tr>
      <w:tr w:rsidR="000162CA" w:rsidRPr="003B044B" w14:paraId="4D7F8B7B" w14:textId="77777777" w:rsidTr="000A4208">
        <w:trPr>
          <w:gridAfter w:val="1"/>
          <w:wAfter w:w="9" w:type="dxa"/>
          <w:trHeight w:val="80"/>
          <w:tblHeader/>
        </w:trPr>
        <w:tc>
          <w:tcPr>
            <w:tcW w:w="4392" w:type="dxa"/>
            <w:vAlign w:val="bottom"/>
          </w:tcPr>
          <w:p w14:paraId="12074EB5" w14:textId="65C67C87" w:rsidR="000162CA" w:rsidRPr="00CF488B" w:rsidRDefault="000162CA" w:rsidP="0029435B">
            <w:pPr>
              <w:spacing w:line="168" w:lineRule="auto"/>
              <w:rPr>
                <w:rFonts w:asciiTheme="majorBidi" w:hAnsiTheme="majorBidi" w:cstheme="majorBidi"/>
                <w:sz w:val="30"/>
                <w:szCs w:val="30"/>
              </w:rPr>
            </w:pPr>
            <w:bookmarkStart w:id="2" w:name="_Hlk164415024"/>
          </w:p>
        </w:tc>
        <w:tc>
          <w:tcPr>
            <w:tcW w:w="1418" w:type="dxa"/>
            <w:vAlign w:val="bottom"/>
          </w:tcPr>
          <w:p w14:paraId="141ED75B" w14:textId="65DB1698" w:rsidR="00E975C9" w:rsidRDefault="000F3EAD" w:rsidP="0029435B">
            <w:pPr>
              <w:spacing w:line="168" w:lineRule="auto"/>
              <w:jc w:val="center"/>
              <w:rPr>
                <w:rFonts w:asciiTheme="majorBidi" w:hAnsiTheme="majorBidi" w:cstheme="majorBidi"/>
                <w:sz w:val="30"/>
                <w:szCs w:val="30"/>
              </w:rPr>
            </w:pPr>
            <w:r>
              <w:rPr>
                <w:rFonts w:asciiTheme="majorBidi" w:hAnsiTheme="majorBidi" w:cstheme="majorBidi"/>
                <w:sz w:val="30"/>
                <w:szCs w:val="30"/>
              </w:rPr>
              <w:t>September</w:t>
            </w:r>
          </w:p>
          <w:p w14:paraId="457B435A" w14:textId="3003A905" w:rsidR="000162CA" w:rsidRPr="00CF488B" w:rsidRDefault="000162CA" w:rsidP="0029435B">
            <w:pPr>
              <w:spacing w:line="168" w:lineRule="auto"/>
              <w:jc w:val="center"/>
              <w:rPr>
                <w:rFonts w:asciiTheme="majorBidi" w:hAnsiTheme="majorBidi" w:cstheme="majorBidi"/>
                <w:sz w:val="30"/>
                <w:szCs w:val="30"/>
              </w:rPr>
            </w:pPr>
            <w:r w:rsidRPr="00CF488B">
              <w:rPr>
                <w:rFonts w:asciiTheme="majorBidi" w:hAnsiTheme="majorBidi" w:cstheme="majorBidi"/>
                <w:sz w:val="30"/>
                <w:szCs w:val="30"/>
              </w:rPr>
              <w:t>3</w:t>
            </w:r>
            <w:r w:rsidR="00E975C9">
              <w:rPr>
                <w:rFonts w:asciiTheme="majorBidi" w:hAnsiTheme="majorBidi" w:cstheme="majorBidi"/>
                <w:sz w:val="30"/>
                <w:szCs w:val="30"/>
              </w:rPr>
              <w:t>0</w:t>
            </w:r>
            <w:r w:rsidRPr="00CF488B">
              <w:rPr>
                <w:rFonts w:asciiTheme="majorBidi" w:hAnsiTheme="majorBidi" w:cstheme="majorBidi"/>
                <w:sz w:val="30"/>
                <w:szCs w:val="30"/>
              </w:rPr>
              <w:t>,</w:t>
            </w:r>
            <w:r w:rsidR="00DC34ED">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20" w:type="dxa"/>
            <w:vAlign w:val="bottom"/>
          </w:tcPr>
          <w:p w14:paraId="195959F0" w14:textId="77777777" w:rsidR="00CF488B" w:rsidRDefault="000162CA" w:rsidP="0029435B">
            <w:pPr>
              <w:spacing w:line="168" w:lineRule="auto"/>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4B66F99" w14:textId="7EEE5C56" w:rsidR="000162CA" w:rsidRPr="00CF488B" w:rsidRDefault="000162CA" w:rsidP="0029435B">
            <w:pPr>
              <w:spacing w:line="168" w:lineRule="auto"/>
              <w:jc w:val="center"/>
              <w:rPr>
                <w:rFonts w:asciiTheme="majorBidi" w:hAnsiTheme="majorBidi" w:cstheme="majorBidi"/>
                <w:sz w:val="30"/>
                <w:szCs w:val="30"/>
              </w:rPr>
            </w:pPr>
            <w:r w:rsidRPr="00CF488B">
              <w:rPr>
                <w:rFonts w:asciiTheme="majorBidi" w:hAnsiTheme="majorBidi" w:cstheme="majorBidi"/>
                <w:sz w:val="30"/>
                <w:szCs w:val="30"/>
              </w:rPr>
              <w:t>31, 2024</w:t>
            </w:r>
          </w:p>
        </w:tc>
        <w:tc>
          <w:tcPr>
            <w:tcW w:w="1417" w:type="dxa"/>
          </w:tcPr>
          <w:p w14:paraId="55290F93" w14:textId="6B9E3803" w:rsidR="00626CE6" w:rsidRPr="00CF488B" w:rsidRDefault="000F3EAD" w:rsidP="0029435B">
            <w:pPr>
              <w:spacing w:line="168" w:lineRule="auto"/>
              <w:jc w:val="center"/>
              <w:rPr>
                <w:rFonts w:asciiTheme="majorBidi" w:hAnsiTheme="majorBidi" w:cstheme="majorBidi"/>
                <w:sz w:val="30"/>
                <w:szCs w:val="30"/>
              </w:rPr>
            </w:pPr>
            <w:r>
              <w:rPr>
                <w:rFonts w:asciiTheme="majorBidi" w:hAnsiTheme="majorBidi" w:cstheme="majorBidi"/>
                <w:sz w:val="30"/>
                <w:szCs w:val="30"/>
              </w:rPr>
              <w:t>September</w:t>
            </w:r>
          </w:p>
          <w:p w14:paraId="211D0172" w14:textId="1777EACD" w:rsidR="000162CA" w:rsidRPr="00CF488B" w:rsidRDefault="000162CA" w:rsidP="0029435B">
            <w:pPr>
              <w:spacing w:line="168" w:lineRule="auto"/>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E975C9">
              <w:rPr>
                <w:rFonts w:asciiTheme="majorBidi" w:hAnsiTheme="majorBidi" w:cstheme="majorBidi"/>
                <w:sz w:val="30"/>
                <w:szCs w:val="30"/>
              </w:rPr>
              <w:t>0</w:t>
            </w:r>
            <w:r w:rsidRPr="00CF488B">
              <w:rPr>
                <w:rFonts w:asciiTheme="majorBidi" w:hAnsiTheme="majorBidi" w:cstheme="majorBidi"/>
                <w:sz w:val="30"/>
                <w:szCs w:val="30"/>
              </w:rPr>
              <w:t>,</w:t>
            </w:r>
            <w:r w:rsidR="00DC34ED">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8" w:type="dxa"/>
          </w:tcPr>
          <w:p w14:paraId="5C0FB4C1" w14:textId="77777777" w:rsidR="000162CA" w:rsidRPr="00CF488B" w:rsidRDefault="000162CA" w:rsidP="0029435B">
            <w:pPr>
              <w:spacing w:line="168" w:lineRule="auto"/>
              <w:jc w:val="center"/>
              <w:rPr>
                <w:rFonts w:asciiTheme="majorBidi" w:hAnsiTheme="majorBidi" w:cstheme="majorBidi"/>
                <w:sz w:val="30"/>
                <w:szCs w:val="30"/>
              </w:rPr>
            </w:pPr>
            <w:r w:rsidRPr="00CF488B">
              <w:rPr>
                <w:rFonts w:asciiTheme="majorBidi" w:hAnsiTheme="majorBidi" w:cstheme="majorBidi"/>
                <w:sz w:val="30"/>
                <w:szCs w:val="30"/>
              </w:rPr>
              <w:t>December</w:t>
            </w:r>
          </w:p>
          <w:p w14:paraId="544240D8" w14:textId="3EDDBFB1" w:rsidR="000162CA" w:rsidRPr="00CF488B" w:rsidRDefault="000162CA" w:rsidP="0029435B">
            <w:pPr>
              <w:spacing w:line="168" w:lineRule="auto"/>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 xml:space="preserve"> 31, 2024</w:t>
            </w:r>
          </w:p>
        </w:tc>
      </w:tr>
      <w:tr w:rsidR="00482D36" w:rsidRPr="003B044B" w14:paraId="7D5ABAF7" w14:textId="77777777" w:rsidTr="000A4208">
        <w:trPr>
          <w:gridAfter w:val="1"/>
          <w:wAfter w:w="9" w:type="dxa"/>
          <w:trHeight w:val="80"/>
        </w:trPr>
        <w:tc>
          <w:tcPr>
            <w:tcW w:w="4392" w:type="dxa"/>
            <w:vAlign w:val="bottom"/>
          </w:tcPr>
          <w:p w14:paraId="419DCF81" w14:textId="4AF8120C" w:rsidR="00482D36" w:rsidRPr="00CF488B" w:rsidRDefault="00482D36" w:rsidP="0029435B">
            <w:pPr>
              <w:spacing w:line="168" w:lineRule="auto"/>
              <w:rPr>
                <w:rFonts w:asciiTheme="majorBidi" w:hAnsiTheme="majorBidi" w:cstheme="majorBidi"/>
                <w:sz w:val="30"/>
                <w:szCs w:val="30"/>
                <w:cs/>
              </w:rPr>
            </w:pPr>
            <w:r w:rsidRPr="00CF488B">
              <w:rPr>
                <w:rFonts w:asciiTheme="majorBidi" w:hAnsiTheme="majorBidi" w:cstheme="majorBidi"/>
                <w:color w:val="000000" w:themeColor="text1"/>
                <w:sz w:val="30"/>
                <w:szCs w:val="30"/>
              </w:rPr>
              <w:t>Trade accounts receivable</w:t>
            </w:r>
          </w:p>
        </w:tc>
        <w:tc>
          <w:tcPr>
            <w:tcW w:w="1418" w:type="dxa"/>
            <w:vAlign w:val="bottom"/>
          </w:tcPr>
          <w:p w14:paraId="1E1F18F1" w14:textId="77777777" w:rsidR="00482D36" w:rsidRPr="00CF488B" w:rsidRDefault="00482D36" w:rsidP="0029435B">
            <w:pPr>
              <w:spacing w:line="168" w:lineRule="auto"/>
              <w:jc w:val="right"/>
              <w:rPr>
                <w:rFonts w:asciiTheme="majorBidi" w:hAnsiTheme="majorBidi" w:cstheme="majorBidi"/>
                <w:sz w:val="30"/>
                <w:szCs w:val="30"/>
                <w:cs/>
              </w:rPr>
            </w:pPr>
          </w:p>
        </w:tc>
        <w:tc>
          <w:tcPr>
            <w:tcW w:w="1420" w:type="dxa"/>
            <w:vAlign w:val="bottom"/>
          </w:tcPr>
          <w:p w14:paraId="14F2611F" w14:textId="6C1C8B76" w:rsidR="00482D36" w:rsidRPr="00CF488B" w:rsidRDefault="00482D36" w:rsidP="0029435B">
            <w:pPr>
              <w:spacing w:line="168" w:lineRule="auto"/>
              <w:jc w:val="right"/>
              <w:rPr>
                <w:rFonts w:asciiTheme="majorBidi" w:hAnsiTheme="majorBidi" w:cstheme="majorBidi"/>
                <w:sz w:val="30"/>
                <w:szCs w:val="30"/>
                <w:cs/>
              </w:rPr>
            </w:pPr>
          </w:p>
        </w:tc>
        <w:tc>
          <w:tcPr>
            <w:tcW w:w="1417" w:type="dxa"/>
            <w:vAlign w:val="bottom"/>
          </w:tcPr>
          <w:p w14:paraId="5E2E65F9" w14:textId="61870C5E" w:rsidR="00482D36" w:rsidRPr="00CF488B" w:rsidRDefault="00482D36" w:rsidP="0029435B">
            <w:pPr>
              <w:spacing w:line="168" w:lineRule="auto"/>
              <w:jc w:val="right"/>
              <w:rPr>
                <w:rFonts w:asciiTheme="majorBidi" w:hAnsiTheme="majorBidi" w:cstheme="majorBidi"/>
                <w:color w:val="000000" w:themeColor="text1"/>
                <w:sz w:val="30"/>
                <w:szCs w:val="30"/>
              </w:rPr>
            </w:pPr>
          </w:p>
        </w:tc>
        <w:tc>
          <w:tcPr>
            <w:tcW w:w="1418" w:type="dxa"/>
            <w:vAlign w:val="bottom"/>
          </w:tcPr>
          <w:p w14:paraId="350AE0B1" w14:textId="77777777" w:rsidR="00482D36" w:rsidRPr="00CF488B" w:rsidRDefault="00482D36" w:rsidP="0029435B">
            <w:pPr>
              <w:spacing w:line="168" w:lineRule="auto"/>
              <w:jc w:val="right"/>
              <w:rPr>
                <w:rFonts w:asciiTheme="majorBidi" w:hAnsiTheme="majorBidi" w:cstheme="majorBidi"/>
                <w:color w:val="000000" w:themeColor="text1"/>
                <w:sz w:val="30"/>
                <w:szCs w:val="30"/>
              </w:rPr>
            </w:pPr>
          </w:p>
        </w:tc>
      </w:tr>
      <w:bookmarkEnd w:id="2"/>
      <w:tr w:rsidR="000B56E3" w:rsidRPr="003B044B" w14:paraId="07BAD8EE" w14:textId="77777777" w:rsidTr="000B56E3">
        <w:trPr>
          <w:gridAfter w:val="1"/>
          <w:wAfter w:w="9" w:type="dxa"/>
          <w:trHeight w:val="80"/>
        </w:trPr>
        <w:tc>
          <w:tcPr>
            <w:tcW w:w="4392" w:type="dxa"/>
            <w:vAlign w:val="bottom"/>
          </w:tcPr>
          <w:p w14:paraId="7310EBFC" w14:textId="38343804" w:rsidR="000B56E3" w:rsidRPr="00CF488B" w:rsidRDefault="000B56E3" w:rsidP="0029435B">
            <w:pPr>
              <w:spacing w:line="168" w:lineRule="auto"/>
              <w:ind w:firstLine="179"/>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center"/>
          </w:tcPr>
          <w:p w14:paraId="0C827B67" w14:textId="45D393F9" w:rsidR="000B56E3" w:rsidRPr="000B56E3" w:rsidRDefault="000B56E3" w:rsidP="0029435B">
            <w:pPr>
              <w:spacing w:line="168" w:lineRule="auto"/>
              <w:jc w:val="right"/>
              <w:rPr>
                <w:rFonts w:asciiTheme="majorBidi" w:hAnsiTheme="majorBidi" w:cstheme="majorBidi"/>
                <w:color w:val="000000" w:themeColor="text1"/>
                <w:sz w:val="30"/>
                <w:szCs w:val="30"/>
              </w:rPr>
            </w:pPr>
            <w:r>
              <w:rPr>
                <w:rFonts w:hint="cs"/>
                <w:color w:val="000000" w:themeColor="text1"/>
                <w:sz w:val="30"/>
                <w:szCs w:val="30"/>
                <w:cs/>
              </w:rPr>
              <w:t>0.00</w:t>
            </w:r>
          </w:p>
        </w:tc>
        <w:tc>
          <w:tcPr>
            <w:tcW w:w="1420" w:type="dxa"/>
            <w:vAlign w:val="center"/>
          </w:tcPr>
          <w:p w14:paraId="0A07F87A" w14:textId="70975A30" w:rsidR="000B56E3" w:rsidRPr="00CF488B" w:rsidRDefault="000B56E3" w:rsidP="0029435B">
            <w:pPr>
              <w:spacing w:line="168" w:lineRule="auto"/>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p>
        </w:tc>
        <w:tc>
          <w:tcPr>
            <w:tcW w:w="1417" w:type="dxa"/>
            <w:vAlign w:val="center"/>
          </w:tcPr>
          <w:p w14:paraId="6B3A2478" w14:textId="4FF5701D" w:rsidR="000B56E3" w:rsidRPr="000A4208" w:rsidRDefault="000B56E3" w:rsidP="0029435B">
            <w:pPr>
              <w:spacing w:line="168" w:lineRule="auto"/>
              <w:jc w:val="right"/>
              <w:rPr>
                <w:rFonts w:asciiTheme="majorBidi" w:hAnsiTheme="majorBidi" w:cstheme="majorBidi"/>
                <w:color w:val="000000" w:themeColor="text1"/>
                <w:sz w:val="30"/>
                <w:szCs w:val="30"/>
              </w:rPr>
            </w:pPr>
            <w:r w:rsidRPr="00F04AE4">
              <w:rPr>
                <w:sz w:val="30"/>
                <w:szCs w:val="30"/>
              </w:rPr>
              <w:t>10,497,946.94</w:t>
            </w:r>
            <w:r w:rsidRPr="00AC3948">
              <w:rPr>
                <w:sz w:val="30"/>
                <w:szCs w:val="30"/>
              </w:rPr>
              <w:t xml:space="preserve">  </w:t>
            </w:r>
            <w:r w:rsidRPr="000A4208">
              <w:rPr>
                <w:sz w:val="30"/>
                <w:szCs w:val="30"/>
              </w:rPr>
              <w:t xml:space="preserve">  </w:t>
            </w:r>
          </w:p>
        </w:tc>
        <w:tc>
          <w:tcPr>
            <w:tcW w:w="1418" w:type="dxa"/>
            <w:vAlign w:val="center"/>
          </w:tcPr>
          <w:p w14:paraId="30960E99" w14:textId="46D1CBFC" w:rsidR="000B56E3" w:rsidRPr="00CF488B" w:rsidRDefault="000B56E3" w:rsidP="0029435B">
            <w:pPr>
              <w:spacing w:line="168" w:lineRule="auto"/>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 xml:space="preserve">6,702,461.47 </w:t>
            </w:r>
          </w:p>
        </w:tc>
      </w:tr>
      <w:tr w:rsidR="000B56E3" w:rsidRPr="003B044B" w14:paraId="6CE1B43D" w14:textId="77777777" w:rsidTr="000B56E3">
        <w:trPr>
          <w:gridAfter w:val="1"/>
          <w:wAfter w:w="9" w:type="dxa"/>
          <w:trHeight w:val="387"/>
        </w:trPr>
        <w:tc>
          <w:tcPr>
            <w:tcW w:w="4392" w:type="dxa"/>
            <w:vAlign w:val="bottom"/>
          </w:tcPr>
          <w:p w14:paraId="61D8C694" w14:textId="1459DA03" w:rsidR="000B56E3" w:rsidRPr="00CF488B" w:rsidRDefault="000B56E3" w:rsidP="0029435B">
            <w:pPr>
              <w:spacing w:line="168" w:lineRule="auto"/>
              <w:ind w:firstLine="179"/>
              <w:rPr>
                <w:rFonts w:asciiTheme="majorBidi" w:hAnsiTheme="majorBidi" w:cstheme="majorBidi"/>
                <w:sz w:val="30"/>
                <w:szCs w:val="30"/>
              </w:rPr>
            </w:pPr>
            <w:proofErr w:type="spellStart"/>
            <w:r w:rsidRPr="00CF488B">
              <w:rPr>
                <w:rFonts w:asciiTheme="majorBidi" w:hAnsiTheme="majorBidi" w:cstheme="majorBidi"/>
                <w:sz w:val="30"/>
                <w:szCs w:val="30"/>
              </w:rPr>
              <w:t>Serviso</w:t>
            </w:r>
            <w:proofErr w:type="spellEnd"/>
            <w:r w:rsidRPr="00CF488B">
              <w:rPr>
                <w:rFonts w:asciiTheme="majorBidi" w:hAnsiTheme="majorBidi" w:cstheme="majorBidi"/>
                <w:sz w:val="30"/>
                <w:szCs w:val="30"/>
              </w:rPr>
              <w:t xml:space="preserve"> Healthcare Solutions </w:t>
            </w:r>
            <w:r w:rsidRPr="00CF488B">
              <w:rPr>
                <w:rFonts w:asciiTheme="majorBidi" w:hAnsiTheme="majorBidi" w:cstheme="majorBidi"/>
                <w:color w:val="000000" w:themeColor="text1"/>
                <w:sz w:val="30"/>
                <w:szCs w:val="30"/>
              </w:rPr>
              <w:t>Co., Ltd.</w:t>
            </w:r>
          </w:p>
        </w:tc>
        <w:tc>
          <w:tcPr>
            <w:tcW w:w="1418" w:type="dxa"/>
            <w:vAlign w:val="center"/>
          </w:tcPr>
          <w:p w14:paraId="0C07AEA0" w14:textId="09619E22" w:rsidR="000B56E3" w:rsidRPr="000A4208" w:rsidRDefault="000B56E3" w:rsidP="0029435B">
            <w:pPr>
              <w:spacing w:line="168" w:lineRule="auto"/>
              <w:jc w:val="right"/>
              <w:rPr>
                <w:rFonts w:asciiTheme="majorBidi" w:hAnsiTheme="majorBidi" w:cstheme="majorBidi"/>
                <w:sz w:val="30"/>
                <w:szCs w:val="30"/>
              </w:rPr>
            </w:pPr>
            <w:r>
              <w:rPr>
                <w:rFonts w:hint="cs"/>
                <w:color w:val="000000" w:themeColor="text1"/>
                <w:sz w:val="30"/>
                <w:szCs w:val="30"/>
                <w:cs/>
              </w:rPr>
              <w:t>0.00</w:t>
            </w:r>
          </w:p>
        </w:tc>
        <w:tc>
          <w:tcPr>
            <w:tcW w:w="1420" w:type="dxa"/>
            <w:vAlign w:val="center"/>
          </w:tcPr>
          <w:p w14:paraId="151C63F7" w14:textId="796BE98E" w:rsidR="000B56E3" w:rsidRPr="00CF488B" w:rsidRDefault="000B56E3" w:rsidP="0029435B">
            <w:pPr>
              <w:spacing w:line="168" w:lineRule="auto"/>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p>
        </w:tc>
        <w:tc>
          <w:tcPr>
            <w:tcW w:w="1417" w:type="dxa"/>
            <w:vAlign w:val="center"/>
          </w:tcPr>
          <w:p w14:paraId="54470D22" w14:textId="09A12940" w:rsidR="000B56E3" w:rsidRPr="000A4208" w:rsidRDefault="000B56E3" w:rsidP="0029435B">
            <w:pPr>
              <w:spacing w:line="168" w:lineRule="auto"/>
              <w:jc w:val="right"/>
              <w:rPr>
                <w:rFonts w:asciiTheme="majorBidi" w:hAnsiTheme="majorBidi" w:cstheme="majorBidi"/>
                <w:color w:val="000000" w:themeColor="text1"/>
                <w:sz w:val="30"/>
                <w:szCs w:val="30"/>
              </w:rPr>
            </w:pPr>
            <w:r w:rsidRPr="00F04AE4">
              <w:rPr>
                <w:sz w:val="30"/>
                <w:szCs w:val="30"/>
              </w:rPr>
              <w:t>2,053,092.34</w:t>
            </w:r>
            <w:r w:rsidRPr="00AC3948">
              <w:rPr>
                <w:sz w:val="30"/>
                <w:szCs w:val="30"/>
              </w:rPr>
              <w:t xml:space="preserve">  </w:t>
            </w:r>
            <w:r w:rsidRPr="000A4208">
              <w:rPr>
                <w:sz w:val="30"/>
                <w:szCs w:val="30"/>
              </w:rPr>
              <w:t xml:space="preserve">  </w:t>
            </w:r>
          </w:p>
        </w:tc>
        <w:tc>
          <w:tcPr>
            <w:tcW w:w="1418" w:type="dxa"/>
            <w:vAlign w:val="center"/>
          </w:tcPr>
          <w:p w14:paraId="44CFA45F" w14:textId="70EB8493" w:rsidR="000B56E3" w:rsidRPr="00CF488B" w:rsidRDefault="000B56E3" w:rsidP="0029435B">
            <w:pPr>
              <w:spacing w:line="168" w:lineRule="auto"/>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5,017,714.71</w:t>
            </w:r>
          </w:p>
        </w:tc>
      </w:tr>
      <w:tr w:rsidR="000B56E3" w:rsidRPr="003B044B" w14:paraId="55B6BA5E" w14:textId="77777777" w:rsidTr="000B56E3">
        <w:trPr>
          <w:gridAfter w:val="1"/>
          <w:wAfter w:w="9" w:type="dxa"/>
          <w:trHeight w:val="387"/>
        </w:trPr>
        <w:tc>
          <w:tcPr>
            <w:tcW w:w="4392" w:type="dxa"/>
            <w:vAlign w:val="bottom"/>
          </w:tcPr>
          <w:p w14:paraId="13C8FE8F" w14:textId="61A1530D" w:rsidR="000B56E3" w:rsidRPr="008A78FF" w:rsidRDefault="000B56E3" w:rsidP="0029435B">
            <w:pPr>
              <w:spacing w:line="168" w:lineRule="auto"/>
              <w:ind w:firstLine="179"/>
              <w:rPr>
                <w:rFonts w:asciiTheme="majorBidi" w:hAnsiTheme="majorBidi" w:cstheme="majorBidi"/>
                <w:sz w:val="30"/>
                <w:szCs w:val="30"/>
              </w:rPr>
            </w:pPr>
            <w:r w:rsidRPr="00096957">
              <w:rPr>
                <w:color w:val="000000" w:themeColor="text1"/>
                <w:sz w:val="30"/>
                <w:szCs w:val="30"/>
              </w:rPr>
              <w:t>Innovative Imaging Systems Co., Ltd.</w:t>
            </w:r>
          </w:p>
        </w:tc>
        <w:tc>
          <w:tcPr>
            <w:tcW w:w="1418" w:type="dxa"/>
            <w:vAlign w:val="center"/>
          </w:tcPr>
          <w:p w14:paraId="20DA6388" w14:textId="42288645" w:rsidR="000B56E3" w:rsidRPr="000A4208" w:rsidRDefault="000B56E3" w:rsidP="0029435B">
            <w:pPr>
              <w:spacing w:line="168" w:lineRule="auto"/>
              <w:jc w:val="right"/>
              <w:rPr>
                <w:rFonts w:asciiTheme="majorBidi" w:hAnsiTheme="majorBidi" w:cstheme="majorBidi"/>
                <w:sz w:val="30"/>
                <w:szCs w:val="30"/>
              </w:rPr>
            </w:pPr>
            <w:r>
              <w:rPr>
                <w:rFonts w:hint="cs"/>
                <w:color w:val="000000" w:themeColor="text1"/>
                <w:sz w:val="30"/>
                <w:szCs w:val="30"/>
                <w:cs/>
              </w:rPr>
              <w:t>0.00</w:t>
            </w:r>
          </w:p>
        </w:tc>
        <w:tc>
          <w:tcPr>
            <w:tcW w:w="1420" w:type="dxa"/>
            <w:vAlign w:val="center"/>
          </w:tcPr>
          <w:p w14:paraId="752918FE" w14:textId="04FC15BC" w:rsidR="000B56E3" w:rsidRDefault="000B56E3" w:rsidP="0029435B">
            <w:pPr>
              <w:spacing w:line="168" w:lineRule="auto"/>
              <w:jc w:val="right"/>
              <w:rPr>
                <w:rFonts w:asciiTheme="majorBidi" w:hAnsiTheme="majorBidi" w:cstheme="majorBidi"/>
                <w:color w:val="000000" w:themeColor="text1"/>
                <w:sz w:val="30"/>
                <w:szCs w:val="30"/>
              </w:rPr>
            </w:pPr>
            <w:r w:rsidRPr="007B390E">
              <w:t>0.00</w:t>
            </w:r>
          </w:p>
        </w:tc>
        <w:tc>
          <w:tcPr>
            <w:tcW w:w="1417" w:type="dxa"/>
            <w:vAlign w:val="center"/>
          </w:tcPr>
          <w:p w14:paraId="44B0B824" w14:textId="2CDEBF0C" w:rsidR="000B56E3" w:rsidRPr="000A4208" w:rsidRDefault="000B56E3" w:rsidP="0029435B">
            <w:pPr>
              <w:spacing w:line="168" w:lineRule="auto"/>
              <w:jc w:val="right"/>
              <w:rPr>
                <w:rFonts w:asciiTheme="majorBidi" w:hAnsiTheme="majorBidi" w:cstheme="majorBidi"/>
                <w:color w:val="000000" w:themeColor="text1"/>
                <w:sz w:val="30"/>
                <w:szCs w:val="30"/>
              </w:rPr>
            </w:pPr>
            <w:r w:rsidRPr="00F04AE4">
              <w:rPr>
                <w:sz w:val="30"/>
                <w:szCs w:val="30"/>
              </w:rPr>
              <w:t>759,700.00</w:t>
            </w:r>
            <w:r w:rsidRPr="00AC3948">
              <w:rPr>
                <w:sz w:val="30"/>
                <w:szCs w:val="30"/>
              </w:rPr>
              <w:t xml:space="preserve">  </w:t>
            </w:r>
            <w:r w:rsidRPr="000A4208">
              <w:rPr>
                <w:sz w:val="30"/>
                <w:szCs w:val="30"/>
              </w:rPr>
              <w:t xml:space="preserve">  </w:t>
            </w:r>
          </w:p>
        </w:tc>
        <w:tc>
          <w:tcPr>
            <w:tcW w:w="1418" w:type="dxa"/>
            <w:vAlign w:val="center"/>
          </w:tcPr>
          <w:p w14:paraId="4A951E43" w14:textId="55DA7203" w:rsidR="000B56E3" w:rsidRPr="00416093" w:rsidRDefault="000B56E3" w:rsidP="0029435B">
            <w:pPr>
              <w:spacing w:line="168" w:lineRule="auto"/>
              <w:jc w:val="right"/>
              <w:rPr>
                <w:rFonts w:asciiTheme="majorBidi" w:hAnsiTheme="majorBidi" w:cstheme="majorBidi"/>
                <w:sz w:val="30"/>
                <w:szCs w:val="30"/>
              </w:rPr>
            </w:pPr>
            <w:r w:rsidRPr="00E11CED">
              <w:t>0.00</w:t>
            </w:r>
          </w:p>
        </w:tc>
      </w:tr>
      <w:tr w:rsidR="000B56E3" w:rsidRPr="003B044B" w14:paraId="7B33CC29" w14:textId="77777777" w:rsidTr="000B56E3">
        <w:trPr>
          <w:gridAfter w:val="1"/>
          <w:wAfter w:w="9" w:type="dxa"/>
          <w:trHeight w:val="387"/>
        </w:trPr>
        <w:tc>
          <w:tcPr>
            <w:tcW w:w="4392" w:type="dxa"/>
            <w:vAlign w:val="bottom"/>
          </w:tcPr>
          <w:p w14:paraId="41BA56FB" w14:textId="79BC1CED" w:rsidR="000B56E3" w:rsidRPr="00CF488B" w:rsidRDefault="000B56E3" w:rsidP="0029435B">
            <w:pPr>
              <w:spacing w:line="168" w:lineRule="auto"/>
              <w:ind w:firstLine="179"/>
              <w:rPr>
                <w:rFonts w:asciiTheme="majorBidi" w:hAnsiTheme="majorBidi" w:cstheme="majorBidi"/>
                <w:sz w:val="30"/>
                <w:szCs w:val="30"/>
              </w:rPr>
            </w:pPr>
            <w:proofErr w:type="spellStart"/>
            <w:r w:rsidRPr="00CF488B">
              <w:rPr>
                <w:rFonts w:asciiTheme="majorBidi" w:hAnsiTheme="majorBidi" w:cstheme="majorBidi"/>
                <w:sz w:val="30"/>
                <w:szCs w:val="30"/>
              </w:rPr>
              <w:t>Vimut</w:t>
            </w:r>
            <w:proofErr w:type="spellEnd"/>
            <w:r w:rsidRPr="00CF488B">
              <w:rPr>
                <w:rFonts w:asciiTheme="majorBidi" w:hAnsiTheme="majorBidi" w:cstheme="majorBidi"/>
                <w:sz w:val="30"/>
                <w:szCs w:val="30"/>
              </w:rPr>
              <w:t xml:space="preserve"> Hospital </w:t>
            </w:r>
            <w:r w:rsidRPr="00CF488B">
              <w:rPr>
                <w:rFonts w:asciiTheme="majorBidi" w:hAnsiTheme="majorBidi" w:cstheme="majorBidi"/>
                <w:color w:val="000000" w:themeColor="text1"/>
                <w:sz w:val="30"/>
                <w:szCs w:val="30"/>
              </w:rPr>
              <w:t>Co., Ltd.</w:t>
            </w:r>
          </w:p>
        </w:tc>
        <w:tc>
          <w:tcPr>
            <w:tcW w:w="1418" w:type="dxa"/>
            <w:vAlign w:val="center"/>
          </w:tcPr>
          <w:p w14:paraId="2916D4AA" w14:textId="3A085821" w:rsidR="000B56E3" w:rsidRPr="000A4208" w:rsidRDefault="000B56E3" w:rsidP="0029435B">
            <w:pPr>
              <w:spacing w:line="168" w:lineRule="auto"/>
              <w:jc w:val="right"/>
              <w:rPr>
                <w:rFonts w:asciiTheme="majorBidi" w:hAnsiTheme="majorBidi" w:cstheme="majorBidi"/>
                <w:sz w:val="30"/>
                <w:szCs w:val="30"/>
              </w:rPr>
            </w:pPr>
            <w:r>
              <w:rPr>
                <w:rFonts w:hint="cs"/>
                <w:color w:val="000000" w:themeColor="text1"/>
                <w:sz w:val="30"/>
                <w:szCs w:val="30"/>
                <w:cs/>
              </w:rPr>
              <w:t>0.00</w:t>
            </w:r>
          </w:p>
        </w:tc>
        <w:tc>
          <w:tcPr>
            <w:tcW w:w="1420" w:type="dxa"/>
            <w:vAlign w:val="center"/>
          </w:tcPr>
          <w:p w14:paraId="24A7A60A" w14:textId="3BEBF22F" w:rsidR="000B56E3" w:rsidRPr="00CF488B" w:rsidRDefault="000B56E3" w:rsidP="0029435B">
            <w:pPr>
              <w:spacing w:line="168" w:lineRule="auto"/>
              <w:jc w:val="right"/>
              <w:rPr>
                <w:rFonts w:asciiTheme="majorBidi" w:hAnsiTheme="majorBidi" w:cstheme="majorBidi"/>
                <w:sz w:val="30"/>
                <w:szCs w:val="30"/>
              </w:rPr>
            </w:pPr>
            <w:r w:rsidRPr="00CF488B">
              <w:rPr>
                <w:rFonts w:asciiTheme="majorBidi" w:hAnsiTheme="majorBidi" w:cstheme="majorBidi"/>
                <w:sz w:val="30"/>
                <w:szCs w:val="30"/>
              </w:rPr>
              <w:t>681,784</w:t>
            </w:r>
            <w:r w:rsidRPr="00CF488B">
              <w:rPr>
                <w:rFonts w:asciiTheme="majorBidi" w:hAnsiTheme="majorBidi" w:cstheme="majorBidi"/>
                <w:sz w:val="30"/>
                <w:szCs w:val="30"/>
                <w:cs/>
              </w:rPr>
              <w:t>.</w:t>
            </w:r>
            <w:r w:rsidRPr="00CF488B">
              <w:rPr>
                <w:rFonts w:asciiTheme="majorBidi" w:hAnsiTheme="majorBidi" w:cstheme="majorBidi"/>
                <w:sz w:val="30"/>
                <w:szCs w:val="30"/>
              </w:rPr>
              <w:t>74</w:t>
            </w:r>
          </w:p>
        </w:tc>
        <w:tc>
          <w:tcPr>
            <w:tcW w:w="1417" w:type="dxa"/>
            <w:vAlign w:val="center"/>
          </w:tcPr>
          <w:p w14:paraId="4E9992B7" w14:textId="46431121" w:rsidR="000B56E3" w:rsidRPr="000A4208" w:rsidRDefault="000B56E3" w:rsidP="0029435B">
            <w:pPr>
              <w:spacing w:line="168" w:lineRule="auto"/>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r w:rsidRPr="000A4208">
              <w:rPr>
                <w:sz w:val="30"/>
                <w:szCs w:val="30"/>
              </w:rPr>
              <w:t xml:space="preserve">  </w:t>
            </w:r>
          </w:p>
        </w:tc>
        <w:tc>
          <w:tcPr>
            <w:tcW w:w="1418" w:type="dxa"/>
            <w:vAlign w:val="center"/>
          </w:tcPr>
          <w:p w14:paraId="749E6273" w14:textId="6E9A277D" w:rsidR="000B56E3" w:rsidRPr="00CF488B" w:rsidRDefault="000B56E3" w:rsidP="0029435B">
            <w:pPr>
              <w:spacing w:line="168" w:lineRule="auto"/>
              <w:jc w:val="right"/>
              <w:rPr>
                <w:rFonts w:asciiTheme="majorBidi" w:hAnsiTheme="majorBidi" w:cstheme="majorBidi"/>
                <w:color w:val="000000" w:themeColor="text1"/>
                <w:sz w:val="30"/>
                <w:szCs w:val="30"/>
                <w:cs/>
              </w:rPr>
            </w:pPr>
            <w:r w:rsidRPr="00CF488B">
              <w:rPr>
                <w:rFonts w:asciiTheme="majorBidi" w:hAnsiTheme="majorBidi" w:cstheme="majorBidi"/>
                <w:color w:val="000000" w:themeColor="text1"/>
                <w:sz w:val="30"/>
                <w:szCs w:val="30"/>
              </w:rPr>
              <w:t>0.00</w:t>
            </w:r>
          </w:p>
        </w:tc>
      </w:tr>
      <w:tr w:rsidR="000B56E3" w:rsidRPr="003B044B" w14:paraId="63875A96" w14:textId="77777777" w:rsidTr="000B56E3">
        <w:trPr>
          <w:gridAfter w:val="1"/>
          <w:wAfter w:w="9" w:type="dxa"/>
          <w:trHeight w:val="387"/>
        </w:trPr>
        <w:tc>
          <w:tcPr>
            <w:tcW w:w="4392" w:type="dxa"/>
            <w:vAlign w:val="bottom"/>
          </w:tcPr>
          <w:p w14:paraId="1656E23F" w14:textId="0222CF79" w:rsidR="000B56E3" w:rsidRPr="00CF488B" w:rsidRDefault="000B56E3" w:rsidP="0029435B">
            <w:pPr>
              <w:spacing w:line="168" w:lineRule="auto"/>
              <w:ind w:firstLine="179"/>
              <w:rPr>
                <w:rFonts w:asciiTheme="majorBidi" w:hAnsiTheme="majorBidi" w:cstheme="majorBidi"/>
                <w:sz w:val="30"/>
                <w:szCs w:val="30"/>
              </w:rPr>
            </w:pPr>
            <w:r w:rsidRPr="000B4CC2">
              <w:rPr>
                <w:color w:val="000000" w:themeColor="text1"/>
                <w:sz w:val="30"/>
                <w:szCs w:val="30"/>
              </w:rPr>
              <w:t>Principal Capital P</w:t>
            </w:r>
            <w:r>
              <w:rPr>
                <w:color w:val="000000" w:themeColor="text1"/>
                <w:sz w:val="30"/>
                <w:szCs w:val="30"/>
              </w:rPr>
              <w:t>lc</w:t>
            </w:r>
            <w:r w:rsidRPr="000B4CC2">
              <w:rPr>
                <w:color w:val="000000" w:themeColor="text1"/>
                <w:sz w:val="30"/>
                <w:szCs w:val="30"/>
              </w:rPr>
              <w:t>.</w:t>
            </w:r>
          </w:p>
        </w:tc>
        <w:tc>
          <w:tcPr>
            <w:tcW w:w="1418" w:type="dxa"/>
            <w:vAlign w:val="center"/>
          </w:tcPr>
          <w:p w14:paraId="1E324063" w14:textId="1AF862AF" w:rsidR="000B56E3" w:rsidRPr="000A4208" w:rsidRDefault="000B56E3" w:rsidP="0029435B">
            <w:pPr>
              <w:spacing w:line="168" w:lineRule="auto"/>
              <w:jc w:val="right"/>
              <w:rPr>
                <w:rFonts w:asciiTheme="majorBidi" w:hAnsiTheme="majorBidi" w:cstheme="majorBidi"/>
                <w:sz w:val="30"/>
                <w:szCs w:val="30"/>
              </w:rPr>
            </w:pPr>
            <w:r w:rsidRPr="002174DB">
              <w:rPr>
                <w:color w:val="000000" w:themeColor="text1"/>
                <w:sz w:val="30"/>
                <w:szCs w:val="30"/>
                <w:cs/>
              </w:rPr>
              <w:t>28</w:t>
            </w:r>
            <w:r w:rsidRPr="002174DB">
              <w:rPr>
                <w:color w:val="000000" w:themeColor="text1"/>
                <w:sz w:val="30"/>
                <w:szCs w:val="30"/>
              </w:rPr>
              <w:t>,</w:t>
            </w:r>
            <w:r w:rsidRPr="002174DB">
              <w:rPr>
                <w:color w:val="000000" w:themeColor="text1"/>
                <w:sz w:val="30"/>
                <w:szCs w:val="30"/>
                <w:cs/>
              </w:rPr>
              <w:t>334.00</w:t>
            </w:r>
          </w:p>
        </w:tc>
        <w:tc>
          <w:tcPr>
            <w:tcW w:w="1420" w:type="dxa"/>
            <w:vAlign w:val="center"/>
          </w:tcPr>
          <w:p w14:paraId="08DCE3F8" w14:textId="21D47DCB" w:rsidR="000B56E3" w:rsidRPr="00CF488B" w:rsidRDefault="000B56E3" w:rsidP="0029435B">
            <w:pPr>
              <w:spacing w:line="168" w:lineRule="auto"/>
              <w:jc w:val="right"/>
              <w:rPr>
                <w:rFonts w:asciiTheme="majorBidi" w:hAnsiTheme="majorBidi" w:cstheme="majorBidi"/>
                <w:sz w:val="30"/>
                <w:szCs w:val="30"/>
              </w:rPr>
            </w:pPr>
            <w:r w:rsidRPr="007B390E">
              <w:t>0.00</w:t>
            </w:r>
          </w:p>
        </w:tc>
        <w:tc>
          <w:tcPr>
            <w:tcW w:w="1417" w:type="dxa"/>
            <w:vAlign w:val="center"/>
          </w:tcPr>
          <w:p w14:paraId="1D2257F2" w14:textId="70BE7CE9" w:rsidR="000B56E3" w:rsidRPr="000A4208" w:rsidRDefault="000B56E3" w:rsidP="0029435B">
            <w:pPr>
              <w:spacing w:line="168" w:lineRule="auto"/>
              <w:jc w:val="right"/>
              <w:rPr>
                <w:rFonts w:asciiTheme="majorBidi" w:hAnsiTheme="majorBidi" w:cstheme="majorBidi"/>
                <w:sz w:val="30"/>
                <w:szCs w:val="30"/>
              </w:rPr>
            </w:pPr>
            <w:r w:rsidRPr="00E11CED">
              <w:t>0.00</w:t>
            </w:r>
            <w:r w:rsidRPr="000A4208">
              <w:rPr>
                <w:sz w:val="30"/>
                <w:szCs w:val="30"/>
              </w:rPr>
              <w:t xml:space="preserve">  </w:t>
            </w:r>
          </w:p>
        </w:tc>
        <w:tc>
          <w:tcPr>
            <w:tcW w:w="1418" w:type="dxa"/>
            <w:vAlign w:val="center"/>
          </w:tcPr>
          <w:p w14:paraId="499490E4" w14:textId="68399519" w:rsidR="000B56E3" w:rsidRPr="00CF488B" w:rsidRDefault="000B56E3" w:rsidP="0029435B">
            <w:pPr>
              <w:spacing w:line="168" w:lineRule="auto"/>
              <w:jc w:val="right"/>
              <w:rPr>
                <w:rFonts w:asciiTheme="majorBidi" w:hAnsiTheme="majorBidi" w:cstheme="majorBidi"/>
                <w:color w:val="000000" w:themeColor="text1"/>
                <w:sz w:val="30"/>
                <w:szCs w:val="30"/>
              </w:rPr>
            </w:pPr>
            <w:r w:rsidRPr="00E11CED">
              <w:t>0.00</w:t>
            </w:r>
          </w:p>
        </w:tc>
      </w:tr>
      <w:tr w:rsidR="000B56E3" w:rsidRPr="003B044B" w14:paraId="6C5D960D" w14:textId="77777777">
        <w:trPr>
          <w:gridAfter w:val="1"/>
          <w:wAfter w:w="9" w:type="dxa"/>
          <w:trHeight w:val="387"/>
        </w:trPr>
        <w:tc>
          <w:tcPr>
            <w:tcW w:w="4392" w:type="dxa"/>
            <w:vAlign w:val="bottom"/>
          </w:tcPr>
          <w:p w14:paraId="0359F30B" w14:textId="0153F56C" w:rsidR="000B56E3" w:rsidRPr="00CF488B" w:rsidRDefault="000B56E3" w:rsidP="0029435B">
            <w:pPr>
              <w:spacing w:line="168" w:lineRule="auto"/>
              <w:ind w:firstLine="179"/>
              <w:rPr>
                <w:rFonts w:asciiTheme="majorBidi" w:hAnsiTheme="majorBidi" w:cstheme="majorBidi"/>
                <w:sz w:val="30"/>
                <w:szCs w:val="30"/>
              </w:rPr>
            </w:pPr>
            <w:r w:rsidRPr="000B4CC2">
              <w:rPr>
                <w:color w:val="000000" w:themeColor="text1"/>
                <w:sz w:val="30"/>
                <w:szCs w:val="30"/>
              </w:rPr>
              <w:t>Principal Healthcare - Chumphon Co., Ltd.</w:t>
            </w:r>
          </w:p>
        </w:tc>
        <w:tc>
          <w:tcPr>
            <w:tcW w:w="1418" w:type="dxa"/>
            <w:vAlign w:val="bottom"/>
          </w:tcPr>
          <w:p w14:paraId="2CCD9190" w14:textId="1697459A" w:rsidR="000B56E3" w:rsidRPr="000A4208" w:rsidRDefault="000B56E3" w:rsidP="0029435B">
            <w:pPr>
              <w:spacing w:line="168" w:lineRule="auto"/>
              <w:jc w:val="right"/>
              <w:rPr>
                <w:rFonts w:asciiTheme="majorBidi" w:hAnsiTheme="majorBidi" w:cstheme="majorBidi"/>
                <w:sz w:val="30"/>
                <w:szCs w:val="30"/>
              </w:rPr>
            </w:pPr>
            <w:r w:rsidRPr="00F04AE4">
              <w:rPr>
                <w:sz w:val="30"/>
                <w:szCs w:val="30"/>
              </w:rPr>
              <w:t>76,910.00</w:t>
            </w:r>
            <w:r w:rsidRPr="00AC3948">
              <w:rPr>
                <w:sz w:val="30"/>
                <w:szCs w:val="30"/>
              </w:rPr>
              <w:t xml:space="preserve">  </w:t>
            </w:r>
          </w:p>
        </w:tc>
        <w:tc>
          <w:tcPr>
            <w:tcW w:w="1420" w:type="dxa"/>
            <w:vAlign w:val="center"/>
          </w:tcPr>
          <w:p w14:paraId="65560D5D" w14:textId="6FEA8A78" w:rsidR="000B56E3" w:rsidRPr="00CF488B" w:rsidRDefault="000B56E3" w:rsidP="0029435B">
            <w:pPr>
              <w:spacing w:line="168" w:lineRule="auto"/>
              <w:jc w:val="right"/>
              <w:rPr>
                <w:rFonts w:asciiTheme="majorBidi" w:hAnsiTheme="majorBidi" w:cstheme="majorBidi"/>
                <w:sz w:val="30"/>
                <w:szCs w:val="30"/>
              </w:rPr>
            </w:pPr>
            <w:r w:rsidRPr="007B390E">
              <w:t>0.00</w:t>
            </w:r>
          </w:p>
        </w:tc>
        <w:tc>
          <w:tcPr>
            <w:tcW w:w="1417" w:type="dxa"/>
            <w:vAlign w:val="center"/>
          </w:tcPr>
          <w:p w14:paraId="314B90A3" w14:textId="424D4183" w:rsidR="000B56E3" w:rsidRPr="000A4208" w:rsidRDefault="000B56E3" w:rsidP="0029435B">
            <w:pPr>
              <w:spacing w:line="168" w:lineRule="auto"/>
              <w:jc w:val="right"/>
              <w:rPr>
                <w:rFonts w:asciiTheme="majorBidi" w:hAnsiTheme="majorBidi" w:cstheme="majorBidi"/>
                <w:sz w:val="30"/>
                <w:szCs w:val="30"/>
              </w:rPr>
            </w:pPr>
            <w:r w:rsidRPr="00F04AE4">
              <w:rPr>
                <w:sz w:val="30"/>
                <w:szCs w:val="30"/>
              </w:rPr>
              <w:t>76,910.00</w:t>
            </w:r>
            <w:r w:rsidRPr="00AC3948">
              <w:rPr>
                <w:sz w:val="30"/>
                <w:szCs w:val="30"/>
              </w:rPr>
              <w:t xml:space="preserve">  </w:t>
            </w:r>
            <w:r w:rsidRPr="000A4208">
              <w:rPr>
                <w:sz w:val="30"/>
                <w:szCs w:val="30"/>
              </w:rPr>
              <w:t xml:space="preserve">  </w:t>
            </w:r>
          </w:p>
        </w:tc>
        <w:tc>
          <w:tcPr>
            <w:tcW w:w="1418" w:type="dxa"/>
            <w:vAlign w:val="center"/>
          </w:tcPr>
          <w:p w14:paraId="3AF88D9D" w14:textId="0419D965" w:rsidR="000B56E3" w:rsidRPr="00CF488B" w:rsidRDefault="000B56E3" w:rsidP="0029435B">
            <w:pPr>
              <w:spacing w:line="168" w:lineRule="auto"/>
              <w:jc w:val="right"/>
              <w:rPr>
                <w:rFonts w:asciiTheme="majorBidi" w:hAnsiTheme="majorBidi" w:cstheme="majorBidi"/>
                <w:color w:val="000000" w:themeColor="text1"/>
                <w:sz w:val="30"/>
                <w:szCs w:val="30"/>
              </w:rPr>
            </w:pPr>
            <w:r w:rsidRPr="00E11CED">
              <w:t>0.00</w:t>
            </w:r>
          </w:p>
        </w:tc>
      </w:tr>
      <w:tr w:rsidR="000B56E3" w:rsidRPr="003B044B" w14:paraId="098ED039" w14:textId="77777777">
        <w:trPr>
          <w:gridAfter w:val="1"/>
          <w:wAfter w:w="9" w:type="dxa"/>
          <w:trHeight w:val="387"/>
        </w:trPr>
        <w:tc>
          <w:tcPr>
            <w:tcW w:w="4392" w:type="dxa"/>
            <w:vAlign w:val="bottom"/>
          </w:tcPr>
          <w:p w14:paraId="3659FF49" w14:textId="09AA3553" w:rsidR="000B56E3" w:rsidRPr="000B4CC2" w:rsidRDefault="000B56E3" w:rsidP="0029435B">
            <w:pPr>
              <w:spacing w:line="168" w:lineRule="auto"/>
              <w:ind w:firstLine="179"/>
              <w:rPr>
                <w:color w:val="000000" w:themeColor="text1"/>
                <w:sz w:val="30"/>
                <w:szCs w:val="30"/>
                <w:cs/>
              </w:rPr>
            </w:pPr>
            <w:r w:rsidRPr="000B4CC2">
              <w:rPr>
                <w:color w:val="000000" w:themeColor="text1"/>
                <w:sz w:val="30"/>
                <w:szCs w:val="30"/>
              </w:rPr>
              <w:t xml:space="preserve">Principal Healthcare </w:t>
            </w:r>
            <w:r>
              <w:rPr>
                <w:color w:val="000000" w:themeColor="text1"/>
                <w:sz w:val="30"/>
                <w:szCs w:val="30"/>
              </w:rPr>
              <w:t>-</w:t>
            </w:r>
            <w:r w:rsidRPr="000B4CC2">
              <w:rPr>
                <w:color w:val="000000" w:themeColor="text1"/>
                <w:sz w:val="30"/>
                <w:szCs w:val="30"/>
              </w:rPr>
              <w:t xml:space="preserve"> Lamphun Co., Ltd.</w:t>
            </w:r>
          </w:p>
        </w:tc>
        <w:tc>
          <w:tcPr>
            <w:tcW w:w="1418" w:type="dxa"/>
            <w:vAlign w:val="bottom"/>
          </w:tcPr>
          <w:p w14:paraId="35A3772D" w14:textId="2ED4DC75" w:rsidR="000B56E3" w:rsidRPr="000A4208" w:rsidRDefault="000B56E3" w:rsidP="0029435B">
            <w:pPr>
              <w:spacing w:line="168" w:lineRule="auto"/>
              <w:jc w:val="right"/>
              <w:rPr>
                <w:rFonts w:asciiTheme="majorBidi" w:hAnsiTheme="majorBidi" w:cstheme="majorBidi"/>
                <w:sz w:val="30"/>
                <w:szCs w:val="30"/>
              </w:rPr>
            </w:pPr>
            <w:r w:rsidRPr="002174DB">
              <w:rPr>
                <w:color w:val="000000" w:themeColor="text1"/>
                <w:sz w:val="30"/>
                <w:szCs w:val="30"/>
                <w:cs/>
              </w:rPr>
              <w:t>168</w:t>
            </w:r>
            <w:r w:rsidRPr="002174DB">
              <w:rPr>
                <w:color w:val="000000" w:themeColor="text1"/>
                <w:sz w:val="30"/>
                <w:szCs w:val="30"/>
              </w:rPr>
              <w:t>,</w:t>
            </w:r>
            <w:r w:rsidRPr="002174DB">
              <w:rPr>
                <w:color w:val="000000" w:themeColor="text1"/>
                <w:sz w:val="30"/>
                <w:szCs w:val="30"/>
                <w:cs/>
              </w:rPr>
              <w:t xml:space="preserve">252.70  </w:t>
            </w:r>
          </w:p>
        </w:tc>
        <w:tc>
          <w:tcPr>
            <w:tcW w:w="1420" w:type="dxa"/>
            <w:vAlign w:val="center"/>
          </w:tcPr>
          <w:p w14:paraId="5B1FC327" w14:textId="13CF0081" w:rsidR="000B56E3" w:rsidRPr="00CF488B" w:rsidRDefault="000B56E3" w:rsidP="0029435B">
            <w:pPr>
              <w:spacing w:line="168" w:lineRule="auto"/>
              <w:jc w:val="right"/>
              <w:rPr>
                <w:rFonts w:asciiTheme="majorBidi" w:hAnsiTheme="majorBidi" w:cstheme="majorBidi"/>
                <w:sz w:val="30"/>
                <w:szCs w:val="30"/>
              </w:rPr>
            </w:pPr>
            <w:r w:rsidRPr="007B390E">
              <w:t>0.00</w:t>
            </w:r>
          </w:p>
        </w:tc>
        <w:tc>
          <w:tcPr>
            <w:tcW w:w="1417" w:type="dxa"/>
            <w:vAlign w:val="center"/>
          </w:tcPr>
          <w:p w14:paraId="6C8E85C8" w14:textId="5E4FAB73" w:rsidR="000B56E3" w:rsidRPr="000A4208" w:rsidRDefault="000B56E3" w:rsidP="0029435B">
            <w:pPr>
              <w:spacing w:line="168" w:lineRule="auto"/>
              <w:jc w:val="right"/>
              <w:rPr>
                <w:rFonts w:asciiTheme="majorBidi" w:hAnsiTheme="majorBidi" w:cstheme="majorBidi"/>
                <w:sz w:val="30"/>
                <w:szCs w:val="30"/>
              </w:rPr>
            </w:pPr>
            <w:r w:rsidRPr="00F04AE4">
              <w:rPr>
                <w:sz w:val="30"/>
                <w:szCs w:val="30"/>
              </w:rPr>
              <w:t>168,252.70</w:t>
            </w:r>
            <w:r w:rsidRPr="000A4208">
              <w:rPr>
                <w:sz w:val="30"/>
                <w:szCs w:val="30"/>
              </w:rPr>
              <w:t xml:space="preserve">  </w:t>
            </w:r>
          </w:p>
        </w:tc>
        <w:tc>
          <w:tcPr>
            <w:tcW w:w="1418" w:type="dxa"/>
            <w:vAlign w:val="center"/>
          </w:tcPr>
          <w:p w14:paraId="32AF48F6" w14:textId="6EB5AE16" w:rsidR="000B56E3" w:rsidRPr="00CF488B" w:rsidRDefault="000B56E3" w:rsidP="0029435B">
            <w:pPr>
              <w:spacing w:line="168" w:lineRule="auto"/>
              <w:jc w:val="right"/>
              <w:rPr>
                <w:rFonts w:asciiTheme="majorBidi" w:hAnsiTheme="majorBidi" w:cstheme="majorBidi"/>
                <w:color w:val="000000" w:themeColor="text1"/>
                <w:sz w:val="30"/>
                <w:szCs w:val="30"/>
              </w:rPr>
            </w:pPr>
            <w:r w:rsidRPr="00E11CED">
              <w:t>0.00</w:t>
            </w:r>
          </w:p>
        </w:tc>
      </w:tr>
      <w:tr w:rsidR="000B56E3" w:rsidRPr="003B044B" w14:paraId="5184ED5F" w14:textId="77777777">
        <w:trPr>
          <w:gridAfter w:val="1"/>
          <w:wAfter w:w="9" w:type="dxa"/>
          <w:trHeight w:val="387"/>
        </w:trPr>
        <w:tc>
          <w:tcPr>
            <w:tcW w:w="4392" w:type="dxa"/>
            <w:vAlign w:val="bottom"/>
          </w:tcPr>
          <w:p w14:paraId="3A74C588" w14:textId="50F55094" w:rsidR="000B56E3" w:rsidRPr="000B4CC2" w:rsidRDefault="000B56E3" w:rsidP="0029435B">
            <w:pPr>
              <w:spacing w:line="168" w:lineRule="auto"/>
              <w:ind w:firstLine="179"/>
              <w:rPr>
                <w:color w:val="000000" w:themeColor="text1"/>
                <w:sz w:val="30"/>
                <w:szCs w:val="30"/>
                <w:cs/>
              </w:rPr>
            </w:pPr>
            <w:r w:rsidRPr="000B4CC2">
              <w:rPr>
                <w:color w:val="000000" w:themeColor="text1"/>
                <w:sz w:val="30"/>
                <w:szCs w:val="30"/>
              </w:rPr>
              <w:t xml:space="preserve">Principal Healthcare </w:t>
            </w:r>
            <w:r>
              <w:rPr>
                <w:color w:val="000000" w:themeColor="text1"/>
                <w:sz w:val="30"/>
                <w:szCs w:val="30"/>
              </w:rPr>
              <w:t>-</w:t>
            </w:r>
            <w:r w:rsidRPr="000B4CC2">
              <w:rPr>
                <w:color w:val="000000" w:themeColor="text1"/>
                <w:sz w:val="30"/>
                <w:szCs w:val="30"/>
              </w:rPr>
              <w:t xml:space="preserve"> Kanchanaburi Co., Ltd.</w:t>
            </w:r>
          </w:p>
        </w:tc>
        <w:tc>
          <w:tcPr>
            <w:tcW w:w="1418" w:type="dxa"/>
            <w:vAlign w:val="bottom"/>
          </w:tcPr>
          <w:p w14:paraId="2CCABF22" w14:textId="0387C252" w:rsidR="000B56E3" w:rsidRPr="000A4208" w:rsidRDefault="000B56E3" w:rsidP="0029435B">
            <w:pPr>
              <w:spacing w:line="168" w:lineRule="auto"/>
              <w:jc w:val="right"/>
              <w:rPr>
                <w:rFonts w:asciiTheme="majorBidi" w:hAnsiTheme="majorBidi" w:cstheme="majorBidi"/>
                <w:sz w:val="30"/>
                <w:szCs w:val="30"/>
              </w:rPr>
            </w:pPr>
            <w:r w:rsidRPr="00F04AE4">
              <w:rPr>
                <w:sz w:val="30"/>
                <w:szCs w:val="30"/>
              </w:rPr>
              <w:t>26,950.30</w:t>
            </w:r>
            <w:r w:rsidRPr="00AC3948">
              <w:rPr>
                <w:sz w:val="30"/>
                <w:szCs w:val="30"/>
              </w:rPr>
              <w:t xml:space="preserve">  </w:t>
            </w:r>
          </w:p>
        </w:tc>
        <w:tc>
          <w:tcPr>
            <w:tcW w:w="1420" w:type="dxa"/>
            <w:vAlign w:val="center"/>
          </w:tcPr>
          <w:p w14:paraId="79135530" w14:textId="0752FF5A" w:rsidR="000B56E3" w:rsidRPr="00CF488B" w:rsidRDefault="000B56E3" w:rsidP="0029435B">
            <w:pPr>
              <w:spacing w:line="168" w:lineRule="auto"/>
              <w:jc w:val="right"/>
              <w:rPr>
                <w:rFonts w:asciiTheme="majorBidi" w:hAnsiTheme="majorBidi" w:cstheme="majorBidi"/>
                <w:sz w:val="30"/>
                <w:szCs w:val="30"/>
              </w:rPr>
            </w:pPr>
            <w:r w:rsidRPr="007B390E">
              <w:t>0.00</w:t>
            </w:r>
          </w:p>
        </w:tc>
        <w:tc>
          <w:tcPr>
            <w:tcW w:w="1417" w:type="dxa"/>
            <w:vAlign w:val="center"/>
          </w:tcPr>
          <w:p w14:paraId="75B80A78" w14:textId="63B68C9F" w:rsidR="000B56E3" w:rsidRPr="000A4208" w:rsidRDefault="000B56E3" w:rsidP="0029435B">
            <w:pPr>
              <w:spacing w:line="168" w:lineRule="auto"/>
              <w:jc w:val="right"/>
              <w:rPr>
                <w:rFonts w:asciiTheme="majorBidi" w:hAnsiTheme="majorBidi" w:cstheme="majorBidi"/>
                <w:sz w:val="30"/>
                <w:szCs w:val="30"/>
              </w:rPr>
            </w:pPr>
            <w:r w:rsidRPr="00F04AE4">
              <w:rPr>
                <w:sz w:val="30"/>
                <w:szCs w:val="30"/>
              </w:rPr>
              <w:t>26,950.30</w:t>
            </w:r>
            <w:r w:rsidRPr="00AC3948">
              <w:rPr>
                <w:sz w:val="30"/>
                <w:szCs w:val="30"/>
              </w:rPr>
              <w:t xml:space="preserve">  </w:t>
            </w:r>
            <w:r w:rsidRPr="000A4208">
              <w:rPr>
                <w:sz w:val="30"/>
                <w:szCs w:val="30"/>
              </w:rPr>
              <w:t xml:space="preserve">  </w:t>
            </w:r>
          </w:p>
        </w:tc>
        <w:tc>
          <w:tcPr>
            <w:tcW w:w="1418" w:type="dxa"/>
            <w:vAlign w:val="center"/>
          </w:tcPr>
          <w:p w14:paraId="30769D7F" w14:textId="4AE47D40" w:rsidR="000B56E3" w:rsidRPr="00CF488B" w:rsidRDefault="000B56E3" w:rsidP="0029435B">
            <w:pPr>
              <w:spacing w:line="168" w:lineRule="auto"/>
              <w:jc w:val="right"/>
              <w:rPr>
                <w:rFonts w:asciiTheme="majorBidi" w:hAnsiTheme="majorBidi" w:cstheme="majorBidi"/>
                <w:color w:val="000000" w:themeColor="text1"/>
                <w:sz w:val="30"/>
                <w:szCs w:val="30"/>
              </w:rPr>
            </w:pPr>
            <w:r w:rsidRPr="00E11CED">
              <w:t>0.00</w:t>
            </w:r>
          </w:p>
        </w:tc>
      </w:tr>
      <w:tr w:rsidR="000B56E3" w:rsidRPr="003B044B" w14:paraId="551DB081" w14:textId="77777777">
        <w:trPr>
          <w:gridAfter w:val="1"/>
          <w:wAfter w:w="9" w:type="dxa"/>
          <w:trHeight w:val="387"/>
        </w:trPr>
        <w:tc>
          <w:tcPr>
            <w:tcW w:w="4392" w:type="dxa"/>
            <w:vAlign w:val="bottom"/>
          </w:tcPr>
          <w:p w14:paraId="40C5D9B2" w14:textId="069646DB" w:rsidR="000B56E3" w:rsidRPr="0024182B" w:rsidRDefault="000B56E3" w:rsidP="0029435B">
            <w:pPr>
              <w:spacing w:line="168" w:lineRule="auto"/>
              <w:ind w:firstLine="179"/>
              <w:rPr>
                <w:color w:val="000000" w:themeColor="text1"/>
                <w:sz w:val="30"/>
                <w:szCs w:val="30"/>
                <w:cs/>
              </w:rPr>
            </w:pPr>
            <w:r w:rsidRPr="000B4CC2">
              <w:rPr>
                <w:color w:val="000000" w:themeColor="text1"/>
                <w:sz w:val="30"/>
                <w:szCs w:val="30"/>
              </w:rPr>
              <w:t>Principal Healthcare - Ubon Ratchathani Co., Ltd.</w:t>
            </w:r>
          </w:p>
        </w:tc>
        <w:tc>
          <w:tcPr>
            <w:tcW w:w="1418" w:type="dxa"/>
            <w:vAlign w:val="bottom"/>
          </w:tcPr>
          <w:p w14:paraId="013D5F07" w14:textId="690E2067" w:rsidR="000B56E3" w:rsidRPr="000A4208" w:rsidRDefault="000B56E3" w:rsidP="0029435B">
            <w:pPr>
              <w:spacing w:line="168" w:lineRule="auto"/>
              <w:jc w:val="right"/>
              <w:rPr>
                <w:rFonts w:asciiTheme="majorBidi" w:hAnsiTheme="majorBidi" w:cstheme="majorBidi"/>
                <w:sz w:val="30"/>
                <w:szCs w:val="30"/>
              </w:rPr>
            </w:pPr>
            <w:r w:rsidRPr="00F04AE4">
              <w:rPr>
                <w:sz w:val="30"/>
                <w:szCs w:val="30"/>
              </w:rPr>
              <w:t>2,200,000.00</w:t>
            </w:r>
            <w:r w:rsidRPr="00AC3948">
              <w:rPr>
                <w:sz w:val="30"/>
                <w:szCs w:val="30"/>
              </w:rPr>
              <w:t xml:space="preserve">  </w:t>
            </w:r>
          </w:p>
        </w:tc>
        <w:tc>
          <w:tcPr>
            <w:tcW w:w="1420" w:type="dxa"/>
            <w:vAlign w:val="center"/>
          </w:tcPr>
          <w:p w14:paraId="2A734F75" w14:textId="161AD2CD" w:rsidR="000B56E3" w:rsidRPr="00CF488B" w:rsidRDefault="000B56E3" w:rsidP="0029435B">
            <w:pPr>
              <w:spacing w:line="168" w:lineRule="auto"/>
              <w:jc w:val="right"/>
              <w:rPr>
                <w:rFonts w:asciiTheme="majorBidi" w:hAnsiTheme="majorBidi" w:cstheme="majorBidi"/>
                <w:sz w:val="30"/>
                <w:szCs w:val="30"/>
              </w:rPr>
            </w:pPr>
            <w:r w:rsidRPr="007B390E">
              <w:t>0.00</w:t>
            </w:r>
          </w:p>
        </w:tc>
        <w:tc>
          <w:tcPr>
            <w:tcW w:w="1417" w:type="dxa"/>
            <w:vAlign w:val="center"/>
          </w:tcPr>
          <w:p w14:paraId="24BC1306" w14:textId="7138980C" w:rsidR="000B56E3" w:rsidRPr="000A4208" w:rsidRDefault="000B56E3" w:rsidP="0029435B">
            <w:pPr>
              <w:spacing w:line="168" w:lineRule="auto"/>
              <w:jc w:val="right"/>
              <w:rPr>
                <w:rFonts w:asciiTheme="majorBidi" w:hAnsiTheme="majorBidi" w:cstheme="majorBidi"/>
                <w:sz w:val="30"/>
                <w:szCs w:val="30"/>
              </w:rPr>
            </w:pPr>
            <w:r w:rsidRPr="00F04AE4">
              <w:rPr>
                <w:sz w:val="30"/>
                <w:szCs w:val="30"/>
              </w:rPr>
              <w:t>2,200,000.00</w:t>
            </w:r>
            <w:r w:rsidRPr="00AC3948">
              <w:rPr>
                <w:sz w:val="30"/>
                <w:szCs w:val="30"/>
              </w:rPr>
              <w:t xml:space="preserve">  </w:t>
            </w:r>
            <w:r w:rsidRPr="000A4208">
              <w:rPr>
                <w:sz w:val="30"/>
                <w:szCs w:val="30"/>
              </w:rPr>
              <w:t xml:space="preserve">  </w:t>
            </w:r>
          </w:p>
        </w:tc>
        <w:tc>
          <w:tcPr>
            <w:tcW w:w="1418" w:type="dxa"/>
            <w:vAlign w:val="center"/>
          </w:tcPr>
          <w:p w14:paraId="5E329226" w14:textId="3AA5D272" w:rsidR="000B56E3" w:rsidRPr="00CF488B" w:rsidRDefault="000B56E3" w:rsidP="0029435B">
            <w:pPr>
              <w:spacing w:line="168" w:lineRule="auto"/>
              <w:jc w:val="right"/>
              <w:rPr>
                <w:rFonts w:asciiTheme="majorBidi" w:hAnsiTheme="majorBidi" w:cstheme="majorBidi"/>
                <w:color w:val="000000" w:themeColor="text1"/>
                <w:sz w:val="30"/>
                <w:szCs w:val="30"/>
              </w:rPr>
            </w:pPr>
            <w:r w:rsidRPr="00E11CED">
              <w:t>0.00</w:t>
            </w:r>
          </w:p>
        </w:tc>
      </w:tr>
      <w:tr w:rsidR="000B56E3" w:rsidRPr="003B044B" w14:paraId="4493ECF0" w14:textId="77777777">
        <w:trPr>
          <w:gridAfter w:val="1"/>
          <w:wAfter w:w="9" w:type="dxa"/>
          <w:trHeight w:val="387"/>
        </w:trPr>
        <w:tc>
          <w:tcPr>
            <w:tcW w:w="4392" w:type="dxa"/>
            <w:vAlign w:val="bottom"/>
          </w:tcPr>
          <w:p w14:paraId="7BADFB7A" w14:textId="1353F9B4" w:rsidR="000B56E3" w:rsidRPr="0024182B" w:rsidRDefault="000B56E3" w:rsidP="0029435B">
            <w:pPr>
              <w:spacing w:line="168" w:lineRule="auto"/>
              <w:ind w:firstLine="179"/>
              <w:rPr>
                <w:color w:val="000000" w:themeColor="text1"/>
                <w:sz w:val="30"/>
                <w:szCs w:val="30"/>
                <w:cs/>
              </w:rPr>
            </w:pPr>
            <w:r w:rsidRPr="00B15EB9">
              <w:rPr>
                <w:color w:val="000000" w:themeColor="text1"/>
                <w:sz w:val="30"/>
                <w:szCs w:val="30"/>
              </w:rPr>
              <w:t>Principal Healthcare - Mukdahan Co., Ltd.</w:t>
            </w:r>
          </w:p>
        </w:tc>
        <w:tc>
          <w:tcPr>
            <w:tcW w:w="1418" w:type="dxa"/>
            <w:vAlign w:val="bottom"/>
          </w:tcPr>
          <w:p w14:paraId="5C957F2A" w14:textId="763CDD58" w:rsidR="000B56E3" w:rsidRPr="000A4208" w:rsidRDefault="000B56E3" w:rsidP="0029435B">
            <w:pPr>
              <w:spacing w:line="168" w:lineRule="auto"/>
              <w:jc w:val="right"/>
              <w:rPr>
                <w:rFonts w:asciiTheme="majorBidi" w:hAnsiTheme="majorBidi" w:cstheme="majorBidi"/>
                <w:sz w:val="30"/>
                <w:szCs w:val="30"/>
              </w:rPr>
            </w:pPr>
            <w:r w:rsidRPr="002174DB">
              <w:rPr>
                <w:color w:val="000000" w:themeColor="text1"/>
                <w:sz w:val="30"/>
                <w:szCs w:val="30"/>
                <w:cs/>
              </w:rPr>
              <w:t>214</w:t>
            </w:r>
            <w:r w:rsidRPr="002174DB">
              <w:rPr>
                <w:color w:val="000000" w:themeColor="text1"/>
                <w:sz w:val="30"/>
                <w:szCs w:val="30"/>
              </w:rPr>
              <w:t>,</w:t>
            </w:r>
            <w:r w:rsidRPr="002174DB">
              <w:rPr>
                <w:color w:val="000000" w:themeColor="text1"/>
                <w:sz w:val="30"/>
                <w:szCs w:val="30"/>
                <w:cs/>
              </w:rPr>
              <w:t>000.00</w:t>
            </w:r>
          </w:p>
        </w:tc>
        <w:tc>
          <w:tcPr>
            <w:tcW w:w="1420" w:type="dxa"/>
            <w:vAlign w:val="center"/>
          </w:tcPr>
          <w:p w14:paraId="6E3C543C" w14:textId="1E15B14E" w:rsidR="000B56E3" w:rsidRPr="00CF488B" w:rsidRDefault="000B56E3" w:rsidP="0029435B">
            <w:pPr>
              <w:spacing w:line="168" w:lineRule="auto"/>
              <w:jc w:val="right"/>
              <w:rPr>
                <w:rFonts w:asciiTheme="majorBidi" w:hAnsiTheme="majorBidi" w:cstheme="majorBidi"/>
                <w:sz w:val="30"/>
                <w:szCs w:val="30"/>
              </w:rPr>
            </w:pPr>
            <w:r w:rsidRPr="007B390E">
              <w:t>0.00</w:t>
            </w:r>
          </w:p>
        </w:tc>
        <w:tc>
          <w:tcPr>
            <w:tcW w:w="1417" w:type="dxa"/>
            <w:vAlign w:val="center"/>
          </w:tcPr>
          <w:p w14:paraId="1B7863CE" w14:textId="37609AD6" w:rsidR="000B56E3" w:rsidRPr="000A4208" w:rsidRDefault="000B56E3" w:rsidP="0029435B">
            <w:pPr>
              <w:spacing w:line="168" w:lineRule="auto"/>
              <w:jc w:val="right"/>
              <w:rPr>
                <w:rFonts w:asciiTheme="majorBidi" w:hAnsiTheme="majorBidi" w:cstheme="majorBidi"/>
                <w:sz w:val="30"/>
                <w:szCs w:val="30"/>
              </w:rPr>
            </w:pPr>
            <w:r w:rsidRPr="00E11CED">
              <w:t>0.00</w:t>
            </w:r>
            <w:r w:rsidRPr="000A4208">
              <w:rPr>
                <w:sz w:val="30"/>
                <w:szCs w:val="30"/>
              </w:rPr>
              <w:t xml:space="preserve">  </w:t>
            </w:r>
          </w:p>
        </w:tc>
        <w:tc>
          <w:tcPr>
            <w:tcW w:w="1418" w:type="dxa"/>
            <w:vAlign w:val="center"/>
          </w:tcPr>
          <w:p w14:paraId="74999FCA" w14:textId="06874339" w:rsidR="000B56E3" w:rsidRPr="00CF488B" w:rsidRDefault="000B56E3" w:rsidP="0029435B">
            <w:pPr>
              <w:spacing w:line="168" w:lineRule="auto"/>
              <w:jc w:val="right"/>
              <w:rPr>
                <w:rFonts w:asciiTheme="majorBidi" w:hAnsiTheme="majorBidi" w:cstheme="majorBidi"/>
                <w:color w:val="000000" w:themeColor="text1"/>
                <w:sz w:val="30"/>
                <w:szCs w:val="30"/>
              </w:rPr>
            </w:pPr>
            <w:r w:rsidRPr="00E11CED">
              <w:t>0.00</w:t>
            </w:r>
          </w:p>
        </w:tc>
      </w:tr>
      <w:tr w:rsidR="000B56E3" w:rsidRPr="003B044B" w14:paraId="4CD75D87" w14:textId="77777777">
        <w:trPr>
          <w:gridAfter w:val="1"/>
          <w:wAfter w:w="9" w:type="dxa"/>
          <w:trHeight w:val="387"/>
        </w:trPr>
        <w:tc>
          <w:tcPr>
            <w:tcW w:w="4392" w:type="dxa"/>
            <w:vAlign w:val="bottom"/>
          </w:tcPr>
          <w:p w14:paraId="690DF190" w14:textId="2D4E7340" w:rsidR="000B56E3" w:rsidRPr="00B15EB9" w:rsidRDefault="000B56E3" w:rsidP="0029435B">
            <w:pPr>
              <w:spacing w:line="168" w:lineRule="auto"/>
              <w:ind w:firstLine="179"/>
              <w:rPr>
                <w:color w:val="000000" w:themeColor="text1"/>
                <w:sz w:val="30"/>
                <w:szCs w:val="30"/>
              </w:rPr>
            </w:pPr>
            <w:r w:rsidRPr="00B15EB9">
              <w:rPr>
                <w:color w:val="000000" w:themeColor="text1"/>
                <w:sz w:val="30"/>
                <w:szCs w:val="30"/>
              </w:rPr>
              <w:t xml:space="preserve">Principal Healthcare - </w:t>
            </w:r>
            <w:proofErr w:type="spellStart"/>
            <w:r w:rsidRPr="00F2578E">
              <w:rPr>
                <w:color w:val="000000" w:themeColor="text1"/>
                <w:sz w:val="30"/>
                <w:szCs w:val="30"/>
              </w:rPr>
              <w:t>Si</w:t>
            </w:r>
            <w:r w:rsidR="00D95876">
              <w:rPr>
                <w:color w:val="000000" w:themeColor="text1"/>
                <w:sz w:val="30"/>
                <w:szCs w:val="30"/>
              </w:rPr>
              <w:t>s</w:t>
            </w:r>
            <w:r w:rsidRPr="00F2578E">
              <w:rPr>
                <w:color w:val="000000" w:themeColor="text1"/>
                <w:sz w:val="30"/>
                <w:szCs w:val="30"/>
              </w:rPr>
              <w:t>a</w:t>
            </w:r>
            <w:r w:rsidR="00D95876">
              <w:rPr>
                <w:color w:val="000000" w:themeColor="text1"/>
                <w:sz w:val="30"/>
                <w:szCs w:val="30"/>
              </w:rPr>
              <w:t>k</w:t>
            </w:r>
            <w:r w:rsidRPr="00F2578E">
              <w:rPr>
                <w:color w:val="000000" w:themeColor="text1"/>
                <w:sz w:val="30"/>
                <w:szCs w:val="30"/>
              </w:rPr>
              <w:t>et</w:t>
            </w:r>
            <w:proofErr w:type="spellEnd"/>
            <w:r>
              <w:rPr>
                <w:color w:val="000000" w:themeColor="text1"/>
                <w:sz w:val="30"/>
                <w:szCs w:val="30"/>
              </w:rPr>
              <w:t xml:space="preserve"> </w:t>
            </w:r>
            <w:r w:rsidRPr="00B15EB9">
              <w:rPr>
                <w:color w:val="000000" w:themeColor="text1"/>
                <w:sz w:val="30"/>
                <w:szCs w:val="30"/>
              </w:rPr>
              <w:t>Co., Ltd.</w:t>
            </w:r>
          </w:p>
        </w:tc>
        <w:tc>
          <w:tcPr>
            <w:tcW w:w="1418" w:type="dxa"/>
            <w:vAlign w:val="bottom"/>
          </w:tcPr>
          <w:p w14:paraId="56F91C0B" w14:textId="7F10DA12" w:rsidR="000B56E3" w:rsidRPr="000A4208" w:rsidRDefault="000B56E3" w:rsidP="0029435B">
            <w:pPr>
              <w:spacing w:line="168" w:lineRule="auto"/>
              <w:jc w:val="right"/>
              <w:rPr>
                <w:rFonts w:asciiTheme="majorBidi" w:hAnsiTheme="majorBidi" w:cstheme="majorBidi"/>
                <w:sz w:val="30"/>
                <w:szCs w:val="30"/>
              </w:rPr>
            </w:pPr>
            <w:r w:rsidRPr="002174DB">
              <w:rPr>
                <w:color w:val="000000" w:themeColor="text1"/>
                <w:sz w:val="30"/>
                <w:szCs w:val="30"/>
                <w:cs/>
              </w:rPr>
              <w:t>120</w:t>
            </w:r>
            <w:r w:rsidRPr="002174DB">
              <w:rPr>
                <w:color w:val="000000" w:themeColor="text1"/>
                <w:sz w:val="30"/>
                <w:szCs w:val="30"/>
              </w:rPr>
              <w:t>,</w:t>
            </w:r>
            <w:r w:rsidRPr="002174DB">
              <w:rPr>
                <w:color w:val="000000" w:themeColor="text1"/>
                <w:sz w:val="30"/>
                <w:szCs w:val="30"/>
                <w:cs/>
              </w:rPr>
              <w:t>000.00</w:t>
            </w:r>
          </w:p>
        </w:tc>
        <w:tc>
          <w:tcPr>
            <w:tcW w:w="1420" w:type="dxa"/>
            <w:vAlign w:val="center"/>
          </w:tcPr>
          <w:p w14:paraId="2DB5C011" w14:textId="620FC7B4" w:rsidR="000B56E3" w:rsidRPr="007B390E" w:rsidRDefault="000B56E3" w:rsidP="0029435B">
            <w:pPr>
              <w:spacing w:line="168" w:lineRule="auto"/>
              <w:jc w:val="right"/>
            </w:pPr>
            <w:r w:rsidRPr="007B390E">
              <w:t>0.00</w:t>
            </w:r>
          </w:p>
        </w:tc>
        <w:tc>
          <w:tcPr>
            <w:tcW w:w="1417" w:type="dxa"/>
            <w:vAlign w:val="center"/>
          </w:tcPr>
          <w:p w14:paraId="30961F7F" w14:textId="1020D677" w:rsidR="000B56E3" w:rsidRPr="000A4208" w:rsidRDefault="000B56E3" w:rsidP="0029435B">
            <w:pPr>
              <w:spacing w:line="168" w:lineRule="auto"/>
              <w:jc w:val="right"/>
              <w:rPr>
                <w:sz w:val="30"/>
                <w:szCs w:val="30"/>
              </w:rPr>
            </w:pPr>
            <w:r w:rsidRPr="00F04AE4">
              <w:rPr>
                <w:sz w:val="30"/>
                <w:szCs w:val="30"/>
              </w:rPr>
              <w:t>120,000.00</w:t>
            </w:r>
          </w:p>
        </w:tc>
        <w:tc>
          <w:tcPr>
            <w:tcW w:w="1418" w:type="dxa"/>
            <w:vAlign w:val="center"/>
          </w:tcPr>
          <w:p w14:paraId="0A432461" w14:textId="126D2401" w:rsidR="000B56E3" w:rsidRPr="00E11CED" w:rsidRDefault="000B56E3" w:rsidP="0029435B">
            <w:pPr>
              <w:spacing w:line="168" w:lineRule="auto"/>
              <w:jc w:val="right"/>
            </w:pPr>
            <w:r w:rsidRPr="007B390E">
              <w:t>0.00</w:t>
            </w:r>
          </w:p>
        </w:tc>
      </w:tr>
      <w:tr w:rsidR="000B56E3" w:rsidRPr="003B044B" w14:paraId="79DB7A8A" w14:textId="77777777" w:rsidTr="00035BF2">
        <w:trPr>
          <w:gridAfter w:val="1"/>
          <w:wAfter w:w="9" w:type="dxa"/>
          <w:trHeight w:val="387"/>
        </w:trPr>
        <w:tc>
          <w:tcPr>
            <w:tcW w:w="4392" w:type="dxa"/>
            <w:vAlign w:val="bottom"/>
          </w:tcPr>
          <w:p w14:paraId="7F023F8D" w14:textId="5161369C" w:rsidR="000B56E3" w:rsidRPr="00CF488B" w:rsidRDefault="000B56E3" w:rsidP="0029435B">
            <w:pPr>
              <w:spacing w:line="168" w:lineRule="auto"/>
              <w:ind w:firstLine="179"/>
              <w:rPr>
                <w:rFonts w:asciiTheme="majorBidi" w:hAnsiTheme="majorBidi" w:cstheme="majorBidi"/>
                <w:sz w:val="30"/>
                <w:szCs w:val="30"/>
              </w:rPr>
            </w:pPr>
            <w:proofErr w:type="spellStart"/>
            <w:r w:rsidRPr="00B15EB9">
              <w:rPr>
                <w:color w:val="000000" w:themeColor="text1"/>
                <w:sz w:val="30"/>
                <w:szCs w:val="30"/>
              </w:rPr>
              <w:t>Phitsanuvej</w:t>
            </w:r>
            <w:proofErr w:type="spellEnd"/>
            <w:r w:rsidRPr="00B15EB9">
              <w:rPr>
                <w:color w:val="000000" w:themeColor="text1"/>
                <w:sz w:val="30"/>
                <w:szCs w:val="30"/>
              </w:rPr>
              <w:t xml:space="preserve"> Co., Ltd.</w:t>
            </w:r>
          </w:p>
        </w:tc>
        <w:tc>
          <w:tcPr>
            <w:tcW w:w="1418" w:type="dxa"/>
            <w:vAlign w:val="bottom"/>
          </w:tcPr>
          <w:p w14:paraId="144CF3DE" w14:textId="2133AACD" w:rsidR="000B56E3" w:rsidRPr="000A4208" w:rsidRDefault="000B56E3" w:rsidP="00035BF2">
            <w:pPr>
              <w:pBdr>
                <w:bottom w:val="single" w:sz="4" w:space="1" w:color="auto"/>
              </w:pBdr>
              <w:spacing w:line="168" w:lineRule="auto"/>
              <w:jc w:val="right"/>
              <w:rPr>
                <w:rFonts w:asciiTheme="majorBidi" w:hAnsiTheme="majorBidi" w:cstheme="majorBidi"/>
                <w:sz w:val="30"/>
                <w:szCs w:val="30"/>
              </w:rPr>
            </w:pPr>
            <w:r w:rsidRPr="002174DB">
              <w:rPr>
                <w:color w:val="000000" w:themeColor="text1"/>
                <w:sz w:val="30"/>
                <w:szCs w:val="30"/>
                <w:cs/>
              </w:rPr>
              <w:t>304</w:t>
            </w:r>
            <w:r w:rsidRPr="002174DB">
              <w:rPr>
                <w:color w:val="000000" w:themeColor="text1"/>
                <w:sz w:val="30"/>
                <w:szCs w:val="30"/>
              </w:rPr>
              <w:t>,</w:t>
            </w:r>
            <w:r w:rsidRPr="002174DB">
              <w:rPr>
                <w:color w:val="000000" w:themeColor="text1"/>
                <w:sz w:val="30"/>
                <w:szCs w:val="30"/>
                <w:cs/>
              </w:rPr>
              <w:t>239.14</w:t>
            </w:r>
          </w:p>
        </w:tc>
        <w:tc>
          <w:tcPr>
            <w:tcW w:w="1420" w:type="dxa"/>
            <w:vAlign w:val="bottom"/>
          </w:tcPr>
          <w:p w14:paraId="67345800" w14:textId="413FC4F8" w:rsidR="000B56E3" w:rsidRPr="00CF488B" w:rsidRDefault="000B56E3" w:rsidP="00035BF2">
            <w:pPr>
              <w:pBdr>
                <w:bottom w:val="single" w:sz="4" w:space="1" w:color="auto"/>
              </w:pBdr>
              <w:spacing w:line="168" w:lineRule="auto"/>
              <w:jc w:val="right"/>
              <w:rPr>
                <w:rFonts w:asciiTheme="majorBidi" w:hAnsiTheme="majorBidi" w:cstheme="majorBidi"/>
                <w:sz w:val="30"/>
                <w:szCs w:val="30"/>
              </w:rPr>
            </w:pPr>
            <w:r w:rsidRPr="007B390E">
              <w:t>0.00</w:t>
            </w:r>
          </w:p>
        </w:tc>
        <w:tc>
          <w:tcPr>
            <w:tcW w:w="1417" w:type="dxa"/>
            <w:vAlign w:val="bottom"/>
          </w:tcPr>
          <w:p w14:paraId="5E20D55C" w14:textId="0297CC91" w:rsidR="000B56E3" w:rsidRPr="000A4208" w:rsidRDefault="000B56E3" w:rsidP="00035BF2">
            <w:pPr>
              <w:pBdr>
                <w:bottom w:val="single" w:sz="4" w:space="1" w:color="auto"/>
              </w:pBdr>
              <w:spacing w:line="168" w:lineRule="auto"/>
              <w:jc w:val="right"/>
              <w:rPr>
                <w:rFonts w:asciiTheme="majorBidi" w:hAnsiTheme="majorBidi" w:cstheme="majorBidi"/>
                <w:sz w:val="30"/>
                <w:szCs w:val="30"/>
              </w:rPr>
            </w:pPr>
            <w:r>
              <w:rPr>
                <w:sz w:val="30"/>
                <w:szCs w:val="30"/>
              </w:rPr>
              <w:t xml:space="preserve">      </w:t>
            </w:r>
            <w:r w:rsidRPr="00F04AE4">
              <w:rPr>
                <w:sz w:val="30"/>
                <w:szCs w:val="30"/>
              </w:rPr>
              <w:t>304,239.14</w:t>
            </w:r>
            <w:r w:rsidRPr="00AC3948">
              <w:rPr>
                <w:sz w:val="30"/>
                <w:szCs w:val="30"/>
              </w:rPr>
              <w:t xml:space="preserve">  </w:t>
            </w:r>
          </w:p>
        </w:tc>
        <w:tc>
          <w:tcPr>
            <w:tcW w:w="1418" w:type="dxa"/>
            <w:vAlign w:val="bottom"/>
          </w:tcPr>
          <w:p w14:paraId="2CA610B3" w14:textId="0E2A9317" w:rsidR="000B56E3" w:rsidRPr="00CF488B" w:rsidRDefault="000B56E3" w:rsidP="00035BF2">
            <w:pPr>
              <w:pBdr>
                <w:bottom w:val="single" w:sz="4" w:space="1" w:color="auto"/>
              </w:pBdr>
              <w:spacing w:line="168" w:lineRule="auto"/>
              <w:jc w:val="right"/>
              <w:rPr>
                <w:rFonts w:asciiTheme="majorBidi" w:hAnsiTheme="majorBidi" w:cstheme="majorBidi"/>
                <w:color w:val="000000" w:themeColor="text1"/>
                <w:sz w:val="30"/>
                <w:szCs w:val="30"/>
              </w:rPr>
            </w:pPr>
            <w:r w:rsidRPr="00E11CED">
              <w:t>0.00</w:t>
            </w:r>
          </w:p>
        </w:tc>
      </w:tr>
      <w:tr w:rsidR="000B56E3" w:rsidRPr="003B044B" w14:paraId="7447DC37" w14:textId="77777777">
        <w:trPr>
          <w:gridAfter w:val="1"/>
          <w:wAfter w:w="9" w:type="dxa"/>
          <w:trHeight w:val="80"/>
        </w:trPr>
        <w:tc>
          <w:tcPr>
            <w:tcW w:w="4392" w:type="dxa"/>
            <w:vAlign w:val="bottom"/>
          </w:tcPr>
          <w:p w14:paraId="514CFCB8" w14:textId="31AB42DF" w:rsidR="000B56E3" w:rsidRPr="00CF488B" w:rsidRDefault="000B56E3" w:rsidP="0029435B">
            <w:pPr>
              <w:spacing w:line="168" w:lineRule="auto"/>
              <w:ind w:left="736"/>
              <w:rPr>
                <w:rFonts w:asciiTheme="majorBidi" w:hAnsiTheme="majorBidi" w:cstheme="majorBidi"/>
                <w:color w:val="000000" w:themeColor="text1"/>
                <w:sz w:val="30"/>
                <w:szCs w:val="30"/>
                <w:cs/>
              </w:rPr>
            </w:pPr>
            <w:r w:rsidRPr="00CF488B">
              <w:rPr>
                <w:rFonts w:asciiTheme="majorBidi" w:hAnsiTheme="majorBidi" w:cstheme="majorBidi"/>
                <w:color w:val="000000" w:themeColor="text1"/>
                <w:sz w:val="30"/>
                <w:szCs w:val="30"/>
              </w:rPr>
              <w:t>Total</w:t>
            </w:r>
          </w:p>
        </w:tc>
        <w:tc>
          <w:tcPr>
            <w:tcW w:w="1418" w:type="dxa"/>
            <w:vAlign w:val="center"/>
          </w:tcPr>
          <w:p w14:paraId="11880FC4" w14:textId="3FFD7FFB" w:rsidR="000B56E3" w:rsidRPr="000A4208" w:rsidRDefault="000B56E3" w:rsidP="0029435B">
            <w:pPr>
              <w:pBdr>
                <w:bottom w:val="single" w:sz="4" w:space="1" w:color="auto"/>
              </w:pBdr>
              <w:spacing w:line="168" w:lineRule="auto"/>
              <w:jc w:val="right"/>
              <w:rPr>
                <w:rFonts w:asciiTheme="majorBidi" w:hAnsiTheme="majorBidi" w:cstheme="majorBidi"/>
                <w:sz w:val="30"/>
                <w:szCs w:val="30"/>
              </w:rPr>
            </w:pPr>
            <w:r w:rsidRPr="002174DB">
              <w:rPr>
                <w:color w:val="000000" w:themeColor="text1"/>
                <w:sz w:val="30"/>
                <w:szCs w:val="30"/>
                <w:cs/>
              </w:rPr>
              <w:t>3</w:t>
            </w:r>
            <w:r w:rsidRPr="002174DB">
              <w:rPr>
                <w:color w:val="000000" w:themeColor="text1"/>
                <w:sz w:val="30"/>
                <w:szCs w:val="30"/>
              </w:rPr>
              <w:t>,</w:t>
            </w:r>
            <w:r w:rsidRPr="002174DB">
              <w:rPr>
                <w:color w:val="000000" w:themeColor="text1"/>
                <w:sz w:val="30"/>
                <w:szCs w:val="30"/>
                <w:cs/>
              </w:rPr>
              <w:t>138</w:t>
            </w:r>
            <w:r w:rsidRPr="002174DB">
              <w:rPr>
                <w:color w:val="000000" w:themeColor="text1"/>
                <w:sz w:val="30"/>
                <w:szCs w:val="30"/>
              </w:rPr>
              <w:t>,</w:t>
            </w:r>
            <w:r w:rsidRPr="002174DB">
              <w:rPr>
                <w:color w:val="000000" w:themeColor="text1"/>
                <w:sz w:val="30"/>
                <w:szCs w:val="30"/>
                <w:cs/>
              </w:rPr>
              <w:t>686.14</w:t>
            </w:r>
          </w:p>
        </w:tc>
        <w:tc>
          <w:tcPr>
            <w:tcW w:w="1420" w:type="dxa"/>
            <w:vAlign w:val="center"/>
          </w:tcPr>
          <w:p w14:paraId="2BD17B6A" w14:textId="51CA4E7A"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681,784.74</w:t>
            </w:r>
          </w:p>
        </w:tc>
        <w:tc>
          <w:tcPr>
            <w:tcW w:w="1417" w:type="dxa"/>
          </w:tcPr>
          <w:p w14:paraId="1E78679A" w14:textId="6F9BEE32" w:rsidR="000B56E3" w:rsidRPr="000A4208" w:rsidRDefault="000B56E3" w:rsidP="0029435B">
            <w:pPr>
              <w:pBdr>
                <w:bottom w:val="single" w:sz="4" w:space="1" w:color="auto"/>
              </w:pBdr>
              <w:spacing w:line="168" w:lineRule="auto"/>
              <w:jc w:val="right"/>
              <w:rPr>
                <w:rFonts w:asciiTheme="majorBidi" w:hAnsiTheme="majorBidi" w:cstheme="majorBidi"/>
                <w:color w:val="000000" w:themeColor="text1"/>
                <w:sz w:val="30"/>
                <w:szCs w:val="30"/>
              </w:rPr>
            </w:pPr>
            <w:r w:rsidRPr="00F04AE4">
              <w:rPr>
                <w:sz w:val="30"/>
                <w:szCs w:val="30"/>
              </w:rPr>
              <w:t>16,207,091.42</w:t>
            </w:r>
            <w:r w:rsidRPr="00AC3948">
              <w:rPr>
                <w:sz w:val="30"/>
                <w:szCs w:val="30"/>
              </w:rPr>
              <w:t xml:space="preserve">  </w:t>
            </w:r>
          </w:p>
        </w:tc>
        <w:tc>
          <w:tcPr>
            <w:tcW w:w="1418" w:type="dxa"/>
            <w:vAlign w:val="center"/>
          </w:tcPr>
          <w:p w14:paraId="0C2B4D79" w14:textId="11107747" w:rsidR="000B56E3" w:rsidRPr="00CF488B" w:rsidRDefault="000B56E3" w:rsidP="0029435B">
            <w:pPr>
              <w:pBdr>
                <w:bottom w:val="single" w:sz="4" w:space="1" w:color="auto"/>
              </w:pBdr>
              <w:spacing w:line="168" w:lineRule="auto"/>
              <w:jc w:val="right"/>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11,720,176.18</w:t>
            </w:r>
          </w:p>
        </w:tc>
      </w:tr>
      <w:tr w:rsidR="000B56E3" w:rsidRPr="003B044B" w14:paraId="3B68DEB2" w14:textId="77777777" w:rsidTr="000A4208">
        <w:trPr>
          <w:gridAfter w:val="1"/>
          <w:wAfter w:w="9" w:type="dxa"/>
          <w:trHeight w:val="80"/>
        </w:trPr>
        <w:tc>
          <w:tcPr>
            <w:tcW w:w="4392" w:type="dxa"/>
            <w:vAlign w:val="bottom"/>
          </w:tcPr>
          <w:p w14:paraId="100EF3F1" w14:textId="776DC09C" w:rsidR="000B56E3" w:rsidRPr="00CF488B" w:rsidRDefault="000B56E3" w:rsidP="0029435B">
            <w:pPr>
              <w:spacing w:line="168" w:lineRule="auto"/>
              <w:rPr>
                <w:rFonts w:asciiTheme="majorBidi" w:hAnsiTheme="majorBidi" w:cstheme="majorBidi"/>
                <w:sz w:val="30"/>
                <w:szCs w:val="30"/>
              </w:rPr>
            </w:pPr>
            <w:r w:rsidRPr="00CF488B">
              <w:rPr>
                <w:rFonts w:asciiTheme="majorBidi" w:hAnsiTheme="majorBidi" w:cstheme="majorBidi"/>
                <w:color w:val="000000" w:themeColor="text1"/>
                <w:sz w:val="30"/>
                <w:szCs w:val="30"/>
              </w:rPr>
              <w:t xml:space="preserve">Other </w:t>
            </w:r>
            <w:r w:rsidRPr="001D717F">
              <w:rPr>
                <w:rFonts w:asciiTheme="majorBidi" w:hAnsiTheme="majorBidi" w:cstheme="majorBidi"/>
                <w:color w:val="000000" w:themeColor="text1"/>
                <w:sz w:val="30"/>
                <w:szCs w:val="30"/>
              </w:rPr>
              <w:t>current</w:t>
            </w:r>
            <w:r>
              <w:rPr>
                <w:rFonts w:asciiTheme="majorBidi" w:hAnsiTheme="majorBidi" w:cstheme="majorBidi"/>
                <w:color w:val="000000" w:themeColor="text1"/>
                <w:sz w:val="30"/>
                <w:szCs w:val="30"/>
              </w:rPr>
              <w:t xml:space="preserve"> </w:t>
            </w:r>
            <w:r w:rsidRPr="00CF488B">
              <w:rPr>
                <w:rFonts w:asciiTheme="majorBidi" w:hAnsiTheme="majorBidi" w:cstheme="majorBidi"/>
                <w:color w:val="000000" w:themeColor="text1"/>
                <w:sz w:val="30"/>
                <w:szCs w:val="30"/>
              </w:rPr>
              <w:t>receivables</w:t>
            </w:r>
          </w:p>
        </w:tc>
        <w:tc>
          <w:tcPr>
            <w:tcW w:w="1418" w:type="dxa"/>
            <w:vAlign w:val="bottom"/>
          </w:tcPr>
          <w:p w14:paraId="15BCBB76" w14:textId="77777777" w:rsidR="000B56E3" w:rsidRPr="00CF488B" w:rsidRDefault="000B56E3" w:rsidP="0029435B">
            <w:pPr>
              <w:spacing w:line="168" w:lineRule="auto"/>
              <w:jc w:val="right"/>
              <w:rPr>
                <w:rFonts w:asciiTheme="majorBidi" w:hAnsiTheme="majorBidi" w:cstheme="majorBidi"/>
                <w:sz w:val="30"/>
                <w:szCs w:val="30"/>
              </w:rPr>
            </w:pPr>
          </w:p>
        </w:tc>
        <w:tc>
          <w:tcPr>
            <w:tcW w:w="1420" w:type="dxa"/>
            <w:vAlign w:val="bottom"/>
          </w:tcPr>
          <w:p w14:paraId="1027B703" w14:textId="6E8C4194" w:rsidR="000B56E3" w:rsidRPr="00CF488B" w:rsidRDefault="000B56E3" w:rsidP="0029435B">
            <w:pPr>
              <w:spacing w:line="168" w:lineRule="auto"/>
              <w:jc w:val="right"/>
              <w:rPr>
                <w:rFonts w:asciiTheme="majorBidi" w:hAnsiTheme="majorBidi" w:cstheme="majorBidi"/>
                <w:sz w:val="30"/>
                <w:szCs w:val="30"/>
              </w:rPr>
            </w:pPr>
          </w:p>
        </w:tc>
        <w:tc>
          <w:tcPr>
            <w:tcW w:w="1417" w:type="dxa"/>
            <w:vAlign w:val="bottom"/>
          </w:tcPr>
          <w:p w14:paraId="28B11302" w14:textId="0C396015" w:rsidR="000B56E3" w:rsidRPr="00CF488B" w:rsidRDefault="000B56E3" w:rsidP="0029435B">
            <w:pPr>
              <w:spacing w:line="168" w:lineRule="auto"/>
              <w:ind w:left="-112"/>
              <w:jc w:val="right"/>
              <w:rPr>
                <w:rFonts w:asciiTheme="majorBidi" w:hAnsiTheme="majorBidi" w:cstheme="majorBidi"/>
                <w:color w:val="000000" w:themeColor="text1"/>
                <w:sz w:val="30"/>
                <w:szCs w:val="30"/>
              </w:rPr>
            </w:pPr>
          </w:p>
        </w:tc>
        <w:tc>
          <w:tcPr>
            <w:tcW w:w="1418" w:type="dxa"/>
            <w:vAlign w:val="bottom"/>
          </w:tcPr>
          <w:p w14:paraId="2C32FEE2" w14:textId="77777777" w:rsidR="000B56E3" w:rsidRPr="00CF488B" w:rsidRDefault="000B56E3" w:rsidP="0029435B">
            <w:pPr>
              <w:spacing w:line="168" w:lineRule="auto"/>
              <w:jc w:val="right"/>
              <w:rPr>
                <w:rFonts w:asciiTheme="majorBidi" w:hAnsiTheme="majorBidi" w:cstheme="majorBidi"/>
                <w:color w:val="000000" w:themeColor="text1"/>
                <w:sz w:val="30"/>
                <w:szCs w:val="30"/>
              </w:rPr>
            </w:pPr>
          </w:p>
        </w:tc>
      </w:tr>
      <w:tr w:rsidR="000B56E3" w:rsidRPr="003B044B" w14:paraId="20F4B164" w14:textId="77777777" w:rsidTr="000B56E3">
        <w:trPr>
          <w:gridAfter w:val="1"/>
          <w:wAfter w:w="9" w:type="dxa"/>
          <w:trHeight w:val="387"/>
        </w:trPr>
        <w:tc>
          <w:tcPr>
            <w:tcW w:w="4392" w:type="dxa"/>
            <w:vAlign w:val="bottom"/>
          </w:tcPr>
          <w:p w14:paraId="01395E87" w14:textId="00BD9B6B" w:rsidR="000B56E3" w:rsidRPr="00CF488B" w:rsidRDefault="000B56E3" w:rsidP="0029435B">
            <w:pPr>
              <w:spacing w:line="168" w:lineRule="auto"/>
              <w:ind w:firstLine="179"/>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bottom"/>
          </w:tcPr>
          <w:p w14:paraId="4A01E06B" w14:textId="797F6980" w:rsidR="000B56E3" w:rsidRPr="00CF488B" w:rsidRDefault="000B56E3" w:rsidP="0029435B">
            <w:pPr>
              <w:spacing w:line="168" w:lineRule="auto"/>
              <w:jc w:val="right"/>
              <w:rPr>
                <w:rFonts w:asciiTheme="majorBidi" w:hAnsiTheme="majorBidi" w:cstheme="majorBidi"/>
                <w:sz w:val="30"/>
                <w:szCs w:val="30"/>
              </w:rPr>
            </w:pPr>
            <w:r w:rsidRPr="00AC3948">
              <w:rPr>
                <w:color w:val="000000" w:themeColor="text1"/>
                <w:sz w:val="30"/>
                <w:szCs w:val="30"/>
              </w:rPr>
              <w:t>0.00</w:t>
            </w:r>
          </w:p>
        </w:tc>
        <w:tc>
          <w:tcPr>
            <w:tcW w:w="1420" w:type="dxa"/>
            <w:vAlign w:val="bottom"/>
          </w:tcPr>
          <w:p w14:paraId="1A1AC7C7" w14:textId="07832601" w:rsidR="000B56E3" w:rsidRPr="00CF488B" w:rsidRDefault="000B56E3" w:rsidP="0029435B">
            <w:pPr>
              <w:spacing w:line="168" w:lineRule="auto"/>
              <w:jc w:val="right"/>
              <w:rPr>
                <w:rFonts w:asciiTheme="majorBidi" w:hAnsiTheme="majorBidi" w:cstheme="majorBidi"/>
                <w:sz w:val="30"/>
                <w:szCs w:val="30"/>
              </w:rPr>
            </w:pPr>
            <w:r w:rsidRPr="00AC3948">
              <w:rPr>
                <w:color w:val="000000" w:themeColor="text1"/>
                <w:sz w:val="30"/>
                <w:szCs w:val="30"/>
              </w:rPr>
              <w:t>0.00</w:t>
            </w:r>
          </w:p>
        </w:tc>
        <w:tc>
          <w:tcPr>
            <w:tcW w:w="1417" w:type="dxa"/>
            <w:vAlign w:val="bottom"/>
          </w:tcPr>
          <w:p w14:paraId="10EC23E2" w14:textId="4899E0D2" w:rsidR="000B56E3" w:rsidRPr="000A4208" w:rsidRDefault="000B56E3" w:rsidP="0029435B">
            <w:pPr>
              <w:spacing w:line="168" w:lineRule="auto"/>
              <w:jc w:val="right"/>
              <w:rPr>
                <w:rFonts w:asciiTheme="majorBidi" w:hAnsiTheme="majorBidi" w:cstheme="majorBidi"/>
                <w:color w:val="000000" w:themeColor="text1"/>
                <w:sz w:val="30"/>
                <w:szCs w:val="30"/>
              </w:rPr>
            </w:pPr>
            <w:r>
              <w:rPr>
                <w:sz w:val="30"/>
                <w:szCs w:val="30"/>
              </w:rPr>
              <w:t>264,095.04</w:t>
            </w:r>
            <w:r w:rsidRPr="00AC3948">
              <w:rPr>
                <w:sz w:val="30"/>
                <w:szCs w:val="30"/>
              </w:rPr>
              <w:t xml:space="preserve">  </w:t>
            </w:r>
          </w:p>
        </w:tc>
        <w:tc>
          <w:tcPr>
            <w:tcW w:w="1418" w:type="dxa"/>
            <w:vAlign w:val="bottom"/>
          </w:tcPr>
          <w:p w14:paraId="4E29497A" w14:textId="73DDD81B" w:rsidR="000B56E3" w:rsidRPr="00CF488B" w:rsidRDefault="000B56E3" w:rsidP="0029435B">
            <w:pPr>
              <w:spacing w:line="168" w:lineRule="auto"/>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636,392</w:t>
            </w:r>
            <w:r w:rsidRPr="00CF488B">
              <w:rPr>
                <w:rFonts w:asciiTheme="majorBidi" w:hAnsiTheme="majorBidi" w:cstheme="majorBidi"/>
                <w:sz w:val="30"/>
                <w:szCs w:val="30"/>
                <w:cs/>
              </w:rPr>
              <w:t>.</w:t>
            </w:r>
            <w:r w:rsidRPr="00CF488B">
              <w:rPr>
                <w:rFonts w:asciiTheme="majorBidi" w:hAnsiTheme="majorBidi" w:cstheme="majorBidi"/>
                <w:sz w:val="30"/>
                <w:szCs w:val="30"/>
              </w:rPr>
              <w:t>80</w:t>
            </w:r>
          </w:p>
        </w:tc>
      </w:tr>
      <w:tr w:rsidR="000B56E3" w:rsidRPr="003B044B" w14:paraId="5037BD43" w14:textId="77777777" w:rsidTr="000B56E3">
        <w:trPr>
          <w:gridAfter w:val="1"/>
          <w:wAfter w:w="9" w:type="dxa"/>
          <w:trHeight w:val="387"/>
        </w:trPr>
        <w:tc>
          <w:tcPr>
            <w:tcW w:w="4392" w:type="dxa"/>
            <w:vAlign w:val="bottom"/>
          </w:tcPr>
          <w:p w14:paraId="6BABC162" w14:textId="1D3EDEBE" w:rsidR="000B56E3" w:rsidRPr="00CF488B" w:rsidRDefault="000B56E3" w:rsidP="0029435B">
            <w:pPr>
              <w:spacing w:line="168" w:lineRule="auto"/>
              <w:ind w:firstLine="179"/>
              <w:rPr>
                <w:rFonts w:asciiTheme="majorBidi" w:hAnsiTheme="majorBidi" w:cstheme="majorBidi"/>
                <w:sz w:val="30"/>
                <w:szCs w:val="30"/>
              </w:rPr>
            </w:pPr>
            <w:proofErr w:type="spellStart"/>
            <w:r w:rsidRPr="00CF488B">
              <w:rPr>
                <w:rFonts w:asciiTheme="majorBidi" w:hAnsiTheme="majorBidi" w:cstheme="majorBidi"/>
                <w:sz w:val="30"/>
                <w:szCs w:val="30"/>
              </w:rPr>
              <w:t>Serviso</w:t>
            </w:r>
            <w:proofErr w:type="spellEnd"/>
            <w:r w:rsidRPr="00CF488B">
              <w:rPr>
                <w:rFonts w:asciiTheme="majorBidi" w:hAnsiTheme="majorBidi" w:cstheme="majorBidi"/>
                <w:sz w:val="30"/>
                <w:szCs w:val="30"/>
              </w:rPr>
              <w:t xml:space="preserve"> Healthcare Solutions </w:t>
            </w:r>
            <w:r w:rsidRPr="00CF488B">
              <w:rPr>
                <w:rFonts w:asciiTheme="majorBidi" w:hAnsiTheme="majorBidi" w:cstheme="majorBidi"/>
                <w:color w:val="000000" w:themeColor="text1"/>
                <w:sz w:val="30"/>
                <w:szCs w:val="30"/>
              </w:rPr>
              <w:t>Co., Ltd.</w:t>
            </w:r>
          </w:p>
        </w:tc>
        <w:tc>
          <w:tcPr>
            <w:tcW w:w="1418" w:type="dxa"/>
            <w:vAlign w:val="bottom"/>
          </w:tcPr>
          <w:p w14:paraId="7986E4A1" w14:textId="46B054B3"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AC3948">
              <w:rPr>
                <w:color w:val="000000" w:themeColor="text1"/>
                <w:sz w:val="30"/>
                <w:szCs w:val="30"/>
              </w:rPr>
              <w:t>0.00</w:t>
            </w:r>
          </w:p>
        </w:tc>
        <w:tc>
          <w:tcPr>
            <w:tcW w:w="1420" w:type="dxa"/>
            <w:vAlign w:val="bottom"/>
          </w:tcPr>
          <w:p w14:paraId="6A2F8247" w14:textId="3481BE3F"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AC3948">
              <w:rPr>
                <w:color w:val="000000" w:themeColor="text1"/>
                <w:sz w:val="30"/>
                <w:szCs w:val="30"/>
              </w:rPr>
              <w:t>0.00</w:t>
            </w:r>
          </w:p>
        </w:tc>
        <w:tc>
          <w:tcPr>
            <w:tcW w:w="1417" w:type="dxa"/>
            <w:vAlign w:val="bottom"/>
          </w:tcPr>
          <w:p w14:paraId="3726ACA9" w14:textId="05988A4D" w:rsidR="000B56E3" w:rsidRPr="000A4208" w:rsidRDefault="000B56E3" w:rsidP="0029435B">
            <w:pPr>
              <w:pBdr>
                <w:bottom w:val="single" w:sz="4" w:space="1" w:color="auto"/>
              </w:pBdr>
              <w:spacing w:line="168" w:lineRule="auto"/>
              <w:jc w:val="right"/>
              <w:rPr>
                <w:rFonts w:asciiTheme="majorBidi" w:hAnsiTheme="majorBidi" w:cstheme="majorBidi"/>
                <w:color w:val="000000" w:themeColor="text1"/>
                <w:sz w:val="30"/>
                <w:szCs w:val="30"/>
              </w:rPr>
            </w:pPr>
            <w:r>
              <w:rPr>
                <w:sz w:val="30"/>
                <w:szCs w:val="30"/>
              </w:rPr>
              <w:t>300,270.58</w:t>
            </w:r>
            <w:r w:rsidRPr="00AC3948">
              <w:rPr>
                <w:sz w:val="30"/>
                <w:szCs w:val="30"/>
              </w:rPr>
              <w:t xml:space="preserve">  </w:t>
            </w:r>
          </w:p>
        </w:tc>
        <w:tc>
          <w:tcPr>
            <w:tcW w:w="1418" w:type="dxa"/>
            <w:vAlign w:val="bottom"/>
          </w:tcPr>
          <w:p w14:paraId="61BAA423" w14:textId="5F20B61E" w:rsidR="000B56E3" w:rsidRPr="00CF488B" w:rsidRDefault="000B56E3" w:rsidP="0029435B">
            <w:pPr>
              <w:pBdr>
                <w:bottom w:val="single" w:sz="4" w:space="1" w:color="auto"/>
              </w:pBdr>
              <w:spacing w:line="168" w:lineRule="auto"/>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331,345</w:t>
            </w:r>
            <w:r w:rsidRPr="00CF488B">
              <w:rPr>
                <w:rFonts w:asciiTheme="majorBidi" w:hAnsiTheme="majorBidi" w:cstheme="majorBidi"/>
                <w:sz w:val="30"/>
                <w:szCs w:val="30"/>
                <w:cs/>
              </w:rPr>
              <w:t>.</w:t>
            </w:r>
            <w:r w:rsidRPr="00CF488B">
              <w:rPr>
                <w:rFonts w:asciiTheme="majorBidi" w:hAnsiTheme="majorBidi" w:cstheme="majorBidi"/>
                <w:sz w:val="30"/>
                <w:szCs w:val="30"/>
              </w:rPr>
              <w:t>00</w:t>
            </w:r>
          </w:p>
        </w:tc>
      </w:tr>
      <w:tr w:rsidR="000B56E3" w:rsidRPr="003B044B" w14:paraId="0C596AC5" w14:textId="77777777" w:rsidTr="00AC30B4">
        <w:trPr>
          <w:gridAfter w:val="1"/>
          <w:wAfter w:w="9" w:type="dxa"/>
          <w:trHeight w:val="80"/>
        </w:trPr>
        <w:tc>
          <w:tcPr>
            <w:tcW w:w="4392" w:type="dxa"/>
            <w:vAlign w:val="bottom"/>
          </w:tcPr>
          <w:p w14:paraId="567090C7" w14:textId="6C0C5F27" w:rsidR="000B56E3" w:rsidRPr="00CF488B" w:rsidRDefault="000B56E3" w:rsidP="0029435B">
            <w:pPr>
              <w:spacing w:line="168" w:lineRule="auto"/>
              <w:ind w:left="736"/>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Total</w:t>
            </w:r>
          </w:p>
        </w:tc>
        <w:tc>
          <w:tcPr>
            <w:tcW w:w="1418" w:type="dxa"/>
            <w:vAlign w:val="center"/>
          </w:tcPr>
          <w:p w14:paraId="376EFB62" w14:textId="35C24CBE"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AC3948">
              <w:rPr>
                <w:color w:val="000000" w:themeColor="text1"/>
                <w:sz w:val="30"/>
                <w:szCs w:val="30"/>
              </w:rPr>
              <w:t>0.00</w:t>
            </w:r>
            <w:r w:rsidRPr="000A4208">
              <w:rPr>
                <w:sz w:val="30"/>
                <w:szCs w:val="30"/>
              </w:rPr>
              <w:t xml:space="preserve">  </w:t>
            </w:r>
          </w:p>
        </w:tc>
        <w:tc>
          <w:tcPr>
            <w:tcW w:w="1420" w:type="dxa"/>
            <w:vAlign w:val="bottom"/>
          </w:tcPr>
          <w:p w14:paraId="37AEB751" w14:textId="10BD08A3"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D34FE1">
              <w:rPr>
                <w:rFonts w:asciiTheme="majorBidi" w:hAnsiTheme="majorBidi" w:cstheme="majorBidi"/>
                <w:color w:val="000000" w:themeColor="text1"/>
                <w:sz w:val="30"/>
                <w:szCs w:val="30"/>
              </w:rPr>
              <w:t>0</w:t>
            </w:r>
            <w:r w:rsidRPr="00CF488B">
              <w:rPr>
                <w:rFonts w:asciiTheme="majorBidi" w:hAnsiTheme="majorBidi" w:cstheme="majorBidi"/>
                <w:color w:val="000000" w:themeColor="text1"/>
                <w:sz w:val="30"/>
                <w:szCs w:val="30"/>
                <w:cs/>
              </w:rPr>
              <w:t>.</w:t>
            </w:r>
            <w:r w:rsidRPr="00D34FE1">
              <w:rPr>
                <w:rFonts w:asciiTheme="majorBidi" w:hAnsiTheme="majorBidi" w:cstheme="majorBidi"/>
                <w:color w:val="000000" w:themeColor="text1"/>
                <w:sz w:val="30"/>
                <w:szCs w:val="30"/>
              </w:rPr>
              <w:t>00</w:t>
            </w:r>
          </w:p>
        </w:tc>
        <w:tc>
          <w:tcPr>
            <w:tcW w:w="1417" w:type="dxa"/>
            <w:vAlign w:val="center"/>
          </w:tcPr>
          <w:p w14:paraId="44BB7AAA" w14:textId="41C0EF35" w:rsidR="000B56E3" w:rsidRPr="000A4208" w:rsidRDefault="000B56E3" w:rsidP="0029435B">
            <w:pPr>
              <w:pBdr>
                <w:bottom w:val="single" w:sz="4" w:space="1" w:color="auto"/>
              </w:pBdr>
              <w:spacing w:line="168" w:lineRule="auto"/>
              <w:jc w:val="right"/>
              <w:rPr>
                <w:rFonts w:asciiTheme="majorBidi" w:hAnsiTheme="majorBidi" w:cstheme="majorBidi"/>
                <w:color w:val="000000" w:themeColor="text1"/>
                <w:sz w:val="30"/>
                <w:szCs w:val="30"/>
              </w:rPr>
            </w:pPr>
            <w:r>
              <w:rPr>
                <w:sz w:val="30"/>
                <w:szCs w:val="30"/>
              </w:rPr>
              <w:t>564,365.62</w:t>
            </w:r>
            <w:r w:rsidRPr="00AC3948">
              <w:rPr>
                <w:sz w:val="30"/>
                <w:szCs w:val="30"/>
              </w:rPr>
              <w:t xml:space="preserve">  </w:t>
            </w:r>
            <w:r w:rsidRPr="000A4208">
              <w:rPr>
                <w:sz w:val="30"/>
                <w:szCs w:val="30"/>
              </w:rPr>
              <w:t xml:space="preserve">  </w:t>
            </w:r>
          </w:p>
        </w:tc>
        <w:tc>
          <w:tcPr>
            <w:tcW w:w="1418" w:type="dxa"/>
            <w:vAlign w:val="bottom"/>
          </w:tcPr>
          <w:p w14:paraId="675D963C" w14:textId="086C0B47" w:rsidR="000B56E3" w:rsidRPr="00CF488B" w:rsidRDefault="000B56E3" w:rsidP="0029435B">
            <w:pPr>
              <w:pBdr>
                <w:bottom w:val="single" w:sz="4" w:space="1" w:color="auto"/>
              </w:pBdr>
              <w:spacing w:line="168" w:lineRule="auto"/>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967,737</w:t>
            </w:r>
            <w:r w:rsidRPr="00CF488B">
              <w:rPr>
                <w:rFonts w:asciiTheme="majorBidi" w:hAnsiTheme="majorBidi" w:cstheme="majorBidi"/>
                <w:sz w:val="30"/>
                <w:szCs w:val="30"/>
                <w:cs/>
              </w:rPr>
              <w:t>.</w:t>
            </w:r>
            <w:r w:rsidRPr="00CF488B">
              <w:rPr>
                <w:rFonts w:asciiTheme="majorBidi" w:hAnsiTheme="majorBidi" w:cstheme="majorBidi"/>
                <w:sz w:val="30"/>
                <w:szCs w:val="30"/>
              </w:rPr>
              <w:t>80</w:t>
            </w:r>
          </w:p>
        </w:tc>
      </w:tr>
      <w:tr w:rsidR="000B56E3" w:rsidRPr="003B044B" w14:paraId="6EBCEE77" w14:textId="77777777" w:rsidTr="000A4208">
        <w:trPr>
          <w:gridAfter w:val="1"/>
          <w:wAfter w:w="9" w:type="dxa"/>
          <w:trHeight w:val="66"/>
        </w:trPr>
        <w:tc>
          <w:tcPr>
            <w:tcW w:w="4392" w:type="dxa"/>
            <w:vAlign w:val="bottom"/>
          </w:tcPr>
          <w:p w14:paraId="0EB09D28" w14:textId="69F5983B" w:rsidR="000B56E3" w:rsidRPr="00CF488B" w:rsidRDefault="000B56E3" w:rsidP="0029435B">
            <w:pPr>
              <w:spacing w:line="168" w:lineRule="auto"/>
              <w:ind w:left="736" w:hanging="736"/>
              <w:rPr>
                <w:rFonts w:asciiTheme="majorBidi" w:hAnsiTheme="majorBidi" w:cstheme="majorBidi"/>
                <w:color w:val="000000" w:themeColor="text1"/>
                <w:sz w:val="30"/>
                <w:szCs w:val="30"/>
              </w:rPr>
            </w:pPr>
            <w:r w:rsidRPr="00B805BD">
              <w:rPr>
                <w:rFonts w:asciiTheme="majorBidi" w:hAnsiTheme="majorBidi" w:cstheme="majorBidi"/>
                <w:color w:val="000000" w:themeColor="text1"/>
                <w:sz w:val="30"/>
                <w:szCs w:val="30"/>
              </w:rPr>
              <w:t>Trade accounts payable</w:t>
            </w:r>
          </w:p>
        </w:tc>
        <w:tc>
          <w:tcPr>
            <w:tcW w:w="1418" w:type="dxa"/>
            <w:vAlign w:val="bottom"/>
          </w:tcPr>
          <w:p w14:paraId="2889C5CC" w14:textId="77777777" w:rsidR="000B56E3" w:rsidRPr="00CF488B" w:rsidRDefault="000B56E3" w:rsidP="0029435B">
            <w:pPr>
              <w:spacing w:line="168" w:lineRule="auto"/>
              <w:jc w:val="right"/>
              <w:rPr>
                <w:rFonts w:asciiTheme="majorBidi" w:hAnsiTheme="majorBidi" w:cstheme="majorBidi"/>
                <w:sz w:val="30"/>
                <w:szCs w:val="30"/>
              </w:rPr>
            </w:pPr>
          </w:p>
        </w:tc>
        <w:tc>
          <w:tcPr>
            <w:tcW w:w="1420" w:type="dxa"/>
            <w:vAlign w:val="bottom"/>
          </w:tcPr>
          <w:p w14:paraId="4875FAC6" w14:textId="77777777" w:rsidR="000B56E3" w:rsidRPr="00D34FE1" w:rsidRDefault="000B56E3" w:rsidP="0029435B">
            <w:pPr>
              <w:spacing w:line="168" w:lineRule="auto"/>
              <w:jc w:val="right"/>
              <w:rPr>
                <w:rFonts w:asciiTheme="majorBidi" w:hAnsiTheme="majorBidi" w:cstheme="majorBidi"/>
                <w:color w:val="000000" w:themeColor="text1"/>
                <w:sz w:val="30"/>
                <w:szCs w:val="30"/>
              </w:rPr>
            </w:pPr>
          </w:p>
        </w:tc>
        <w:tc>
          <w:tcPr>
            <w:tcW w:w="1417" w:type="dxa"/>
            <w:vAlign w:val="bottom"/>
          </w:tcPr>
          <w:p w14:paraId="71226BB2" w14:textId="77777777" w:rsidR="000B56E3" w:rsidRPr="00CF488B" w:rsidRDefault="000B56E3" w:rsidP="0029435B">
            <w:pPr>
              <w:spacing w:line="168" w:lineRule="auto"/>
              <w:jc w:val="right"/>
              <w:rPr>
                <w:rFonts w:asciiTheme="majorBidi" w:hAnsiTheme="majorBidi" w:cstheme="majorBidi"/>
                <w:color w:val="000000" w:themeColor="text1"/>
                <w:sz w:val="30"/>
                <w:szCs w:val="30"/>
              </w:rPr>
            </w:pPr>
          </w:p>
        </w:tc>
        <w:tc>
          <w:tcPr>
            <w:tcW w:w="1418" w:type="dxa"/>
            <w:vAlign w:val="bottom"/>
          </w:tcPr>
          <w:p w14:paraId="508A8FD6" w14:textId="77777777" w:rsidR="000B56E3" w:rsidRPr="00CF488B" w:rsidRDefault="000B56E3" w:rsidP="0029435B">
            <w:pPr>
              <w:spacing w:line="168" w:lineRule="auto"/>
              <w:jc w:val="right"/>
              <w:rPr>
                <w:rFonts w:asciiTheme="majorBidi" w:hAnsiTheme="majorBidi" w:cstheme="majorBidi"/>
                <w:sz w:val="30"/>
                <w:szCs w:val="30"/>
              </w:rPr>
            </w:pPr>
          </w:p>
        </w:tc>
      </w:tr>
      <w:tr w:rsidR="000B56E3" w:rsidRPr="003B044B" w14:paraId="0830AE1A" w14:textId="77777777">
        <w:trPr>
          <w:gridAfter w:val="1"/>
          <w:wAfter w:w="9" w:type="dxa"/>
          <w:trHeight w:val="80"/>
        </w:trPr>
        <w:tc>
          <w:tcPr>
            <w:tcW w:w="4392" w:type="dxa"/>
            <w:vAlign w:val="bottom"/>
          </w:tcPr>
          <w:p w14:paraId="4AF7A447" w14:textId="59D84763" w:rsidR="000B56E3" w:rsidRPr="00CF488B" w:rsidRDefault="000B56E3" w:rsidP="0029435B">
            <w:pPr>
              <w:spacing w:line="168" w:lineRule="auto"/>
              <w:ind w:left="736" w:hanging="557"/>
              <w:rPr>
                <w:rFonts w:asciiTheme="majorBidi" w:hAnsiTheme="majorBidi" w:cstheme="majorBidi"/>
                <w:color w:val="000000" w:themeColor="text1"/>
                <w:sz w:val="30"/>
                <w:szCs w:val="30"/>
              </w:rPr>
            </w:pPr>
            <w:r w:rsidRPr="00B15EB9">
              <w:rPr>
                <w:color w:val="000000" w:themeColor="text1"/>
                <w:sz w:val="30"/>
                <w:szCs w:val="30"/>
              </w:rPr>
              <w:t>Principal Healthcare - Mukdahan Co., Ltd.</w:t>
            </w:r>
          </w:p>
        </w:tc>
        <w:tc>
          <w:tcPr>
            <w:tcW w:w="1418" w:type="dxa"/>
          </w:tcPr>
          <w:p w14:paraId="19662424" w14:textId="417B79DD" w:rsidR="000B56E3" w:rsidRPr="00CF488B" w:rsidRDefault="000B56E3" w:rsidP="0029435B">
            <w:pPr>
              <w:spacing w:line="168" w:lineRule="auto"/>
              <w:jc w:val="right"/>
              <w:rPr>
                <w:rFonts w:asciiTheme="majorBidi" w:hAnsiTheme="majorBidi" w:cstheme="majorBidi"/>
                <w:sz w:val="30"/>
                <w:szCs w:val="30"/>
              </w:rPr>
            </w:pPr>
            <w:r w:rsidRPr="002174DB">
              <w:rPr>
                <w:sz w:val="30"/>
                <w:szCs w:val="30"/>
              </w:rPr>
              <w:t xml:space="preserve">7,071.72 </w:t>
            </w:r>
            <w:r w:rsidRPr="00AC3948">
              <w:rPr>
                <w:sz w:val="30"/>
                <w:szCs w:val="30"/>
              </w:rPr>
              <w:t xml:space="preserve">  </w:t>
            </w:r>
          </w:p>
        </w:tc>
        <w:tc>
          <w:tcPr>
            <w:tcW w:w="1420" w:type="dxa"/>
            <w:vAlign w:val="bottom"/>
          </w:tcPr>
          <w:p w14:paraId="7E854594" w14:textId="529993D7" w:rsidR="000B56E3" w:rsidRPr="00D34FE1" w:rsidRDefault="000B56E3" w:rsidP="0029435B">
            <w:pPr>
              <w:spacing w:line="168" w:lineRule="auto"/>
              <w:jc w:val="right"/>
              <w:rPr>
                <w:rFonts w:asciiTheme="majorBidi" w:hAnsiTheme="majorBidi" w:cstheme="majorBidi"/>
                <w:color w:val="000000" w:themeColor="text1"/>
                <w:sz w:val="30"/>
                <w:szCs w:val="30"/>
              </w:rPr>
            </w:pPr>
            <w:r w:rsidRPr="00AC3948">
              <w:rPr>
                <w:color w:val="000000" w:themeColor="text1"/>
                <w:sz w:val="30"/>
                <w:szCs w:val="30"/>
              </w:rPr>
              <w:t>0.00</w:t>
            </w:r>
          </w:p>
        </w:tc>
        <w:tc>
          <w:tcPr>
            <w:tcW w:w="1417" w:type="dxa"/>
            <w:vAlign w:val="bottom"/>
          </w:tcPr>
          <w:p w14:paraId="59CB2A10" w14:textId="61A9427C" w:rsidR="000B56E3" w:rsidRPr="00CF488B" w:rsidRDefault="000B56E3" w:rsidP="0029435B">
            <w:pPr>
              <w:spacing w:line="168"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621985D9" w14:textId="1650F525" w:rsidR="000B56E3" w:rsidRPr="00CF488B" w:rsidRDefault="000B56E3" w:rsidP="0029435B">
            <w:pPr>
              <w:spacing w:line="168" w:lineRule="auto"/>
              <w:jc w:val="right"/>
              <w:rPr>
                <w:rFonts w:asciiTheme="majorBidi" w:hAnsiTheme="majorBidi" w:cstheme="majorBidi"/>
                <w:sz w:val="30"/>
                <w:szCs w:val="30"/>
              </w:rPr>
            </w:pPr>
            <w:r w:rsidRPr="00AC3948">
              <w:rPr>
                <w:color w:val="000000" w:themeColor="text1"/>
                <w:sz w:val="30"/>
                <w:szCs w:val="30"/>
              </w:rPr>
              <w:t>0.00</w:t>
            </w:r>
          </w:p>
        </w:tc>
      </w:tr>
      <w:tr w:rsidR="000B56E3" w:rsidRPr="003B044B" w14:paraId="48E56A58" w14:textId="77777777">
        <w:trPr>
          <w:gridAfter w:val="1"/>
          <w:wAfter w:w="9" w:type="dxa"/>
          <w:trHeight w:val="80"/>
        </w:trPr>
        <w:tc>
          <w:tcPr>
            <w:tcW w:w="4392" w:type="dxa"/>
            <w:vAlign w:val="center"/>
          </w:tcPr>
          <w:p w14:paraId="4D28AA6A" w14:textId="00316CEC" w:rsidR="000B56E3" w:rsidRPr="00CF488B" w:rsidRDefault="000B56E3" w:rsidP="0029435B">
            <w:pPr>
              <w:spacing w:line="168" w:lineRule="auto"/>
              <w:ind w:left="461" w:hanging="461"/>
              <w:rPr>
                <w:rFonts w:asciiTheme="majorBidi" w:hAnsiTheme="majorBidi" w:cstheme="majorBidi"/>
                <w:sz w:val="30"/>
                <w:szCs w:val="30"/>
              </w:rPr>
            </w:pPr>
            <w:r w:rsidRPr="00CF488B">
              <w:rPr>
                <w:rFonts w:asciiTheme="majorBidi" w:hAnsiTheme="majorBidi" w:cstheme="majorBidi"/>
                <w:sz w:val="30"/>
                <w:szCs w:val="30"/>
              </w:rPr>
              <w:t xml:space="preserve">Other </w:t>
            </w:r>
            <w:r w:rsidRPr="007013F9">
              <w:rPr>
                <w:rFonts w:asciiTheme="majorBidi" w:hAnsiTheme="majorBidi" w:cstheme="majorBidi"/>
                <w:sz w:val="30"/>
                <w:szCs w:val="30"/>
              </w:rPr>
              <w:t>current</w:t>
            </w:r>
            <w:r>
              <w:rPr>
                <w:rFonts w:asciiTheme="majorBidi" w:hAnsiTheme="majorBidi" w:cstheme="majorBidi"/>
                <w:sz w:val="30"/>
                <w:szCs w:val="30"/>
              </w:rPr>
              <w:t xml:space="preserve"> </w:t>
            </w:r>
            <w:r w:rsidRPr="00CF488B">
              <w:rPr>
                <w:rFonts w:asciiTheme="majorBidi" w:hAnsiTheme="majorBidi" w:cstheme="majorBidi"/>
                <w:sz w:val="30"/>
                <w:szCs w:val="30"/>
              </w:rPr>
              <w:t>payables</w:t>
            </w:r>
          </w:p>
        </w:tc>
        <w:tc>
          <w:tcPr>
            <w:tcW w:w="1418" w:type="dxa"/>
          </w:tcPr>
          <w:p w14:paraId="4D22CF3C" w14:textId="2620DEB4" w:rsidR="000B56E3" w:rsidRPr="00CF488B" w:rsidRDefault="000B56E3" w:rsidP="0029435B">
            <w:pPr>
              <w:spacing w:line="168" w:lineRule="auto"/>
              <w:ind w:left="461" w:hanging="284"/>
              <w:jc w:val="right"/>
              <w:rPr>
                <w:rFonts w:asciiTheme="majorBidi" w:hAnsiTheme="majorBidi" w:cstheme="majorBidi"/>
                <w:sz w:val="30"/>
                <w:szCs w:val="30"/>
              </w:rPr>
            </w:pPr>
            <w:r w:rsidRPr="00AC3948">
              <w:rPr>
                <w:sz w:val="30"/>
                <w:szCs w:val="30"/>
              </w:rPr>
              <w:t xml:space="preserve">  </w:t>
            </w:r>
          </w:p>
        </w:tc>
        <w:tc>
          <w:tcPr>
            <w:tcW w:w="1420" w:type="dxa"/>
            <w:vAlign w:val="bottom"/>
          </w:tcPr>
          <w:p w14:paraId="2C1E83E5" w14:textId="26816595" w:rsidR="000B56E3" w:rsidRPr="00CF488B" w:rsidRDefault="000B56E3" w:rsidP="0029435B">
            <w:pPr>
              <w:spacing w:line="168" w:lineRule="auto"/>
              <w:ind w:left="461" w:hanging="284"/>
              <w:jc w:val="right"/>
              <w:rPr>
                <w:rFonts w:asciiTheme="majorBidi" w:hAnsiTheme="majorBidi" w:cstheme="majorBidi"/>
                <w:sz w:val="30"/>
                <w:szCs w:val="30"/>
              </w:rPr>
            </w:pPr>
          </w:p>
        </w:tc>
        <w:tc>
          <w:tcPr>
            <w:tcW w:w="1417" w:type="dxa"/>
            <w:vAlign w:val="bottom"/>
          </w:tcPr>
          <w:p w14:paraId="29B6A46F" w14:textId="05442A56" w:rsidR="000B56E3" w:rsidRPr="00CF488B" w:rsidRDefault="000B56E3" w:rsidP="0029435B">
            <w:pPr>
              <w:spacing w:line="168" w:lineRule="auto"/>
              <w:jc w:val="right"/>
              <w:rPr>
                <w:rFonts w:asciiTheme="majorBidi" w:hAnsiTheme="majorBidi" w:cstheme="majorBidi"/>
                <w:sz w:val="30"/>
                <w:szCs w:val="30"/>
              </w:rPr>
            </w:pPr>
            <w:r w:rsidRPr="00AC3948">
              <w:rPr>
                <w:sz w:val="30"/>
                <w:szCs w:val="30"/>
              </w:rPr>
              <w:t xml:space="preserve">  </w:t>
            </w:r>
          </w:p>
        </w:tc>
        <w:tc>
          <w:tcPr>
            <w:tcW w:w="1418" w:type="dxa"/>
            <w:vAlign w:val="bottom"/>
          </w:tcPr>
          <w:p w14:paraId="5ECF11A9" w14:textId="77777777" w:rsidR="000B56E3" w:rsidRPr="00CF488B" w:rsidRDefault="000B56E3" w:rsidP="0029435B">
            <w:pPr>
              <w:spacing w:line="168" w:lineRule="auto"/>
              <w:jc w:val="right"/>
              <w:rPr>
                <w:rFonts w:asciiTheme="majorBidi" w:hAnsiTheme="majorBidi" w:cstheme="majorBidi"/>
                <w:sz w:val="30"/>
                <w:szCs w:val="30"/>
              </w:rPr>
            </w:pPr>
          </w:p>
        </w:tc>
      </w:tr>
      <w:tr w:rsidR="000B56E3" w:rsidRPr="003B044B" w14:paraId="0043DEE1" w14:textId="77777777">
        <w:trPr>
          <w:gridAfter w:val="1"/>
          <w:wAfter w:w="9" w:type="dxa"/>
          <w:trHeight w:val="80"/>
        </w:trPr>
        <w:tc>
          <w:tcPr>
            <w:tcW w:w="4392" w:type="dxa"/>
            <w:vAlign w:val="bottom"/>
          </w:tcPr>
          <w:p w14:paraId="2E5B3732" w14:textId="02BAFD3C" w:rsidR="000B56E3" w:rsidRPr="00CF488B" w:rsidRDefault="000B56E3" w:rsidP="0029435B">
            <w:pPr>
              <w:spacing w:line="168" w:lineRule="auto"/>
              <w:ind w:left="461" w:hanging="282"/>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tcPr>
          <w:p w14:paraId="7C614583" w14:textId="3768800C" w:rsidR="000B56E3" w:rsidRPr="00CF488B" w:rsidRDefault="000B56E3" w:rsidP="0029435B">
            <w:pPr>
              <w:spacing w:line="168" w:lineRule="auto"/>
              <w:ind w:left="461" w:hanging="284"/>
              <w:jc w:val="right"/>
              <w:rPr>
                <w:rFonts w:asciiTheme="majorBidi" w:hAnsiTheme="majorBidi" w:cstheme="majorBidi"/>
                <w:sz w:val="30"/>
                <w:szCs w:val="30"/>
              </w:rPr>
            </w:pPr>
            <w:r>
              <w:rPr>
                <w:sz w:val="30"/>
                <w:szCs w:val="30"/>
              </w:rPr>
              <w:t>0.00</w:t>
            </w:r>
            <w:r w:rsidRPr="00AC3948">
              <w:rPr>
                <w:sz w:val="30"/>
                <w:szCs w:val="30"/>
              </w:rPr>
              <w:t xml:space="preserve">  </w:t>
            </w:r>
          </w:p>
        </w:tc>
        <w:tc>
          <w:tcPr>
            <w:tcW w:w="1420" w:type="dxa"/>
            <w:vAlign w:val="bottom"/>
          </w:tcPr>
          <w:p w14:paraId="3AB4B650" w14:textId="5A91964D" w:rsidR="000B56E3" w:rsidRPr="00CF488B" w:rsidRDefault="000B56E3" w:rsidP="0029435B">
            <w:pPr>
              <w:spacing w:line="168" w:lineRule="auto"/>
              <w:ind w:left="461" w:hanging="284"/>
              <w:jc w:val="right"/>
              <w:rPr>
                <w:rFonts w:asciiTheme="majorBidi" w:hAnsiTheme="majorBidi" w:cstheme="majorBidi"/>
                <w:sz w:val="30"/>
                <w:szCs w:val="30"/>
              </w:rPr>
            </w:pPr>
            <w:r w:rsidRPr="00D34FE1">
              <w:rPr>
                <w:rFonts w:asciiTheme="majorBidi" w:hAnsiTheme="majorBidi" w:cstheme="majorBidi"/>
                <w:sz w:val="30"/>
                <w:szCs w:val="30"/>
              </w:rPr>
              <w:t>0</w:t>
            </w:r>
            <w:r w:rsidRPr="00CF488B">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vAlign w:val="bottom"/>
          </w:tcPr>
          <w:p w14:paraId="41C3017D" w14:textId="0C5E4F96" w:rsidR="000B56E3" w:rsidRPr="00CF488B" w:rsidRDefault="000B56E3" w:rsidP="0029435B">
            <w:pPr>
              <w:spacing w:line="168" w:lineRule="auto"/>
              <w:jc w:val="right"/>
              <w:rPr>
                <w:rFonts w:asciiTheme="majorBidi" w:hAnsiTheme="majorBidi" w:cstheme="majorBidi"/>
                <w:sz w:val="30"/>
                <w:szCs w:val="30"/>
              </w:rPr>
            </w:pPr>
            <w:r w:rsidRPr="00711CC6">
              <w:rPr>
                <w:sz w:val="30"/>
                <w:szCs w:val="30"/>
              </w:rPr>
              <w:t>288,778.32</w:t>
            </w:r>
            <w:r w:rsidRPr="00AC3948">
              <w:rPr>
                <w:sz w:val="30"/>
                <w:szCs w:val="30"/>
              </w:rPr>
              <w:t xml:space="preserve">  </w:t>
            </w:r>
          </w:p>
        </w:tc>
        <w:tc>
          <w:tcPr>
            <w:tcW w:w="1418" w:type="dxa"/>
            <w:vAlign w:val="bottom"/>
          </w:tcPr>
          <w:p w14:paraId="711CFDDC" w14:textId="1E3FE7F6" w:rsidR="000B56E3" w:rsidRPr="00CF488B" w:rsidRDefault="000B56E3" w:rsidP="0029435B">
            <w:pPr>
              <w:spacing w:line="168" w:lineRule="auto"/>
              <w:jc w:val="right"/>
              <w:rPr>
                <w:rFonts w:asciiTheme="majorBidi" w:hAnsiTheme="majorBidi" w:cstheme="majorBidi"/>
                <w:sz w:val="30"/>
                <w:szCs w:val="30"/>
              </w:rPr>
            </w:pPr>
            <w:r w:rsidRPr="00D34FE1">
              <w:rPr>
                <w:rFonts w:asciiTheme="majorBidi" w:hAnsiTheme="majorBidi" w:cstheme="majorBidi"/>
                <w:sz w:val="30"/>
                <w:szCs w:val="30"/>
              </w:rPr>
              <w:t>0</w:t>
            </w:r>
            <w:r w:rsidRPr="00CF488B">
              <w:rPr>
                <w:rFonts w:asciiTheme="majorBidi" w:hAnsiTheme="majorBidi" w:cstheme="majorBidi"/>
                <w:sz w:val="30"/>
                <w:szCs w:val="30"/>
                <w:cs/>
              </w:rPr>
              <w:t>.</w:t>
            </w:r>
            <w:r w:rsidRPr="00D34FE1">
              <w:rPr>
                <w:rFonts w:asciiTheme="majorBidi" w:hAnsiTheme="majorBidi" w:cstheme="majorBidi"/>
                <w:sz w:val="30"/>
                <w:szCs w:val="30"/>
              </w:rPr>
              <w:t>00</w:t>
            </w:r>
          </w:p>
        </w:tc>
      </w:tr>
      <w:tr w:rsidR="000B56E3" w:rsidRPr="003B044B" w14:paraId="5DC1C5E5" w14:textId="77777777">
        <w:trPr>
          <w:gridAfter w:val="1"/>
          <w:wAfter w:w="9" w:type="dxa"/>
          <w:trHeight w:val="80"/>
        </w:trPr>
        <w:tc>
          <w:tcPr>
            <w:tcW w:w="4392" w:type="dxa"/>
            <w:vAlign w:val="bottom"/>
          </w:tcPr>
          <w:p w14:paraId="17B0AA0B" w14:textId="10BCABB9" w:rsidR="000B56E3" w:rsidRPr="00CF488B" w:rsidRDefault="000B56E3" w:rsidP="0029435B">
            <w:pPr>
              <w:spacing w:line="168" w:lineRule="auto"/>
              <w:ind w:left="461" w:hanging="282"/>
              <w:rPr>
                <w:rFonts w:asciiTheme="majorBidi" w:hAnsiTheme="majorBidi" w:cstheme="majorBidi"/>
                <w:color w:val="000000" w:themeColor="text1"/>
                <w:sz w:val="30"/>
                <w:szCs w:val="30"/>
              </w:rPr>
            </w:pPr>
            <w:proofErr w:type="spellStart"/>
            <w:r w:rsidRPr="00CF488B">
              <w:rPr>
                <w:rFonts w:asciiTheme="majorBidi" w:hAnsiTheme="majorBidi" w:cstheme="majorBidi"/>
                <w:color w:val="000000" w:themeColor="text1"/>
                <w:sz w:val="30"/>
                <w:szCs w:val="30"/>
              </w:rPr>
              <w:t>Serviso</w:t>
            </w:r>
            <w:proofErr w:type="spellEnd"/>
            <w:r w:rsidRPr="00CF488B">
              <w:rPr>
                <w:rFonts w:asciiTheme="majorBidi" w:hAnsiTheme="majorBidi" w:cstheme="majorBidi"/>
                <w:color w:val="000000" w:themeColor="text1"/>
                <w:sz w:val="30"/>
                <w:szCs w:val="30"/>
              </w:rPr>
              <w:t xml:space="preserve"> Healthcare Solutions Co., Ltd.</w:t>
            </w:r>
          </w:p>
        </w:tc>
        <w:tc>
          <w:tcPr>
            <w:tcW w:w="1418" w:type="dxa"/>
            <w:vAlign w:val="bottom"/>
          </w:tcPr>
          <w:p w14:paraId="6F781E77" w14:textId="4149FEB6" w:rsidR="000B56E3" w:rsidRPr="00CF488B" w:rsidRDefault="000B56E3" w:rsidP="0029435B">
            <w:pPr>
              <w:spacing w:line="168" w:lineRule="auto"/>
              <w:ind w:left="461" w:hanging="284"/>
              <w:jc w:val="right"/>
              <w:rPr>
                <w:rFonts w:asciiTheme="majorBidi" w:hAnsiTheme="majorBidi" w:cstheme="majorBidi"/>
                <w:sz w:val="30"/>
                <w:szCs w:val="30"/>
              </w:rPr>
            </w:pPr>
            <w:r>
              <w:rPr>
                <w:sz w:val="30"/>
                <w:szCs w:val="30"/>
              </w:rPr>
              <w:t>0.00</w:t>
            </w:r>
            <w:r w:rsidRPr="00AC3948">
              <w:rPr>
                <w:sz w:val="30"/>
                <w:szCs w:val="30"/>
              </w:rPr>
              <w:t xml:space="preserve">  </w:t>
            </w:r>
          </w:p>
        </w:tc>
        <w:tc>
          <w:tcPr>
            <w:tcW w:w="1420" w:type="dxa"/>
            <w:vAlign w:val="bottom"/>
          </w:tcPr>
          <w:p w14:paraId="6E35BD74" w14:textId="31149188" w:rsidR="000B56E3" w:rsidRPr="00D34FE1" w:rsidRDefault="000B56E3" w:rsidP="0029435B">
            <w:pPr>
              <w:spacing w:line="168" w:lineRule="auto"/>
              <w:ind w:left="461" w:hanging="284"/>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1EB1FFA8" w14:textId="78708B78" w:rsidR="000B56E3" w:rsidRPr="00CF488B" w:rsidRDefault="000B56E3" w:rsidP="0029435B">
            <w:pPr>
              <w:spacing w:line="168" w:lineRule="auto"/>
              <w:jc w:val="right"/>
              <w:rPr>
                <w:rFonts w:asciiTheme="majorBidi" w:hAnsiTheme="majorBidi" w:cstheme="majorBidi"/>
                <w:sz w:val="30"/>
                <w:szCs w:val="30"/>
              </w:rPr>
            </w:pPr>
            <w:r>
              <w:rPr>
                <w:sz w:val="30"/>
                <w:szCs w:val="30"/>
              </w:rPr>
              <w:t>0.00</w:t>
            </w:r>
            <w:r w:rsidRPr="00AC3948">
              <w:rPr>
                <w:sz w:val="30"/>
                <w:szCs w:val="30"/>
              </w:rPr>
              <w:t xml:space="preserve">  </w:t>
            </w:r>
          </w:p>
        </w:tc>
        <w:tc>
          <w:tcPr>
            <w:tcW w:w="1418" w:type="dxa"/>
            <w:vAlign w:val="bottom"/>
          </w:tcPr>
          <w:p w14:paraId="2DA994E4" w14:textId="7D1FD729" w:rsidR="000B56E3" w:rsidRPr="00D34FE1" w:rsidRDefault="000B56E3" w:rsidP="0029435B">
            <w:pPr>
              <w:spacing w:line="168" w:lineRule="auto"/>
              <w:jc w:val="right"/>
              <w:rPr>
                <w:rFonts w:asciiTheme="majorBidi" w:hAnsiTheme="majorBidi" w:cstheme="majorBidi"/>
                <w:sz w:val="30"/>
                <w:szCs w:val="30"/>
              </w:rPr>
            </w:pPr>
            <w:r w:rsidRPr="00CF488B">
              <w:rPr>
                <w:rFonts w:asciiTheme="majorBidi" w:hAnsiTheme="majorBidi" w:cstheme="majorBidi"/>
                <w:sz w:val="30"/>
                <w:szCs w:val="30"/>
              </w:rPr>
              <w:t>110,867.72</w:t>
            </w:r>
          </w:p>
        </w:tc>
      </w:tr>
      <w:tr w:rsidR="000B56E3" w:rsidRPr="003B044B" w14:paraId="1034F3E6" w14:textId="77777777">
        <w:trPr>
          <w:gridAfter w:val="1"/>
          <w:wAfter w:w="9" w:type="dxa"/>
          <w:trHeight w:val="80"/>
        </w:trPr>
        <w:tc>
          <w:tcPr>
            <w:tcW w:w="4392" w:type="dxa"/>
            <w:vAlign w:val="bottom"/>
          </w:tcPr>
          <w:p w14:paraId="269ECAE7" w14:textId="650C76DE" w:rsidR="000B56E3" w:rsidRPr="00CF488B" w:rsidRDefault="000B56E3" w:rsidP="0029435B">
            <w:pPr>
              <w:spacing w:line="168" w:lineRule="auto"/>
              <w:ind w:left="461" w:hanging="284"/>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Vimut</w:t>
            </w:r>
            <w:proofErr w:type="spellEnd"/>
            <w:r w:rsidRPr="00CF488B">
              <w:rPr>
                <w:rFonts w:asciiTheme="majorBidi" w:hAnsiTheme="majorBidi" w:cstheme="majorBidi"/>
                <w:color w:val="000000" w:themeColor="text1"/>
                <w:sz w:val="30"/>
                <w:szCs w:val="30"/>
              </w:rPr>
              <w:t xml:space="preserve"> Hospital Co., Ltd.</w:t>
            </w:r>
          </w:p>
        </w:tc>
        <w:tc>
          <w:tcPr>
            <w:tcW w:w="1418" w:type="dxa"/>
            <w:vAlign w:val="bottom"/>
          </w:tcPr>
          <w:p w14:paraId="1417B214" w14:textId="530B9907" w:rsidR="000B56E3" w:rsidRPr="00CF488B" w:rsidRDefault="000B56E3" w:rsidP="0029435B">
            <w:pPr>
              <w:spacing w:line="168" w:lineRule="auto"/>
              <w:ind w:left="461" w:hanging="284"/>
              <w:jc w:val="right"/>
              <w:rPr>
                <w:rFonts w:asciiTheme="majorBidi" w:hAnsiTheme="majorBidi" w:cstheme="majorBidi"/>
                <w:sz w:val="30"/>
                <w:szCs w:val="30"/>
              </w:rPr>
            </w:pPr>
            <w:r>
              <w:rPr>
                <w:sz w:val="30"/>
                <w:szCs w:val="30"/>
              </w:rPr>
              <w:t>0.00</w:t>
            </w:r>
            <w:r w:rsidRPr="00AC3948">
              <w:rPr>
                <w:sz w:val="30"/>
                <w:szCs w:val="30"/>
              </w:rPr>
              <w:t xml:space="preserve">  </w:t>
            </w:r>
          </w:p>
        </w:tc>
        <w:tc>
          <w:tcPr>
            <w:tcW w:w="1420" w:type="dxa"/>
            <w:vAlign w:val="bottom"/>
          </w:tcPr>
          <w:p w14:paraId="34DAC587" w14:textId="2A39137E" w:rsidR="000B56E3" w:rsidRPr="00CF488B" w:rsidRDefault="000B56E3" w:rsidP="0029435B">
            <w:pPr>
              <w:spacing w:line="168" w:lineRule="auto"/>
              <w:ind w:left="461" w:hanging="284"/>
              <w:jc w:val="right"/>
              <w:rPr>
                <w:rFonts w:asciiTheme="majorBidi" w:hAnsiTheme="majorBidi" w:cstheme="majorBidi"/>
                <w:sz w:val="30"/>
                <w:szCs w:val="30"/>
              </w:rPr>
            </w:pPr>
            <w:r w:rsidRPr="00CF488B">
              <w:rPr>
                <w:rFonts w:asciiTheme="majorBidi" w:hAnsiTheme="majorBidi" w:cstheme="majorBidi"/>
                <w:sz w:val="30"/>
                <w:szCs w:val="30"/>
              </w:rPr>
              <w:t>634,896.91</w:t>
            </w:r>
          </w:p>
        </w:tc>
        <w:tc>
          <w:tcPr>
            <w:tcW w:w="1417" w:type="dxa"/>
            <w:vAlign w:val="bottom"/>
          </w:tcPr>
          <w:p w14:paraId="47D8A791" w14:textId="6785DA11" w:rsidR="000B56E3" w:rsidRPr="00CF488B" w:rsidRDefault="000B56E3" w:rsidP="0029435B">
            <w:pPr>
              <w:spacing w:line="168" w:lineRule="auto"/>
              <w:jc w:val="right"/>
              <w:rPr>
                <w:rFonts w:asciiTheme="majorBidi" w:hAnsiTheme="majorBidi" w:cstheme="majorBidi"/>
                <w:sz w:val="30"/>
                <w:szCs w:val="30"/>
              </w:rPr>
            </w:pPr>
            <w:r>
              <w:rPr>
                <w:sz w:val="30"/>
                <w:szCs w:val="30"/>
              </w:rPr>
              <w:t>0.00</w:t>
            </w:r>
            <w:r w:rsidRPr="00AC3948">
              <w:rPr>
                <w:sz w:val="30"/>
                <w:szCs w:val="30"/>
              </w:rPr>
              <w:t xml:space="preserve">  </w:t>
            </w:r>
          </w:p>
        </w:tc>
        <w:tc>
          <w:tcPr>
            <w:tcW w:w="1418" w:type="dxa"/>
            <w:vAlign w:val="bottom"/>
          </w:tcPr>
          <w:p w14:paraId="5DA14DDD" w14:textId="6AAD9160" w:rsidR="000B56E3" w:rsidRPr="00CF488B" w:rsidRDefault="000B56E3" w:rsidP="0029435B">
            <w:pPr>
              <w:spacing w:line="168" w:lineRule="auto"/>
              <w:jc w:val="right"/>
              <w:rPr>
                <w:rFonts w:asciiTheme="majorBidi" w:hAnsiTheme="majorBidi" w:cstheme="majorBidi"/>
                <w:sz w:val="30"/>
                <w:szCs w:val="30"/>
              </w:rPr>
            </w:pPr>
            <w:r w:rsidRPr="00CF488B">
              <w:rPr>
                <w:rFonts w:asciiTheme="majorBidi" w:hAnsiTheme="majorBidi" w:cstheme="majorBidi"/>
                <w:sz w:val="30"/>
                <w:szCs w:val="30"/>
              </w:rPr>
              <w:t>0.00</w:t>
            </w:r>
          </w:p>
        </w:tc>
      </w:tr>
      <w:tr w:rsidR="000B56E3" w:rsidRPr="003B044B" w14:paraId="4266A0F5" w14:textId="77777777">
        <w:trPr>
          <w:gridAfter w:val="1"/>
          <w:wAfter w:w="9" w:type="dxa"/>
          <w:trHeight w:val="80"/>
        </w:trPr>
        <w:tc>
          <w:tcPr>
            <w:tcW w:w="4392" w:type="dxa"/>
            <w:vAlign w:val="center"/>
          </w:tcPr>
          <w:p w14:paraId="16F7CC5E" w14:textId="54D5F4D8" w:rsidR="000B56E3" w:rsidRPr="00CF488B" w:rsidRDefault="000B56E3" w:rsidP="0029435B">
            <w:pPr>
              <w:spacing w:line="168" w:lineRule="auto"/>
              <w:ind w:left="461" w:hanging="284"/>
              <w:rPr>
                <w:rFonts w:asciiTheme="majorBidi" w:hAnsiTheme="majorBidi" w:cstheme="majorBidi"/>
                <w:sz w:val="30"/>
                <w:szCs w:val="30"/>
              </w:rPr>
            </w:pPr>
            <w:r w:rsidRPr="00CF488B">
              <w:rPr>
                <w:rFonts w:asciiTheme="majorBidi" w:hAnsiTheme="majorBidi" w:cstheme="majorBidi"/>
                <w:sz w:val="30"/>
                <w:szCs w:val="30"/>
              </w:rPr>
              <w:t>One Law Office Co., Ltd.</w:t>
            </w:r>
          </w:p>
        </w:tc>
        <w:tc>
          <w:tcPr>
            <w:tcW w:w="1418" w:type="dxa"/>
            <w:vAlign w:val="bottom"/>
          </w:tcPr>
          <w:p w14:paraId="3B67F390" w14:textId="6CF43266" w:rsidR="000B56E3" w:rsidRPr="00682414" w:rsidRDefault="000B56E3" w:rsidP="0029435B">
            <w:pPr>
              <w:pBdr>
                <w:bottom w:val="single" w:sz="4" w:space="1" w:color="auto"/>
              </w:pBdr>
              <w:spacing w:line="168" w:lineRule="auto"/>
              <w:jc w:val="right"/>
              <w:rPr>
                <w:sz w:val="30"/>
                <w:szCs w:val="30"/>
              </w:rPr>
            </w:pPr>
            <w:r w:rsidRPr="002174DB">
              <w:rPr>
                <w:sz w:val="30"/>
                <w:szCs w:val="30"/>
              </w:rPr>
              <w:t>10,920.00</w:t>
            </w:r>
          </w:p>
        </w:tc>
        <w:tc>
          <w:tcPr>
            <w:tcW w:w="1420" w:type="dxa"/>
            <w:vAlign w:val="bottom"/>
          </w:tcPr>
          <w:p w14:paraId="1DF7A4BF" w14:textId="2F1EE753"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4077E72A" w14:textId="7A40B2B3"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FD29F3">
              <w:rPr>
                <w:sz w:val="30"/>
                <w:szCs w:val="30"/>
              </w:rPr>
              <w:t>10,920.00</w:t>
            </w:r>
          </w:p>
        </w:tc>
        <w:tc>
          <w:tcPr>
            <w:tcW w:w="1418" w:type="dxa"/>
            <w:vAlign w:val="bottom"/>
          </w:tcPr>
          <w:p w14:paraId="52EBFD70" w14:textId="4F9D215C"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CF488B">
              <w:rPr>
                <w:rFonts w:asciiTheme="majorBidi" w:hAnsiTheme="majorBidi" w:cstheme="majorBidi"/>
                <w:sz w:val="30"/>
                <w:szCs w:val="30"/>
              </w:rPr>
              <w:t>68,947.84</w:t>
            </w:r>
          </w:p>
        </w:tc>
      </w:tr>
      <w:tr w:rsidR="000B56E3" w:rsidRPr="003B044B" w14:paraId="41C1CF1B" w14:textId="77777777" w:rsidTr="00403112">
        <w:trPr>
          <w:gridAfter w:val="1"/>
          <w:wAfter w:w="9" w:type="dxa"/>
          <w:trHeight w:val="471"/>
        </w:trPr>
        <w:tc>
          <w:tcPr>
            <w:tcW w:w="4392" w:type="dxa"/>
            <w:vAlign w:val="bottom"/>
          </w:tcPr>
          <w:p w14:paraId="6B88245D" w14:textId="60DB3E31" w:rsidR="000B56E3" w:rsidRPr="00CF488B" w:rsidRDefault="000B56E3" w:rsidP="0029435B">
            <w:pPr>
              <w:spacing w:line="168" w:lineRule="auto"/>
              <w:ind w:left="461" w:hanging="284"/>
              <w:rPr>
                <w:rFonts w:asciiTheme="majorBidi" w:hAnsiTheme="majorBidi" w:cstheme="majorBidi"/>
                <w:sz w:val="30"/>
                <w:szCs w:val="30"/>
              </w:rPr>
            </w:pPr>
            <w:r w:rsidRPr="00CF488B">
              <w:rPr>
                <w:rFonts w:asciiTheme="majorBidi" w:hAnsiTheme="majorBidi" w:cstheme="majorBidi"/>
                <w:color w:val="000000" w:themeColor="text1"/>
                <w:sz w:val="30"/>
                <w:szCs w:val="30"/>
              </w:rPr>
              <w:lastRenderedPageBreak/>
              <w:t xml:space="preserve">           Total</w:t>
            </w:r>
          </w:p>
        </w:tc>
        <w:tc>
          <w:tcPr>
            <w:tcW w:w="1418" w:type="dxa"/>
            <w:vAlign w:val="bottom"/>
          </w:tcPr>
          <w:p w14:paraId="60E7F274" w14:textId="5AD1E98C" w:rsidR="000B56E3" w:rsidRPr="00877F63" w:rsidRDefault="000B56E3" w:rsidP="0029435B">
            <w:pPr>
              <w:pBdr>
                <w:bottom w:val="single" w:sz="4" w:space="1" w:color="auto"/>
              </w:pBdr>
              <w:spacing w:line="168" w:lineRule="auto"/>
              <w:jc w:val="right"/>
              <w:rPr>
                <w:sz w:val="30"/>
                <w:szCs w:val="30"/>
              </w:rPr>
            </w:pPr>
            <w:r w:rsidRPr="002174DB">
              <w:rPr>
                <w:sz w:val="30"/>
                <w:szCs w:val="30"/>
              </w:rPr>
              <w:t>10,920.00</w:t>
            </w:r>
            <w:r w:rsidRPr="000A4208">
              <w:rPr>
                <w:sz w:val="30"/>
                <w:szCs w:val="30"/>
              </w:rPr>
              <w:t xml:space="preserve">  </w:t>
            </w:r>
          </w:p>
        </w:tc>
        <w:tc>
          <w:tcPr>
            <w:tcW w:w="1420" w:type="dxa"/>
            <w:vAlign w:val="bottom"/>
          </w:tcPr>
          <w:p w14:paraId="3D4D30EB" w14:textId="626EE87E"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CF488B">
              <w:rPr>
                <w:rFonts w:asciiTheme="majorBidi" w:hAnsiTheme="majorBidi" w:cstheme="majorBidi"/>
                <w:sz w:val="30"/>
                <w:szCs w:val="30"/>
              </w:rPr>
              <w:t>634,896.91</w:t>
            </w:r>
          </w:p>
        </w:tc>
        <w:tc>
          <w:tcPr>
            <w:tcW w:w="1417" w:type="dxa"/>
            <w:vAlign w:val="bottom"/>
          </w:tcPr>
          <w:p w14:paraId="555A8CF9" w14:textId="4F014DDD"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FD29F3">
              <w:rPr>
                <w:sz w:val="30"/>
                <w:szCs w:val="30"/>
              </w:rPr>
              <w:t>299,698.32</w:t>
            </w:r>
            <w:r w:rsidRPr="000A4208">
              <w:rPr>
                <w:sz w:val="30"/>
                <w:szCs w:val="30"/>
              </w:rPr>
              <w:t xml:space="preserve">  </w:t>
            </w:r>
          </w:p>
        </w:tc>
        <w:tc>
          <w:tcPr>
            <w:tcW w:w="1418" w:type="dxa"/>
            <w:vAlign w:val="bottom"/>
          </w:tcPr>
          <w:p w14:paraId="0DDF11FD" w14:textId="725E4667" w:rsidR="000B56E3" w:rsidRPr="00CF488B" w:rsidRDefault="000B56E3" w:rsidP="0029435B">
            <w:pPr>
              <w:pBdr>
                <w:bottom w:val="single" w:sz="4" w:space="1" w:color="auto"/>
              </w:pBdr>
              <w:spacing w:line="168" w:lineRule="auto"/>
              <w:jc w:val="right"/>
              <w:rPr>
                <w:rFonts w:asciiTheme="majorBidi" w:hAnsiTheme="majorBidi" w:cstheme="majorBidi"/>
                <w:sz w:val="30"/>
                <w:szCs w:val="30"/>
              </w:rPr>
            </w:pPr>
            <w:r w:rsidRPr="00CF488B">
              <w:rPr>
                <w:rFonts w:asciiTheme="majorBidi" w:hAnsiTheme="majorBidi" w:cstheme="majorBidi"/>
                <w:sz w:val="30"/>
                <w:szCs w:val="30"/>
              </w:rPr>
              <w:t>179,815.56</w:t>
            </w:r>
          </w:p>
        </w:tc>
      </w:tr>
      <w:tr w:rsidR="000B56E3" w:rsidRPr="003B044B" w14:paraId="2430A313" w14:textId="77777777" w:rsidTr="000A4208">
        <w:trPr>
          <w:gridAfter w:val="1"/>
          <w:wAfter w:w="9" w:type="dxa"/>
          <w:trHeight w:val="471"/>
        </w:trPr>
        <w:tc>
          <w:tcPr>
            <w:tcW w:w="4392" w:type="dxa"/>
            <w:vAlign w:val="bottom"/>
          </w:tcPr>
          <w:p w14:paraId="7D3D1356" w14:textId="77777777" w:rsidR="000B56E3" w:rsidRPr="00CF488B" w:rsidRDefault="000B56E3" w:rsidP="0029435B">
            <w:pPr>
              <w:spacing w:line="168" w:lineRule="auto"/>
              <w:ind w:left="461" w:hanging="284"/>
              <w:rPr>
                <w:rFonts w:asciiTheme="majorBidi" w:hAnsiTheme="majorBidi" w:cstheme="majorBidi"/>
                <w:color w:val="000000" w:themeColor="text1"/>
                <w:sz w:val="30"/>
                <w:szCs w:val="30"/>
              </w:rPr>
            </w:pPr>
          </w:p>
        </w:tc>
        <w:tc>
          <w:tcPr>
            <w:tcW w:w="1418" w:type="dxa"/>
            <w:vAlign w:val="bottom"/>
          </w:tcPr>
          <w:p w14:paraId="2B1BC2F4" w14:textId="77777777" w:rsidR="000B56E3" w:rsidRPr="00AC3948" w:rsidRDefault="000B56E3" w:rsidP="0029435B">
            <w:pPr>
              <w:spacing w:line="168" w:lineRule="auto"/>
              <w:jc w:val="right"/>
              <w:rPr>
                <w:sz w:val="30"/>
                <w:szCs w:val="30"/>
              </w:rPr>
            </w:pPr>
          </w:p>
        </w:tc>
        <w:tc>
          <w:tcPr>
            <w:tcW w:w="1420" w:type="dxa"/>
            <w:vAlign w:val="bottom"/>
          </w:tcPr>
          <w:p w14:paraId="6312D617" w14:textId="77777777" w:rsidR="000B56E3" w:rsidRPr="00CF488B" w:rsidRDefault="000B56E3" w:rsidP="0029435B">
            <w:pPr>
              <w:spacing w:line="168" w:lineRule="auto"/>
              <w:jc w:val="right"/>
              <w:rPr>
                <w:rFonts w:asciiTheme="majorBidi" w:hAnsiTheme="majorBidi" w:cstheme="majorBidi"/>
                <w:sz w:val="30"/>
                <w:szCs w:val="30"/>
              </w:rPr>
            </w:pPr>
          </w:p>
        </w:tc>
        <w:tc>
          <w:tcPr>
            <w:tcW w:w="1417" w:type="dxa"/>
            <w:vAlign w:val="bottom"/>
          </w:tcPr>
          <w:p w14:paraId="64AC2D2F" w14:textId="77777777" w:rsidR="000B56E3" w:rsidRPr="00AC3948" w:rsidRDefault="000B56E3" w:rsidP="0029435B">
            <w:pPr>
              <w:spacing w:line="168" w:lineRule="auto"/>
              <w:jc w:val="right"/>
              <w:rPr>
                <w:sz w:val="30"/>
                <w:szCs w:val="30"/>
              </w:rPr>
            </w:pPr>
          </w:p>
        </w:tc>
        <w:tc>
          <w:tcPr>
            <w:tcW w:w="1418" w:type="dxa"/>
            <w:vAlign w:val="bottom"/>
          </w:tcPr>
          <w:p w14:paraId="3C4E5571" w14:textId="77777777" w:rsidR="000B56E3" w:rsidRPr="00CF488B" w:rsidRDefault="000B56E3" w:rsidP="0029435B">
            <w:pPr>
              <w:spacing w:line="168" w:lineRule="auto"/>
              <w:jc w:val="right"/>
              <w:rPr>
                <w:rFonts w:asciiTheme="majorBidi" w:hAnsiTheme="majorBidi" w:cstheme="majorBidi"/>
                <w:sz w:val="30"/>
                <w:szCs w:val="30"/>
              </w:rPr>
            </w:pPr>
          </w:p>
        </w:tc>
      </w:tr>
      <w:tr w:rsidR="000B56E3" w:rsidRPr="003B044B" w14:paraId="7F20CD70" w14:textId="77777777" w:rsidTr="000A4208">
        <w:trPr>
          <w:gridAfter w:val="1"/>
          <w:wAfter w:w="9" w:type="dxa"/>
          <w:trHeight w:val="377"/>
        </w:trPr>
        <w:tc>
          <w:tcPr>
            <w:tcW w:w="4392" w:type="dxa"/>
          </w:tcPr>
          <w:p w14:paraId="7147D7AD" w14:textId="5F7EFA3D" w:rsidR="000B56E3" w:rsidRPr="000A4208" w:rsidRDefault="000B56E3" w:rsidP="0029435B">
            <w:pPr>
              <w:spacing w:line="168" w:lineRule="auto"/>
              <w:ind w:left="461" w:hanging="461"/>
              <w:rPr>
                <w:rFonts w:asciiTheme="majorBidi" w:hAnsiTheme="majorBidi" w:cstheme="majorBidi"/>
                <w:sz w:val="30"/>
                <w:szCs w:val="30"/>
              </w:rPr>
            </w:pPr>
            <w:r w:rsidRPr="003421B6">
              <w:rPr>
                <w:rFonts w:asciiTheme="majorBidi" w:hAnsiTheme="majorBidi" w:cstheme="majorBidi"/>
                <w:sz w:val="30"/>
                <w:szCs w:val="30"/>
              </w:rPr>
              <w:t>Current portion of deferred services income</w:t>
            </w:r>
          </w:p>
        </w:tc>
        <w:tc>
          <w:tcPr>
            <w:tcW w:w="1418" w:type="dxa"/>
            <w:vAlign w:val="center"/>
          </w:tcPr>
          <w:p w14:paraId="6C29F803" w14:textId="77777777" w:rsidR="000B56E3" w:rsidRPr="00CF488B" w:rsidRDefault="000B56E3" w:rsidP="0029435B">
            <w:pPr>
              <w:spacing w:line="168" w:lineRule="auto"/>
              <w:jc w:val="right"/>
              <w:rPr>
                <w:rFonts w:asciiTheme="majorBidi" w:hAnsiTheme="majorBidi" w:cstheme="majorBidi"/>
                <w:sz w:val="30"/>
                <w:szCs w:val="30"/>
              </w:rPr>
            </w:pPr>
          </w:p>
        </w:tc>
        <w:tc>
          <w:tcPr>
            <w:tcW w:w="1420" w:type="dxa"/>
            <w:vAlign w:val="center"/>
          </w:tcPr>
          <w:p w14:paraId="211C8826" w14:textId="77777777" w:rsidR="000B56E3" w:rsidRPr="00CF488B" w:rsidRDefault="000B56E3" w:rsidP="0029435B">
            <w:pPr>
              <w:spacing w:line="168" w:lineRule="auto"/>
              <w:jc w:val="right"/>
              <w:rPr>
                <w:rFonts w:asciiTheme="majorBidi" w:hAnsiTheme="majorBidi" w:cstheme="majorBidi"/>
                <w:sz w:val="30"/>
                <w:szCs w:val="30"/>
              </w:rPr>
            </w:pPr>
          </w:p>
        </w:tc>
        <w:tc>
          <w:tcPr>
            <w:tcW w:w="1417" w:type="dxa"/>
            <w:vAlign w:val="center"/>
          </w:tcPr>
          <w:p w14:paraId="5E9FD36C" w14:textId="77777777" w:rsidR="000B56E3" w:rsidRPr="00CF488B" w:rsidRDefault="000B56E3" w:rsidP="0029435B">
            <w:pPr>
              <w:spacing w:line="168" w:lineRule="auto"/>
              <w:jc w:val="right"/>
              <w:rPr>
                <w:rFonts w:asciiTheme="majorBidi" w:hAnsiTheme="majorBidi" w:cstheme="majorBidi"/>
                <w:sz w:val="30"/>
                <w:szCs w:val="30"/>
              </w:rPr>
            </w:pPr>
          </w:p>
        </w:tc>
        <w:tc>
          <w:tcPr>
            <w:tcW w:w="1418" w:type="dxa"/>
            <w:vAlign w:val="center"/>
          </w:tcPr>
          <w:p w14:paraId="347ECA39" w14:textId="77777777" w:rsidR="000B56E3" w:rsidRPr="00CF488B" w:rsidRDefault="000B56E3" w:rsidP="0029435B">
            <w:pPr>
              <w:spacing w:line="168" w:lineRule="auto"/>
              <w:jc w:val="right"/>
              <w:rPr>
                <w:rFonts w:asciiTheme="majorBidi" w:hAnsiTheme="majorBidi" w:cstheme="majorBidi"/>
                <w:sz w:val="30"/>
                <w:szCs w:val="30"/>
              </w:rPr>
            </w:pPr>
          </w:p>
        </w:tc>
      </w:tr>
      <w:tr w:rsidR="00197580" w:rsidRPr="003B044B" w14:paraId="3E3AFBBA" w14:textId="77777777">
        <w:trPr>
          <w:gridAfter w:val="1"/>
          <w:wAfter w:w="9" w:type="dxa"/>
          <w:trHeight w:val="391"/>
        </w:trPr>
        <w:tc>
          <w:tcPr>
            <w:tcW w:w="4392" w:type="dxa"/>
            <w:vAlign w:val="bottom"/>
          </w:tcPr>
          <w:p w14:paraId="36CAE8DE" w14:textId="07069E98" w:rsidR="00197580" w:rsidRPr="00CF488B" w:rsidRDefault="00197580" w:rsidP="0029435B">
            <w:pPr>
              <w:spacing w:line="168" w:lineRule="auto"/>
              <w:ind w:left="461" w:hanging="284"/>
              <w:rPr>
                <w:rFonts w:asciiTheme="majorBidi" w:hAnsiTheme="majorBidi" w:cstheme="majorBidi"/>
                <w:color w:val="000000" w:themeColor="text1"/>
                <w:sz w:val="30"/>
                <w:szCs w:val="30"/>
              </w:rPr>
            </w:pPr>
            <w:proofErr w:type="spellStart"/>
            <w:r w:rsidRPr="00462DB4">
              <w:rPr>
                <w:rFonts w:asciiTheme="majorBidi" w:hAnsiTheme="majorBidi" w:cstheme="majorBidi"/>
                <w:color w:val="000000" w:themeColor="text1"/>
                <w:sz w:val="30"/>
                <w:szCs w:val="30"/>
              </w:rPr>
              <w:t>Nammedical</w:t>
            </w:r>
            <w:proofErr w:type="spellEnd"/>
            <w:r w:rsidRPr="00462DB4">
              <w:rPr>
                <w:rFonts w:asciiTheme="majorBidi" w:hAnsiTheme="majorBidi" w:cstheme="majorBidi"/>
                <w:color w:val="000000" w:themeColor="text1"/>
                <w:sz w:val="30"/>
                <w:szCs w:val="30"/>
              </w:rPr>
              <w:t xml:space="preserve"> Solution Co., Ltd.</w:t>
            </w:r>
          </w:p>
        </w:tc>
        <w:tc>
          <w:tcPr>
            <w:tcW w:w="1418" w:type="dxa"/>
            <w:vAlign w:val="bottom"/>
          </w:tcPr>
          <w:p w14:paraId="215455A1" w14:textId="1C752C0D" w:rsidR="00197580" w:rsidRPr="00CF488B" w:rsidRDefault="00197580" w:rsidP="0029435B">
            <w:pPr>
              <w:spacing w:line="168" w:lineRule="auto"/>
              <w:jc w:val="right"/>
              <w:rPr>
                <w:rFonts w:asciiTheme="majorBidi" w:hAnsiTheme="majorBidi" w:cstheme="majorBidi"/>
                <w:sz w:val="30"/>
                <w:szCs w:val="30"/>
              </w:rPr>
            </w:pPr>
            <w:r w:rsidRPr="002174DB">
              <w:rPr>
                <w:sz w:val="30"/>
                <w:szCs w:val="30"/>
              </w:rPr>
              <w:t>0.00</w:t>
            </w:r>
          </w:p>
        </w:tc>
        <w:tc>
          <w:tcPr>
            <w:tcW w:w="1420" w:type="dxa"/>
            <w:vAlign w:val="bottom"/>
          </w:tcPr>
          <w:p w14:paraId="3B65D82E" w14:textId="55459507" w:rsidR="00197580" w:rsidRPr="00CF488B" w:rsidRDefault="00197580" w:rsidP="0029435B">
            <w:pPr>
              <w:spacing w:line="168" w:lineRule="auto"/>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4D233C9E" w14:textId="7AA789B1" w:rsidR="00197580" w:rsidRPr="00CF488B" w:rsidRDefault="00197580" w:rsidP="0029435B">
            <w:pPr>
              <w:spacing w:line="168" w:lineRule="auto"/>
              <w:jc w:val="right"/>
              <w:rPr>
                <w:rFonts w:asciiTheme="majorBidi" w:hAnsiTheme="majorBidi" w:cstheme="majorBidi"/>
                <w:sz w:val="30"/>
                <w:szCs w:val="30"/>
              </w:rPr>
            </w:pPr>
            <w:r>
              <w:rPr>
                <w:sz w:val="30"/>
                <w:szCs w:val="30"/>
              </w:rPr>
              <w:t>303,236.55</w:t>
            </w:r>
            <w:r w:rsidRPr="00AC3948">
              <w:rPr>
                <w:sz w:val="30"/>
                <w:szCs w:val="30"/>
              </w:rPr>
              <w:t xml:space="preserve">  </w:t>
            </w:r>
          </w:p>
        </w:tc>
        <w:tc>
          <w:tcPr>
            <w:tcW w:w="1418" w:type="dxa"/>
            <w:vAlign w:val="bottom"/>
          </w:tcPr>
          <w:p w14:paraId="5BD9666B" w14:textId="09F3919D" w:rsidR="00197580" w:rsidRPr="00CF488B" w:rsidRDefault="00197580" w:rsidP="0029435B">
            <w:pPr>
              <w:spacing w:line="168" w:lineRule="auto"/>
              <w:jc w:val="right"/>
              <w:rPr>
                <w:rFonts w:asciiTheme="majorBidi" w:hAnsiTheme="majorBidi" w:cstheme="majorBidi"/>
                <w:sz w:val="30"/>
                <w:szCs w:val="30"/>
              </w:rPr>
            </w:pPr>
            <w:r w:rsidRPr="003753E8">
              <w:rPr>
                <w:rFonts w:asciiTheme="majorBidi" w:hAnsiTheme="majorBidi" w:cstheme="majorBidi"/>
                <w:sz w:val="30"/>
                <w:szCs w:val="30"/>
              </w:rPr>
              <w:t>142,710.09</w:t>
            </w:r>
          </w:p>
        </w:tc>
      </w:tr>
      <w:tr w:rsidR="00197580" w:rsidRPr="003B044B" w14:paraId="2327F483" w14:textId="77777777">
        <w:trPr>
          <w:gridAfter w:val="1"/>
          <w:wAfter w:w="9" w:type="dxa"/>
          <w:trHeight w:val="471"/>
        </w:trPr>
        <w:tc>
          <w:tcPr>
            <w:tcW w:w="4392" w:type="dxa"/>
            <w:vAlign w:val="bottom"/>
          </w:tcPr>
          <w:p w14:paraId="66A6808A" w14:textId="01753B91" w:rsidR="00197580" w:rsidRPr="00CF488B" w:rsidRDefault="00197580" w:rsidP="0029435B">
            <w:pPr>
              <w:spacing w:line="168" w:lineRule="auto"/>
              <w:ind w:left="461" w:hanging="284"/>
              <w:rPr>
                <w:rFonts w:asciiTheme="majorBidi" w:hAnsiTheme="majorBidi" w:cstheme="majorBidi"/>
                <w:color w:val="000000" w:themeColor="text1"/>
                <w:sz w:val="30"/>
                <w:szCs w:val="30"/>
              </w:rPr>
            </w:pPr>
            <w:proofErr w:type="spellStart"/>
            <w:r w:rsidRPr="00462DB4">
              <w:rPr>
                <w:rFonts w:asciiTheme="majorBidi" w:hAnsiTheme="majorBidi" w:cstheme="majorBidi"/>
                <w:color w:val="000000" w:themeColor="text1"/>
                <w:sz w:val="30"/>
                <w:szCs w:val="30"/>
              </w:rPr>
              <w:t>Serviso</w:t>
            </w:r>
            <w:proofErr w:type="spellEnd"/>
            <w:r w:rsidRPr="00462DB4">
              <w:rPr>
                <w:rFonts w:asciiTheme="majorBidi" w:hAnsiTheme="majorBidi" w:cstheme="majorBidi"/>
                <w:color w:val="000000" w:themeColor="text1"/>
                <w:sz w:val="30"/>
                <w:szCs w:val="30"/>
              </w:rPr>
              <w:t xml:space="preserve"> Healthcare Solutions Co., Ltd.</w:t>
            </w:r>
          </w:p>
        </w:tc>
        <w:tc>
          <w:tcPr>
            <w:tcW w:w="1418" w:type="dxa"/>
            <w:vAlign w:val="bottom"/>
          </w:tcPr>
          <w:p w14:paraId="1C9E15B0" w14:textId="48D9D7F5" w:rsidR="00197580" w:rsidRPr="00CF488B" w:rsidRDefault="00197580" w:rsidP="0029435B">
            <w:pPr>
              <w:spacing w:line="168" w:lineRule="auto"/>
              <w:jc w:val="right"/>
              <w:rPr>
                <w:rFonts w:asciiTheme="majorBidi" w:hAnsiTheme="majorBidi" w:cstheme="majorBidi"/>
                <w:sz w:val="30"/>
                <w:szCs w:val="30"/>
              </w:rPr>
            </w:pPr>
            <w:r w:rsidRPr="002174DB">
              <w:rPr>
                <w:sz w:val="30"/>
                <w:szCs w:val="30"/>
              </w:rPr>
              <w:t>0.00</w:t>
            </w:r>
          </w:p>
        </w:tc>
        <w:tc>
          <w:tcPr>
            <w:tcW w:w="1420" w:type="dxa"/>
            <w:vAlign w:val="bottom"/>
          </w:tcPr>
          <w:p w14:paraId="77B2B576" w14:textId="698520C8" w:rsidR="00197580" w:rsidRPr="00CF488B" w:rsidRDefault="00197580" w:rsidP="0029435B">
            <w:pPr>
              <w:spacing w:line="168" w:lineRule="auto"/>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1DE8565F" w14:textId="097CF7B8" w:rsidR="00197580" w:rsidRPr="00CF488B" w:rsidRDefault="00197580" w:rsidP="0029435B">
            <w:pPr>
              <w:spacing w:line="168" w:lineRule="auto"/>
              <w:jc w:val="right"/>
              <w:rPr>
                <w:rFonts w:asciiTheme="majorBidi" w:hAnsiTheme="majorBidi" w:cstheme="majorBidi"/>
                <w:sz w:val="30"/>
                <w:szCs w:val="30"/>
              </w:rPr>
            </w:pPr>
            <w:r w:rsidRPr="00711CC6">
              <w:rPr>
                <w:sz w:val="30"/>
                <w:szCs w:val="30"/>
              </w:rPr>
              <w:t>35,476.11</w:t>
            </w:r>
            <w:r w:rsidRPr="00AC3948">
              <w:rPr>
                <w:sz w:val="30"/>
                <w:szCs w:val="30"/>
              </w:rPr>
              <w:t xml:space="preserve">  </w:t>
            </w:r>
          </w:p>
        </w:tc>
        <w:tc>
          <w:tcPr>
            <w:tcW w:w="1418" w:type="dxa"/>
            <w:vAlign w:val="bottom"/>
          </w:tcPr>
          <w:p w14:paraId="75464091" w14:textId="52C08928" w:rsidR="00197580" w:rsidRPr="00CF488B" w:rsidRDefault="00197580" w:rsidP="0029435B">
            <w:pPr>
              <w:spacing w:line="168" w:lineRule="auto"/>
              <w:jc w:val="right"/>
              <w:rPr>
                <w:rFonts w:asciiTheme="majorBidi" w:hAnsiTheme="majorBidi" w:cstheme="majorBidi"/>
                <w:sz w:val="30"/>
                <w:szCs w:val="30"/>
              </w:rPr>
            </w:pPr>
            <w:r w:rsidRPr="00107EDF">
              <w:rPr>
                <w:rFonts w:asciiTheme="majorBidi" w:hAnsiTheme="majorBidi" w:cstheme="majorBidi"/>
                <w:sz w:val="30"/>
                <w:szCs w:val="30"/>
              </w:rPr>
              <w:t>55,109.96</w:t>
            </w:r>
          </w:p>
        </w:tc>
      </w:tr>
      <w:tr w:rsidR="00197580" w:rsidRPr="003B044B" w14:paraId="2C0829DB" w14:textId="77777777">
        <w:trPr>
          <w:gridAfter w:val="1"/>
          <w:wAfter w:w="9" w:type="dxa"/>
          <w:trHeight w:val="471"/>
        </w:trPr>
        <w:tc>
          <w:tcPr>
            <w:tcW w:w="4392" w:type="dxa"/>
            <w:vAlign w:val="bottom"/>
          </w:tcPr>
          <w:p w14:paraId="6C5F10E6" w14:textId="369251D1" w:rsidR="00197580" w:rsidRPr="00CF488B" w:rsidRDefault="00197580" w:rsidP="0029435B">
            <w:pPr>
              <w:spacing w:line="168" w:lineRule="auto"/>
              <w:ind w:left="461" w:hanging="284"/>
              <w:rPr>
                <w:rFonts w:asciiTheme="majorBidi" w:hAnsiTheme="majorBidi" w:cstheme="majorBidi"/>
                <w:color w:val="000000" w:themeColor="text1"/>
                <w:sz w:val="30"/>
                <w:szCs w:val="30"/>
              </w:rPr>
            </w:pPr>
            <w:r w:rsidRPr="004E18FC">
              <w:rPr>
                <w:rFonts w:asciiTheme="majorBidi" w:hAnsiTheme="majorBidi"/>
                <w:color w:val="000000" w:themeColor="text1"/>
                <w:sz w:val="30"/>
                <w:szCs w:val="30"/>
              </w:rPr>
              <w:t xml:space="preserve">Principal Healthcare </w:t>
            </w:r>
            <w:r>
              <w:rPr>
                <w:rFonts w:asciiTheme="majorBidi" w:hAnsiTheme="majorBidi"/>
                <w:color w:val="000000" w:themeColor="text1"/>
                <w:sz w:val="30"/>
                <w:szCs w:val="30"/>
              </w:rPr>
              <w:t>-</w:t>
            </w:r>
            <w:r w:rsidRPr="004E18FC">
              <w:rPr>
                <w:rFonts w:asciiTheme="majorBidi" w:hAnsiTheme="majorBidi"/>
                <w:color w:val="000000" w:themeColor="text1"/>
                <w:sz w:val="30"/>
                <w:szCs w:val="30"/>
              </w:rPr>
              <w:t xml:space="preserve"> Lamphun Co., Ltd.</w:t>
            </w:r>
          </w:p>
        </w:tc>
        <w:tc>
          <w:tcPr>
            <w:tcW w:w="1418" w:type="dxa"/>
            <w:vAlign w:val="bottom"/>
          </w:tcPr>
          <w:p w14:paraId="161846DC" w14:textId="49D1726E" w:rsidR="00197580" w:rsidRPr="00CF488B" w:rsidRDefault="00197580" w:rsidP="0029435B">
            <w:pPr>
              <w:spacing w:line="168" w:lineRule="auto"/>
              <w:jc w:val="right"/>
              <w:rPr>
                <w:rFonts w:asciiTheme="majorBidi" w:hAnsiTheme="majorBidi" w:cstheme="majorBidi"/>
                <w:sz w:val="30"/>
                <w:szCs w:val="30"/>
              </w:rPr>
            </w:pPr>
            <w:r w:rsidRPr="002174DB">
              <w:rPr>
                <w:sz w:val="30"/>
                <w:szCs w:val="30"/>
              </w:rPr>
              <w:t xml:space="preserve">12,943.92  </w:t>
            </w:r>
          </w:p>
        </w:tc>
        <w:tc>
          <w:tcPr>
            <w:tcW w:w="1420" w:type="dxa"/>
            <w:vAlign w:val="bottom"/>
          </w:tcPr>
          <w:p w14:paraId="3C6330C7" w14:textId="64DCEE7A" w:rsidR="00197580" w:rsidRPr="00CF488B" w:rsidRDefault="00197580" w:rsidP="0029435B">
            <w:pPr>
              <w:spacing w:line="168" w:lineRule="auto"/>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44530760" w14:textId="72CB0A9F" w:rsidR="00197580" w:rsidRPr="00CF488B" w:rsidRDefault="00197580" w:rsidP="0029435B">
            <w:pPr>
              <w:spacing w:line="168" w:lineRule="auto"/>
              <w:jc w:val="right"/>
              <w:rPr>
                <w:rFonts w:asciiTheme="majorBidi" w:hAnsiTheme="majorBidi" w:cstheme="majorBidi"/>
                <w:sz w:val="30"/>
                <w:szCs w:val="30"/>
              </w:rPr>
            </w:pPr>
            <w:r w:rsidRPr="00807A35">
              <w:rPr>
                <w:sz w:val="30"/>
                <w:szCs w:val="30"/>
              </w:rPr>
              <w:t>12,943.92</w:t>
            </w:r>
            <w:r w:rsidRPr="00AC3948">
              <w:rPr>
                <w:sz w:val="30"/>
                <w:szCs w:val="30"/>
              </w:rPr>
              <w:t xml:space="preserve">  </w:t>
            </w:r>
          </w:p>
        </w:tc>
        <w:tc>
          <w:tcPr>
            <w:tcW w:w="1418" w:type="dxa"/>
            <w:vAlign w:val="bottom"/>
          </w:tcPr>
          <w:p w14:paraId="404ED9D9" w14:textId="3DE15256" w:rsidR="00197580" w:rsidRPr="00CF488B" w:rsidRDefault="00197580" w:rsidP="0029435B">
            <w:pPr>
              <w:spacing w:line="168"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1A4F2BDF" w14:textId="77777777">
        <w:trPr>
          <w:gridAfter w:val="1"/>
          <w:wAfter w:w="9" w:type="dxa"/>
          <w:trHeight w:val="471"/>
        </w:trPr>
        <w:tc>
          <w:tcPr>
            <w:tcW w:w="4392" w:type="dxa"/>
            <w:vAlign w:val="bottom"/>
          </w:tcPr>
          <w:p w14:paraId="7C6264F5" w14:textId="0597DAED" w:rsidR="00197580" w:rsidRPr="004E18FC" w:rsidRDefault="00197580" w:rsidP="0029435B">
            <w:pPr>
              <w:spacing w:line="168" w:lineRule="auto"/>
              <w:ind w:left="461" w:hanging="284"/>
              <w:rPr>
                <w:rFonts w:asciiTheme="majorBidi" w:hAnsiTheme="majorBidi"/>
                <w:color w:val="000000" w:themeColor="text1"/>
                <w:sz w:val="30"/>
                <w:szCs w:val="30"/>
              </w:rPr>
            </w:pPr>
            <w:r w:rsidRPr="00E601CD">
              <w:rPr>
                <w:rFonts w:asciiTheme="majorBidi" w:hAnsiTheme="majorBidi"/>
                <w:color w:val="000000" w:themeColor="text1"/>
                <w:sz w:val="30"/>
                <w:szCs w:val="30"/>
              </w:rPr>
              <w:t>Principal Healthcare</w:t>
            </w:r>
            <w:r>
              <w:rPr>
                <w:rFonts w:asciiTheme="majorBidi" w:hAnsiTheme="majorBidi"/>
                <w:color w:val="000000" w:themeColor="text1"/>
                <w:sz w:val="30"/>
                <w:szCs w:val="30"/>
              </w:rPr>
              <w:t xml:space="preserve"> - </w:t>
            </w:r>
            <w:r w:rsidRPr="00E601CD">
              <w:rPr>
                <w:rFonts w:asciiTheme="majorBidi" w:hAnsiTheme="majorBidi"/>
                <w:color w:val="000000" w:themeColor="text1"/>
                <w:sz w:val="30"/>
                <w:szCs w:val="30"/>
              </w:rPr>
              <w:t>Sakon Nakhon</w:t>
            </w:r>
            <w:r>
              <w:rPr>
                <w:rFonts w:asciiTheme="majorBidi" w:hAnsiTheme="majorBidi" w:cstheme="majorBidi"/>
                <w:color w:val="000000" w:themeColor="text1"/>
                <w:sz w:val="30"/>
                <w:szCs w:val="30"/>
              </w:rPr>
              <w:t xml:space="preserve"> </w:t>
            </w:r>
            <w:r w:rsidRPr="00AD3890">
              <w:rPr>
                <w:rFonts w:asciiTheme="majorBidi" w:hAnsiTheme="majorBidi" w:cstheme="majorBidi"/>
                <w:color w:val="000000" w:themeColor="text1"/>
                <w:sz w:val="30"/>
                <w:szCs w:val="30"/>
              </w:rPr>
              <w:t>Co., Ltd.</w:t>
            </w:r>
          </w:p>
        </w:tc>
        <w:tc>
          <w:tcPr>
            <w:tcW w:w="1418" w:type="dxa"/>
            <w:vAlign w:val="bottom"/>
          </w:tcPr>
          <w:p w14:paraId="65C7FF5E" w14:textId="031FC533" w:rsidR="00197580" w:rsidRPr="000A4208" w:rsidRDefault="00197580" w:rsidP="0029435B">
            <w:pPr>
              <w:spacing w:line="168" w:lineRule="auto"/>
              <w:jc w:val="right"/>
              <w:rPr>
                <w:sz w:val="30"/>
                <w:szCs w:val="30"/>
              </w:rPr>
            </w:pPr>
            <w:r w:rsidRPr="002174DB">
              <w:rPr>
                <w:sz w:val="30"/>
                <w:szCs w:val="30"/>
              </w:rPr>
              <w:t>6,853.79</w:t>
            </w:r>
          </w:p>
        </w:tc>
        <w:tc>
          <w:tcPr>
            <w:tcW w:w="1420" w:type="dxa"/>
            <w:vAlign w:val="bottom"/>
          </w:tcPr>
          <w:p w14:paraId="449C966F" w14:textId="79FDE164" w:rsidR="00197580" w:rsidRPr="00AC3948" w:rsidRDefault="00D95876" w:rsidP="0029435B">
            <w:pPr>
              <w:spacing w:line="168" w:lineRule="auto"/>
              <w:jc w:val="right"/>
              <w:rPr>
                <w:sz w:val="30"/>
                <w:szCs w:val="30"/>
              </w:rPr>
            </w:pPr>
            <w:r>
              <w:rPr>
                <w:sz w:val="30"/>
                <w:szCs w:val="30"/>
              </w:rPr>
              <w:t>0.00</w:t>
            </w:r>
          </w:p>
        </w:tc>
        <w:tc>
          <w:tcPr>
            <w:tcW w:w="1417" w:type="dxa"/>
            <w:vAlign w:val="bottom"/>
          </w:tcPr>
          <w:p w14:paraId="4643FFA2" w14:textId="7263628E" w:rsidR="00197580" w:rsidRPr="000A4208" w:rsidRDefault="00197580" w:rsidP="0029435B">
            <w:pPr>
              <w:spacing w:line="168" w:lineRule="auto"/>
              <w:jc w:val="right"/>
              <w:rPr>
                <w:sz w:val="30"/>
                <w:szCs w:val="30"/>
              </w:rPr>
            </w:pPr>
            <w:r w:rsidRPr="00807A35">
              <w:rPr>
                <w:sz w:val="30"/>
                <w:szCs w:val="30"/>
              </w:rPr>
              <w:t>6,853.79</w:t>
            </w:r>
          </w:p>
        </w:tc>
        <w:tc>
          <w:tcPr>
            <w:tcW w:w="1418" w:type="dxa"/>
            <w:vAlign w:val="bottom"/>
          </w:tcPr>
          <w:p w14:paraId="39B2C57D" w14:textId="4E643905" w:rsidR="00197580" w:rsidRDefault="00D95876" w:rsidP="0029435B">
            <w:pPr>
              <w:spacing w:line="168"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256AA9DF" w14:textId="77777777" w:rsidTr="00020C30">
        <w:trPr>
          <w:gridAfter w:val="1"/>
          <w:wAfter w:w="9" w:type="dxa"/>
          <w:trHeight w:val="471"/>
        </w:trPr>
        <w:tc>
          <w:tcPr>
            <w:tcW w:w="4392" w:type="dxa"/>
            <w:vAlign w:val="bottom"/>
          </w:tcPr>
          <w:p w14:paraId="7D9FE9B2" w14:textId="2D04BB73" w:rsidR="00197580" w:rsidRPr="00CF488B" w:rsidRDefault="00D95876" w:rsidP="0029435B">
            <w:pPr>
              <w:spacing w:line="168" w:lineRule="auto"/>
              <w:ind w:left="461" w:hanging="284"/>
              <w:rPr>
                <w:rFonts w:asciiTheme="majorBidi" w:hAnsiTheme="majorBidi" w:cstheme="majorBidi"/>
                <w:color w:val="000000" w:themeColor="text1"/>
                <w:sz w:val="30"/>
                <w:szCs w:val="30"/>
              </w:rPr>
            </w:pPr>
            <w:r w:rsidRPr="000B4CC2">
              <w:rPr>
                <w:color w:val="000000" w:themeColor="text1"/>
                <w:sz w:val="30"/>
                <w:szCs w:val="30"/>
              </w:rPr>
              <w:t>Principal Healthcare - Ubon Ratchathani Co., Ltd.</w:t>
            </w:r>
          </w:p>
        </w:tc>
        <w:tc>
          <w:tcPr>
            <w:tcW w:w="1418" w:type="dxa"/>
            <w:vAlign w:val="bottom"/>
          </w:tcPr>
          <w:p w14:paraId="7AD551CA" w14:textId="591D45F6" w:rsidR="00197580" w:rsidRPr="00CF488B" w:rsidRDefault="00197580" w:rsidP="0029435B">
            <w:pPr>
              <w:pBdr>
                <w:bottom w:val="single" w:sz="4" w:space="1" w:color="auto"/>
              </w:pBdr>
              <w:spacing w:line="168" w:lineRule="auto"/>
              <w:jc w:val="right"/>
              <w:rPr>
                <w:rFonts w:asciiTheme="majorBidi" w:hAnsiTheme="majorBidi" w:cstheme="majorBidi"/>
                <w:sz w:val="30"/>
                <w:szCs w:val="30"/>
              </w:rPr>
            </w:pPr>
            <w:r w:rsidRPr="002174DB">
              <w:rPr>
                <w:sz w:val="30"/>
                <w:szCs w:val="30"/>
              </w:rPr>
              <w:t>34,835.95</w:t>
            </w:r>
          </w:p>
        </w:tc>
        <w:tc>
          <w:tcPr>
            <w:tcW w:w="1420" w:type="dxa"/>
            <w:vAlign w:val="bottom"/>
          </w:tcPr>
          <w:p w14:paraId="64AFA399" w14:textId="02FAB85E" w:rsidR="00197580" w:rsidRPr="00CF488B" w:rsidRDefault="00197580" w:rsidP="0029435B">
            <w:pPr>
              <w:pBdr>
                <w:bottom w:val="single" w:sz="4" w:space="1" w:color="auto"/>
              </w:pBdr>
              <w:spacing w:line="168" w:lineRule="auto"/>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4124101B" w14:textId="590F6533" w:rsidR="00197580" w:rsidRPr="00CF488B" w:rsidRDefault="00197580" w:rsidP="0029435B">
            <w:pPr>
              <w:pBdr>
                <w:bottom w:val="single" w:sz="4" w:space="1" w:color="auto"/>
              </w:pBdr>
              <w:spacing w:line="168" w:lineRule="auto"/>
              <w:jc w:val="right"/>
              <w:rPr>
                <w:rFonts w:asciiTheme="majorBidi" w:hAnsiTheme="majorBidi" w:cstheme="majorBidi"/>
                <w:sz w:val="30"/>
                <w:szCs w:val="30"/>
              </w:rPr>
            </w:pPr>
            <w:r w:rsidRPr="00807A35">
              <w:rPr>
                <w:sz w:val="30"/>
                <w:szCs w:val="30"/>
              </w:rPr>
              <w:t>34,835.95</w:t>
            </w:r>
          </w:p>
        </w:tc>
        <w:tc>
          <w:tcPr>
            <w:tcW w:w="1418" w:type="dxa"/>
            <w:vAlign w:val="bottom"/>
          </w:tcPr>
          <w:p w14:paraId="1F8AA863" w14:textId="1BE33E09" w:rsidR="00197580" w:rsidRPr="00CF488B" w:rsidRDefault="00197580" w:rsidP="0029435B">
            <w:pPr>
              <w:pBdr>
                <w:bottom w:val="single" w:sz="4" w:space="1" w:color="auto"/>
              </w:pBdr>
              <w:spacing w:line="168"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23312941" w14:textId="77777777" w:rsidTr="00D34914">
        <w:trPr>
          <w:gridAfter w:val="1"/>
          <w:wAfter w:w="9" w:type="dxa"/>
          <w:trHeight w:val="471"/>
        </w:trPr>
        <w:tc>
          <w:tcPr>
            <w:tcW w:w="4392" w:type="dxa"/>
            <w:vAlign w:val="bottom"/>
          </w:tcPr>
          <w:p w14:paraId="46FFE175" w14:textId="637426B1" w:rsidR="00197580" w:rsidRPr="00CF488B" w:rsidRDefault="00197580" w:rsidP="0029435B">
            <w:pPr>
              <w:spacing w:line="168" w:lineRule="auto"/>
              <w:ind w:left="736"/>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Total</w:t>
            </w:r>
          </w:p>
        </w:tc>
        <w:tc>
          <w:tcPr>
            <w:tcW w:w="1418" w:type="dxa"/>
            <w:vAlign w:val="bottom"/>
          </w:tcPr>
          <w:p w14:paraId="61791C0B" w14:textId="6CCCC6DE" w:rsidR="00197580" w:rsidRPr="00CF488B" w:rsidRDefault="00197580" w:rsidP="0029435B">
            <w:pPr>
              <w:pBdr>
                <w:bottom w:val="double" w:sz="4" w:space="1" w:color="auto"/>
              </w:pBdr>
              <w:spacing w:line="168" w:lineRule="auto"/>
              <w:jc w:val="right"/>
              <w:rPr>
                <w:rFonts w:asciiTheme="majorBidi" w:hAnsiTheme="majorBidi" w:cstheme="majorBidi"/>
                <w:sz w:val="30"/>
                <w:szCs w:val="30"/>
              </w:rPr>
            </w:pPr>
            <w:r w:rsidRPr="002174DB">
              <w:rPr>
                <w:sz w:val="30"/>
                <w:szCs w:val="30"/>
              </w:rPr>
              <w:t>54,633.66</w:t>
            </w:r>
            <w:r w:rsidRPr="000A4208">
              <w:rPr>
                <w:sz w:val="30"/>
                <w:szCs w:val="30"/>
              </w:rPr>
              <w:t xml:space="preserve">  </w:t>
            </w:r>
          </w:p>
        </w:tc>
        <w:tc>
          <w:tcPr>
            <w:tcW w:w="1420" w:type="dxa"/>
            <w:vAlign w:val="bottom"/>
          </w:tcPr>
          <w:p w14:paraId="7E35CA54" w14:textId="125DEEEE" w:rsidR="00197580" w:rsidRPr="00CF488B" w:rsidRDefault="00197580" w:rsidP="0029435B">
            <w:pPr>
              <w:pBdr>
                <w:bottom w:val="double" w:sz="4" w:space="1" w:color="auto"/>
              </w:pBdr>
              <w:spacing w:line="168" w:lineRule="auto"/>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709FEDC7" w14:textId="0EB0A2B9" w:rsidR="00197580" w:rsidRPr="00CF488B" w:rsidRDefault="00197580" w:rsidP="0029435B">
            <w:pPr>
              <w:pBdr>
                <w:bottom w:val="double" w:sz="4" w:space="1" w:color="auto"/>
              </w:pBdr>
              <w:spacing w:line="168" w:lineRule="auto"/>
              <w:jc w:val="right"/>
              <w:rPr>
                <w:rFonts w:asciiTheme="majorBidi" w:hAnsiTheme="majorBidi" w:cstheme="majorBidi"/>
                <w:sz w:val="30"/>
                <w:szCs w:val="30"/>
              </w:rPr>
            </w:pPr>
            <w:r w:rsidRPr="00807A35">
              <w:rPr>
                <w:sz w:val="30"/>
                <w:szCs w:val="30"/>
              </w:rPr>
              <w:t>393,346.32</w:t>
            </w:r>
          </w:p>
        </w:tc>
        <w:tc>
          <w:tcPr>
            <w:tcW w:w="1418" w:type="dxa"/>
            <w:vAlign w:val="bottom"/>
          </w:tcPr>
          <w:p w14:paraId="4271CF79" w14:textId="619DBD3B" w:rsidR="00197580" w:rsidRPr="00CF488B" w:rsidRDefault="00197580" w:rsidP="0029435B">
            <w:pPr>
              <w:pBdr>
                <w:bottom w:val="double" w:sz="4" w:space="1" w:color="auto"/>
              </w:pBdr>
              <w:spacing w:line="168" w:lineRule="auto"/>
              <w:jc w:val="right"/>
              <w:rPr>
                <w:rFonts w:asciiTheme="majorBidi" w:hAnsiTheme="majorBidi" w:cstheme="majorBidi"/>
                <w:sz w:val="30"/>
                <w:szCs w:val="30"/>
              </w:rPr>
            </w:pPr>
            <w:r>
              <w:rPr>
                <w:rFonts w:asciiTheme="majorBidi" w:hAnsiTheme="majorBidi" w:cstheme="majorBidi"/>
                <w:sz w:val="30"/>
                <w:szCs w:val="30"/>
              </w:rPr>
              <w:t>197,820.05</w:t>
            </w:r>
          </w:p>
        </w:tc>
      </w:tr>
    </w:tbl>
    <w:bookmarkEnd w:id="1"/>
    <w:p w14:paraId="32309A27" w14:textId="7F689A16" w:rsidR="00574A1C" w:rsidRPr="003B044B" w:rsidRDefault="00574A1C" w:rsidP="00F42640">
      <w:pPr>
        <w:spacing w:before="240"/>
        <w:ind w:firstLine="1134"/>
        <w:rPr>
          <w:color w:val="000000" w:themeColor="text1"/>
          <w:sz w:val="30"/>
          <w:szCs w:val="30"/>
          <w:cs/>
        </w:rPr>
      </w:pPr>
      <w:r w:rsidRPr="003B044B">
        <w:rPr>
          <w:color w:val="000000" w:themeColor="text1"/>
          <w:sz w:val="30"/>
          <w:szCs w:val="30"/>
        </w:rPr>
        <w:t>The movement</w:t>
      </w:r>
      <w:r w:rsidR="003762C4">
        <w:rPr>
          <w:color w:val="000000" w:themeColor="text1"/>
          <w:sz w:val="30"/>
          <w:szCs w:val="30"/>
        </w:rPr>
        <w:t>s</w:t>
      </w:r>
      <w:r w:rsidRPr="003B044B">
        <w:rPr>
          <w:color w:val="000000" w:themeColor="text1"/>
          <w:sz w:val="30"/>
          <w:szCs w:val="30"/>
        </w:rPr>
        <w:t xml:space="preserve"> for</w:t>
      </w:r>
      <w:r w:rsidR="0060170B" w:rsidRPr="003B044B">
        <w:rPr>
          <w:color w:val="000000" w:themeColor="text1"/>
          <w:sz w:val="30"/>
          <w:szCs w:val="30"/>
        </w:rPr>
        <w:t xml:space="preserve"> the </w:t>
      </w:r>
      <w:r w:rsidR="00FE6152">
        <w:rPr>
          <w:color w:val="000000" w:themeColor="text1"/>
          <w:sz w:val="30"/>
          <w:szCs w:val="30"/>
        </w:rPr>
        <w:t>n</w:t>
      </w:r>
      <w:r w:rsidR="000F3EAD">
        <w:rPr>
          <w:color w:val="000000" w:themeColor="text1"/>
          <w:sz w:val="30"/>
          <w:szCs w:val="30"/>
        </w:rPr>
        <w:t>ine</w:t>
      </w:r>
      <w:r w:rsidR="0060170B" w:rsidRPr="003B044B">
        <w:rPr>
          <w:color w:val="000000" w:themeColor="text1"/>
          <w:sz w:val="30"/>
          <w:szCs w:val="30"/>
        </w:rPr>
        <w:t>-month period</w:t>
      </w:r>
      <w:r w:rsidRPr="003B044B">
        <w:rPr>
          <w:color w:val="000000" w:themeColor="text1"/>
          <w:sz w:val="30"/>
          <w:szCs w:val="30"/>
        </w:rPr>
        <w:t xml:space="preserve"> end</w:t>
      </w:r>
      <w:r w:rsidR="00A92ED7">
        <w:rPr>
          <w:color w:val="000000" w:themeColor="text1"/>
          <w:sz w:val="30"/>
          <w:szCs w:val="30"/>
        </w:rPr>
        <w:t>ed</w:t>
      </w:r>
      <w:r w:rsidRPr="003B044B">
        <w:rPr>
          <w:color w:val="000000" w:themeColor="text1"/>
          <w:sz w:val="30"/>
          <w:szCs w:val="30"/>
        </w:rPr>
        <w:t xml:space="preserve"> </w:t>
      </w:r>
      <w:r w:rsidR="000F3EAD">
        <w:rPr>
          <w:color w:val="000000" w:themeColor="text1"/>
          <w:sz w:val="30"/>
          <w:szCs w:val="30"/>
        </w:rPr>
        <w:t>September</w:t>
      </w:r>
      <w:r w:rsidRPr="003B044B">
        <w:rPr>
          <w:color w:val="000000" w:themeColor="text1"/>
          <w:sz w:val="30"/>
          <w:szCs w:val="30"/>
        </w:rPr>
        <w:t xml:space="preserve"> </w:t>
      </w:r>
      <w:r w:rsidR="00D34FE1" w:rsidRPr="00D34FE1">
        <w:rPr>
          <w:rFonts w:hint="cs"/>
          <w:color w:val="000000" w:themeColor="text1"/>
          <w:sz w:val="30"/>
          <w:szCs w:val="30"/>
        </w:rPr>
        <w:t>3</w:t>
      </w:r>
      <w:r w:rsidR="0060170B">
        <w:rPr>
          <w:color w:val="000000" w:themeColor="text1"/>
          <w:sz w:val="30"/>
          <w:szCs w:val="30"/>
        </w:rPr>
        <w:t>0</w:t>
      </w:r>
      <w:r w:rsidRPr="003B044B">
        <w:rPr>
          <w:color w:val="000000" w:themeColor="text1"/>
          <w:sz w:val="30"/>
          <w:szCs w:val="30"/>
        </w:rPr>
        <w:t xml:space="preserve">, </w:t>
      </w:r>
      <w:r w:rsidR="00D34FE1" w:rsidRPr="00D34FE1">
        <w:rPr>
          <w:rFonts w:hint="cs"/>
          <w:color w:val="000000" w:themeColor="text1"/>
          <w:sz w:val="30"/>
          <w:szCs w:val="30"/>
        </w:rPr>
        <w:t>202</w:t>
      </w:r>
      <w:r w:rsidR="001F5B34" w:rsidRPr="003B044B">
        <w:rPr>
          <w:color w:val="000000" w:themeColor="text1"/>
          <w:sz w:val="30"/>
          <w:szCs w:val="30"/>
        </w:rPr>
        <w:t>5</w:t>
      </w:r>
      <w:r w:rsidRPr="003B044B">
        <w:rPr>
          <w:rFonts w:hint="cs"/>
          <w:color w:val="000000" w:themeColor="text1"/>
          <w:sz w:val="30"/>
          <w:szCs w:val="30"/>
          <w:cs/>
        </w:rPr>
        <w:t xml:space="preserve"> </w:t>
      </w:r>
      <w:r w:rsidR="00FE6152">
        <w:rPr>
          <w:color w:val="000000" w:themeColor="text1"/>
          <w:sz w:val="30"/>
          <w:szCs w:val="30"/>
        </w:rPr>
        <w:t>are</w:t>
      </w:r>
      <w:r w:rsidRPr="003B044B">
        <w:rPr>
          <w:color w:val="000000" w:themeColor="text1"/>
          <w:sz w:val="30"/>
          <w:szCs w:val="30"/>
        </w:rPr>
        <w:t xml:space="preserve"> as follows:</w:t>
      </w:r>
    </w:p>
    <w:tbl>
      <w:tblPr>
        <w:tblStyle w:val="TableGrid"/>
        <w:tblW w:w="9355" w:type="dxa"/>
        <w:tblInd w:w="426" w:type="dxa"/>
        <w:tblLook w:val="04A0" w:firstRow="1" w:lastRow="0" w:firstColumn="1" w:lastColumn="0" w:noHBand="0" w:noVBand="1"/>
      </w:tblPr>
      <w:tblGrid>
        <w:gridCol w:w="2693"/>
        <w:gridCol w:w="1276"/>
        <w:gridCol w:w="1417"/>
        <w:gridCol w:w="1418"/>
        <w:gridCol w:w="1275"/>
        <w:gridCol w:w="1276"/>
      </w:tblGrid>
      <w:tr w:rsidR="00574A1C" w:rsidRPr="003B044B" w14:paraId="2C1C0754" w14:textId="77777777" w:rsidTr="00574A1C">
        <w:trPr>
          <w:trHeight w:val="423"/>
        </w:trPr>
        <w:tc>
          <w:tcPr>
            <w:tcW w:w="2693" w:type="dxa"/>
            <w:vAlign w:val="center"/>
          </w:tcPr>
          <w:p w14:paraId="0D96A775"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276" w:type="dxa"/>
            <w:vAlign w:val="center"/>
          </w:tcPr>
          <w:p w14:paraId="67A2EC73"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417" w:type="dxa"/>
            <w:vAlign w:val="center"/>
          </w:tcPr>
          <w:p w14:paraId="7055D369"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418" w:type="dxa"/>
            <w:vAlign w:val="center"/>
          </w:tcPr>
          <w:p w14:paraId="279C68F8"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275" w:type="dxa"/>
          </w:tcPr>
          <w:p w14:paraId="3673B575"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276" w:type="dxa"/>
            <w:vAlign w:val="center"/>
            <w:hideMark/>
          </w:tcPr>
          <w:p w14:paraId="1005084C" w14:textId="342B70CE" w:rsidR="00574A1C" w:rsidRPr="00C53A21" w:rsidRDefault="00574A1C" w:rsidP="00961C09">
            <w:pPr>
              <w:spacing w:line="192" w:lineRule="auto"/>
              <w:jc w:val="right"/>
              <w:rPr>
                <w:rFonts w:asciiTheme="majorBidi" w:hAnsiTheme="majorBidi" w:cstheme="majorBidi"/>
                <w:color w:val="000000" w:themeColor="text1"/>
                <w:sz w:val="30"/>
                <w:szCs w:val="30"/>
                <w:cs/>
              </w:rPr>
            </w:pPr>
            <w:r w:rsidRPr="00C53A21">
              <w:rPr>
                <w:rFonts w:asciiTheme="majorBidi" w:hAnsiTheme="majorBidi" w:cstheme="majorBidi"/>
                <w:color w:val="000000" w:themeColor="text1"/>
                <w:sz w:val="30"/>
                <w:szCs w:val="30"/>
                <w:cs/>
              </w:rPr>
              <w:t>(</w:t>
            </w:r>
            <w:r w:rsidRPr="00C53A21">
              <w:rPr>
                <w:rFonts w:asciiTheme="majorBidi" w:hAnsiTheme="majorBidi" w:cstheme="majorBidi"/>
                <w:color w:val="000000" w:themeColor="text1"/>
                <w:sz w:val="30"/>
                <w:szCs w:val="30"/>
              </w:rPr>
              <w:t>Unit :</w:t>
            </w:r>
            <w:r w:rsidR="004E3606" w:rsidRPr="00C53A21">
              <w:rPr>
                <w:rFonts w:asciiTheme="majorBidi" w:hAnsiTheme="majorBidi" w:cstheme="majorBidi"/>
                <w:color w:val="000000" w:themeColor="text1"/>
                <w:sz w:val="30"/>
                <w:szCs w:val="30"/>
              </w:rPr>
              <w:t xml:space="preserve"> </w:t>
            </w:r>
            <w:r w:rsidRPr="00C53A21">
              <w:rPr>
                <w:rFonts w:asciiTheme="majorBidi" w:hAnsiTheme="majorBidi" w:cstheme="majorBidi"/>
                <w:color w:val="000000" w:themeColor="text1"/>
                <w:sz w:val="30"/>
                <w:szCs w:val="30"/>
              </w:rPr>
              <w:t>Baht)</w:t>
            </w:r>
          </w:p>
        </w:tc>
      </w:tr>
      <w:tr w:rsidR="00574A1C" w:rsidRPr="003B044B" w14:paraId="43EEDD56" w14:textId="77777777" w:rsidTr="00574A1C">
        <w:trPr>
          <w:trHeight w:val="288"/>
        </w:trPr>
        <w:tc>
          <w:tcPr>
            <w:tcW w:w="2693" w:type="dxa"/>
            <w:vAlign w:val="center"/>
          </w:tcPr>
          <w:p w14:paraId="4A51F270" w14:textId="77777777" w:rsidR="00574A1C" w:rsidRPr="00C53A21" w:rsidRDefault="00574A1C" w:rsidP="00AD75BB">
            <w:pPr>
              <w:spacing w:line="192" w:lineRule="auto"/>
              <w:rPr>
                <w:rFonts w:asciiTheme="majorBidi" w:hAnsiTheme="majorBidi" w:cstheme="majorBidi"/>
                <w:color w:val="000000" w:themeColor="text1"/>
                <w:sz w:val="30"/>
                <w:szCs w:val="30"/>
                <w:cs/>
              </w:rPr>
            </w:pPr>
          </w:p>
        </w:tc>
        <w:tc>
          <w:tcPr>
            <w:tcW w:w="6662" w:type="dxa"/>
            <w:gridSpan w:val="5"/>
            <w:hideMark/>
          </w:tcPr>
          <w:p w14:paraId="44CE931F" w14:textId="77777777" w:rsidR="00574A1C" w:rsidRPr="00C53A21" w:rsidRDefault="00574A1C" w:rsidP="00AD75BB">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Consolidated financial statements</w:t>
            </w:r>
          </w:p>
        </w:tc>
      </w:tr>
      <w:tr w:rsidR="002070F7" w:rsidRPr="003B044B" w14:paraId="0E63EB69" w14:textId="77777777">
        <w:trPr>
          <w:trHeight w:val="459"/>
        </w:trPr>
        <w:tc>
          <w:tcPr>
            <w:tcW w:w="2693" w:type="dxa"/>
            <w:vAlign w:val="center"/>
          </w:tcPr>
          <w:p w14:paraId="3DADF440" w14:textId="77777777" w:rsidR="002070F7" w:rsidRPr="00C53A21" w:rsidRDefault="002070F7" w:rsidP="00AD75BB">
            <w:pPr>
              <w:spacing w:line="192" w:lineRule="auto"/>
              <w:rPr>
                <w:rFonts w:asciiTheme="majorBidi" w:hAnsiTheme="majorBidi" w:cstheme="majorBidi"/>
                <w:color w:val="000000" w:themeColor="text1"/>
                <w:sz w:val="30"/>
                <w:szCs w:val="30"/>
                <w:cs/>
              </w:rPr>
            </w:pPr>
          </w:p>
        </w:tc>
        <w:tc>
          <w:tcPr>
            <w:tcW w:w="1276" w:type="dxa"/>
            <w:vAlign w:val="bottom"/>
            <w:hideMark/>
          </w:tcPr>
          <w:p w14:paraId="55800414" w14:textId="58587349"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December 31, 2024</w:t>
            </w:r>
          </w:p>
        </w:tc>
        <w:tc>
          <w:tcPr>
            <w:tcW w:w="1417" w:type="dxa"/>
            <w:vAlign w:val="bottom"/>
            <w:hideMark/>
          </w:tcPr>
          <w:p w14:paraId="2B296263" w14:textId="104EA363"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Acquisition of a subsidiary</w:t>
            </w:r>
          </w:p>
        </w:tc>
        <w:tc>
          <w:tcPr>
            <w:tcW w:w="1418" w:type="dxa"/>
            <w:vAlign w:val="bottom"/>
            <w:hideMark/>
          </w:tcPr>
          <w:p w14:paraId="6DB031C0" w14:textId="61E81100"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cs/>
              </w:rPr>
            </w:pPr>
            <w:r w:rsidRPr="00C53A21">
              <w:rPr>
                <w:rFonts w:asciiTheme="majorBidi" w:hAnsiTheme="majorBidi" w:cstheme="majorBidi"/>
                <w:sz w:val="30"/>
                <w:szCs w:val="30"/>
              </w:rPr>
              <w:t>Increase</w:t>
            </w:r>
            <w:r w:rsidR="008F0EA6">
              <w:rPr>
                <w:rFonts w:asciiTheme="majorBidi" w:hAnsiTheme="majorBidi" w:cstheme="majorBidi" w:hint="cs"/>
                <w:color w:val="000000" w:themeColor="text1"/>
                <w:sz w:val="30"/>
                <w:szCs w:val="30"/>
                <w:cs/>
              </w:rPr>
              <w:t xml:space="preserve"> (</w:t>
            </w:r>
            <w:r w:rsidR="008F0EA6">
              <w:rPr>
                <w:rFonts w:asciiTheme="majorBidi" w:hAnsiTheme="majorBidi" w:cstheme="majorBidi"/>
                <w:color w:val="000000" w:themeColor="text1"/>
                <w:sz w:val="30"/>
                <w:szCs w:val="30"/>
              </w:rPr>
              <w:t>Decrease</w:t>
            </w:r>
            <w:r w:rsidR="006B15C4">
              <w:rPr>
                <w:rFonts w:asciiTheme="majorBidi" w:hAnsiTheme="majorBidi" w:cstheme="majorBidi" w:hint="cs"/>
                <w:color w:val="000000" w:themeColor="text1"/>
                <w:sz w:val="30"/>
                <w:szCs w:val="30"/>
                <w:cs/>
              </w:rPr>
              <w:t>)</w:t>
            </w:r>
          </w:p>
        </w:tc>
        <w:tc>
          <w:tcPr>
            <w:tcW w:w="1275" w:type="dxa"/>
            <w:vAlign w:val="bottom"/>
            <w:hideMark/>
          </w:tcPr>
          <w:p w14:paraId="1B717F06" w14:textId="3357BCDF"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cs/>
              </w:rPr>
            </w:pPr>
            <w:r w:rsidRPr="00C53A21">
              <w:rPr>
                <w:rFonts w:asciiTheme="majorBidi" w:hAnsiTheme="majorBidi" w:cstheme="majorBidi"/>
                <w:sz w:val="30"/>
                <w:szCs w:val="30"/>
              </w:rPr>
              <w:t>Translation differences</w:t>
            </w:r>
          </w:p>
        </w:tc>
        <w:tc>
          <w:tcPr>
            <w:tcW w:w="1276" w:type="dxa"/>
            <w:vAlign w:val="bottom"/>
            <w:hideMark/>
          </w:tcPr>
          <w:p w14:paraId="0E72CF25" w14:textId="2CFC5AFB" w:rsidR="00675C83" w:rsidRDefault="000F3EAD" w:rsidP="00AD75BB">
            <w:pPr>
              <w:spacing w:line="192" w:lineRule="auto"/>
              <w:jc w:val="center"/>
              <w:rPr>
                <w:rFonts w:asciiTheme="majorBidi" w:hAnsiTheme="majorBidi" w:cstheme="majorBidi"/>
                <w:sz w:val="30"/>
                <w:szCs w:val="30"/>
              </w:rPr>
            </w:pPr>
            <w:r>
              <w:rPr>
                <w:rFonts w:asciiTheme="majorBidi" w:hAnsiTheme="majorBidi" w:cstheme="majorBidi"/>
                <w:sz w:val="30"/>
                <w:szCs w:val="30"/>
              </w:rPr>
              <w:t>Se</w:t>
            </w:r>
            <w:r w:rsidR="006B15C4">
              <w:rPr>
                <w:rFonts w:asciiTheme="majorBidi" w:hAnsiTheme="majorBidi" w:cstheme="majorBidi"/>
                <w:sz w:val="30"/>
                <w:szCs w:val="30"/>
              </w:rPr>
              <w:t>ptember</w:t>
            </w:r>
          </w:p>
          <w:p w14:paraId="6C22CEC9" w14:textId="1648A598" w:rsidR="002070F7" w:rsidRPr="00C53A21" w:rsidRDefault="00675C83" w:rsidP="00AD75BB">
            <w:pPr>
              <w:pBdr>
                <w:bottom w:val="single" w:sz="4" w:space="1" w:color="auto"/>
              </w:pBdr>
              <w:spacing w:line="192" w:lineRule="auto"/>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Pr>
                <w:rFonts w:asciiTheme="majorBidi" w:hAnsiTheme="majorBidi" w:cstheme="majorBidi"/>
                <w:sz w:val="30"/>
                <w:szCs w:val="30"/>
              </w:rPr>
              <w:t>0</w:t>
            </w:r>
            <w:r w:rsidRPr="00CF488B">
              <w:rPr>
                <w:rFonts w:asciiTheme="majorBidi" w:hAnsiTheme="majorBidi" w:cstheme="majorBidi"/>
                <w:sz w:val="30"/>
                <w:szCs w:val="30"/>
              </w:rPr>
              <w:t>,</w:t>
            </w:r>
            <w:r w:rsidR="00AF08DF">
              <w:rPr>
                <w:rFonts w:asciiTheme="majorBidi" w:hAnsiTheme="majorBidi" w:cstheme="majorBidi" w:hint="cs"/>
                <w:sz w:val="30"/>
                <w:szCs w:val="30"/>
                <w:cs/>
              </w:rPr>
              <w:t xml:space="preserve"> </w:t>
            </w:r>
            <w:r w:rsidRPr="00CF488B">
              <w:rPr>
                <w:rFonts w:asciiTheme="majorBidi" w:hAnsiTheme="majorBidi" w:cstheme="majorBidi"/>
                <w:sz w:val="30"/>
                <w:szCs w:val="30"/>
              </w:rPr>
              <w:t>2025</w:t>
            </w:r>
          </w:p>
        </w:tc>
      </w:tr>
      <w:tr w:rsidR="00B63998" w:rsidRPr="003B044B" w14:paraId="354A6528" w14:textId="77777777" w:rsidTr="007B2EF8">
        <w:trPr>
          <w:trHeight w:val="423"/>
        </w:trPr>
        <w:tc>
          <w:tcPr>
            <w:tcW w:w="2693" w:type="dxa"/>
            <w:vAlign w:val="bottom"/>
            <w:hideMark/>
          </w:tcPr>
          <w:p w14:paraId="2A4ACE52" w14:textId="2D34D575" w:rsidR="00B63998" w:rsidRPr="00C53A21" w:rsidRDefault="00B63998" w:rsidP="007B2EF8">
            <w:pPr>
              <w:spacing w:line="192" w:lineRule="auto"/>
              <w:rPr>
                <w:rFonts w:asciiTheme="majorBidi" w:hAnsiTheme="majorBidi" w:cstheme="majorBidi"/>
                <w:color w:val="000000" w:themeColor="text1"/>
                <w:sz w:val="30"/>
                <w:szCs w:val="30"/>
              </w:rPr>
            </w:pPr>
            <w:r w:rsidRPr="00C53A21">
              <w:rPr>
                <w:rFonts w:asciiTheme="majorBidi" w:hAnsiTheme="majorBidi" w:cstheme="majorBidi"/>
                <w:sz w:val="30"/>
                <w:szCs w:val="30"/>
              </w:rPr>
              <w:t>Short</w:t>
            </w:r>
            <w:r w:rsidR="00851CFA">
              <w:rPr>
                <w:rFonts w:asciiTheme="majorBidi" w:hAnsiTheme="majorBidi" w:cstheme="majorBidi"/>
                <w:sz w:val="30"/>
                <w:szCs w:val="30"/>
              </w:rPr>
              <w:t>-</w:t>
            </w:r>
            <w:r w:rsidRPr="00C53A21">
              <w:rPr>
                <w:rFonts w:asciiTheme="majorBidi" w:hAnsiTheme="majorBidi" w:cstheme="majorBidi"/>
                <w:sz w:val="30"/>
                <w:szCs w:val="30"/>
              </w:rPr>
              <w:t xml:space="preserve">term </w:t>
            </w:r>
            <w:r w:rsidR="007B2EF8" w:rsidRPr="007B2EF8">
              <w:rPr>
                <w:rFonts w:asciiTheme="majorBidi" w:hAnsiTheme="majorBidi" w:cstheme="majorBidi"/>
                <w:sz w:val="30"/>
                <w:szCs w:val="30"/>
              </w:rPr>
              <w:t>borrowings</w:t>
            </w:r>
          </w:p>
        </w:tc>
        <w:tc>
          <w:tcPr>
            <w:tcW w:w="1276" w:type="dxa"/>
            <w:vAlign w:val="center"/>
          </w:tcPr>
          <w:p w14:paraId="12D9FBF4"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417" w:type="dxa"/>
            <w:vAlign w:val="center"/>
          </w:tcPr>
          <w:p w14:paraId="4FA38326"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418" w:type="dxa"/>
            <w:vAlign w:val="center"/>
          </w:tcPr>
          <w:p w14:paraId="4EEB3BE5"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275" w:type="dxa"/>
            <w:vAlign w:val="center"/>
          </w:tcPr>
          <w:p w14:paraId="31659A08"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276" w:type="dxa"/>
            <w:vAlign w:val="center"/>
          </w:tcPr>
          <w:p w14:paraId="21D2F695" w14:textId="77777777" w:rsidR="00B63998" w:rsidRPr="00C53A21" w:rsidRDefault="00B63998" w:rsidP="00AD75BB">
            <w:pPr>
              <w:spacing w:line="192" w:lineRule="auto"/>
              <w:rPr>
                <w:rFonts w:asciiTheme="majorBidi" w:hAnsiTheme="majorBidi" w:cstheme="majorBidi"/>
                <w:color w:val="000000" w:themeColor="text1"/>
                <w:sz w:val="30"/>
                <w:szCs w:val="30"/>
              </w:rPr>
            </w:pPr>
          </w:p>
        </w:tc>
      </w:tr>
      <w:tr w:rsidR="00197580" w:rsidRPr="003B044B" w14:paraId="010E58B5" w14:textId="77777777">
        <w:trPr>
          <w:trHeight w:val="459"/>
        </w:trPr>
        <w:tc>
          <w:tcPr>
            <w:tcW w:w="2693" w:type="dxa"/>
            <w:vAlign w:val="center"/>
            <w:hideMark/>
          </w:tcPr>
          <w:p w14:paraId="02177DC3" w14:textId="28B606FE" w:rsidR="00197580" w:rsidRPr="00C53A21" w:rsidRDefault="00197580" w:rsidP="00197580">
            <w:pPr>
              <w:ind w:left="175"/>
              <w:rPr>
                <w:rFonts w:asciiTheme="majorBidi" w:hAnsiTheme="majorBidi" w:cstheme="majorBidi"/>
                <w:color w:val="000000" w:themeColor="text1"/>
                <w:sz w:val="30"/>
                <w:szCs w:val="30"/>
              </w:rPr>
            </w:pPr>
            <w:r w:rsidRPr="00BC622B">
              <w:rPr>
                <w:rFonts w:asciiTheme="majorBidi" w:hAnsiTheme="majorBidi" w:cstheme="majorBidi"/>
                <w:sz w:val="30"/>
                <w:szCs w:val="30"/>
                <w:lang w:val="en"/>
              </w:rPr>
              <w:t>Related persons</w:t>
            </w:r>
          </w:p>
        </w:tc>
        <w:tc>
          <w:tcPr>
            <w:tcW w:w="1276" w:type="dxa"/>
            <w:vAlign w:val="center"/>
          </w:tcPr>
          <w:p w14:paraId="5A40473A" w14:textId="5B6164CC" w:rsidR="00197580" w:rsidRPr="00C53A21" w:rsidRDefault="00197580" w:rsidP="00197580">
            <w:pPr>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6,549,062.40</w:t>
            </w:r>
          </w:p>
        </w:tc>
        <w:tc>
          <w:tcPr>
            <w:tcW w:w="1417" w:type="dxa"/>
            <w:vAlign w:val="center"/>
          </w:tcPr>
          <w:p w14:paraId="6EF96E69" w14:textId="0BACC5CC" w:rsidR="00197580" w:rsidRPr="00C53A21" w:rsidRDefault="00197580" w:rsidP="00197580">
            <w:pPr>
              <w:jc w:val="right"/>
              <w:rPr>
                <w:rFonts w:asciiTheme="majorBidi" w:hAnsiTheme="majorBidi" w:cstheme="majorBidi"/>
                <w:color w:val="000000" w:themeColor="text1"/>
                <w:sz w:val="30"/>
                <w:szCs w:val="30"/>
              </w:rPr>
            </w:pPr>
            <w:r>
              <w:rPr>
                <w:sz w:val="30"/>
                <w:szCs w:val="30"/>
              </w:rPr>
              <w:t>6,084,022.37</w:t>
            </w:r>
            <w:r w:rsidRPr="000A4208">
              <w:rPr>
                <w:sz w:val="30"/>
                <w:szCs w:val="30"/>
              </w:rPr>
              <w:t xml:space="preserve">  </w:t>
            </w:r>
          </w:p>
        </w:tc>
        <w:tc>
          <w:tcPr>
            <w:tcW w:w="1418" w:type="dxa"/>
          </w:tcPr>
          <w:p w14:paraId="720DAA07" w14:textId="6058E2DF" w:rsidR="00197580" w:rsidRPr="00C53A21" w:rsidRDefault="00197580" w:rsidP="00197580">
            <w:pPr>
              <w:jc w:val="right"/>
              <w:rPr>
                <w:rFonts w:asciiTheme="majorBidi" w:hAnsiTheme="majorBidi" w:cstheme="majorBidi"/>
                <w:color w:val="000000" w:themeColor="text1"/>
                <w:sz w:val="30"/>
                <w:szCs w:val="30"/>
                <w:cs/>
              </w:rPr>
            </w:pPr>
            <w:r>
              <w:rPr>
                <w:sz w:val="30"/>
                <w:szCs w:val="30"/>
              </w:rPr>
              <w:t>(</w:t>
            </w:r>
            <w:r w:rsidRPr="00140B1E">
              <w:rPr>
                <w:sz w:val="30"/>
                <w:szCs w:val="30"/>
              </w:rPr>
              <w:t>6,084,022.37</w:t>
            </w:r>
            <w:r>
              <w:rPr>
                <w:sz w:val="30"/>
                <w:szCs w:val="30"/>
              </w:rPr>
              <w:t>)</w:t>
            </w:r>
            <w:r w:rsidRPr="00140B1E">
              <w:rPr>
                <w:sz w:val="30"/>
                <w:szCs w:val="30"/>
              </w:rPr>
              <w:t xml:space="preserve"> </w:t>
            </w:r>
            <w:r w:rsidRPr="00AC3948">
              <w:rPr>
                <w:sz w:val="30"/>
                <w:szCs w:val="30"/>
              </w:rPr>
              <w:t xml:space="preserve">  </w:t>
            </w:r>
          </w:p>
        </w:tc>
        <w:tc>
          <w:tcPr>
            <w:tcW w:w="1275" w:type="dxa"/>
          </w:tcPr>
          <w:p w14:paraId="1140C05D" w14:textId="3E5B247A" w:rsidR="00197580" w:rsidRPr="00C53A21" w:rsidRDefault="00197580" w:rsidP="00197580">
            <w:pPr>
              <w:jc w:val="right"/>
              <w:rPr>
                <w:rFonts w:asciiTheme="majorBidi" w:hAnsiTheme="majorBidi" w:cstheme="majorBidi"/>
                <w:color w:val="000000" w:themeColor="text1"/>
                <w:sz w:val="30"/>
                <w:szCs w:val="30"/>
              </w:rPr>
            </w:pPr>
            <w:r w:rsidRPr="00140B1E">
              <w:rPr>
                <w:sz w:val="30"/>
                <w:szCs w:val="30"/>
              </w:rPr>
              <w:t>(40,940.1</w:t>
            </w:r>
            <w:r>
              <w:rPr>
                <w:sz w:val="30"/>
                <w:szCs w:val="30"/>
              </w:rPr>
              <w:t>3</w:t>
            </w:r>
            <w:r w:rsidRPr="00140B1E">
              <w:rPr>
                <w:sz w:val="30"/>
                <w:szCs w:val="30"/>
              </w:rPr>
              <w:t>)</w:t>
            </w:r>
            <w:r w:rsidRPr="00AC3948">
              <w:rPr>
                <w:sz w:val="30"/>
                <w:szCs w:val="30"/>
              </w:rPr>
              <w:t xml:space="preserve">  </w:t>
            </w:r>
          </w:p>
        </w:tc>
        <w:tc>
          <w:tcPr>
            <w:tcW w:w="1276" w:type="dxa"/>
          </w:tcPr>
          <w:p w14:paraId="7C205FF6" w14:textId="2E190582" w:rsidR="00197580" w:rsidRPr="00C53A21" w:rsidRDefault="00197580" w:rsidP="00197580">
            <w:pPr>
              <w:jc w:val="right"/>
              <w:rPr>
                <w:rFonts w:asciiTheme="majorBidi" w:hAnsiTheme="majorBidi" w:cstheme="majorBidi"/>
                <w:color w:val="000000" w:themeColor="text1"/>
                <w:sz w:val="30"/>
                <w:szCs w:val="30"/>
              </w:rPr>
            </w:pPr>
            <w:r w:rsidRPr="00140B1E">
              <w:rPr>
                <w:sz w:val="30"/>
                <w:szCs w:val="30"/>
              </w:rPr>
              <w:t xml:space="preserve">6,508,122.28 </w:t>
            </w:r>
            <w:r w:rsidRPr="00AC3948">
              <w:rPr>
                <w:sz w:val="30"/>
                <w:szCs w:val="30"/>
              </w:rPr>
              <w:t xml:space="preserve">  </w:t>
            </w:r>
          </w:p>
        </w:tc>
      </w:tr>
      <w:tr w:rsidR="00197580" w:rsidRPr="003B044B" w14:paraId="760A5635" w14:textId="77777777" w:rsidTr="000A4208">
        <w:trPr>
          <w:trHeight w:val="423"/>
        </w:trPr>
        <w:tc>
          <w:tcPr>
            <w:tcW w:w="2693" w:type="dxa"/>
            <w:hideMark/>
          </w:tcPr>
          <w:p w14:paraId="1E6DC071" w14:textId="3400D69B" w:rsidR="00197580" w:rsidRPr="00C53A21" w:rsidRDefault="00197580" w:rsidP="00197580">
            <w:pPr>
              <w:rPr>
                <w:rFonts w:asciiTheme="majorBidi" w:hAnsiTheme="majorBidi" w:cstheme="majorBidi"/>
                <w:color w:val="000000" w:themeColor="text1"/>
                <w:sz w:val="30"/>
                <w:szCs w:val="30"/>
              </w:rPr>
            </w:pPr>
            <w:r w:rsidRPr="00F21219">
              <w:rPr>
                <w:rFonts w:asciiTheme="majorBidi" w:hAnsiTheme="majorBidi" w:cstheme="majorBidi"/>
                <w:sz w:val="30"/>
                <w:szCs w:val="30"/>
                <w:lang w:val="en"/>
              </w:rPr>
              <w:t>Accrued finance costs</w:t>
            </w:r>
          </w:p>
        </w:tc>
        <w:tc>
          <w:tcPr>
            <w:tcW w:w="1276" w:type="dxa"/>
            <w:vAlign w:val="center"/>
          </w:tcPr>
          <w:p w14:paraId="737C7ABA" w14:textId="77777777" w:rsidR="00197580" w:rsidRPr="00C53A21" w:rsidRDefault="00197580" w:rsidP="00197580">
            <w:pPr>
              <w:jc w:val="right"/>
              <w:rPr>
                <w:rFonts w:asciiTheme="majorBidi" w:hAnsiTheme="majorBidi" w:cstheme="majorBidi"/>
                <w:color w:val="000000" w:themeColor="text1"/>
                <w:sz w:val="30"/>
                <w:szCs w:val="30"/>
                <w:cs/>
              </w:rPr>
            </w:pPr>
          </w:p>
        </w:tc>
        <w:tc>
          <w:tcPr>
            <w:tcW w:w="1417" w:type="dxa"/>
            <w:vAlign w:val="center"/>
          </w:tcPr>
          <w:p w14:paraId="097D2873" w14:textId="25DBFEE9" w:rsidR="00197580" w:rsidRPr="00C53A21" w:rsidRDefault="00197580" w:rsidP="00197580">
            <w:pPr>
              <w:jc w:val="right"/>
              <w:rPr>
                <w:rFonts w:asciiTheme="majorBidi" w:hAnsiTheme="majorBidi" w:cstheme="majorBidi"/>
                <w:color w:val="000000" w:themeColor="text1"/>
                <w:sz w:val="30"/>
                <w:szCs w:val="30"/>
              </w:rPr>
            </w:pPr>
            <w:r w:rsidRPr="000A4208">
              <w:rPr>
                <w:sz w:val="30"/>
                <w:szCs w:val="30"/>
              </w:rPr>
              <w:t xml:space="preserve">  </w:t>
            </w:r>
          </w:p>
        </w:tc>
        <w:tc>
          <w:tcPr>
            <w:tcW w:w="1418" w:type="dxa"/>
            <w:vAlign w:val="center"/>
          </w:tcPr>
          <w:p w14:paraId="21856AD1" w14:textId="3492F28B" w:rsidR="00197580" w:rsidRPr="00C53A21" w:rsidRDefault="00197580" w:rsidP="00197580">
            <w:pPr>
              <w:jc w:val="right"/>
              <w:rPr>
                <w:rFonts w:asciiTheme="majorBidi" w:hAnsiTheme="majorBidi" w:cstheme="majorBidi"/>
                <w:color w:val="000000" w:themeColor="text1"/>
                <w:sz w:val="30"/>
                <w:szCs w:val="30"/>
              </w:rPr>
            </w:pPr>
            <w:r w:rsidRPr="000A4208">
              <w:rPr>
                <w:sz w:val="30"/>
                <w:szCs w:val="30"/>
              </w:rPr>
              <w:t xml:space="preserve">  </w:t>
            </w:r>
          </w:p>
        </w:tc>
        <w:tc>
          <w:tcPr>
            <w:tcW w:w="1275" w:type="dxa"/>
            <w:vAlign w:val="center"/>
          </w:tcPr>
          <w:p w14:paraId="165F9FC2" w14:textId="6E47ECAE" w:rsidR="00197580" w:rsidRPr="00C53A21" w:rsidRDefault="00197580" w:rsidP="00197580">
            <w:pPr>
              <w:jc w:val="right"/>
              <w:rPr>
                <w:rFonts w:asciiTheme="majorBidi" w:hAnsiTheme="majorBidi" w:cstheme="majorBidi"/>
                <w:color w:val="000000" w:themeColor="text1"/>
                <w:sz w:val="30"/>
                <w:szCs w:val="30"/>
                <w:cs/>
              </w:rPr>
            </w:pPr>
            <w:r w:rsidRPr="000A4208">
              <w:rPr>
                <w:sz w:val="30"/>
                <w:szCs w:val="30"/>
              </w:rPr>
              <w:t xml:space="preserve">  </w:t>
            </w:r>
          </w:p>
        </w:tc>
        <w:tc>
          <w:tcPr>
            <w:tcW w:w="1276" w:type="dxa"/>
            <w:vAlign w:val="center"/>
          </w:tcPr>
          <w:p w14:paraId="6D80820E" w14:textId="65289973" w:rsidR="00197580" w:rsidRPr="00C53A21" w:rsidRDefault="00197580" w:rsidP="00197580">
            <w:pPr>
              <w:jc w:val="right"/>
              <w:rPr>
                <w:rFonts w:asciiTheme="majorBidi" w:hAnsiTheme="majorBidi" w:cstheme="majorBidi"/>
                <w:color w:val="000000" w:themeColor="text1"/>
                <w:sz w:val="30"/>
                <w:szCs w:val="30"/>
              </w:rPr>
            </w:pPr>
            <w:r w:rsidRPr="000A4208">
              <w:rPr>
                <w:sz w:val="30"/>
                <w:szCs w:val="30"/>
              </w:rPr>
              <w:t xml:space="preserve">  </w:t>
            </w:r>
          </w:p>
        </w:tc>
      </w:tr>
      <w:tr w:rsidR="00197580" w:rsidRPr="003B044B" w14:paraId="656FF3B1" w14:textId="77777777">
        <w:trPr>
          <w:trHeight w:val="459"/>
        </w:trPr>
        <w:tc>
          <w:tcPr>
            <w:tcW w:w="2693" w:type="dxa"/>
            <w:vAlign w:val="center"/>
            <w:hideMark/>
          </w:tcPr>
          <w:p w14:paraId="059A2AAA" w14:textId="5ED86933" w:rsidR="00197580" w:rsidRPr="00C53A21" w:rsidRDefault="00197580" w:rsidP="00197580">
            <w:pPr>
              <w:ind w:left="175"/>
              <w:rPr>
                <w:rFonts w:asciiTheme="majorBidi" w:hAnsiTheme="majorBidi" w:cstheme="majorBidi"/>
                <w:color w:val="000000" w:themeColor="text1"/>
                <w:sz w:val="30"/>
                <w:szCs w:val="30"/>
              </w:rPr>
            </w:pPr>
            <w:r w:rsidRPr="00897AFC">
              <w:rPr>
                <w:rFonts w:asciiTheme="majorBidi" w:hAnsiTheme="majorBidi" w:cstheme="majorBidi"/>
                <w:sz w:val="30"/>
                <w:szCs w:val="30"/>
                <w:lang w:val="en"/>
              </w:rPr>
              <w:t>Related persons</w:t>
            </w:r>
          </w:p>
        </w:tc>
        <w:tc>
          <w:tcPr>
            <w:tcW w:w="1276" w:type="dxa"/>
            <w:vAlign w:val="center"/>
          </w:tcPr>
          <w:p w14:paraId="06637588" w14:textId="2E5E1C5D" w:rsidR="00197580" w:rsidRPr="00C53A21" w:rsidRDefault="00197580" w:rsidP="00197580">
            <w:pPr>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11,232.12</w:t>
            </w:r>
          </w:p>
        </w:tc>
        <w:tc>
          <w:tcPr>
            <w:tcW w:w="1417" w:type="dxa"/>
            <w:vAlign w:val="center"/>
          </w:tcPr>
          <w:p w14:paraId="30A0979B" w14:textId="3FB28CDC" w:rsidR="00197580" w:rsidRPr="00C53A21" w:rsidRDefault="00197580" w:rsidP="00197580">
            <w:pPr>
              <w:jc w:val="right"/>
              <w:rPr>
                <w:rFonts w:asciiTheme="majorBidi" w:hAnsiTheme="majorBidi" w:cstheme="majorBidi"/>
                <w:color w:val="000000" w:themeColor="text1"/>
                <w:sz w:val="30"/>
                <w:szCs w:val="30"/>
                <w:cs/>
              </w:rPr>
            </w:pPr>
            <w:r>
              <w:rPr>
                <w:sz w:val="30"/>
                <w:szCs w:val="30"/>
              </w:rPr>
              <w:t>0.00</w:t>
            </w:r>
            <w:r w:rsidRPr="000A4208">
              <w:rPr>
                <w:sz w:val="30"/>
                <w:szCs w:val="30"/>
              </w:rPr>
              <w:t xml:space="preserve">  </w:t>
            </w:r>
          </w:p>
        </w:tc>
        <w:tc>
          <w:tcPr>
            <w:tcW w:w="1418" w:type="dxa"/>
          </w:tcPr>
          <w:p w14:paraId="1BE4EDCD" w14:textId="72BB5B71" w:rsidR="00197580" w:rsidRPr="00C53A21" w:rsidRDefault="00197580" w:rsidP="00197580">
            <w:pPr>
              <w:jc w:val="right"/>
              <w:rPr>
                <w:rFonts w:asciiTheme="majorBidi" w:hAnsiTheme="majorBidi" w:cstheme="majorBidi"/>
                <w:color w:val="000000" w:themeColor="text1"/>
                <w:sz w:val="30"/>
                <w:szCs w:val="30"/>
              </w:rPr>
            </w:pPr>
            <w:r>
              <w:rPr>
                <w:sz w:val="30"/>
                <w:szCs w:val="30"/>
              </w:rPr>
              <w:t>48,604.84</w:t>
            </w:r>
            <w:r w:rsidRPr="00AC3948">
              <w:rPr>
                <w:sz w:val="30"/>
                <w:szCs w:val="30"/>
              </w:rPr>
              <w:t xml:space="preserve">  </w:t>
            </w:r>
          </w:p>
        </w:tc>
        <w:tc>
          <w:tcPr>
            <w:tcW w:w="1275" w:type="dxa"/>
          </w:tcPr>
          <w:p w14:paraId="388398CE" w14:textId="316C645D" w:rsidR="00197580" w:rsidRPr="00C53A21" w:rsidRDefault="00197580" w:rsidP="00197580">
            <w:pPr>
              <w:jc w:val="right"/>
              <w:rPr>
                <w:rFonts w:asciiTheme="majorBidi" w:hAnsiTheme="majorBidi" w:cstheme="majorBidi"/>
                <w:color w:val="000000" w:themeColor="text1"/>
                <w:sz w:val="30"/>
                <w:szCs w:val="30"/>
                <w:cs/>
              </w:rPr>
            </w:pPr>
            <w:r>
              <w:rPr>
                <w:sz w:val="30"/>
                <w:szCs w:val="30"/>
              </w:rPr>
              <w:t>4.20</w:t>
            </w:r>
            <w:r w:rsidRPr="00AC3948">
              <w:rPr>
                <w:sz w:val="30"/>
                <w:szCs w:val="30"/>
              </w:rPr>
              <w:t xml:space="preserve">  </w:t>
            </w:r>
          </w:p>
        </w:tc>
        <w:tc>
          <w:tcPr>
            <w:tcW w:w="1276" w:type="dxa"/>
          </w:tcPr>
          <w:p w14:paraId="2B89EDAE" w14:textId="5B850D3D" w:rsidR="00197580" w:rsidRPr="00C53A21" w:rsidRDefault="00197580" w:rsidP="00197580">
            <w:pPr>
              <w:jc w:val="right"/>
              <w:rPr>
                <w:rFonts w:asciiTheme="majorBidi" w:hAnsiTheme="majorBidi" w:cstheme="majorBidi"/>
                <w:color w:val="000000" w:themeColor="text1"/>
                <w:sz w:val="30"/>
                <w:szCs w:val="30"/>
                <w:cs/>
              </w:rPr>
            </w:pPr>
            <w:r>
              <w:rPr>
                <w:sz w:val="30"/>
                <w:szCs w:val="30"/>
              </w:rPr>
              <w:t>59,554.11</w:t>
            </w:r>
            <w:r w:rsidRPr="00AC3948">
              <w:rPr>
                <w:sz w:val="30"/>
                <w:szCs w:val="30"/>
              </w:rPr>
              <w:t xml:space="preserve">  </w:t>
            </w:r>
          </w:p>
        </w:tc>
      </w:tr>
    </w:tbl>
    <w:p w14:paraId="6F03D376" w14:textId="3C4B764A" w:rsidR="00633018" w:rsidRDefault="00B87E55" w:rsidP="00660BEA">
      <w:pPr>
        <w:spacing w:before="120" w:line="440" w:lineRule="exact"/>
        <w:ind w:left="567" w:firstLine="567"/>
        <w:jc w:val="thaiDistribute"/>
        <w:rPr>
          <w:color w:val="000000" w:themeColor="text1"/>
          <w:sz w:val="30"/>
          <w:szCs w:val="30"/>
        </w:rPr>
      </w:pPr>
      <w:r w:rsidRPr="003B044B">
        <w:rPr>
          <w:color w:val="000000" w:themeColor="text1"/>
          <w:sz w:val="30"/>
          <w:szCs w:val="30"/>
        </w:rPr>
        <w:t xml:space="preserve">The significant revenues and expenses with </w:t>
      </w:r>
      <w:r w:rsidR="0029435B">
        <w:rPr>
          <w:color w:val="000000" w:themeColor="text1"/>
          <w:sz w:val="30"/>
          <w:szCs w:val="30"/>
        </w:rPr>
        <w:t xml:space="preserve">related person and parties </w:t>
      </w:r>
      <w:r w:rsidR="009C61C9" w:rsidRPr="003B044B">
        <w:rPr>
          <w:color w:val="000000" w:themeColor="text1"/>
          <w:sz w:val="30"/>
          <w:szCs w:val="30"/>
        </w:rPr>
        <w:t xml:space="preserve">for the </w:t>
      </w:r>
      <w:r w:rsidR="00F273E5" w:rsidRPr="003B044B">
        <w:rPr>
          <w:color w:val="000000" w:themeColor="text1"/>
          <w:sz w:val="30"/>
          <w:szCs w:val="30"/>
        </w:rPr>
        <w:t>three-month periods</w:t>
      </w:r>
      <w:r w:rsidRPr="003B044B">
        <w:rPr>
          <w:color w:val="000000" w:themeColor="text1"/>
          <w:sz w:val="30"/>
          <w:szCs w:val="30"/>
        </w:rPr>
        <w:t xml:space="preserve"> ended </w:t>
      </w:r>
      <w:r w:rsidR="006B15C4">
        <w:rPr>
          <w:color w:val="000000" w:themeColor="text1"/>
          <w:sz w:val="30"/>
          <w:szCs w:val="30"/>
        </w:rPr>
        <w:t>September</w:t>
      </w:r>
      <w:r w:rsidR="001E47EE" w:rsidRPr="003B044B">
        <w:rPr>
          <w:color w:val="000000" w:themeColor="text1"/>
          <w:sz w:val="30"/>
          <w:szCs w:val="30"/>
        </w:rPr>
        <w:t xml:space="preserve"> 3</w:t>
      </w:r>
      <w:r w:rsidR="00675C83">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202</w:t>
      </w:r>
      <w:r w:rsidR="00C50F19">
        <w:rPr>
          <w:color w:val="000000" w:themeColor="text1"/>
          <w:sz w:val="30"/>
          <w:szCs w:val="30"/>
        </w:rPr>
        <w:t>4</w:t>
      </w:r>
      <w:r w:rsidR="001A4028" w:rsidRPr="003B044B">
        <w:rPr>
          <w:color w:val="000000" w:themeColor="text1"/>
          <w:sz w:val="30"/>
          <w:szCs w:val="30"/>
          <w:cs/>
        </w:rPr>
        <w:t xml:space="preserve"> </w:t>
      </w:r>
      <w:r w:rsidR="001A4028" w:rsidRPr="003B044B">
        <w:rPr>
          <w:color w:val="000000" w:themeColor="text1"/>
          <w:sz w:val="30"/>
          <w:szCs w:val="30"/>
        </w:rPr>
        <w:t>are as follow</w:t>
      </w:r>
      <w:r w:rsidR="00DD29F8">
        <w:rPr>
          <w:color w:val="000000" w:themeColor="text1"/>
          <w:sz w:val="30"/>
          <w:szCs w:val="30"/>
        </w:rPr>
        <w:t>s</w:t>
      </w:r>
      <w:r w:rsidR="001A4028" w:rsidRPr="003B044B">
        <w:rPr>
          <w:color w:val="000000" w:themeColor="text1"/>
          <w:sz w:val="30"/>
          <w:szCs w:val="30"/>
        </w:rPr>
        <w:t>:</w:t>
      </w:r>
    </w:p>
    <w:tbl>
      <w:tblPr>
        <w:tblStyle w:val="TableGrid"/>
        <w:tblW w:w="9927" w:type="dxa"/>
        <w:tblLayout w:type="fixed"/>
        <w:tblLook w:val="04A0" w:firstRow="1" w:lastRow="0" w:firstColumn="1" w:lastColumn="0" w:noHBand="0" w:noVBand="1"/>
      </w:tblPr>
      <w:tblGrid>
        <w:gridCol w:w="4253"/>
        <w:gridCol w:w="1417"/>
        <w:gridCol w:w="1418"/>
        <w:gridCol w:w="1417"/>
        <w:gridCol w:w="1422"/>
      </w:tblGrid>
      <w:tr w:rsidR="000E1B0A" w:rsidRPr="003B044B" w14:paraId="635FA995" w14:textId="77777777" w:rsidTr="00A2421F">
        <w:trPr>
          <w:trHeight w:val="454"/>
          <w:tblHeader/>
        </w:trPr>
        <w:tc>
          <w:tcPr>
            <w:tcW w:w="4253" w:type="dxa"/>
          </w:tcPr>
          <w:p w14:paraId="7DA0E54E" w14:textId="77777777" w:rsidR="000E1B0A" w:rsidRPr="00C53A21" w:rsidRDefault="000E1B0A" w:rsidP="00D34914">
            <w:pPr>
              <w:spacing w:line="192" w:lineRule="auto"/>
              <w:rPr>
                <w:rFonts w:asciiTheme="majorBidi" w:hAnsiTheme="majorBidi" w:cstheme="majorBidi"/>
                <w:color w:val="000000" w:themeColor="text1"/>
                <w:sz w:val="30"/>
                <w:szCs w:val="30"/>
              </w:rPr>
            </w:pPr>
          </w:p>
        </w:tc>
        <w:tc>
          <w:tcPr>
            <w:tcW w:w="2835" w:type="dxa"/>
            <w:gridSpan w:val="2"/>
          </w:tcPr>
          <w:p w14:paraId="647D5F2A" w14:textId="77777777" w:rsidR="000E1B0A" w:rsidRPr="00C53A21" w:rsidRDefault="000E1B0A" w:rsidP="00D34914">
            <w:pPr>
              <w:spacing w:line="192" w:lineRule="auto"/>
              <w:rPr>
                <w:rFonts w:asciiTheme="majorBidi" w:hAnsiTheme="majorBidi" w:cstheme="majorBidi"/>
                <w:color w:val="000000" w:themeColor="text1"/>
                <w:sz w:val="30"/>
                <w:szCs w:val="30"/>
              </w:rPr>
            </w:pPr>
          </w:p>
        </w:tc>
        <w:tc>
          <w:tcPr>
            <w:tcW w:w="1417" w:type="dxa"/>
          </w:tcPr>
          <w:p w14:paraId="198A9A4F" w14:textId="3EA89588" w:rsidR="000E1B0A" w:rsidRPr="00C53A21" w:rsidRDefault="000E1B0A" w:rsidP="00D34914">
            <w:pPr>
              <w:spacing w:line="192" w:lineRule="auto"/>
              <w:ind w:right="-67"/>
              <w:rPr>
                <w:rFonts w:asciiTheme="majorBidi" w:hAnsiTheme="majorBidi" w:cstheme="majorBidi"/>
                <w:color w:val="000000" w:themeColor="text1"/>
                <w:sz w:val="30"/>
                <w:szCs w:val="30"/>
              </w:rPr>
            </w:pPr>
          </w:p>
        </w:tc>
        <w:tc>
          <w:tcPr>
            <w:tcW w:w="1422" w:type="dxa"/>
          </w:tcPr>
          <w:p w14:paraId="754E9965" w14:textId="38DAFDA3" w:rsidR="000E1B0A" w:rsidRPr="00C53A21" w:rsidRDefault="000E1B0A" w:rsidP="00D34914">
            <w:pPr>
              <w:spacing w:line="192" w:lineRule="auto"/>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w:t>
            </w:r>
            <w:proofErr w:type="gramStart"/>
            <w:r w:rsidRPr="00C53A21">
              <w:rPr>
                <w:rFonts w:asciiTheme="majorBidi" w:hAnsiTheme="majorBidi" w:cstheme="majorBidi"/>
                <w:color w:val="000000" w:themeColor="text1"/>
                <w:sz w:val="30"/>
                <w:szCs w:val="30"/>
              </w:rPr>
              <w:t>Unit :</w:t>
            </w:r>
            <w:proofErr w:type="gramEnd"/>
            <w:r w:rsidRPr="00C53A21">
              <w:rPr>
                <w:rFonts w:asciiTheme="majorBidi" w:hAnsiTheme="majorBidi" w:cstheme="majorBidi"/>
                <w:color w:val="000000" w:themeColor="text1"/>
                <w:sz w:val="30"/>
                <w:szCs w:val="30"/>
              </w:rPr>
              <w:t xml:space="preserve"> Baht)</w:t>
            </w:r>
          </w:p>
        </w:tc>
      </w:tr>
      <w:tr w:rsidR="000E1B0A" w:rsidRPr="003B044B" w14:paraId="455A1A00" w14:textId="5320B8C2" w:rsidTr="00A2421F">
        <w:trPr>
          <w:trHeight w:val="454"/>
          <w:tblHeader/>
        </w:trPr>
        <w:tc>
          <w:tcPr>
            <w:tcW w:w="4253" w:type="dxa"/>
          </w:tcPr>
          <w:p w14:paraId="67F99690" w14:textId="77777777" w:rsidR="000E1B0A" w:rsidRPr="00C53A21" w:rsidRDefault="000E1B0A" w:rsidP="00D34914">
            <w:pPr>
              <w:spacing w:line="192" w:lineRule="auto"/>
              <w:rPr>
                <w:rFonts w:asciiTheme="majorBidi" w:hAnsiTheme="majorBidi" w:cstheme="majorBidi"/>
                <w:color w:val="000000" w:themeColor="text1"/>
                <w:sz w:val="30"/>
                <w:szCs w:val="30"/>
              </w:rPr>
            </w:pPr>
          </w:p>
        </w:tc>
        <w:tc>
          <w:tcPr>
            <w:tcW w:w="2835" w:type="dxa"/>
            <w:gridSpan w:val="2"/>
          </w:tcPr>
          <w:p w14:paraId="6D938793" w14:textId="7FE424EE" w:rsidR="000E1B0A" w:rsidRPr="00C53A21" w:rsidRDefault="000E1B0A" w:rsidP="00D34914">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Consolidated</w:t>
            </w:r>
            <w:r w:rsidR="00660BEA"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c>
          <w:tcPr>
            <w:tcW w:w="2839" w:type="dxa"/>
            <w:gridSpan w:val="2"/>
          </w:tcPr>
          <w:p w14:paraId="295CBA6D" w14:textId="1B26435E" w:rsidR="000E1B0A" w:rsidRPr="00C53A21" w:rsidRDefault="000E1B0A" w:rsidP="00D34914">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 xml:space="preserve">Separate </w:t>
            </w:r>
            <w:r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r>
      <w:tr w:rsidR="00967D0C" w:rsidRPr="003B044B" w14:paraId="759E1E38" w14:textId="77777777" w:rsidTr="00A2421F">
        <w:trPr>
          <w:trHeight w:val="454"/>
          <w:tblHeader/>
        </w:trPr>
        <w:tc>
          <w:tcPr>
            <w:tcW w:w="4253" w:type="dxa"/>
          </w:tcPr>
          <w:p w14:paraId="2CA43A15" w14:textId="77777777" w:rsidR="00967D0C" w:rsidRPr="00C53A21" w:rsidRDefault="00967D0C" w:rsidP="00D34914">
            <w:pPr>
              <w:spacing w:line="192" w:lineRule="auto"/>
              <w:rPr>
                <w:rFonts w:asciiTheme="majorBidi" w:hAnsiTheme="majorBidi" w:cstheme="majorBidi"/>
                <w:color w:val="000000" w:themeColor="text1"/>
                <w:sz w:val="30"/>
                <w:szCs w:val="30"/>
              </w:rPr>
            </w:pPr>
          </w:p>
        </w:tc>
        <w:tc>
          <w:tcPr>
            <w:tcW w:w="1417" w:type="dxa"/>
            <w:vAlign w:val="bottom"/>
          </w:tcPr>
          <w:p w14:paraId="33A87382" w14:textId="1AE4324B" w:rsidR="00967D0C" w:rsidRPr="00C53A21" w:rsidRDefault="00967D0C" w:rsidP="00D34914">
            <w:pP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5</w:t>
            </w:r>
          </w:p>
        </w:tc>
        <w:tc>
          <w:tcPr>
            <w:tcW w:w="1418" w:type="dxa"/>
            <w:vAlign w:val="bottom"/>
          </w:tcPr>
          <w:p w14:paraId="266A4C51" w14:textId="32745970" w:rsidR="00967D0C" w:rsidRPr="00C53A21" w:rsidRDefault="001A2B2A" w:rsidP="00D34914">
            <w:pP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2024</w:t>
            </w:r>
          </w:p>
        </w:tc>
        <w:tc>
          <w:tcPr>
            <w:tcW w:w="1417" w:type="dxa"/>
            <w:vAlign w:val="bottom"/>
          </w:tcPr>
          <w:p w14:paraId="762D351B" w14:textId="40E976CA" w:rsidR="00967D0C" w:rsidRPr="00C53A21" w:rsidRDefault="00967D0C" w:rsidP="00D34914">
            <w:pP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5</w:t>
            </w:r>
          </w:p>
        </w:tc>
        <w:tc>
          <w:tcPr>
            <w:tcW w:w="1422" w:type="dxa"/>
            <w:vAlign w:val="bottom"/>
          </w:tcPr>
          <w:p w14:paraId="187257C7" w14:textId="538323A4" w:rsidR="00967D0C" w:rsidRPr="00C53A21" w:rsidRDefault="00967D0C" w:rsidP="00D34914">
            <w:pP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4</w:t>
            </w:r>
          </w:p>
        </w:tc>
      </w:tr>
      <w:tr w:rsidR="00967D0C" w:rsidRPr="003B044B" w14:paraId="7B3EC935" w14:textId="77777777" w:rsidTr="00A2421F">
        <w:trPr>
          <w:trHeight w:val="454"/>
        </w:trPr>
        <w:tc>
          <w:tcPr>
            <w:tcW w:w="4253" w:type="dxa"/>
          </w:tcPr>
          <w:p w14:paraId="41B81BE1" w14:textId="566598E4" w:rsidR="00967D0C" w:rsidRPr="00C53A21" w:rsidRDefault="00967D0C" w:rsidP="00D34914">
            <w:pPr>
              <w:spacing w:line="192" w:lineRule="auto"/>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Revenues from sales of goods</w:t>
            </w:r>
          </w:p>
        </w:tc>
        <w:tc>
          <w:tcPr>
            <w:tcW w:w="1417" w:type="dxa"/>
            <w:vAlign w:val="bottom"/>
          </w:tcPr>
          <w:p w14:paraId="24A52EC2" w14:textId="77777777" w:rsidR="00967D0C" w:rsidRPr="00C53A21" w:rsidRDefault="00967D0C" w:rsidP="00D34914">
            <w:pPr>
              <w:spacing w:line="192" w:lineRule="auto"/>
              <w:jc w:val="right"/>
              <w:rPr>
                <w:rFonts w:asciiTheme="majorBidi" w:hAnsiTheme="majorBidi" w:cstheme="majorBidi"/>
                <w:color w:val="000000" w:themeColor="text1"/>
                <w:sz w:val="30"/>
                <w:szCs w:val="30"/>
              </w:rPr>
            </w:pPr>
          </w:p>
        </w:tc>
        <w:tc>
          <w:tcPr>
            <w:tcW w:w="1418" w:type="dxa"/>
            <w:vAlign w:val="bottom"/>
          </w:tcPr>
          <w:p w14:paraId="3EA54210" w14:textId="1BDDBCEA" w:rsidR="00967D0C" w:rsidRPr="00C53A21" w:rsidRDefault="00967D0C" w:rsidP="00D34914">
            <w:pPr>
              <w:spacing w:line="192" w:lineRule="auto"/>
              <w:jc w:val="right"/>
              <w:rPr>
                <w:rFonts w:asciiTheme="majorBidi" w:hAnsiTheme="majorBidi" w:cstheme="majorBidi"/>
                <w:color w:val="000000" w:themeColor="text1"/>
                <w:sz w:val="30"/>
                <w:szCs w:val="30"/>
              </w:rPr>
            </w:pPr>
          </w:p>
        </w:tc>
        <w:tc>
          <w:tcPr>
            <w:tcW w:w="1417" w:type="dxa"/>
            <w:vAlign w:val="bottom"/>
          </w:tcPr>
          <w:p w14:paraId="4F124EAB" w14:textId="309AD334" w:rsidR="00967D0C" w:rsidRPr="00C53A21" w:rsidRDefault="00967D0C" w:rsidP="00D34914">
            <w:pPr>
              <w:spacing w:line="192" w:lineRule="auto"/>
              <w:jc w:val="right"/>
              <w:rPr>
                <w:rFonts w:asciiTheme="majorBidi" w:hAnsiTheme="majorBidi" w:cstheme="majorBidi"/>
                <w:color w:val="000000" w:themeColor="text1"/>
                <w:sz w:val="30"/>
                <w:szCs w:val="30"/>
              </w:rPr>
            </w:pPr>
          </w:p>
        </w:tc>
        <w:tc>
          <w:tcPr>
            <w:tcW w:w="1422" w:type="dxa"/>
            <w:vAlign w:val="bottom"/>
          </w:tcPr>
          <w:p w14:paraId="0C60DE5A" w14:textId="77777777" w:rsidR="00967D0C" w:rsidRPr="00C53A21" w:rsidRDefault="00967D0C" w:rsidP="00D34914">
            <w:pPr>
              <w:spacing w:line="192" w:lineRule="auto"/>
              <w:jc w:val="right"/>
              <w:rPr>
                <w:rFonts w:asciiTheme="majorBidi" w:hAnsiTheme="majorBidi" w:cstheme="majorBidi"/>
                <w:color w:val="000000" w:themeColor="text1"/>
                <w:sz w:val="30"/>
                <w:szCs w:val="30"/>
              </w:rPr>
            </w:pPr>
          </w:p>
        </w:tc>
      </w:tr>
      <w:tr w:rsidR="00197580" w:rsidRPr="003B044B" w14:paraId="458222A4" w14:textId="77777777" w:rsidTr="00197580">
        <w:trPr>
          <w:trHeight w:val="454"/>
        </w:trPr>
        <w:tc>
          <w:tcPr>
            <w:tcW w:w="4253" w:type="dxa"/>
            <w:vAlign w:val="bottom"/>
          </w:tcPr>
          <w:p w14:paraId="3557D7F3" w14:textId="40F00F11"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vAlign w:val="bottom"/>
          </w:tcPr>
          <w:p w14:paraId="54CB5150" w14:textId="1406FB4E" w:rsidR="00197580" w:rsidRPr="00C53A21" w:rsidRDefault="00197580" w:rsidP="00D34914">
            <w:pPr>
              <w:spacing w:line="192" w:lineRule="auto"/>
              <w:jc w:val="right"/>
              <w:rPr>
                <w:rFonts w:asciiTheme="majorBidi" w:hAnsiTheme="majorBidi" w:cstheme="majorBidi"/>
                <w:color w:val="000000" w:themeColor="text1"/>
                <w:sz w:val="30"/>
                <w:szCs w:val="30"/>
              </w:rPr>
            </w:pPr>
            <w:r w:rsidRPr="00B907A6">
              <w:rPr>
                <w:sz w:val="30"/>
                <w:szCs w:val="30"/>
              </w:rPr>
              <w:t>0.00</w:t>
            </w:r>
          </w:p>
        </w:tc>
        <w:tc>
          <w:tcPr>
            <w:tcW w:w="1418" w:type="dxa"/>
            <w:vAlign w:val="bottom"/>
          </w:tcPr>
          <w:p w14:paraId="7D77F5A9" w14:textId="5FDC43D6" w:rsidR="00197580" w:rsidRPr="00C53A21" w:rsidRDefault="00197580" w:rsidP="00D34914">
            <w:pPr>
              <w:spacing w:line="192" w:lineRule="auto"/>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0.00</w:t>
            </w:r>
          </w:p>
        </w:tc>
        <w:tc>
          <w:tcPr>
            <w:tcW w:w="1417" w:type="dxa"/>
            <w:vAlign w:val="bottom"/>
          </w:tcPr>
          <w:p w14:paraId="06045096" w14:textId="6B3F5751" w:rsidR="00197580" w:rsidRPr="00C53A21" w:rsidRDefault="00197580" w:rsidP="00D34914">
            <w:pPr>
              <w:spacing w:line="192" w:lineRule="auto"/>
              <w:jc w:val="right"/>
              <w:rPr>
                <w:rFonts w:asciiTheme="majorBidi" w:hAnsiTheme="majorBidi" w:cstheme="majorBidi"/>
                <w:color w:val="000000" w:themeColor="text1"/>
                <w:sz w:val="30"/>
                <w:szCs w:val="30"/>
              </w:rPr>
            </w:pPr>
            <w:r w:rsidRPr="000F5677">
              <w:rPr>
                <w:sz w:val="30"/>
                <w:szCs w:val="30"/>
              </w:rPr>
              <w:t xml:space="preserve">4,936,837.14 </w:t>
            </w:r>
            <w:r w:rsidRPr="00AC3948">
              <w:rPr>
                <w:sz w:val="30"/>
                <w:szCs w:val="30"/>
              </w:rPr>
              <w:t xml:space="preserve">  </w:t>
            </w:r>
          </w:p>
        </w:tc>
        <w:tc>
          <w:tcPr>
            <w:tcW w:w="1422" w:type="dxa"/>
            <w:vAlign w:val="bottom"/>
          </w:tcPr>
          <w:p w14:paraId="6E942CA8" w14:textId="3880FAD8" w:rsidR="00197580" w:rsidRPr="00C53A21" w:rsidRDefault="00197580" w:rsidP="00D34914">
            <w:pPr>
              <w:spacing w:line="192" w:lineRule="auto"/>
              <w:jc w:val="right"/>
              <w:rPr>
                <w:rFonts w:asciiTheme="majorBidi" w:hAnsiTheme="majorBidi" w:cstheme="majorBidi"/>
                <w:color w:val="000000" w:themeColor="text1"/>
                <w:sz w:val="30"/>
                <w:szCs w:val="30"/>
              </w:rPr>
            </w:pPr>
            <w:r w:rsidRPr="001D4419">
              <w:rPr>
                <w:sz w:val="30"/>
                <w:szCs w:val="30"/>
              </w:rPr>
              <w:t xml:space="preserve"> 5,115,334.11 </w:t>
            </w:r>
          </w:p>
        </w:tc>
      </w:tr>
      <w:tr w:rsidR="00197580" w:rsidRPr="003B044B" w14:paraId="223AEE44" w14:textId="77777777" w:rsidTr="00197580">
        <w:trPr>
          <w:trHeight w:val="454"/>
        </w:trPr>
        <w:tc>
          <w:tcPr>
            <w:tcW w:w="4253" w:type="dxa"/>
            <w:vAlign w:val="bottom"/>
          </w:tcPr>
          <w:p w14:paraId="6F6E6048" w14:textId="555039D8"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vAlign w:val="bottom"/>
          </w:tcPr>
          <w:p w14:paraId="7870A9D5" w14:textId="3921F49D" w:rsidR="00197580" w:rsidRPr="00C53A21" w:rsidRDefault="00197580" w:rsidP="00D34914">
            <w:pPr>
              <w:spacing w:line="192" w:lineRule="auto"/>
              <w:jc w:val="right"/>
              <w:rPr>
                <w:rFonts w:asciiTheme="majorBidi" w:hAnsiTheme="majorBidi" w:cstheme="majorBidi"/>
                <w:color w:val="000000" w:themeColor="text1"/>
                <w:sz w:val="30"/>
                <w:szCs w:val="30"/>
              </w:rPr>
            </w:pPr>
            <w:r w:rsidRPr="00B907A6">
              <w:rPr>
                <w:sz w:val="30"/>
                <w:szCs w:val="30"/>
              </w:rPr>
              <w:t>0.00</w:t>
            </w:r>
          </w:p>
        </w:tc>
        <w:tc>
          <w:tcPr>
            <w:tcW w:w="1418" w:type="dxa"/>
            <w:vAlign w:val="bottom"/>
          </w:tcPr>
          <w:p w14:paraId="15303E00" w14:textId="64DF7F61"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76C755F2" w14:textId="0D557059" w:rsidR="00197580" w:rsidRPr="00C53A21" w:rsidRDefault="00197580" w:rsidP="00D34914">
            <w:pPr>
              <w:spacing w:line="192" w:lineRule="auto"/>
              <w:jc w:val="right"/>
              <w:rPr>
                <w:rFonts w:asciiTheme="majorBidi" w:hAnsiTheme="majorBidi" w:cstheme="majorBidi"/>
                <w:color w:val="000000" w:themeColor="text1"/>
                <w:sz w:val="30"/>
                <w:szCs w:val="30"/>
              </w:rPr>
            </w:pPr>
            <w:r w:rsidRPr="000F5677">
              <w:rPr>
                <w:sz w:val="30"/>
                <w:szCs w:val="30"/>
              </w:rPr>
              <w:t xml:space="preserve">324,848.54 </w:t>
            </w:r>
            <w:r w:rsidRPr="00AC3948">
              <w:rPr>
                <w:sz w:val="30"/>
                <w:szCs w:val="30"/>
              </w:rPr>
              <w:t xml:space="preserve">  </w:t>
            </w:r>
          </w:p>
        </w:tc>
        <w:tc>
          <w:tcPr>
            <w:tcW w:w="1422" w:type="dxa"/>
            <w:vAlign w:val="bottom"/>
          </w:tcPr>
          <w:p w14:paraId="58391DD9" w14:textId="4D33644B" w:rsidR="00197580" w:rsidRPr="00C53A21" w:rsidRDefault="00197580" w:rsidP="00D34914">
            <w:pPr>
              <w:spacing w:line="192" w:lineRule="auto"/>
              <w:jc w:val="right"/>
              <w:rPr>
                <w:rFonts w:asciiTheme="majorBidi" w:hAnsiTheme="majorBidi" w:cstheme="majorBidi"/>
                <w:sz w:val="30"/>
                <w:szCs w:val="30"/>
              </w:rPr>
            </w:pPr>
            <w:r w:rsidRPr="001D4419">
              <w:rPr>
                <w:sz w:val="30"/>
                <w:szCs w:val="30"/>
              </w:rPr>
              <w:t xml:space="preserve"> 1,546,149.66 </w:t>
            </w:r>
          </w:p>
        </w:tc>
      </w:tr>
      <w:tr w:rsidR="00197580" w:rsidRPr="003B044B" w14:paraId="3D43CCF1" w14:textId="77777777" w:rsidTr="00D34914">
        <w:trPr>
          <w:trHeight w:val="454"/>
        </w:trPr>
        <w:tc>
          <w:tcPr>
            <w:tcW w:w="4253" w:type="dxa"/>
            <w:vAlign w:val="bottom"/>
          </w:tcPr>
          <w:p w14:paraId="1B4D75C9" w14:textId="6E41205B"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3B044B">
              <w:rPr>
                <w:sz w:val="30"/>
                <w:szCs w:val="30"/>
              </w:rPr>
              <w:lastRenderedPageBreak/>
              <w:t>R</w:t>
            </w:r>
            <w:r>
              <w:rPr>
                <w:sz w:val="30"/>
                <w:szCs w:val="30"/>
              </w:rPr>
              <w:t>eintech</w:t>
            </w:r>
            <w:proofErr w:type="spellEnd"/>
            <w:r>
              <w:rPr>
                <w:sz w:val="30"/>
                <w:szCs w:val="30"/>
              </w:rPr>
              <w:t xml:space="preserve"> </w:t>
            </w:r>
            <w:proofErr w:type="spellStart"/>
            <w:r>
              <w:rPr>
                <w:sz w:val="30"/>
                <w:szCs w:val="30"/>
              </w:rPr>
              <w:t>Sdn</w:t>
            </w:r>
            <w:proofErr w:type="spellEnd"/>
            <w:r>
              <w:rPr>
                <w:sz w:val="30"/>
                <w:szCs w:val="30"/>
              </w:rPr>
              <w:t>. Bhd.</w:t>
            </w:r>
          </w:p>
        </w:tc>
        <w:tc>
          <w:tcPr>
            <w:tcW w:w="1417" w:type="dxa"/>
            <w:vAlign w:val="bottom"/>
          </w:tcPr>
          <w:p w14:paraId="05AC737E" w14:textId="53B4769A" w:rsidR="00197580" w:rsidRPr="00C53A21" w:rsidRDefault="00197580" w:rsidP="00D34914">
            <w:pPr>
              <w:spacing w:line="192" w:lineRule="auto"/>
              <w:jc w:val="right"/>
              <w:rPr>
                <w:rFonts w:asciiTheme="majorBidi" w:hAnsiTheme="majorBidi" w:cstheme="majorBidi"/>
                <w:color w:val="000000" w:themeColor="text1"/>
                <w:sz w:val="30"/>
                <w:szCs w:val="30"/>
              </w:rPr>
            </w:pPr>
            <w:r w:rsidRPr="00B907A6">
              <w:rPr>
                <w:sz w:val="30"/>
                <w:szCs w:val="30"/>
              </w:rPr>
              <w:t>0.00</w:t>
            </w:r>
          </w:p>
        </w:tc>
        <w:tc>
          <w:tcPr>
            <w:tcW w:w="1418" w:type="dxa"/>
            <w:vAlign w:val="bottom"/>
          </w:tcPr>
          <w:p w14:paraId="43D76996" w14:textId="687646DB"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39FA7DE7" w14:textId="6D2F06B2"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10,061.51</w:t>
            </w:r>
            <w:r w:rsidRPr="00AC3948">
              <w:rPr>
                <w:sz w:val="30"/>
                <w:szCs w:val="30"/>
              </w:rPr>
              <w:t xml:space="preserve">  </w:t>
            </w:r>
          </w:p>
        </w:tc>
        <w:tc>
          <w:tcPr>
            <w:tcW w:w="1422" w:type="dxa"/>
            <w:vAlign w:val="bottom"/>
          </w:tcPr>
          <w:p w14:paraId="59BCDBA9" w14:textId="334824B1"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5B0D70FC" w14:textId="77777777" w:rsidTr="00D34914">
        <w:trPr>
          <w:trHeight w:val="454"/>
        </w:trPr>
        <w:tc>
          <w:tcPr>
            <w:tcW w:w="4253" w:type="dxa"/>
            <w:vAlign w:val="bottom"/>
          </w:tcPr>
          <w:p w14:paraId="02A08CA1" w14:textId="2FE2E56F" w:rsidR="00197580" w:rsidRPr="00C53A21" w:rsidRDefault="00D34914" w:rsidP="00D34914">
            <w:pPr>
              <w:spacing w:line="192" w:lineRule="auto"/>
              <w:ind w:firstLine="318"/>
              <w:rPr>
                <w:rFonts w:asciiTheme="majorBidi" w:hAnsiTheme="majorBidi" w:cstheme="majorBidi"/>
                <w:color w:val="000000" w:themeColor="text1"/>
                <w:sz w:val="30"/>
                <w:szCs w:val="30"/>
              </w:rPr>
            </w:pPr>
            <w:r w:rsidRPr="000B4CC2">
              <w:rPr>
                <w:color w:val="000000" w:themeColor="text1"/>
                <w:sz w:val="30"/>
                <w:szCs w:val="30"/>
              </w:rPr>
              <w:t>Principal Healthcare - Chumphon Co., Ltd.</w:t>
            </w:r>
          </w:p>
        </w:tc>
        <w:tc>
          <w:tcPr>
            <w:tcW w:w="1417" w:type="dxa"/>
            <w:vAlign w:val="bottom"/>
          </w:tcPr>
          <w:p w14:paraId="643FA40C" w14:textId="6C2D3CC6" w:rsidR="00197580" w:rsidRPr="00C53A21" w:rsidRDefault="00197580" w:rsidP="00D34914">
            <w:pPr>
              <w:spacing w:line="192" w:lineRule="auto"/>
              <w:jc w:val="right"/>
              <w:rPr>
                <w:rFonts w:asciiTheme="majorBidi" w:hAnsiTheme="majorBidi" w:cstheme="majorBidi"/>
                <w:color w:val="000000" w:themeColor="text1"/>
                <w:sz w:val="30"/>
                <w:szCs w:val="30"/>
              </w:rPr>
            </w:pPr>
            <w:r w:rsidRPr="00B907A6">
              <w:rPr>
                <w:sz w:val="30"/>
                <w:szCs w:val="30"/>
              </w:rPr>
              <w:t>38,644.86</w:t>
            </w:r>
          </w:p>
        </w:tc>
        <w:tc>
          <w:tcPr>
            <w:tcW w:w="1418" w:type="dxa"/>
            <w:vAlign w:val="bottom"/>
          </w:tcPr>
          <w:p w14:paraId="78855CF7" w14:textId="722B6501"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2F4C6332" w14:textId="4C1B418F" w:rsidR="00197580" w:rsidRPr="00C53A21" w:rsidRDefault="00197580" w:rsidP="00D34914">
            <w:pPr>
              <w:spacing w:line="192" w:lineRule="auto"/>
              <w:jc w:val="right"/>
              <w:rPr>
                <w:rFonts w:asciiTheme="majorBidi" w:hAnsiTheme="majorBidi" w:cstheme="majorBidi"/>
                <w:color w:val="000000" w:themeColor="text1"/>
                <w:sz w:val="30"/>
                <w:szCs w:val="30"/>
              </w:rPr>
            </w:pPr>
            <w:r w:rsidRPr="000F5677">
              <w:rPr>
                <w:sz w:val="30"/>
                <w:szCs w:val="30"/>
              </w:rPr>
              <w:t>38,644.86</w:t>
            </w:r>
          </w:p>
        </w:tc>
        <w:tc>
          <w:tcPr>
            <w:tcW w:w="1422" w:type="dxa"/>
            <w:vAlign w:val="bottom"/>
          </w:tcPr>
          <w:p w14:paraId="20864B8F" w14:textId="71B45C03"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02A52D37" w14:textId="77777777" w:rsidTr="00D34914">
        <w:trPr>
          <w:trHeight w:val="454"/>
        </w:trPr>
        <w:tc>
          <w:tcPr>
            <w:tcW w:w="4253" w:type="dxa"/>
            <w:vAlign w:val="bottom"/>
          </w:tcPr>
          <w:p w14:paraId="54E928D4" w14:textId="23BD2955" w:rsidR="00197580" w:rsidRPr="00E70E57" w:rsidRDefault="00197580" w:rsidP="00D34914">
            <w:pPr>
              <w:spacing w:line="192" w:lineRule="auto"/>
              <w:ind w:firstLine="318"/>
            </w:pPr>
            <w:r w:rsidRPr="00E70E57">
              <w:t>Principal Healthcare - Lamphun Co., Ltd.</w:t>
            </w:r>
          </w:p>
        </w:tc>
        <w:tc>
          <w:tcPr>
            <w:tcW w:w="1417" w:type="dxa"/>
            <w:vAlign w:val="bottom"/>
          </w:tcPr>
          <w:p w14:paraId="0FD0322C" w14:textId="1E816E2B" w:rsidR="00197580" w:rsidRPr="000A4208" w:rsidRDefault="00197580" w:rsidP="00D34914">
            <w:pPr>
              <w:spacing w:line="192" w:lineRule="auto"/>
              <w:jc w:val="right"/>
              <w:rPr>
                <w:sz w:val="30"/>
                <w:szCs w:val="30"/>
              </w:rPr>
            </w:pPr>
            <w:r w:rsidRPr="00B907A6">
              <w:rPr>
                <w:sz w:val="30"/>
                <w:szCs w:val="30"/>
              </w:rPr>
              <w:t xml:space="preserve">149,810.50   </w:t>
            </w:r>
          </w:p>
        </w:tc>
        <w:tc>
          <w:tcPr>
            <w:tcW w:w="1418" w:type="dxa"/>
            <w:vAlign w:val="bottom"/>
          </w:tcPr>
          <w:p w14:paraId="41217DB4" w14:textId="0684B8BA" w:rsidR="00197580"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3CE03350" w14:textId="4CAEDA39" w:rsidR="00197580" w:rsidRPr="000A4208" w:rsidRDefault="00197580" w:rsidP="00D34914">
            <w:pPr>
              <w:spacing w:line="192" w:lineRule="auto"/>
              <w:jc w:val="right"/>
              <w:rPr>
                <w:sz w:val="30"/>
                <w:szCs w:val="30"/>
              </w:rPr>
            </w:pPr>
            <w:r w:rsidRPr="000F5677">
              <w:rPr>
                <w:sz w:val="30"/>
                <w:szCs w:val="30"/>
              </w:rPr>
              <w:t xml:space="preserve">149,810.50 </w:t>
            </w:r>
            <w:r w:rsidRPr="00AC3948">
              <w:rPr>
                <w:sz w:val="30"/>
                <w:szCs w:val="30"/>
              </w:rPr>
              <w:t xml:space="preserve">  </w:t>
            </w:r>
          </w:p>
        </w:tc>
        <w:tc>
          <w:tcPr>
            <w:tcW w:w="1422" w:type="dxa"/>
            <w:vAlign w:val="bottom"/>
          </w:tcPr>
          <w:p w14:paraId="001D6480" w14:textId="60A4BD4A" w:rsidR="00197580"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3BBFEA4D" w14:textId="77777777" w:rsidTr="00D34914">
        <w:trPr>
          <w:trHeight w:val="454"/>
        </w:trPr>
        <w:tc>
          <w:tcPr>
            <w:tcW w:w="4253" w:type="dxa"/>
            <w:vAlign w:val="bottom"/>
          </w:tcPr>
          <w:p w14:paraId="124E2ECA" w14:textId="6D378476" w:rsidR="00197580" w:rsidRPr="00C53A21" w:rsidRDefault="00197580" w:rsidP="00D34914">
            <w:pPr>
              <w:spacing w:line="192" w:lineRule="auto"/>
              <w:ind w:firstLine="318"/>
              <w:rPr>
                <w:rFonts w:asciiTheme="majorBidi" w:hAnsiTheme="majorBidi" w:cstheme="majorBidi"/>
                <w:color w:val="000000" w:themeColor="text1"/>
                <w:sz w:val="30"/>
                <w:szCs w:val="30"/>
              </w:rPr>
            </w:pPr>
            <w:r w:rsidRPr="00E70E57">
              <w:t>Principal Healthcare - Kanchanaburi Co., Ltd.</w:t>
            </w:r>
          </w:p>
        </w:tc>
        <w:tc>
          <w:tcPr>
            <w:tcW w:w="1417" w:type="dxa"/>
            <w:vAlign w:val="bottom"/>
          </w:tcPr>
          <w:p w14:paraId="5C65BB72" w14:textId="5FFBB5DA" w:rsidR="00197580" w:rsidRPr="00C53A21" w:rsidRDefault="00197580" w:rsidP="00D34914">
            <w:pPr>
              <w:spacing w:line="192" w:lineRule="auto"/>
              <w:jc w:val="right"/>
              <w:rPr>
                <w:rFonts w:asciiTheme="majorBidi" w:hAnsiTheme="majorBidi" w:cstheme="majorBidi"/>
                <w:color w:val="000000" w:themeColor="text1"/>
                <w:sz w:val="30"/>
                <w:szCs w:val="30"/>
              </w:rPr>
            </w:pPr>
            <w:r w:rsidRPr="00B907A6">
              <w:rPr>
                <w:sz w:val="30"/>
                <w:szCs w:val="30"/>
              </w:rPr>
              <w:t xml:space="preserve">21,448.88   </w:t>
            </w:r>
          </w:p>
        </w:tc>
        <w:tc>
          <w:tcPr>
            <w:tcW w:w="1418" w:type="dxa"/>
            <w:vAlign w:val="bottom"/>
          </w:tcPr>
          <w:p w14:paraId="45D4E9DE" w14:textId="34E025A8"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141CC13E" w14:textId="11FCFEE5" w:rsidR="00197580" w:rsidRPr="00C53A21" w:rsidRDefault="00197580" w:rsidP="00D34914">
            <w:pPr>
              <w:spacing w:line="192" w:lineRule="auto"/>
              <w:jc w:val="right"/>
              <w:rPr>
                <w:rFonts w:asciiTheme="majorBidi" w:hAnsiTheme="majorBidi" w:cstheme="majorBidi"/>
                <w:color w:val="000000" w:themeColor="text1"/>
                <w:sz w:val="30"/>
                <w:szCs w:val="30"/>
              </w:rPr>
            </w:pPr>
            <w:r w:rsidRPr="000F5677">
              <w:rPr>
                <w:sz w:val="30"/>
                <w:szCs w:val="30"/>
              </w:rPr>
              <w:t xml:space="preserve">21,448.88 </w:t>
            </w:r>
            <w:r w:rsidRPr="00AC3948">
              <w:rPr>
                <w:sz w:val="30"/>
                <w:szCs w:val="30"/>
              </w:rPr>
              <w:t xml:space="preserve">  </w:t>
            </w:r>
          </w:p>
        </w:tc>
        <w:tc>
          <w:tcPr>
            <w:tcW w:w="1422" w:type="dxa"/>
            <w:vAlign w:val="bottom"/>
          </w:tcPr>
          <w:p w14:paraId="2E2E27F7" w14:textId="2F3AC465"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76307246" w14:textId="77777777" w:rsidTr="00D34914">
        <w:trPr>
          <w:trHeight w:val="454"/>
        </w:trPr>
        <w:tc>
          <w:tcPr>
            <w:tcW w:w="4253" w:type="dxa"/>
            <w:vAlign w:val="bottom"/>
          </w:tcPr>
          <w:p w14:paraId="17A5401B" w14:textId="52374DA0" w:rsidR="00197580" w:rsidRPr="00C53A21" w:rsidRDefault="00197580" w:rsidP="00D34914">
            <w:pPr>
              <w:spacing w:line="192" w:lineRule="auto"/>
              <w:ind w:firstLine="318"/>
              <w:rPr>
                <w:rFonts w:asciiTheme="majorBidi" w:hAnsiTheme="majorBidi" w:cstheme="majorBidi"/>
                <w:color w:val="000000" w:themeColor="text1"/>
                <w:sz w:val="30"/>
                <w:szCs w:val="30"/>
              </w:rPr>
            </w:pPr>
            <w:r w:rsidRPr="00883BF3">
              <w:t>Principal Healthcare - Ubon Ratchathani Co., Ltd.</w:t>
            </w:r>
          </w:p>
        </w:tc>
        <w:tc>
          <w:tcPr>
            <w:tcW w:w="1417" w:type="dxa"/>
            <w:vAlign w:val="bottom"/>
          </w:tcPr>
          <w:p w14:paraId="39990A73" w14:textId="79A5CCC8" w:rsidR="00197580" w:rsidRPr="00C53A21" w:rsidRDefault="00197580" w:rsidP="00D34914">
            <w:pPr>
              <w:spacing w:line="192" w:lineRule="auto"/>
              <w:jc w:val="right"/>
              <w:rPr>
                <w:rFonts w:asciiTheme="majorBidi" w:hAnsiTheme="majorBidi" w:cstheme="majorBidi"/>
                <w:color w:val="000000" w:themeColor="text1"/>
                <w:sz w:val="30"/>
                <w:szCs w:val="30"/>
              </w:rPr>
            </w:pPr>
            <w:r w:rsidRPr="00B907A6">
              <w:rPr>
                <w:sz w:val="30"/>
                <w:szCs w:val="30"/>
              </w:rPr>
              <w:t xml:space="preserve">2,021,238.82   </w:t>
            </w:r>
          </w:p>
        </w:tc>
        <w:tc>
          <w:tcPr>
            <w:tcW w:w="1418" w:type="dxa"/>
            <w:vAlign w:val="bottom"/>
          </w:tcPr>
          <w:p w14:paraId="3F32B1EC" w14:textId="4D6747B3"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16E083E7" w14:textId="60D3BE95" w:rsidR="00197580" w:rsidRPr="00C53A21" w:rsidRDefault="00197580" w:rsidP="00D34914">
            <w:pPr>
              <w:spacing w:line="192" w:lineRule="auto"/>
              <w:jc w:val="right"/>
              <w:rPr>
                <w:rFonts w:asciiTheme="majorBidi" w:hAnsiTheme="majorBidi" w:cstheme="majorBidi"/>
                <w:color w:val="000000" w:themeColor="text1"/>
                <w:sz w:val="30"/>
                <w:szCs w:val="30"/>
              </w:rPr>
            </w:pPr>
            <w:r w:rsidRPr="000F5677">
              <w:rPr>
                <w:sz w:val="30"/>
                <w:szCs w:val="30"/>
              </w:rPr>
              <w:t xml:space="preserve">2,021,238.82 </w:t>
            </w:r>
            <w:r w:rsidRPr="00AC3948">
              <w:rPr>
                <w:sz w:val="30"/>
                <w:szCs w:val="30"/>
              </w:rPr>
              <w:t xml:space="preserve">  </w:t>
            </w:r>
          </w:p>
        </w:tc>
        <w:tc>
          <w:tcPr>
            <w:tcW w:w="1422" w:type="dxa"/>
            <w:vAlign w:val="bottom"/>
          </w:tcPr>
          <w:p w14:paraId="3E30EE3D" w14:textId="0E36752C" w:rsidR="00197580" w:rsidRPr="00C53A21"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4CD4C710" w14:textId="77777777" w:rsidTr="00D34914">
        <w:trPr>
          <w:trHeight w:val="454"/>
        </w:trPr>
        <w:tc>
          <w:tcPr>
            <w:tcW w:w="4253" w:type="dxa"/>
            <w:vAlign w:val="bottom"/>
          </w:tcPr>
          <w:p w14:paraId="04619C44" w14:textId="2D4AFEE6" w:rsidR="00197580" w:rsidRPr="00883BF3" w:rsidRDefault="00D34914" w:rsidP="00D34914">
            <w:pPr>
              <w:spacing w:line="192" w:lineRule="auto"/>
              <w:ind w:firstLine="318"/>
            </w:pPr>
            <w:r w:rsidRPr="00B15EB9">
              <w:rPr>
                <w:color w:val="000000" w:themeColor="text1"/>
                <w:sz w:val="30"/>
                <w:szCs w:val="30"/>
              </w:rPr>
              <w:t xml:space="preserve">Principal Healthcare - </w:t>
            </w:r>
            <w:proofErr w:type="spellStart"/>
            <w:r w:rsidRPr="00F2578E">
              <w:rPr>
                <w:color w:val="000000" w:themeColor="text1"/>
                <w:sz w:val="30"/>
                <w:szCs w:val="30"/>
              </w:rPr>
              <w:t>Si</w:t>
            </w:r>
            <w:r>
              <w:rPr>
                <w:color w:val="000000" w:themeColor="text1"/>
                <w:sz w:val="30"/>
                <w:szCs w:val="30"/>
              </w:rPr>
              <w:t>s</w:t>
            </w:r>
            <w:r w:rsidRPr="00F2578E">
              <w:rPr>
                <w:color w:val="000000" w:themeColor="text1"/>
                <w:sz w:val="30"/>
                <w:szCs w:val="30"/>
              </w:rPr>
              <w:t>a</w:t>
            </w:r>
            <w:r>
              <w:rPr>
                <w:color w:val="000000" w:themeColor="text1"/>
                <w:sz w:val="30"/>
                <w:szCs w:val="30"/>
              </w:rPr>
              <w:t>k</w:t>
            </w:r>
            <w:r w:rsidRPr="00F2578E">
              <w:rPr>
                <w:color w:val="000000" w:themeColor="text1"/>
                <w:sz w:val="30"/>
                <w:szCs w:val="30"/>
              </w:rPr>
              <w:t>et</w:t>
            </w:r>
            <w:proofErr w:type="spellEnd"/>
            <w:r>
              <w:rPr>
                <w:color w:val="000000" w:themeColor="text1"/>
                <w:sz w:val="30"/>
                <w:szCs w:val="30"/>
              </w:rPr>
              <w:t xml:space="preserve"> </w:t>
            </w:r>
            <w:r w:rsidRPr="00B15EB9">
              <w:rPr>
                <w:color w:val="000000" w:themeColor="text1"/>
                <w:sz w:val="30"/>
                <w:szCs w:val="30"/>
              </w:rPr>
              <w:t>Co., Ltd.</w:t>
            </w:r>
          </w:p>
        </w:tc>
        <w:tc>
          <w:tcPr>
            <w:tcW w:w="1417" w:type="dxa"/>
            <w:vAlign w:val="bottom"/>
          </w:tcPr>
          <w:p w14:paraId="2FB48C49" w14:textId="68AE10A9" w:rsidR="00197580" w:rsidRPr="000A4208" w:rsidRDefault="00197580" w:rsidP="00D34914">
            <w:pPr>
              <w:spacing w:line="192" w:lineRule="auto"/>
              <w:jc w:val="right"/>
              <w:rPr>
                <w:sz w:val="30"/>
                <w:szCs w:val="30"/>
              </w:rPr>
            </w:pPr>
            <w:r w:rsidRPr="00B907A6">
              <w:rPr>
                <w:sz w:val="30"/>
                <w:szCs w:val="30"/>
              </w:rPr>
              <w:t>112,149.53</w:t>
            </w:r>
          </w:p>
        </w:tc>
        <w:tc>
          <w:tcPr>
            <w:tcW w:w="1418" w:type="dxa"/>
            <w:vAlign w:val="bottom"/>
          </w:tcPr>
          <w:p w14:paraId="3C768D1C" w14:textId="2CAF6AE6" w:rsidR="00197580"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2B1034AE" w14:textId="36434235" w:rsidR="00197580" w:rsidRPr="000A4208" w:rsidRDefault="00197580" w:rsidP="00D34914">
            <w:pPr>
              <w:spacing w:line="192" w:lineRule="auto"/>
              <w:jc w:val="right"/>
              <w:rPr>
                <w:sz w:val="30"/>
                <w:szCs w:val="30"/>
              </w:rPr>
            </w:pPr>
            <w:r w:rsidRPr="000F5677">
              <w:rPr>
                <w:sz w:val="30"/>
                <w:szCs w:val="30"/>
              </w:rPr>
              <w:t>112,149.53</w:t>
            </w:r>
          </w:p>
        </w:tc>
        <w:tc>
          <w:tcPr>
            <w:tcW w:w="1422" w:type="dxa"/>
            <w:vAlign w:val="bottom"/>
          </w:tcPr>
          <w:p w14:paraId="27C1B1F5" w14:textId="2AFEA184" w:rsidR="00197580"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16F268DD" w14:textId="77777777" w:rsidTr="00D34914">
        <w:trPr>
          <w:trHeight w:val="454"/>
        </w:trPr>
        <w:tc>
          <w:tcPr>
            <w:tcW w:w="4253" w:type="dxa"/>
            <w:vAlign w:val="bottom"/>
          </w:tcPr>
          <w:p w14:paraId="3C6861E6" w14:textId="28D8F9F1"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883BF3">
              <w:t>Phitsanuvej</w:t>
            </w:r>
            <w:proofErr w:type="spellEnd"/>
            <w:r w:rsidRPr="00883BF3">
              <w:t xml:space="preserve"> Co., Ltd.</w:t>
            </w:r>
          </w:p>
        </w:tc>
        <w:tc>
          <w:tcPr>
            <w:tcW w:w="1417" w:type="dxa"/>
            <w:vAlign w:val="bottom"/>
          </w:tcPr>
          <w:p w14:paraId="0D5F3AC9" w14:textId="48A90F9A"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B907A6">
              <w:rPr>
                <w:sz w:val="30"/>
                <w:szCs w:val="30"/>
              </w:rPr>
              <w:t xml:space="preserve">186,812.15   </w:t>
            </w:r>
          </w:p>
        </w:tc>
        <w:tc>
          <w:tcPr>
            <w:tcW w:w="1418" w:type="dxa"/>
            <w:vAlign w:val="bottom"/>
          </w:tcPr>
          <w:p w14:paraId="3511CF6A" w14:textId="325EDBE5"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0.00</w:t>
            </w:r>
          </w:p>
        </w:tc>
        <w:tc>
          <w:tcPr>
            <w:tcW w:w="1417" w:type="dxa"/>
            <w:vAlign w:val="bottom"/>
          </w:tcPr>
          <w:p w14:paraId="0B808A80" w14:textId="044109D3" w:rsidR="00197580" w:rsidRPr="00C53A21" w:rsidRDefault="00197580" w:rsidP="00D34914">
            <w:pPr>
              <w:pBdr>
                <w:bottom w:val="single" w:sz="4" w:space="1" w:color="auto"/>
              </w:pBdr>
              <w:tabs>
                <w:tab w:val="center" w:pos="601"/>
                <w:tab w:val="right" w:pos="1202"/>
              </w:tabs>
              <w:spacing w:line="192" w:lineRule="auto"/>
              <w:jc w:val="right"/>
              <w:rPr>
                <w:rFonts w:asciiTheme="majorBidi" w:hAnsiTheme="majorBidi" w:cstheme="majorBidi"/>
                <w:color w:val="000000" w:themeColor="text1"/>
                <w:sz w:val="30"/>
                <w:szCs w:val="30"/>
              </w:rPr>
            </w:pPr>
            <w:r w:rsidRPr="000F5677">
              <w:rPr>
                <w:sz w:val="30"/>
                <w:szCs w:val="30"/>
              </w:rPr>
              <w:t xml:space="preserve">186,812.15 </w:t>
            </w:r>
            <w:r w:rsidRPr="00AC3948">
              <w:rPr>
                <w:sz w:val="30"/>
                <w:szCs w:val="30"/>
              </w:rPr>
              <w:t xml:space="preserve">  </w:t>
            </w:r>
          </w:p>
        </w:tc>
        <w:tc>
          <w:tcPr>
            <w:tcW w:w="1422" w:type="dxa"/>
            <w:vAlign w:val="bottom"/>
          </w:tcPr>
          <w:p w14:paraId="5D4E1116" w14:textId="69437997"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197580" w:rsidRPr="003B044B" w14:paraId="266C7E76" w14:textId="77777777" w:rsidTr="00D34914">
        <w:trPr>
          <w:trHeight w:val="454"/>
        </w:trPr>
        <w:tc>
          <w:tcPr>
            <w:tcW w:w="4253" w:type="dxa"/>
            <w:vAlign w:val="bottom"/>
          </w:tcPr>
          <w:p w14:paraId="045D3BBF" w14:textId="0DAD9D5C" w:rsidR="00197580" w:rsidRPr="00C53A21" w:rsidRDefault="00197580" w:rsidP="00D34914">
            <w:pPr>
              <w:spacing w:line="192" w:lineRule="auto"/>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07C9B3B4" w14:textId="1D7A5C47" w:rsidR="00197580" w:rsidRPr="00C53A21" w:rsidRDefault="00197580" w:rsidP="00D34914">
            <w:pPr>
              <w:pBdr>
                <w:bottom w:val="double" w:sz="4" w:space="1" w:color="auto"/>
              </w:pBdr>
              <w:spacing w:line="192" w:lineRule="auto"/>
              <w:jc w:val="right"/>
              <w:rPr>
                <w:rFonts w:asciiTheme="majorBidi" w:hAnsiTheme="majorBidi" w:cstheme="majorBidi"/>
                <w:color w:val="000000" w:themeColor="text1"/>
                <w:sz w:val="30"/>
                <w:szCs w:val="30"/>
              </w:rPr>
            </w:pPr>
            <w:r>
              <w:rPr>
                <w:sz w:val="30"/>
                <w:szCs w:val="30"/>
              </w:rPr>
              <w:t>2,530,104.74</w:t>
            </w:r>
            <w:r w:rsidRPr="00B907A6">
              <w:rPr>
                <w:sz w:val="30"/>
                <w:szCs w:val="30"/>
              </w:rPr>
              <w:t xml:space="preserve">     </w:t>
            </w:r>
            <w:r w:rsidRPr="000A4208">
              <w:rPr>
                <w:sz w:val="30"/>
                <w:szCs w:val="30"/>
              </w:rPr>
              <w:t xml:space="preserve">  </w:t>
            </w:r>
          </w:p>
        </w:tc>
        <w:tc>
          <w:tcPr>
            <w:tcW w:w="1418" w:type="dxa"/>
            <w:vAlign w:val="bottom"/>
          </w:tcPr>
          <w:p w14:paraId="5FFFC566" w14:textId="08D168EB" w:rsidR="00197580" w:rsidRPr="00C53A21" w:rsidRDefault="00197580" w:rsidP="00D34914">
            <w:pPr>
              <w:pBdr>
                <w:bottom w:val="double" w:sz="4" w:space="1" w:color="auto"/>
              </w:pBdr>
              <w:spacing w:line="192" w:lineRule="auto"/>
              <w:jc w:val="right"/>
              <w:rPr>
                <w:rFonts w:asciiTheme="majorBidi" w:hAnsiTheme="majorBidi" w:cstheme="majorBidi"/>
                <w:sz w:val="30"/>
                <w:szCs w:val="30"/>
              </w:rPr>
            </w:pPr>
            <w:r w:rsidRPr="00C53A21">
              <w:rPr>
                <w:rFonts w:asciiTheme="majorBidi" w:hAnsiTheme="majorBidi" w:cstheme="majorBidi"/>
                <w:sz w:val="30"/>
                <w:szCs w:val="30"/>
              </w:rPr>
              <w:t>0.00</w:t>
            </w:r>
          </w:p>
        </w:tc>
        <w:tc>
          <w:tcPr>
            <w:tcW w:w="1417" w:type="dxa"/>
            <w:vAlign w:val="bottom"/>
          </w:tcPr>
          <w:p w14:paraId="7244BF0E" w14:textId="52308FAC" w:rsidR="00197580" w:rsidRPr="00C53A21" w:rsidRDefault="00197580" w:rsidP="00D34914">
            <w:pPr>
              <w:pBdr>
                <w:bottom w:val="double" w:sz="4" w:space="1" w:color="auto"/>
              </w:pBdr>
              <w:spacing w:line="192" w:lineRule="auto"/>
              <w:jc w:val="right"/>
              <w:rPr>
                <w:rFonts w:asciiTheme="majorBidi" w:hAnsiTheme="majorBidi" w:cstheme="majorBidi"/>
                <w:sz w:val="30"/>
                <w:szCs w:val="30"/>
              </w:rPr>
            </w:pPr>
            <w:r w:rsidRPr="000F5677">
              <w:rPr>
                <w:sz w:val="30"/>
                <w:szCs w:val="30"/>
              </w:rPr>
              <w:t xml:space="preserve">7,801,851.93 </w:t>
            </w:r>
            <w:r w:rsidRPr="00AC3948">
              <w:rPr>
                <w:sz w:val="30"/>
                <w:szCs w:val="30"/>
              </w:rPr>
              <w:t xml:space="preserve">  </w:t>
            </w:r>
            <w:r w:rsidRPr="000A4208">
              <w:rPr>
                <w:sz w:val="30"/>
                <w:szCs w:val="30"/>
              </w:rPr>
              <w:t xml:space="preserve">  </w:t>
            </w:r>
          </w:p>
        </w:tc>
        <w:tc>
          <w:tcPr>
            <w:tcW w:w="1422" w:type="dxa"/>
            <w:vAlign w:val="bottom"/>
          </w:tcPr>
          <w:p w14:paraId="52627698" w14:textId="650EE59A" w:rsidR="00197580" w:rsidRPr="00C53A21" w:rsidRDefault="00197580" w:rsidP="00D34914">
            <w:pPr>
              <w:pBdr>
                <w:bottom w:val="double" w:sz="4" w:space="1" w:color="auto"/>
              </w:pBdr>
              <w:spacing w:line="192" w:lineRule="auto"/>
              <w:jc w:val="right"/>
              <w:rPr>
                <w:rFonts w:asciiTheme="majorBidi" w:hAnsiTheme="majorBidi" w:cstheme="majorBidi"/>
                <w:sz w:val="30"/>
                <w:szCs w:val="30"/>
              </w:rPr>
            </w:pPr>
            <w:r>
              <w:rPr>
                <w:rFonts w:asciiTheme="majorBidi" w:hAnsiTheme="majorBidi" w:cstheme="majorBidi"/>
                <w:sz w:val="30"/>
                <w:szCs w:val="30"/>
              </w:rPr>
              <w:t>6,661,483.77</w:t>
            </w:r>
          </w:p>
        </w:tc>
      </w:tr>
      <w:tr w:rsidR="00197580" w:rsidRPr="003B044B" w14:paraId="05472C5B" w14:textId="77777777" w:rsidTr="00D34914">
        <w:trPr>
          <w:trHeight w:val="454"/>
        </w:trPr>
        <w:tc>
          <w:tcPr>
            <w:tcW w:w="4253" w:type="dxa"/>
            <w:vAlign w:val="bottom"/>
          </w:tcPr>
          <w:p w14:paraId="41C722F8" w14:textId="3D61386F" w:rsidR="00197580" w:rsidRPr="00C53A21" w:rsidRDefault="00197580" w:rsidP="00D34914">
            <w:pPr>
              <w:spacing w:line="192" w:lineRule="auto"/>
              <w:rPr>
                <w:rFonts w:asciiTheme="majorBidi" w:hAnsiTheme="majorBidi" w:cstheme="majorBidi"/>
                <w:color w:val="000000" w:themeColor="text1"/>
                <w:sz w:val="30"/>
                <w:szCs w:val="30"/>
              </w:rPr>
            </w:pPr>
            <w:r w:rsidRPr="00C53A21">
              <w:rPr>
                <w:rFonts w:asciiTheme="majorBidi" w:hAnsiTheme="majorBidi" w:cstheme="majorBidi"/>
                <w:sz w:val="30"/>
                <w:szCs w:val="30"/>
              </w:rPr>
              <w:t>Revenues from rental and services</w:t>
            </w:r>
          </w:p>
        </w:tc>
        <w:tc>
          <w:tcPr>
            <w:tcW w:w="1417" w:type="dxa"/>
            <w:vAlign w:val="bottom"/>
          </w:tcPr>
          <w:p w14:paraId="7DDAD45F" w14:textId="77777777" w:rsidR="00197580" w:rsidRPr="00C53A21" w:rsidRDefault="00197580" w:rsidP="00D34914">
            <w:pPr>
              <w:spacing w:line="192" w:lineRule="auto"/>
              <w:jc w:val="right"/>
              <w:rPr>
                <w:rFonts w:asciiTheme="majorBidi" w:hAnsiTheme="majorBidi" w:cstheme="majorBidi"/>
                <w:color w:val="000000" w:themeColor="text1"/>
                <w:sz w:val="30"/>
                <w:szCs w:val="30"/>
              </w:rPr>
            </w:pPr>
          </w:p>
        </w:tc>
        <w:tc>
          <w:tcPr>
            <w:tcW w:w="1418" w:type="dxa"/>
            <w:vAlign w:val="bottom"/>
          </w:tcPr>
          <w:p w14:paraId="08AEBDB6" w14:textId="7AD5F9BD" w:rsidR="00197580" w:rsidRPr="00C53A21" w:rsidRDefault="00197580" w:rsidP="00D34914">
            <w:pPr>
              <w:spacing w:line="192" w:lineRule="auto"/>
              <w:jc w:val="right"/>
              <w:rPr>
                <w:rFonts w:asciiTheme="majorBidi" w:hAnsiTheme="majorBidi" w:cstheme="majorBidi"/>
                <w:color w:val="000000" w:themeColor="text1"/>
                <w:sz w:val="30"/>
                <w:szCs w:val="30"/>
              </w:rPr>
            </w:pPr>
          </w:p>
        </w:tc>
        <w:tc>
          <w:tcPr>
            <w:tcW w:w="1417" w:type="dxa"/>
            <w:vAlign w:val="bottom"/>
          </w:tcPr>
          <w:p w14:paraId="0F955D7D" w14:textId="421A5EAC" w:rsidR="00197580" w:rsidRPr="00C53A21" w:rsidRDefault="00197580" w:rsidP="00D34914">
            <w:pPr>
              <w:spacing w:line="192" w:lineRule="auto"/>
              <w:jc w:val="right"/>
              <w:rPr>
                <w:rFonts w:asciiTheme="majorBidi" w:hAnsiTheme="majorBidi" w:cstheme="majorBidi"/>
                <w:color w:val="000000" w:themeColor="text1"/>
                <w:sz w:val="30"/>
                <w:szCs w:val="30"/>
              </w:rPr>
            </w:pPr>
          </w:p>
        </w:tc>
        <w:tc>
          <w:tcPr>
            <w:tcW w:w="1422" w:type="dxa"/>
            <w:vAlign w:val="bottom"/>
          </w:tcPr>
          <w:p w14:paraId="70303AA8" w14:textId="77777777" w:rsidR="00197580" w:rsidRPr="00C53A21" w:rsidRDefault="00197580" w:rsidP="00D34914">
            <w:pPr>
              <w:spacing w:line="192" w:lineRule="auto"/>
              <w:jc w:val="right"/>
              <w:rPr>
                <w:rFonts w:asciiTheme="majorBidi" w:hAnsiTheme="majorBidi" w:cstheme="majorBidi"/>
                <w:color w:val="000000" w:themeColor="text1"/>
                <w:sz w:val="30"/>
                <w:szCs w:val="30"/>
              </w:rPr>
            </w:pPr>
          </w:p>
        </w:tc>
      </w:tr>
      <w:tr w:rsidR="00197580" w:rsidRPr="003B044B" w14:paraId="5BCE1F17" w14:textId="77777777" w:rsidTr="00D34914">
        <w:trPr>
          <w:trHeight w:val="454"/>
        </w:trPr>
        <w:tc>
          <w:tcPr>
            <w:tcW w:w="4253" w:type="dxa"/>
            <w:vAlign w:val="bottom"/>
          </w:tcPr>
          <w:p w14:paraId="7B8491AE" w14:textId="646FB456"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416C82">
              <w:rPr>
                <w:rFonts w:asciiTheme="majorBidi" w:hAnsiTheme="majorBidi" w:cstheme="majorBidi"/>
                <w:color w:val="000000" w:themeColor="text1"/>
                <w:sz w:val="30"/>
                <w:szCs w:val="30"/>
              </w:rPr>
              <w:t>Nammedical</w:t>
            </w:r>
            <w:proofErr w:type="spellEnd"/>
            <w:r w:rsidRPr="00416C82">
              <w:rPr>
                <w:rFonts w:asciiTheme="majorBidi" w:hAnsiTheme="majorBidi" w:cstheme="majorBidi"/>
                <w:color w:val="000000" w:themeColor="text1"/>
                <w:sz w:val="30"/>
                <w:szCs w:val="30"/>
              </w:rPr>
              <w:t xml:space="preserve"> Solution Co., Ltd.</w:t>
            </w:r>
          </w:p>
        </w:tc>
        <w:tc>
          <w:tcPr>
            <w:tcW w:w="1417" w:type="dxa"/>
            <w:vAlign w:val="bottom"/>
          </w:tcPr>
          <w:p w14:paraId="4C29E1E1" w14:textId="377EB91B"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3BEF610F" w14:textId="7BF64F0C" w:rsidR="00197580" w:rsidRPr="00C53A21" w:rsidRDefault="00197580" w:rsidP="00D34914">
            <w:pPr>
              <w:spacing w:line="192" w:lineRule="auto"/>
              <w:jc w:val="right"/>
              <w:rPr>
                <w:rFonts w:asciiTheme="majorBidi" w:hAnsiTheme="majorBidi" w:cstheme="majorBidi"/>
                <w:color w:val="000000" w:themeColor="text1"/>
                <w:sz w:val="30"/>
                <w:szCs w:val="30"/>
              </w:rPr>
            </w:pPr>
            <w:r w:rsidRPr="00D34FE1">
              <w:rPr>
                <w:rFonts w:asciiTheme="majorBidi" w:hAnsiTheme="majorBidi" w:cstheme="majorBidi"/>
                <w:sz w:val="30"/>
                <w:szCs w:val="30"/>
              </w:rPr>
              <w:t>0</w:t>
            </w:r>
            <w:r w:rsidRPr="00C53A21">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vAlign w:val="bottom"/>
          </w:tcPr>
          <w:p w14:paraId="27D5B76C" w14:textId="3765890B" w:rsidR="00197580" w:rsidRPr="00C53A21" w:rsidRDefault="00197580" w:rsidP="00D34914">
            <w:pPr>
              <w:spacing w:line="192" w:lineRule="auto"/>
              <w:jc w:val="right"/>
              <w:rPr>
                <w:rFonts w:asciiTheme="majorBidi" w:hAnsiTheme="majorBidi" w:cstheme="majorBidi"/>
                <w:color w:val="000000" w:themeColor="text1"/>
                <w:sz w:val="30"/>
                <w:szCs w:val="30"/>
              </w:rPr>
            </w:pPr>
            <w:r w:rsidRPr="00003CE8">
              <w:rPr>
                <w:sz w:val="30"/>
                <w:szCs w:val="30"/>
              </w:rPr>
              <w:t xml:space="preserve">22,147.55 </w:t>
            </w:r>
            <w:r w:rsidRPr="00AC3948">
              <w:rPr>
                <w:sz w:val="30"/>
                <w:szCs w:val="30"/>
              </w:rPr>
              <w:t xml:space="preserve">  </w:t>
            </w:r>
          </w:p>
        </w:tc>
        <w:tc>
          <w:tcPr>
            <w:tcW w:w="1422" w:type="dxa"/>
            <w:vAlign w:val="bottom"/>
          </w:tcPr>
          <w:p w14:paraId="4CEA83C6" w14:textId="3ADCE543" w:rsidR="00197580" w:rsidRPr="00C53A21" w:rsidRDefault="00197580" w:rsidP="00D34914">
            <w:pPr>
              <w:spacing w:line="192" w:lineRule="auto"/>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197580" w:rsidRPr="003B044B" w14:paraId="61F9932A" w14:textId="77777777" w:rsidTr="00D34914">
        <w:trPr>
          <w:trHeight w:val="454"/>
        </w:trPr>
        <w:tc>
          <w:tcPr>
            <w:tcW w:w="4253" w:type="dxa"/>
            <w:vAlign w:val="bottom"/>
          </w:tcPr>
          <w:p w14:paraId="3847BC7B" w14:textId="29FC15E7" w:rsidR="00197580" w:rsidRPr="00C53A21" w:rsidRDefault="00197580" w:rsidP="00D34914">
            <w:pPr>
              <w:spacing w:line="192" w:lineRule="auto"/>
              <w:ind w:firstLine="318"/>
              <w:rPr>
                <w:rFonts w:asciiTheme="majorBidi" w:hAnsiTheme="majorBidi" w:cstheme="majorBidi"/>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r>
              <w:rPr>
                <w:rFonts w:asciiTheme="majorBidi" w:hAnsiTheme="majorBidi" w:cstheme="majorBidi"/>
                <w:sz w:val="30"/>
                <w:szCs w:val="30"/>
              </w:rPr>
              <w:t>.</w:t>
            </w:r>
          </w:p>
        </w:tc>
        <w:tc>
          <w:tcPr>
            <w:tcW w:w="1417" w:type="dxa"/>
            <w:vAlign w:val="bottom"/>
          </w:tcPr>
          <w:p w14:paraId="33169EDD" w14:textId="16954F6F"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05D95882" w14:textId="64E93A21" w:rsidR="00197580" w:rsidRPr="00D34FE1" w:rsidRDefault="00197580" w:rsidP="00D34914">
            <w:pPr>
              <w:spacing w:line="192" w:lineRule="auto"/>
              <w:jc w:val="right"/>
              <w:rPr>
                <w:rFonts w:asciiTheme="majorBidi" w:hAnsiTheme="majorBidi" w:cstheme="majorBidi"/>
                <w:sz w:val="30"/>
                <w:szCs w:val="30"/>
              </w:rPr>
            </w:pPr>
            <w:r w:rsidRPr="004C7B23">
              <w:rPr>
                <w:rFonts w:asciiTheme="majorBidi" w:hAnsiTheme="majorBidi" w:cstheme="majorBidi"/>
                <w:sz w:val="30"/>
                <w:szCs w:val="30"/>
              </w:rPr>
              <w:t>0</w:t>
            </w:r>
            <w:r w:rsidRPr="004C7B23">
              <w:rPr>
                <w:rFonts w:asciiTheme="majorBidi" w:hAnsiTheme="majorBidi" w:cstheme="majorBidi"/>
                <w:sz w:val="30"/>
                <w:szCs w:val="30"/>
                <w:cs/>
              </w:rPr>
              <w:t>.</w:t>
            </w:r>
            <w:r w:rsidRPr="004C7B23">
              <w:rPr>
                <w:rFonts w:asciiTheme="majorBidi" w:hAnsiTheme="majorBidi" w:cstheme="majorBidi"/>
                <w:sz w:val="30"/>
                <w:szCs w:val="30"/>
              </w:rPr>
              <w:t>00</w:t>
            </w:r>
          </w:p>
        </w:tc>
        <w:tc>
          <w:tcPr>
            <w:tcW w:w="1417" w:type="dxa"/>
            <w:vAlign w:val="bottom"/>
          </w:tcPr>
          <w:p w14:paraId="7E252CFE" w14:textId="3F7C7632" w:rsidR="00197580" w:rsidRPr="00C53A21" w:rsidRDefault="00197580" w:rsidP="00D34914">
            <w:pPr>
              <w:spacing w:line="192" w:lineRule="auto"/>
              <w:jc w:val="right"/>
              <w:rPr>
                <w:rFonts w:asciiTheme="majorBidi" w:hAnsiTheme="majorBidi" w:cstheme="majorBidi"/>
                <w:color w:val="000000" w:themeColor="text1"/>
                <w:sz w:val="30"/>
                <w:szCs w:val="30"/>
              </w:rPr>
            </w:pPr>
            <w:r w:rsidRPr="00003CE8">
              <w:rPr>
                <w:sz w:val="30"/>
                <w:szCs w:val="30"/>
              </w:rPr>
              <w:t xml:space="preserve">867,091.47 </w:t>
            </w:r>
            <w:r w:rsidRPr="00AC3948">
              <w:rPr>
                <w:sz w:val="30"/>
                <w:szCs w:val="30"/>
              </w:rPr>
              <w:t xml:space="preserve">  </w:t>
            </w:r>
          </w:p>
        </w:tc>
        <w:tc>
          <w:tcPr>
            <w:tcW w:w="1422" w:type="dxa"/>
            <w:vAlign w:val="bottom"/>
          </w:tcPr>
          <w:p w14:paraId="733C0E32" w14:textId="79A10E7F" w:rsidR="00197580" w:rsidRPr="00C53A21" w:rsidRDefault="00197580" w:rsidP="00D34914">
            <w:pPr>
              <w:spacing w:line="192" w:lineRule="auto"/>
              <w:jc w:val="right"/>
              <w:rPr>
                <w:rFonts w:asciiTheme="majorBidi" w:hAnsiTheme="majorBidi" w:cstheme="majorBidi"/>
                <w:sz w:val="30"/>
                <w:szCs w:val="30"/>
              </w:rPr>
            </w:pPr>
            <w:r w:rsidRPr="001D4419">
              <w:rPr>
                <w:sz w:val="30"/>
                <w:szCs w:val="30"/>
              </w:rPr>
              <w:t xml:space="preserve"> 472,806.00 </w:t>
            </w:r>
          </w:p>
        </w:tc>
      </w:tr>
      <w:tr w:rsidR="00197580" w:rsidRPr="003B044B" w14:paraId="1557CF55" w14:textId="77777777" w:rsidTr="00D34914">
        <w:trPr>
          <w:trHeight w:val="454"/>
        </w:trPr>
        <w:tc>
          <w:tcPr>
            <w:tcW w:w="4253" w:type="dxa"/>
            <w:vAlign w:val="bottom"/>
          </w:tcPr>
          <w:p w14:paraId="7D7C83C9" w14:textId="44D8BC66" w:rsidR="00197580" w:rsidRPr="00C53A21" w:rsidRDefault="00197580" w:rsidP="00D34914">
            <w:pPr>
              <w:spacing w:line="192" w:lineRule="auto"/>
              <w:ind w:firstLine="318"/>
              <w:rPr>
                <w:rFonts w:asciiTheme="majorBidi" w:hAnsiTheme="majorBidi" w:cstheme="majorBidi"/>
                <w:sz w:val="30"/>
                <w:szCs w:val="30"/>
              </w:rPr>
            </w:pPr>
            <w:r w:rsidRPr="00861E2F">
              <w:rPr>
                <w:color w:val="000000" w:themeColor="text1"/>
                <w:sz w:val="30"/>
                <w:szCs w:val="30"/>
              </w:rPr>
              <w:t>Innovative Imaging Systems Co., Ltd.</w:t>
            </w:r>
          </w:p>
        </w:tc>
        <w:tc>
          <w:tcPr>
            <w:tcW w:w="1417" w:type="dxa"/>
            <w:vAlign w:val="bottom"/>
          </w:tcPr>
          <w:p w14:paraId="2CD8A1B1" w14:textId="37782CB7"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0DBFDDE4" w14:textId="31FAE17C" w:rsidR="00197580" w:rsidRPr="004C7B23"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14B03E76" w14:textId="39C83386" w:rsidR="00197580" w:rsidRPr="00C53A21" w:rsidRDefault="00197580" w:rsidP="00D34914">
            <w:pPr>
              <w:spacing w:line="192" w:lineRule="auto"/>
              <w:jc w:val="right"/>
              <w:rPr>
                <w:rFonts w:asciiTheme="majorBidi" w:hAnsiTheme="majorBidi" w:cstheme="majorBidi"/>
                <w:color w:val="000000" w:themeColor="text1"/>
                <w:sz w:val="30"/>
                <w:szCs w:val="30"/>
              </w:rPr>
            </w:pPr>
            <w:r w:rsidRPr="00003CE8">
              <w:rPr>
                <w:sz w:val="30"/>
                <w:szCs w:val="30"/>
              </w:rPr>
              <w:t xml:space="preserve">710,000.00 </w:t>
            </w:r>
            <w:r w:rsidRPr="00AC3948">
              <w:rPr>
                <w:sz w:val="30"/>
                <w:szCs w:val="30"/>
              </w:rPr>
              <w:t xml:space="preserve">  </w:t>
            </w:r>
          </w:p>
        </w:tc>
        <w:tc>
          <w:tcPr>
            <w:tcW w:w="1422" w:type="dxa"/>
            <w:vAlign w:val="bottom"/>
          </w:tcPr>
          <w:p w14:paraId="4858E50C" w14:textId="07620E14" w:rsidR="00197580" w:rsidRPr="00BE5193" w:rsidRDefault="00197580" w:rsidP="00D34914">
            <w:pPr>
              <w:spacing w:line="192" w:lineRule="auto"/>
              <w:jc w:val="right"/>
              <w:rPr>
                <w:rFonts w:asciiTheme="majorBidi" w:hAnsiTheme="majorBidi" w:cstheme="majorBidi"/>
                <w:sz w:val="30"/>
                <w:szCs w:val="30"/>
              </w:rPr>
            </w:pPr>
            <w:r>
              <w:rPr>
                <w:rFonts w:asciiTheme="majorBidi" w:hAnsiTheme="majorBidi" w:cstheme="majorBidi"/>
                <w:sz w:val="30"/>
                <w:szCs w:val="30"/>
              </w:rPr>
              <w:t>0.00</w:t>
            </w:r>
          </w:p>
        </w:tc>
      </w:tr>
      <w:tr w:rsidR="00197580" w:rsidRPr="003B044B" w14:paraId="0C00A2DF" w14:textId="77777777" w:rsidTr="00D34914">
        <w:trPr>
          <w:trHeight w:val="454"/>
        </w:trPr>
        <w:tc>
          <w:tcPr>
            <w:tcW w:w="4253" w:type="dxa"/>
            <w:vAlign w:val="bottom"/>
          </w:tcPr>
          <w:p w14:paraId="19AF25DD" w14:textId="652AE233" w:rsidR="00197580" w:rsidRPr="00C53A21" w:rsidRDefault="00197580" w:rsidP="00D34914">
            <w:pPr>
              <w:spacing w:line="192" w:lineRule="auto"/>
              <w:ind w:firstLine="318"/>
              <w:rPr>
                <w:rFonts w:asciiTheme="majorBidi" w:hAnsiTheme="majorBidi" w:cstheme="majorBidi"/>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vAlign w:val="bottom"/>
          </w:tcPr>
          <w:p w14:paraId="6F4C4C80" w14:textId="09F2B820"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5D1FB3B3" w14:textId="2DCFE041" w:rsidR="00197580" w:rsidRPr="00D34FE1" w:rsidRDefault="00197580" w:rsidP="00D34914">
            <w:pPr>
              <w:spacing w:line="192" w:lineRule="auto"/>
              <w:jc w:val="right"/>
              <w:rPr>
                <w:rFonts w:asciiTheme="majorBidi" w:hAnsiTheme="majorBidi" w:cstheme="majorBidi"/>
                <w:sz w:val="30"/>
                <w:szCs w:val="30"/>
              </w:rPr>
            </w:pPr>
            <w:r w:rsidRPr="000E1B0A">
              <w:rPr>
                <w:sz w:val="30"/>
                <w:szCs w:val="30"/>
              </w:rPr>
              <w:t>1,649,053.00</w:t>
            </w:r>
          </w:p>
        </w:tc>
        <w:tc>
          <w:tcPr>
            <w:tcW w:w="1417" w:type="dxa"/>
            <w:vAlign w:val="bottom"/>
          </w:tcPr>
          <w:p w14:paraId="243DB4C4" w14:textId="0F45A364"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22" w:type="dxa"/>
            <w:vAlign w:val="bottom"/>
          </w:tcPr>
          <w:p w14:paraId="6E4C9BC4" w14:textId="51368C67" w:rsidR="00197580" w:rsidRPr="00C53A21" w:rsidRDefault="00197580" w:rsidP="00D34914">
            <w:pPr>
              <w:spacing w:line="192" w:lineRule="auto"/>
              <w:jc w:val="right"/>
              <w:rPr>
                <w:rFonts w:asciiTheme="majorBidi" w:hAnsiTheme="majorBidi" w:cstheme="majorBidi"/>
                <w:sz w:val="30"/>
                <w:szCs w:val="30"/>
              </w:rPr>
            </w:pPr>
            <w:r w:rsidRPr="001D4419">
              <w:rPr>
                <w:sz w:val="30"/>
                <w:szCs w:val="30"/>
              </w:rPr>
              <w:t xml:space="preserve"> </w:t>
            </w:r>
            <w:r>
              <w:rPr>
                <w:sz w:val="30"/>
                <w:szCs w:val="30"/>
              </w:rPr>
              <w:t>0.00</w:t>
            </w:r>
          </w:p>
        </w:tc>
      </w:tr>
      <w:tr w:rsidR="00197580" w:rsidRPr="003B044B" w14:paraId="49E1B78C" w14:textId="77777777" w:rsidTr="00D34914">
        <w:trPr>
          <w:trHeight w:val="454"/>
        </w:trPr>
        <w:tc>
          <w:tcPr>
            <w:tcW w:w="4253" w:type="dxa"/>
            <w:vAlign w:val="bottom"/>
          </w:tcPr>
          <w:p w14:paraId="268FE595" w14:textId="3B22D546" w:rsidR="00197580" w:rsidRPr="00C53A21" w:rsidRDefault="00197580" w:rsidP="00D34914">
            <w:pPr>
              <w:spacing w:line="192" w:lineRule="auto"/>
              <w:ind w:firstLine="318"/>
              <w:rPr>
                <w:rFonts w:asciiTheme="majorBidi" w:hAnsiTheme="majorBidi" w:cstheme="majorBidi"/>
                <w:sz w:val="30"/>
                <w:szCs w:val="30"/>
              </w:rPr>
            </w:pPr>
            <w:r w:rsidRPr="004104AB">
              <w:rPr>
                <w:rFonts w:asciiTheme="majorBidi" w:hAnsiTheme="majorBidi" w:cstheme="majorBidi"/>
                <w:sz w:val="30"/>
                <w:szCs w:val="30"/>
              </w:rPr>
              <w:t>Principal Capital P</w:t>
            </w:r>
            <w:r>
              <w:rPr>
                <w:rFonts w:asciiTheme="majorBidi" w:hAnsiTheme="majorBidi" w:cstheme="majorBidi"/>
                <w:sz w:val="30"/>
                <w:szCs w:val="30"/>
              </w:rPr>
              <w:t>lc</w:t>
            </w:r>
            <w:r w:rsidRPr="004104AB">
              <w:rPr>
                <w:rFonts w:asciiTheme="majorBidi" w:hAnsiTheme="majorBidi" w:cstheme="majorBidi"/>
                <w:sz w:val="30"/>
                <w:szCs w:val="30"/>
              </w:rPr>
              <w:t>.</w:t>
            </w:r>
          </w:p>
        </w:tc>
        <w:tc>
          <w:tcPr>
            <w:tcW w:w="1417" w:type="dxa"/>
            <w:vAlign w:val="bottom"/>
          </w:tcPr>
          <w:p w14:paraId="79675A65" w14:textId="32516884"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61,371.95</w:t>
            </w:r>
            <w:r w:rsidRPr="00AC3948">
              <w:rPr>
                <w:sz w:val="30"/>
                <w:szCs w:val="30"/>
              </w:rPr>
              <w:t xml:space="preserve">  </w:t>
            </w:r>
          </w:p>
        </w:tc>
        <w:tc>
          <w:tcPr>
            <w:tcW w:w="1418" w:type="dxa"/>
            <w:vAlign w:val="bottom"/>
          </w:tcPr>
          <w:p w14:paraId="0D03C9A8" w14:textId="0E14DB1A" w:rsidR="00197580" w:rsidRPr="00D34FE1" w:rsidRDefault="00197580" w:rsidP="00D34914">
            <w:pPr>
              <w:spacing w:line="192" w:lineRule="auto"/>
              <w:jc w:val="right"/>
              <w:rPr>
                <w:rFonts w:asciiTheme="majorBidi" w:hAnsiTheme="majorBidi" w:cstheme="majorBidi"/>
                <w:sz w:val="30"/>
                <w:szCs w:val="30"/>
              </w:rPr>
            </w:pPr>
            <w:r w:rsidRPr="004C7B23">
              <w:rPr>
                <w:rFonts w:asciiTheme="majorBidi" w:hAnsiTheme="majorBidi" w:cstheme="majorBidi"/>
                <w:sz w:val="30"/>
                <w:szCs w:val="30"/>
              </w:rPr>
              <w:t>0</w:t>
            </w:r>
            <w:r w:rsidRPr="004C7B23">
              <w:rPr>
                <w:rFonts w:asciiTheme="majorBidi" w:hAnsiTheme="majorBidi" w:cstheme="majorBidi"/>
                <w:sz w:val="30"/>
                <w:szCs w:val="30"/>
                <w:cs/>
              </w:rPr>
              <w:t>.</w:t>
            </w:r>
            <w:r w:rsidRPr="004C7B23">
              <w:rPr>
                <w:rFonts w:asciiTheme="majorBidi" w:hAnsiTheme="majorBidi" w:cstheme="majorBidi"/>
                <w:sz w:val="30"/>
                <w:szCs w:val="30"/>
              </w:rPr>
              <w:t>00</w:t>
            </w:r>
          </w:p>
        </w:tc>
        <w:tc>
          <w:tcPr>
            <w:tcW w:w="1417" w:type="dxa"/>
            <w:vAlign w:val="bottom"/>
          </w:tcPr>
          <w:p w14:paraId="655BFA56" w14:textId="6B146074"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22" w:type="dxa"/>
            <w:vAlign w:val="bottom"/>
          </w:tcPr>
          <w:p w14:paraId="149F99F3" w14:textId="0A4C2FC2" w:rsidR="00197580" w:rsidRPr="00C53A21" w:rsidRDefault="00197580" w:rsidP="00D34914">
            <w:pPr>
              <w:spacing w:line="192" w:lineRule="auto"/>
              <w:jc w:val="right"/>
              <w:rPr>
                <w:rFonts w:asciiTheme="majorBidi" w:hAnsiTheme="majorBidi" w:cstheme="majorBidi"/>
                <w:sz w:val="30"/>
                <w:szCs w:val="30"/>
              </w:rPr>
            </w:pPr>
            <w:r w:rsidRPr="00BE5193">
              <w:rPr>
                <w:rFonts w:asciiTheme="majorBidi" w:hAnsiTheme="majorBidi" w:cstheme="majorBidi"/>
                <w:sz w:val="30"/>
                <w:szCs w:val="30"/>
              </w:rPr>
              <w:t>0</w:t>
            </w:r>
            <w:r w:rsidRPr="00BE5193">
              <w:rPr>
                <w:rFonts w:asciiTheme="majorBidi" w:hAnsiTheme="majorBidi" w:cstheme="majorBidi"/>
                <w:sz w:val="30"/>
                <w:szCs w:val="30"/>
                <w:cs/>
              </w:rPr>
              <w:t>.</w:t>
            </w:r>
            <w:r w:rsidRPr="00BE5193">
              <w:rPr>
                <w:rFonts w:asciiTheme="majorBidi" w:hAnsiTheme="majorBidi" w:cstheme="majorBidi"/>
                <w:sz w:val="30"/>
                <w:szCs w:val="30"/>
              </w:rPr>
              <w:t>00</w:t>
            </w:r>
          </w:p>
        </w:tc>
      </w:tr>
      <w:tr w:rsidR="00197580" w:rsidRPr="003B044B" w14:paraId="0E90237F" w14:textId="77777777" w:rsidTr="00D34914">
        <w:trPr>
          <w:trHeight w:val="454"/>
        </w:trPr>
        <w:tc>
          <w:tcPr>
            <w:tcW w:w="4253" w:type="dxa"/>
            <w:vAlign w:val="bottom"/>
          </w:tcPr>
          <w:p w14:paraId="008A88AC" w14:textId="5FE5418D" w:rsidR="00197580" w:rsidRPr="004104AB" w:rsidRDefault="00197580" w:rsidP="00D34914">
            <w:pPr>
              <w:spacing w:line="192" w:lineRule="auto"/>
              <w:ind w:firstLine="318"/>
              <w:rPr>
                <w:rFonts w:asciiTheme="majorBidi" w:hAnsiTheme="majorBidi" w:cstheme="majorBidi"/>
                <w:sz w:val="30"/>
                <w:szCs w:val="30"/>
              </w:rPr>
            </w:pPr>
            <w:r w:rsidRPr="004104AB">
              <w:rPr>
                <w:rFonts w:asciiTheme="majorBidi" w:hAnsiTheme="majorBidi" w:cstheme="majorBidi"/>
                <w:sz w:val="30"/>
                <w:szCs w:val="30"/>
              </w:rPr>
              <w:t>Principal Healthcare - Chumphon Co., Ltd.</w:t>
            </w:r>
          </w:p>
        </w:tc>
        <w:tc>
          <w:tcPr>
            <w:tcW w:w="1417" w:type="dxa"/>
            <w:vAlign w:val="bottom"/>
          </w:tcPr>
          <w:p w14:paraId="5DA9D4B2" w14:textId="02A3F6A7" w:rsidR="00197580" w:rsidRPr="00C53A21" w:rsidRDefault="00197580" w:rsidP="00D34914">
            <w:pPr>
              <w:spacing w:line="192" w:lineRule="auto"/>
              <w:jc w:val="right"/>
              <w:rPr>
                <w:rFonts w:asciiTheme="majorBidi" w:hAnsiTheme="majorBidi" w:cstheme="majorBidi"/>
                <w:color w:val="000000" w:themeColor="text1"/>
                <w:sz w:val="30"/>
                <w:szCs w:val="30"/>
              </w:rPr>
            </w:pPr>
            <w:r w:rsidRPr="00003CE8">
              <w:rPr>
                <w:sz w:val="30"/>
                <w:szCs w:val="30"/>
              </w:rPr>
              <w:t xml:space="preserve">33,233.64 </w:t>
            </w:r>
            <w:r w:rsidRPr="00AC3948">
              <w:rPr>
                <w:sz w:val="30"/>
                <w:szCs w:val="30"/>
              </w:rPr>
              <w:t xml:space="preserve">    </w:t>
            </w:r>
          </w:p>
        </w:tc>
        <w:tc>
          <w:tcPr>
            <w:tcW w:w="1418" w:type="dxa"/>
            <w:vAlign w:val="bottom"/>
          </w:tcPr>
          <w:p w14:paraId="5751A2EE" w14:textId="602E57DA" w:rsidR="00197580" w:rsidRPr="004C7B23" w:rsidRDefault="00197580" w:rsidP="00D34914">
            <w:pPr>
              <w:spacing w:line="192" w:lineRule="auto"/>
              <w:jc w:val="right"/>
              <w:rPr>
                <w:rFonts w:asciiTheme="majorBidi" w:hAnsiTheme="majorBidi" w:cstheme="majorBidi"/>
                <w:sz w:val="30"/>
                <w:szCs w:val="30"/>
              </w:rPr>
            </w:pPr>
            <w:r w:rsidRPr="00AC3948">
              <w:rPr>
                <w:sz w:val="30"/>
                <w:szCs w:val="30"/>
              </w:rPr>
              <w:t>0.00</w:t>
            </w:r>
          </w:p>
        </w:tc>
        <w:tc>
          <w:tcPr>
            <w:tcW w:w="1417" w:type="dxa"/>
            <w:vAlign w:val="bottom"/>
          </w:tcPr>
          <w:p w14:paraId="71E469D6" w14:textId="34DFA3AE" w:rsidR="00197580" w:rsidRPr="00C53A21" w:rsidRDefault="00197580" w:rsidP="00D34914">
            <w:pPr>
              <w:spacing w:line="192" w:lineRule="auto"/>
              <w:jc w:val="right"/>
              <w:rPr>
                <w:rFonts w:asciiTheme="majorBidi" w:hAnsiTheme="majorBidi" w:cstheme="majorBidi"/>
                <w:color w:val="000000" w:themeColor="text1"/>
                <w:sz w:val="30"/>
                <w:szCs w:val="30"/>
              </w:rPr>
            </w:pPr>
            <w:r w:rsidRPr="00003CE8">
              <w:rPr>
                <w:sz w:val="30"/>
                <w:szCs w:val="30"/>
              </w:rPr>
              <w:t xml:space="preserve">33,233.64 </w:t>
            </w:r>
            <w:r w:rsidRPr="00AC3948">
              <w:rPr>
                <w:sz w:val="30"/>
                <w:szCs w:val="30"/>
              </w:rPr>
              <w:t xml:space="preserve">  </w:t>
            </w:r>
          </w:p>
        </w:tc>
        <w:tc>
          <w:tcPr>
            <w:tcW w:w="1422" w:type="dxa"/>
            <w:vAlign w:val="bottom"/>
          </w:tcPr>
          <w:p w14:paraId="62BD2DBA" w14:textId="60FB3F0B" w:rsidR="00197580" w:rsidRPr="00BE5193" w:rsidRDefault="00197580" w:rsidP="00D34914">
            <w:pPr>
              <w:spacing w:line="192" w:lineRule="auto"/>
              <w:jc w:val="right"/>
              <w:rPr>
                <w:rFonts w:asciiTheme="majorBidi" w:hAnsiTheme="majorBidi" w:cstheme="majorBidi"/>
                <w:sz w:val="30"/>
                <w:szCs w:val="30"/>
              </w:rPr>
            </w:pPr>
            <w:r w:rsidRPr="00AC3948">
              <w:rPr>
                <w:sz w:val="30"/>
                <w:szCs w:val="30"/>
              </w:rPr>
              <w:t>0.00</w:t>
            </w:r>
          </w:p>
        </w:tc>
      </w:tr>
      <w:tr w:rsidR="00197580" w:rsidRPr="003B044B" w14:paraId="0B037A0B" w14:textId="77777777" w:rsidTr="00D34914">
        <w:trPr>
          <w:trHeight w:val="454"/>
        </w:trPr>
        <w:tc>
          <w:tcPr>
            <w:tcW w:w="4253" w:type="dxa"/>
            <w:vAlign w:val="bottom"/>
          </w:tcPr>
          <w:p w14:paraId="75E1BBAC" w14:textId="452D0ECB" w:rsidR="00197580" w:rsidRPr="00C53A21" w:rsidRDefault="00197580" w:rsidP="00D34914">
            <w:pPr>
              <w:spacing w:line="192" w:lineRule="auto"/>
              <w:ind w:firstLine="318"/>
              <w:rPr>
                <w:rFonts w:asciiTheme="majorBidi" w:hAnsiTheme="majorBidi" w:cstheme="majorBidi"/>
                <w:color w:val="000000" w:themeColor="text1"/>
                <w:sz w:val="30"/>
                <w:szCs w:val="30"/>
              </w:rPr>
            </w:pPr>
            <w:r w:rsidRPr="00861E2F">
              <w:t>Principal Healthcare - Lamphun Co., Ltd.</w:t>
            </w:r>
          </w:p>
        </w:tc>
        <w:tc>
          <w:tcPr>
            <w:tcW w:w="1417" w:type="dxa"/>
            <w:vAlign w:val="bottom"/>
          </w:tcPr>
          <w:p w14:paraId="29CA7A6E" w14:textId="3BF946E4"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48,459.94</w:t>
            </w:r>
            <w:r w:rsidRPr="00AC3948">
              <w:rPr>
                <w:sz w:val="30"/>
                <w:szCs w:val="30"/>
              </w:rPr>
              <w:t xml:space="preserve">  </w:t>
            </w:r>
          </w:p>
        </w:tc>
        <w:tc>
          <w:tcPr>
            <w:tcW w:w="1418" w:type="dxa"/>
            <w:vAlign w:val="bottom"/>
          </w:tcPr>
          <w:p w14:paraId="25984001" w14:textId="14F29241" w:rsidR="00197580" w:rsidRPr="00C53A21" w:rsidRDefault="00197580" w:rsidP="00D34914">
            <w:pPr>
              <w:spacing w:line="192" w:lineRule="auto"/>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6FE9A520" w14:textId="7AC1FEBA" w:rsidR="00197580" w:rsidRPr="00C53A21" w:rsidRDefault="00197580" w:rsidP="00D34914">
            <w:pPr>
              <w:spacing w:line="192" w:lineRule="auto"/>
              <w:jc w:val="right"/>
              <w:rPr>
                <w:rFonts w:asciiTheme="majorBidi" w:hAnsiTheme="majorBidi" w:cstheme="majorBidi"/>
                <w:color w:val="000000" w:themeColor="text1"/>
                <w:sz w:val="30"/>
                <w:szCs w:val="30"/>
              </w:rPr>
            </w:pPr>
            <w:r w:rsidRPr="00C318FE">
              <w:rPr>
                <w:sz w:val="30"/>
                <w:szCs w:val="30"/>
              </w:rPr>
              <w:t>12,943.92</w:t>
            </w:r>
          </w:p>
        </w:tc>
        <w:tc>
          <w:tcPr>
            <w:tcW w:w="1422" w:type="dxa"/>
            <w:vAlign w:val="bottom"/>
          </w:tcPr>
          <w:p w14:paraId="7170AF56" w14:textId="104FF9B1" w:rsidR="00197580" w:rsidRPr="00C53A21" w:rsidRDefault="00197580" w:rsidP="00D34914">
            <w:pPr>
              <w:spacing w:line="192" w:lineRule="auto"/>
              <w:jc w:val="right"/>
              <w:rPr>
                <w:rFonts w:asciiTheme="majorBidi" w:hAnsiTheme="majorBidi" w:cstheme="majorBidi"/>
                <w:color w:val="000000" w:themeColor="text1"/>
                <w:sz w:val="30"/>
                <w:szCs w:val="30"/>
              </w:rPr>
            </w:pPr>
            <w:r w:rsidRPr="00AC3948">
              <w:rPr>
                <w:sz w:val="30"/>
                <w:szCs w:val="30"/>
              </w:rPr>
              <w:t>0.00</w:t>
            </w:r>
          </w:p>
        </w:tc>
      </w:tr>
      <w:tr w:rsidR="00197580" w:rsidRPr="003B044B" w14:paraId="0DA66CB2" w14:textId="77777777" w:rsidTr="00D34914">
        <w:trPr>
          <w:trHeight w:val="454"/>
        </w:trPr>
        <w:tc>
          <w:tcPr>
            <w:tcW w:w="4253" w:type="dxa"/>
            <w:vAlign w:val="bottom"/>
          </w:tcPr>
          <w:p w14:paraId="51FDCF2D" w14:textId="4063EE37" w:rsidR="00197580" w:rsidRPr="00861E2F" w:rsidRDefault="00D34914" w:rsidP="00D34914">
            <w:pPr>
              <w:spacing w:line="192" w:lineRule="auto"/>
              <w:ind w:firstLine="318"/>
            </w:pPr>
            <w:r w:rsidRPr="00E70E57">
              <w:t>Principal Healthcare - Kanchanaburi Co., Ltd.</w:t>
            </w:r>
          </w:p>
        </w:tc>
        <w:tc>
          <w:tcPr>
            <w:tcW w:w="1417" w:type="dxa"/>
            <w:vAlign w:val="bottom"/>
          </w:tcPr>
          <w:p w14:paraId="1101CD96" w14:textId="652169E6" w:rsidR="00197580" w:rsidRPr="000A4208" w:rsidRDefault="00197580" w:rsidP="00D34914">
            <w:pPr>
              <w:spacing w:line="192" w:lineRule="auto"/>
              <w:jc w:val="right"/>
              <w:rPr>
                <w:sz w:val="30"/>
                <w:szCs w:val="30"/>
              </w:rPr>
            </w:pPr>
            <w:r>
              <w:rPr>
                <w:sz w:val="30"/>
                <w:szCs w:val="30"/>
              </w:rPr>
              <w:t>7,410.00</w:t>
            </w:r>
          </w:p>
        </w:tc>
        <w:tc>
          <w:tcPr>
            <w:tcW w:w="1418" w:type="dxa"/>
            <w:vAlign w:val="bottom"/>
          </w:tcPr>
          <w:p w14:paraId="0D38BDF9" w14:textId="443E29FF" w:rsidR="00197580" w:rsidRPr="00AC3948" w:rsidRDefault="00197580" w:rsidP="00D34914">
            <w:pPr>
              <w:spacing w:line="192" w:lineRule="auto"/>
              <w:jc w:val="right"/>
              <w:rPr>
                <w:sz w:val="30"/>
                <w:szCs w:val="30"/>
              </w:rPr>
            </w:pPr>
            <w:r w:rsidRPr="00AC3948">
              <w:rPr>
                <w:sz w:val="30"/>
                <w:szCs w:val="30"/>
              </w:rPr>
              <w:t>0.00</w:t>
            </w:r>
          </w:p>
        </w:tc>
        <w:tc>
          <w:tcPr>
            <w:tcW w:w="1417" w:type="dxa"/>
            <w:vAlign w:val="bottom"/>
          </w:tcPr>
          <w:p w14:paraId="54DCC210" w14:textId="7F562F70" w:rsidR="00197580" w:rsidRPr="000A4208" w:rsidRDefault="00197580" w:rsidP="00D34914">
            <w:pPr>
              <w:spacing w:line="192" w:lineRule="auto"/>
              <w:jc w:val="right"/>
              <w:rPr>
                <w:sz w:val="30"/>
                <w:szCs w:val="30"/>
              </w:rPr>
            </w:pPr>
            <w:r>
              <w:rPr>
                <w:sz w:val="30"/>
                <w:szCs w:val="30"/>
              </w:rPr>
              <w:t>7,410.00</w:t>
            </w:r>
          </w:p>
        </w:tc>
        <w:tc>
          <w:tcPr>
            <w:tcW w:w="1422" w:type="dxa"/>
            <w:vAlign w:val="bottom"/>
          </w:tcPr>
          <w:p w14:paraId="340DBA07" w14:textId="2D5D8A2C" w:rsidR="00197580" w:rsidRPr="00AC3948" w:rsidRDefault="00197580" w:rsidP="00D34914">
            <w:pPr>
              <w:spacing w:line="192" w:lineRule="auto"/>
              <w:jc w:val="right"/>
              <w:rPr>
                <w:sz w:val="30"/>
                <w:szCs w:val="30"/>
              </w:rPr>
            </w:pPr>
            <w:r w:rsidRPr="00AC3948">
              <w:rPr>
                <w:sz w:val="30"/>
                <w:szCs w:val="30"/>
              </w:rPr>
              <w:t>0.00</w:t>
            </w:r>
          </w:p>
        </w:tc>
      </w:tr>
      <w:tr w:rsidR="00197580" w:rsidRPr="003B044B" w14:paraId="1027922E" w14:textId="77777777" w:rsidTr="00D34914">
        <w:trPr>
          <w:trHeight w:val="454"/>
        </w:trPr>
        <w:tc>
          <w:tcPr>
            <w:tcW w:w="4253" w:type="dxa"/>
            <w:vAlign w:val="bottom"/>
          </w:tcPr>
          <w:p w14:paraId="652C3197" w14:textId="2CF444BE" w:rsidR="00197580" w:rsidRPr="00861E2F" w:rsidRDefault="00197580" w:rsidP="00D34914">
            <w:pPr>
              <w:spacing w:line="192" w:lineRule="auto"/>
              <w:ind w:firstLine="318"/>
            </w:pPr>
            <w:r w:rsidRPr="004104AB">
              <w:t>Principal Healthcare - Mukdahan Co., Ltd.</w:t>
            </w:r>
          </w:p>
        </w:tc>
        <w:tc>
          <w:tcPr>
            <w:tcW w:w="1417" w:type="dxa"/>
            <w:vAlign w:val="bottom"/>
          </w:tcPr>
          <w:p w14:paraId="6B775554" w14:textId="4DE88AEC" w:rsidR="00197580" w:rsidRPr="000A4208" w:rsidRDefault="00197580" w:rsidP="00D34914">
            <w:pPr>
              <w:spacing w:line="192" w:lineRule="auto"/>
              <w:jc w:val="right"/>
              <w:rPr>
                <w:sz w:val="30"/>
                <w:szCs w:val="30"/>
              </w:rPr>
            </w:pPr>
            <w:r>
              <w:rPr>
                <w:sz w:val="30"/>
                <w:szCs w:val="30"/>
              </w:rPr>
              <w:t>600,000.00</w:t>
            </w:r>
            <w:r w:rsidRPr="00AC3948">
              <w:rPr>
                <w:sz w:val="30"/>
                <w:szCs w:val="30"/>
              </w:rPr>
              <w:t xml:space="preserve">  </w:t>
            </w:r>
          </w:p>
        </w:tc>
        <w:tc>
          <w:tcPr>
            <w:tcW w:w="1418" w:type="dxa"/>
            <w:vAlign w:val="bottom"/>
          </w:tcPr>
          <w:p w14:paraId="5C1171CC" w14:textId="1FDE0177" w:rsidR="00197580" w:rsidRPr="00AC3948" w:rsidRDefault="00197580" w:rsidP="00D34914">
            <w:pPr>
              <w:spacing w:line="192" w:lineRule="auto"/>
              <w:jc w:val="right"/>
              <w:rPr>
                <w:sz w:val="30"/>
                <w:szCs w:val="30"/>
              </w:rPr>
            </w:pPr>
            <w:r w:rsidRPr="00AC3948">
              <w:rPr>
                <w:sz w:val="30"/>
                <w:szCs w:val="30"/>
              </w:rPr>
              <w:t>0.00</w:t>
            </w:r>
          </w:p>
        </w:tc>
        <w:tc>
          <w:tcPr>
            <w:tcW w:w="1417" w:type="dxa"/>
            <w:vAlign w:val="bottom"/>
          </w:tcPr>
          <w:p w14:paraId="244789BC" w14:textId="2866D500" w:rsidR="00197580" w:rsidRPr="000A4208" w:rsidRDefault="00197580" w:rsidP="00D34914">
            <w:pPr>
              <w:spacing w:line="192" w:lineRule="auto"/>
              <w:jc w:val="right"/>
              <w:rPr>
                <w:sz w:val="30"/>
                <w:szCs w:val="30"/>
              </w:rPr>
            </w:pPr>
            <w:r>
              <w:rPr>
                <w:sz w:val="30"/>
                <w:szCs w:val="30"/>
              </w:rPr>
              <w:t>0.00</w:t>
            </w:r>
            <w:r w:rsidRPr="00AC3948">
              <w:rPr>
                <w:sz w:val="30"/>
                <w:szCs w:val="30"/>
              </w:rPr>
              <w:t xml:space="preserve">  </w:t>
            </w:r>
          </w:p>
        </w:tc>
        <w:tc>
          <w:tcPr>
            <w:tcW w:w="1422" w:type="dxa"/>
            <w:vAlign w:val="bottom"/>
          </w:tcPr>
          <w:p w14:paraId="677BB6FA" w14:textId="788A776C" w:rsidR="00197580" w:rsidRPr="00AC3948" w:rsidRDefault="00197580" w:rsidP="00D34914">
            <w:pPr>
              <w:spacing w:line="192" w:lineRule="auto"/>
              <w:jc w:val="right"/>
              <w:rPr>
                <w:sz w:val="30"/>
                <w:szCs w:val="30"/>
              </w:rPr>
            </w:pPr>
            <w:r w:rsidRPr="00AC3948">
              <w:rPr>
                <w:sz w:val="30"/>
                <w:szCs w:val="30"/>
              </w:rPr>
              <w:t>0.00</w:t>
            </w:r>
          </w:p>
        </w:tc>
      </w:tr>
      <w:tr w:rsidR="00197580" w:rsidRPr="003B044B" w14:paraId="6F8DB3DD" w14:textId="77777777" w:rsidTr="00D34914">
        <w:trPr>
          <w:trHeight w:val="454"/>
        </w:trPr>
        <w:tc>
          <w:tcPr>
            <w:tcW w:w="4253" w:type="dxa"/>
            <w:vAlign w:val="bottom"/>
          </w:tcPr>
          <w:p w14:paraId="6183DF5C" w14:textId="133E49EC" w:rsidR="00197580" w:rsidRPr="004104AB" w:rsidRDefault="00D34914" w:rsidP="00D34914">
            <w:pPr>
              <w:spacing w:line="192" w:lineRule="auto"/>
              <w:ind w:firstLine="318"/>
              <w:rPr>
                <w:cs/>
              </w:rPr>
            </w:pPr>
            <w:r w:rsidRPr="00E601CD">
              <w:rPr>
                <w:rFonts w:asciiTheme="majorBidi" w:hAnsiTheme="majorBidi"/>
                <w:color w:val="000000" w:themeColor="text1"/>
                <w:sz w:val="30"/>
                <w:szCs w:val="30"/>
              </w:rPr>
              <w:t>Principal Healthcare</w:t>
            </w:r>
            <w:r>
              <w:rPr>
                <w:rFonts w:asciiTheme="majorBidi" w:hAnsiTheme="majorBidi"/>
                <w:color w:val="000000" w:themeColor="text1"/>
                <w:sz w:val="30"/>
                <w:szCs w:val="30"/>
              </w:rPr>
              <w:t xml:space="preserve"> - </w:t>
            </w:r>
            <w:r w:rsidRPr="00E601CD">
              <w:rPr>
                <w:rFonts w:asciiTheme="majorBidi" w:hAnsiTheme="majorBidi"/>
                <w:color w:val="000000" w:themeColor="text1"/>
                <w:sz w:val="30"/>
                <w:szCs w:val="30"/>
              </w:rPr>
              <w:t>Sakon Nakhon</w:t>
            </w:r>
            <w:r>
              <w:rPr>
                <w:rFonts w:asciiTheme="majorBidi" w:hAnsiTheme="majorBidi" w:cstheme="majorBidi"/>
                <w:color w:val="000000" w:themeColor="text1"/>
                <w:sz w:val="30"/>
                <w:szCs w:val="30"/>
              </w:rPr>
              <w:t xml:space="preserve"> </w:t>
            </w:r>
            <w:r w:rsidRPr="00AD3890">
              <w:rPr>
                <w:rFonts w:asciiTheme="majorBidi" w:hAnsiTheme="majorBidi" w:cstheme="majorBidi"/>
                <w:color w:val="000000" w:themeColor="text1"/>
                <w:sz w:val="30"/>
                <w:szCs w:val="30"/>
              </w:rPr>
              <w:t>Co., Ltd.</w:t>
            </w:r>
          </w:p>
        </w:tc>
        <w:tc>
          <w:tcPr>
            <w:tcW w:w="1417" w:type="dxa"/>
            <w:vAlign w:val="bottom"/>
          </w:tcPr>
          <w:p w14:paraId="1B1CB327" w14:textId="6D266EED" w:rsidR="00197580" w:rsidRPr="000A4208" w:rsidRDefault="00197580" w:rsidP="00D34914">
            <w:pPr>
              <w:spacing w:line="192" w:lineRule="auto"/>
              <w:jc w:val="right"/>
              <w:rPr>
                <w:sz w:val="30"/>
                <w:szCs w:val="30"/>
              </w:rPr>
            </w:pPr>
            <w:r w:rsidRPr="00C318FE">
              <w:rPr>
                <w:sz w:val="30"/>
                <w:szCs w:val="30"/>
                <w:cs/>
              </w:rPr>
              <w:t>6</w:t>
            </w:r>
            <w:r w:rsidRPr="00C318FE">
              <w:rPr>
                <w:sz w:val="30"/>
                <w:szCs w:val="30"/>
              </w:rPr>
              <w:t>,</w:t>
            </w:r>
            <w:r w:rsidRPr="00C318FE">
              <w:rPr>
                <w:sz w:val="30"/>
                <w:szCs w:val="30"/>
                <w:cs/>
              </w:rPr>
              <w:t>853.79</w:t>
            </w:r>
          </w:p>
        </w:tc>
        <w:tc>
          <w:tcPr>
            <w:tcW w:w="1418" w:type="dxa"/>
            <w:vAlign w:val="bottom"/>
          </w:tcPr>
          <w:p w14:paraId="371193C5" w14:textId="22EB064D" w:rsidR="00197580" w:rsidRPr="00AC3948" w:rsidRDefault="00197580" w:rsidP="00D34914">
            <w:pPr>
              <w:spacing w:line="192" w:lineRule="auto"/>
              <w:jc w:val="right"/>
              <w:rPr>
                <w:sz w:val="30"/>
                <w:szCs w:val="30"/>
              </w:rPr>
            </w:pPr>
            <w:r w:rsidRPr="00AC3948">
              <w:rPr>
                <w:sz w:val="30"/>
                <w:szCs w:val="30"/>
              </w:rPr>
              <w:t>0.00</w:t>
            </w:r>
          </w:p>
        </w:tc>
        <w:tc>
          <w:tcPr>
            <w:tcW w:w="1417" w:type="dxa"/>
            <w:vAlign w:val="bottom"/>
          </w:tcPr>
          <w:p w14:paraId="385EB3AD" w14:textId="0C06177A" w:rsidR="00197580" w:rsidRPr="000A4208" w:rsidRDefault="00197580" w:rsidP="00D34914">
            <w:pPr>
              <w:spacing w:line="192" w:lineRule="auto"/>
              <w:jc w:val="right"/>
              <w:rPr>
                <w:sz w:val="30"/>
                <w:szCs w:val="30"/>
              </w:rPr>
            </w:pPr>
            <w:r w:rsidRPr="00C318FE">
              <w:rPr>
                <w:sz w:val="30"/>
                <w:szCs w:val="30"/>
                <w:cs/>
              </w:rPr>
              <w:t>6</w:t>
            </w:r>
            <w:r w:rsidRPr="00C318FE">
              <w:rPr>
                <w:sz w:val="30"/>
                <w:szCs w:val="30"/>
              </w:rPr>
              <w:t>,</w:t>
            </w:r>
            <w:r w:rsidRPr="00C318FE">
              <w:rPr>
                <w:sz w:val="30"/>
                <w:szCs w:val="30"/>
                <w:cs/>
              </w:rPr>
              <w:t>853.79</w:t>
            </w:r>
          </w:p>
        </w:tc>
        <w:tc>
          <w:tcPr>
            <w:tcW w:w="1422" w:type="dxa"/>
            <w:vAlign w:val="bottom"/>
          </w:tcPr>
          <w:p w14:paraId="241FB5C9" w14:textId="73146856" w:rsidR="00197580" w:rsidRPr="00AC3948" w:rsidRDefault="00197580" w:rsidP="00D34914">
            <w:pPr>
              <w:spacing w:line="192" w:lineRule="auto"/>
              <w:jc w:val="right"/>
              <w:rPr>
                <w:sz w:val="30"/>
                <w:szCs w:val="30"/>
              </w:rPr>
            </w:pPr>
            <w:r w:rsidRPr="00AC3948">
              <w:rPr>
                <w:sz w:val="30"/>
                <w:szCs w:val="30"/>
              </w:rPr>
              <w:t>0.00</w:t>
            </w:r>
          </w:p>
        </w:tc>
      </w:tr>
      <w:tr w:rsidR="00197580" w:rsidRPr="003B044B" w14:paraId="622969A7" w14:textId="77777777" w:rsidTr="00D34914">
        <w:trPr>
          <w:trHeight w:val="454"/>
        </w:trPr>
        <w:tc>
          <w:tcPr>
            <w:tcW w:w="4253" w:type="dxa"/>
            <w:vAlign w:val="bottom"/>
          </w:tcPr>
          <w:p w14:paraId="65C34C9D" w14:textId="06BD95CA" w:rsidR="00197580" w:rsidRPr="00861E2F" w:rsidRDefault="00D34914" w:rsidP="00D34914">
            <w:pPr>
              <w:spacing w:line="192" w:lineRule="auto"/>
              <w:ind w:firstLine="318"/>
            </w:pPr>
            <w:proofErr w:type="spellStart"/>
            <w:r w:rsidRPr="00883BF3">
              <w:t>Phitsanuvej</w:t>
            </w:r>
            <w:proofErr w:type="spellEnd"/>
            <w:r w:rsidRPr="00883BF3">
              <w:t xml:space="preserve"> Co., Ltd.</w:t>
            </w:r>
          </w:p>
        </w:tc>
        <w:tc>
          <w:tcPr>
            <w:tcW w:w="1417" w:type="dxa"/>
            <w:vAlign w:val="bottom"/>
          </w:tcPr>
          <w:p w14:paraId="105F22DE" w14:textId="51234B34"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003CE8">
              <w:rPr>
                <w:sz w:val="30"/>
                <w:szCs w:val="30"/>
              </w:rPr>
              <w:t>88,177.69</w:t>
            </w:r>
          </w:p>
        </w:tc>
        <w:tc>
          <w:tcPr>
            <w:tcW w:w="1418" w:type="dxa"/>
            <w:vAlign w:val="bottom"/>
          </w:tcPr>
          <w:p w14:paraId="2CC94D7B" w14:textId="6DE41E6A" w:rsidR="00197580" w:rsidRPr="00D34FE1" w:rsidRDefault="00197580" w:rsidP="00D34914">
            <w:pPr>
              <w:pBdr>
                <w:bottom w:val="single" w:sz="4" w:space="1" w:color="auto"/>
              </w:pBdr>
              <w:spacing w:line="192" w:lineRule="auto"/>
              <w:jc w:val="right"/>
              <w:rPr>
                <w:rFonts w:asciiTheme="majorBidi" w:hAnsiTheme="majorBidi" w:cstheme="majorBidi"/>
                <w:sz w:val="30"/>
                <w:szCs w:val="30"/>
              </w:rPr>
            </w:pPr>
            <w:r w:rsidRPr="00AC3948">
              <w:rPr>
                <w:sz w:val="30"/>
                <w:szCs w:val="30"/>
              </w:rPr>
              <w:t>0.00</w:t>
            </w:r>
          </w:p>
        </w:tc>
        <w:tc>
          <w:tcPr>
            <w:tcW w:w="1417" w:type="dxa"/>
            <w:vAlign w:val="bottom"/>
          </w:tcPr>
          <w:p w14:paraId="41AE2F51" w14:textId="27BF3E4B"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003CE8">
              <w:rPr>
                <w:sz w:val="30"/>
                <w:szCs w:val="30"/>
              </w:rPr>
              <w:t>88,177.69</w:t>
            </w:r>
          </w:p>
        </w:tc>
        <w:tc>
          <w:tcPr>
            <w:tcW w:w="1422" w:type="dxa"/>
            <w:vAlign w:val="bottom"/>
          </w:tcPr>
          <w:p w14:paraId="525A02C7" w14:textId="5311D8D3" w:rsidR="00197580" w:rsidRPr="00C53A21" w:rsidRDefault="00197580" w:rsidP="00D34914">
            <w:pPr>
              <w:pBdr>
                <w:bottom w:val="single" w:sz="4" w:space="1" w:color="auto"/>
              </w:pBdr>
              <w:spacing w:line="192" w:lineRule="auto"/>
              <w:jc w:val="right"/>
              <w:rPr>
                <w:rFonts w:asciiTheme="majorBidi" w:hAnsiTheme="majorBidi" w:cstheme="majorBidi"/>
                <w:sz w:val="30"/>
                <w:szCs w:val="30"/>
              </w:rPr>
            </w:pPr>
            <w:r w:rsidRPr="00AC3948">
              <w:rPr>
                <w:sz w:val="30"/>
                <w:szCs w:val="30"/>
              </w:rPr>
              <w:t>0.00</w:t>
            </w:r>
          </w:p>
        </w:tc>
      </w:tr>
      <w:tr w:rsidR="00197580" w:rsidRPr="003B044B" w14:paraId="3E27D2FB" w14:textId="77777777" w:rsidTr="00D34914">
        <w:trPr>
          <w:trHeight w:val="454"/>
        </w:trPr>
        <w:tc>
          <w:tcPr>
            <w:tcW w:w="4253" w:type="dxa"/>
            <w:vAlign w:val="bottom"/>
          </w:tcPr>
          <w:p w14:paraId="31CC9F7A" w14:textId="503CBE3C" w:rsidR="00197580" w:rsidRPr="00C53A21" w:rsidRDefault="00197580" w:rsidP="00D34914">
            <w:pPr>
              <w:spacing w:line="192" w:lineRule="auto"/>
              <w:ind w:firstLine="318"/>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120ED341" w14:textId="28E9C310" w:rsidR="00197580" w:rsidRPr="00C53A21" w:rsidRDefault="00197580" w:rsidP="00D34914">
            <w:pPr>
              <w:pBdr>
                <w:bottom w:val="double" w:sz="4" w:space="1" w:color="auto"/>
              </w:pBdr>
              <w:spacing w:line="192" w:lineRule="auto"/>
              <w:jc w:val="right"/>
              <w:rPr>
                <w:rFonts w:asciiTheme="majorBidi" w:hAnsiTheme="majorBidi" w:cstheme="majorBidi"/>
                <w:color w:val="000000" w:themeColor="text1"/>
                <w:sz w:val="30"/>
                <w:szCs w:val="30"/>
                <w:cs/>
              </w:rPr>
            </w:pPr>
            <w:r>
              <w:rPr>
                <w:sz w:val="30"/>
                <w:szCs w:val="30"/>
              </w:rPr>
              <w:t>845,505.01</w:t>
            </w:r>
            <w:r w:rsidRPr="00AC3948">
              <w:rPr>
                <w:sz w:val="30"/>
                <w:szCs w:val="30"/>
              </w:rPr>
              <w:t xml:space="preserve">  </w:t>
            </w:r>
            <w:r w:rsidRPr="000A4208">
              <w:rPr>
                <w:sz w:val="30"/>
                <w:szCs w:val="30"/>
              </w:rPr>
              <w:t xml:space="preserve">  </w:t>
            </w:r>
          </w:p>
        </w:tc>
        <w:tc>
          <w:tcPr>
            <w:tcW w:w="1418" w:type="dxa"/>
            <w:vAlign w:val="bottom"/>
          </w:tcPr>
          <w:p w14:paraId="5DCB2679" w14:textId="46F312EE" w:rsidR="00197580" w:rsidRPr="00C53A21" w:rsidRDefault="00197580" w:rsidP="00D34914">
            <w:pPr>
              <w:pBdr>
                <w:bottom w:val="double" w:sz="4" w:space="1" w:color="auto"/>
              </w:pBdr>
              <w:spacing w:line="192" w:lineRule="auto"/>
              <w:jc w:val="right"/>
              <w:rPr>
                <w:rFonts w:asciiTheme="majorBidi" w:hAnsiTheme="majorBidi" w:cstheme="majorBidi"/>
                <w:sz w:val="30"/>
                <w:szCs w:val="30"/>
                <w:cs/>
              </w:rPr>
            </w:pPr>
            <w:r>
              <w:rPr>
                <w:sz w:val="30"/>
                <w:szCs w:val="30"/>
              </w:rPr>
              <w:t>1,649,053.00</w:t>
            </w:r>
          </w:p>
        </w:tc>
        <w:tc>
          <w:tcPr>
            <w:tcW w:w="1417" w:type="dxa"/>
            <w:vAlign w:val="bottom"/>
          </w:tcPr>
          <w:p w14:paraId="558FE332" w14:textId="6F067549" w:rsidR="00197580" w:rsidRPr="00C53A21" w:rsidRDefault="00197580" w:rsidP="00D34914">
            <w:pPr>
              <w:pBdr>
                <w:bottom w:val="double" w:sz="4" w:space="1" w:color="auto"/>
              </w:pBdr>
              <w:spacing w:line="192" w:lineRule="auto"/>
              <w:jc w:val="right"/>
              <w:rPr>
                <w:rFonts w:asciiTheme="majorBidi" w:hAnsiTheme="majorBidi" w:cstheme="majorBidi"/>
                <w:color w:val="000000" w:themeColor="text1"/>
                <w:sz w:val="30"/>
                <w:szCs w:val="30"/>
              </w:rPr>
            </w:pPr>
            <w:r w:rsidRPr="00C318FE">
              <w:rPr>
                <w:sz w:val="30"/>
                <w:szCs w:val="30"/>
              </w:rPr>
              <w:t>1,747,858.06</w:t>
            </w:r>
          </w:p>
        </w:tc>
        <w:tc>
          <w:tcPr>
            <w:tcW w:w="1422" w:type="dxa"/>
            <w:vAlign w:val="bottom"/>
          </w:tcPr>
          <w:p w14:paraId="0C0BDCF1" w14:textId="4DE16590" w:rsidR="00197580" w:rsidRPr="00C53A21" w:rsidRDefault="00197580" w:rsidP="00D34914">
            <w:pPr>
              <w:pBdr>
                <w:bottom w:val="double" w:sz="4" w:space="1" w:color="auto"/>
              </w:pBdr>
              <w:spacing w:line="192" w:lineRule="auto"/>
              <w:jc w:val="right"/>
              <w:rPr>
                <w:rFonts w:asciiTheme="majorBidi" w:hAnsiTheme="majorBidi" w:cstheme="majorBidi"/>
                <w:sz w:val="30"/>
                <w:szCs w:val="30"/>
              </w:rPr>
            </w:pPr>
            <w:r>
              <w:rPr>
                <w:sz w:val="30"/>
                <w:szCs w:val="30"/>
              </w:rPr>
              <w:t>472,806.00</w:t>
            </w:r>
          </w:p>
        </w:tc>
      </w:tr>
      <w:tr w:rsidR="00197580" w:rsidRPr="003B044B" w14:paraId="2C86595C" w14:textId="77777777" w:rsidTr="00D34914">
        <w:trPr>
          <w:trHeight w:val="454"/>
        </w:trPr>
        <w:tc>
          <w:tcPr>
            <w:tcW w:w="4253" w:type="dxa"/>
            <w:vAlign w:val="bottom"/>
          </w:tcPr>
          <w:p w14:paraId="5D3420DD" w14:textId="4A5E8648" w:rsidR="00197580" w:rsidRPr="00C53A21" w:rsidRDefault="00197580" w:rsidP="00D34914">
            <w:pPr>
              <w:spacing w:line="192" w:lineRule="auto"/>
              <w:rPr>
                <w:rFonts w:asciiTheme="majorBidi" w:hAnsiTheme="majorBidi" w:cstheme="majorBidi"/>
                <w:color w:val="000000" w:themeColor="text1"/>
                <w:sz w:val="30"/>
                <w:szCs w:val="30"/>
              </w:rPr>
            </w:pPr>
            <w:r w:rsidRPr="00C53A21">
              <w:rPr>
                <w:rFonts w:asciiTheme="majorBidi" w:hAnsiTheme="majorBidi" w:cstheme="majorBidi"/>
                <w:sz w:val="30"/>
                <w:szCs w:val="30"/>
              </w:rPr>
              <w:t>Other income</w:t>
            </w:r>
          </w:p>
        </w:tc>
        <w:tc>
          <w:tcPr>
            <w:tcW w:w="1417" w:type="dxa"/>
          </w:tcPr>
          <w:p w14:paraId="3B3B9715" w14:textId="77777777" w:rsidR="00197580" w:rsidRPr="00C53A21" w:rsidRDefault="00197580" w:rsidP="00D34914">
            <w:pPr>
              <w:tabs>
                <w:tab w:val="left" w:pos="0"/>
              </w:tabs>
              <w:spacing w:line="192" w:lineRule="auto"/>
              <w:jc w:val="right"/>
              <w:rPr>
                <w:rFonts w:asciiTheme="majorBidi" w:hAnsiTheme="majorBidi" w:cstheme="majorBidi"/>
                <w:sz w:val="30"/>
                <w:szCs w:val="30"/>
                <w:u w:val="single"/>
              </w:rPr>
            </w:pPr>
          </w:p>
        </w:tc>
        <w:tc>
          <w:tcPr>
            <w:tcW w:w="1418" w:type="dxa"/>
            <w:vAlign w:val="bottom"/>
          </w:tcPr>
          <w:p w14:paraId="5468F272" w14:textId="380537D4" w:rsidR="00197580" w:rsidRPr="00C53A21" w:rsidRDefault="00197580" w:rsidP="00D34914">
            <w:pPr>
              <w:tabs>
                <w:tab w:val="left" w:pos="0"/>
              </w:tabs>
              <w:spacing w:line="192" w:lineRule="auto"/>
              <w:jc w:val="right"/>
              <w:rPr>
                <w:rFonts w:asciiTheme="majorBidi" w:hAnsiTheme="majorBidi" w:cstheme="majorBidi"/>
                <w:sz w:val="30"/>
                <w:szCs w:val="30"/>
                <w:u w:val="single"/>
              </w:rPr>
            </w:pPr>
          </w:p>
        </w:tc>
        <w:tc>
          <w:tcPr>
            <w:tcW w:w="1417" w:type="dxa"/>
          </w:tcPr>
          <w:p w14:paraId="33DD9474" w14:textId="36401B6D" w:rsidR="00197580" w:rsidRPr="00C53A21" w:rsidRDefault="00197580" w:rsidP="00D34914">
            <w:pPr>
              <w:tabs>
                <w:tab w:val="left" w:pos="0"/>
              </w:tabs>
              <w:spacing w:line="192" w:lineRule="auto"/>
              <w:jc w:val="right"/>
              <w:rPr>
                <w:rFonts w:asciiTheme="majorBidi" w:hAnsiTheme="majorBidi" w:cstheme="majorBidi"/>
                <w:sz w:val="30"/>
                <w:szCs w:val="30"/>
                <w:u w:val="single"/>
              </w:rPr>
            </w:pPr>
          </w:p>
        </w:tc>
        <w:tc>
          <w:tcPr>
            <w:tcW w:w="1422" w:type="dxa"/>
          </w:tcPr>
          <w:p w14:paraId="5694FBA2" w14:textId="77777777" w:rsidR="00197580" w:rsidRPr="00C53A21" w:rsidRDefault="00197580" w:rsidP="00D34914">
            <w:pPr>
              <w:tabs>
                <w:tab w:val="left" w:pos="0"/>
              </w:tabs>
              <w:spacing w:line="192" w:lineRule="auto"/>
              <w:jc w:val="right"/>
              <w:rPr>
                <w:rFonts w:asciiTheme="majorBidi" w:hAnsiTheme="majorBidi" w:cstheme="majorBidi"/>
                <w:sz w:val="30"/>
                <w:szCs w:val="30"/>
                <w:u w:val="single"/>
              </w:rPr>
            </w:pPr>
          </w:p>
        </w:tc>
      </w:tr>
      <w:tr w:rsidR="00197580" w:rsidRPr="003B044B" w14:paraId="4F8450C2" w14:textId="77777777" w:rsidTr="00D34914">
        <w:trPr>
          <w:trHeight w:val="454"/>
        </w:trPr>
        <w:tc>
          <w:tcPr>
            <w:tcW w:w="4253" w:type="dxa"/>
            <w:vAlign w:val="bottom"/>
          </w:tcPr>
          <w:p w14:paraId="7AD2AFB6" w14:textId="73082F8E"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vAlign w:val="bottom"/>
          </w:tcPr>
          <w:p w14:paraId="5ADD31ED" w14:textId="247CA365"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7FABE3F5" w14:textId="60713666" w:rsidR="00197580" w:rsidRPr="00C53A21" w:rsidRDefault="00197580" w:rsidP="00D34914">
            <w:pPr>
              <w:spacing w:line="192" w:lineRule="auto"/>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00551E2D" w14:textId="0082B316" w:rsidR="00197580" w:rsidRPr="00C53A21" w:rsidRDefault="00197580" w:rsidP="00D34914">
            <w:pPr>
              <w:spacing w:line="192" w:lineRule="auto"/>
              <w:jc w:val="right"/>
              <w:rPr>
                <w:rFonts w:asciiTheme="majorBidi" w:hAnsiTheme="majorBidi" w:cstheme="majorBidi"/>
                <w:color w:val="000000" w:themeColor="text1"/>
                <w:sz w:val="30"/>
                <w:szCs w:val="30"/>
              </w:rPr>
            </w:pPr>
            <w:r w:rsidRPr="00003CE8">
              <w:rPr>
                <w:sz w:val="30"/>
                <w:szCs w:val="30"/>
              </w:rPr>
              <w:t xml:space="preserve"> 298,175.89 </w:t>
            </w:r>
          </w:p>
        </w:tc>
        <w:tc>
          <w:tcPr>
            <w:tcW w:w="1422" w:type="dxa"/>
            <w:vAlign w:val="bottom"/>
          </w:tcPr>
          <w:p w14:paraId="5C7354AD" w14:textId="7A9EDB50" w:rsidR="00197580" w:rsidRPr="00C53A21" w:rsidRDefault="00197580" w:rsidP="00D34914">
            <w:pPr>
              <w:spacing w:line="192" w:lineRule="auto"/>
              <w:jc w:val="right"/>
              <w:rPr>
                <w:rFonts w:asciiTheme="majorBidi" w:hAnsiTheme="majorBidi" w:cstheme="majorBidi"/>
                <w:color w:val="000000" w:themeColor="text1"/>
                <w:sz w:val="30"/>
                <w:szCs w:val="30"/>
              </w:rPr>
            </w:pPr>
            <w:r w:rsidRPr="001D4419">
              <w:rPr>
                <w:sz w:val="30"/>
                <w:szCs w:val="30"/>
              </w:rPr>
              <w:t xml:space="preserve"> 375,815.70 </w:t>
            </w:r>
          </w:p>
        </w:tc>
      </w:tr>
      <w:tr w:rsidR="00197580" w:rsidRPr="003B044B" w14:paraId="58977A68" w14:textId="77777777" w:rsidTr="00D34914">
        <w:trPr>
          <w:trHeight w:val="454"/>
        </w:trPr>
        <w:tc>
          <w:tcPr>
            <w:tcW w:w="4253" w:type="dxa"/>
            <w:vAlign w:val="bottom"/>
          </w:tcPr>
          <w:p w14:paraId="67AA2B9F" w14:textId="1A64F234"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vAlign w:val="bottom"/>
          </w:tcPr>
          <w:p w14:paraId="065865C8" w14:textId="7240D499" w:rsidR="00197580" w:rsidRPr="000A4208" w:rsidRDefault="00197580" w:rsidP="00D34914">
            <w:pPr>
              <w:spacing w:line="192" w:lineRule="auto"/>
              <w:jc w:val="right"/>
              <w:rPr>
                <w:sz w:val="30"/>
                <w:szCs w:val="30"/>
              </w:rPr>
            </w:pPr>
            <w:r>
              <w:rPr>
                <w:sz w:val="30"/>
                <w:szCs w:val="30"/>
              </w:rPr>
              <w:t>0.00</w:t>
            </w:r>
            <w:r w:rsidRPr="00AC3948">
              <w:rPr>
                <w:sz w:val="30"/>
                <w:szCs w:val="30"/>
              </w:rPr>
              <w:t xml:space="preserve">  </w:t>
            </w:r>
          </w:p>
        </w:tc>
        <w:tc>
          <w:tcPr>
            <w:tcW w:w="1418" w:type="dxa"/>
            <w:vAlign w:val="bottom"/>
          </w:tcPr>
          <w:p w14:paraId="0845562B" w14:textId="3C28E0DA" w:rsidR="00197580" w:rsidRPr="00AC3948" w:rsidRDefault="00197580" w:rsidP="00D34914">
            <w:pPr>
              <w:spacing w:line="192" w:lineRule="auto"/>
              <w:jc w:val="right"/>
              <w:rPr>
                <w:sz w:val="30"/>
                <w:szCs w:val="30"/>
              </w:rPr>
            </w:pPr>
            <w:r w:rsidRPr="00AC3948">
              <w:rPr>
                <w:sz w:val="30"/>
                <w:szCs w:val="30"/>
              </w:rPr>
              <w:t>0.00</w:t>
            </w:r>
          </w:p>
        </w:tc>
        <w:tc>
          <w:tcPr>
            <w:tcW w:w="1417" w:type="dxa"/>
            <w:vAlign w:val="bottom"/>
          </w:tcPr>
          <w:p w14:paraId="67075F0C" w14:textId="311CFB14" w:rsidR="00197580" w:rsidRPr="000A4208" w:rsidRDefault="00197580" w:rsidP="00D34914">
            <w:pPr>
              <w:spacing w:line="192" w:lineRule="auto"/>
              <w:jc w:val="right"/>
              <w:rPr>
                <w:sz w:val="30"/>
                <w:szCs w:val="30"/>
              </w:rPr>
            </w:pPr>
            <w:r w:rsidRPr="00003CE8">
              <w:rPr>
                <w:sz w:val="30"/>
                <w:szCs w:val="30"/>
              </w:rPr>
              <w:t xml:space="preserve"> 210,580.61 </w:t>
            </w:r>
          </w:p>
        </w:tc>
        <w:tc>
          <w:tcPr>
            <w:tcW w:w="1422" w:type="dxa"/>
            <w:vAlign w:val="bottom"/>
          </w:tcPr>
          <w:p w14:paraId="20D64EBD" w14:textId="4C65B610" w:rsidR="00197580" w:rsidRPr="001D4419" w:rsidRDefault="00197580" w:rsidP="00D34914">
            <w:pPr>
              <w:spacing w:line="192" w:lineRule="auto"/>
              <w:jc w:val="right"/>
              <w:rPr>
                <w:sz w:val="30"/>
                <w:szCs w:val="30"/>
              </w:rPr>
            </w:pPr>
            <w:r w:rsidRPr="001D4419">
              <w:rPr>
                <w:sz w:val="30"/>
                <w:szCs w:val="30"/>
              </w:rPr>
              <w:t>258,363.00</w:t>
            </w:r>
          </w:p>
        </w:tc>
      </w:tr>
      <w:tr w:rsidR="00197580" w:rsidRPr="003B044B" w14:paraId="2B8AFCE4" w14:textId="77777777" w:rsidTr="00D34914">
        <w:trPr>
          <w:trHeight w:val="454"/>
        </w:trPr>
        <w:tc>
          <w:tcPr>
            <w:tcW w:w="4253" w:type="dxa"/>
            <w:vAlign w:val="bottom"/>
          </w:tcPr>
          <w:p w14:paraId="1BC4934D" w14:textId="634EF412" w:rsidR="00197580" w:rsidRPr="00C53A21" w:rsidRDefault="0029435B" w:rsidP="00D34914">
            <w:pPr>
              <w:spacing w:line="192" w:lineRule="auto"/>
              <w:ind w:firstLine="318"/>
              <w:rPr>
                <w:rFonts w:asciiTheme="majorBidi" w:hAnsiTheme="majorBidi" w:cstheme="majorBidi"/>
                <w:color w:val="000000" w:themeColor="text1"/>
                <w:sz w:val="30"/>
                <w:szCs w:val="30"/>
              </w:rPr>
            </w:pPr>
            <w:r w:rsidRPr="00861E2F">
              <w:rPr>
                <w:color w:val="000000" w:themeColor="text1"/>
                <w:sz w:val="30"/>
                <w:szCs w:val="30"/>
              </w:rPr>
              <w:t>Innovative Imaging Systems Co., Ltd.</w:t>
            </w:r>
          </w:p>
        </w:tc>
        <w:tc>
          <w:tcPr>
            <w:tcW w:w="1417" w:type="dxa"/>
            <w:vAlign w:val="bottom"/>
          </w:tcPr>
          <w:p w14:paraId="10E8B91D" w14:textId="719F3323"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Pr>
                <w:sz w:val="30"/>
                <w:szCs w:val="30"/>
              </w:rPr>
              <w:t>0.00</w:t>
            </w:r>
          </w:p>
        </w:tc>
        <w:tc>
          <w:tcPr>
            <w:tcW w:w="1418" w:type="dxa"/>
            <w:vAlign w:val="bottom"/>
          </w:tcPr>
          <w:p w14:paraId="5F53A592" w14:textId="6ECABB39"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Pr>
                <w:sz w:val="30"/>
                <w:szCs w:val="30"/>
              </w:rPr>
              <w:t>0.00</w:t>
            </w:r>
          </w:p>
        </w:tc>
        <w:tc>
          <w:tcPr>
            <w:tcW w:w="1417" w:type="dxa"/>
            <w:vAlign w:val="bottom"/>
          </w:tcPr>
          <w:p w14:paraId="2703BF83" w14:textId="50D4E752"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Pr>
                <w:sz w:val="30"/>
                <w:szCs w:val="30"/>
              </w:rPr>
              <w:t>17,999,760.00</w:t>
            </w:r>
          </w:p>
        </w:tc>
        <w:tc>
          <w:tcPr>
            <w:tcW w:w="1422" w:type="dxa"/>
            <w:vAlign w:val="bottom"/>
          </w:tcPr>
          <w:p w14:paraId="55D6C687" w14:textId="30186689"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Pr>
                <w:sz w:val="30"/>
                <w:szCs w:val="30"/>
              </w:rPr>
              <w:t>0.00</w:t>
            </w:r>
          </w:p>
        </w:tc>
      </w:tr>
      <w:tr w:rsidR="00197580" w:rsidRPr="003B044B" w14:paraId="57B05FAB" w14:textId="77777777" w:rsidTr="00D34914">
        <w:trPr>
          <w:trHeight w:val="454"/>
        </w:trPr>
        <w:tc>
          <w:tcPr>
            <w:tcW w:w="4253" w:type="dxa"/>
            <w:vAlign w:val="bottom"/>
          </w:tcPr>
          <w:p w14:paraId="67E0759E" w14:textId="22965A47" w:rsidR="00197580" w:rsidRPr="00C53A21" w:rsidRDefault="00197580" w:rsidP="00D34914">
            <w:pPr>
              <w:spacing w:line="192" w:lineRule="auto"/>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290D1414" w14:textId="0DDE0FB7" w:rsidR="00197580" w:rsidRPr="00C53A21" w:rsidRDefault="00197580" w:rsidP="00D34914">
            <w:pPr>
              <w:pBdr>
                <w:bottom w:val="double" w:sz="4" w:space="1" w:color="auto"/>
              </w:pBd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75C80965" w14:textId="753876BD" w:rsidR="00197580" w:rsidRPr="00C53A21" w:rsidRDefault="00197580" w:rsidP="00D34914">
            <w:pPr>
              <w:pBdr>
                <w:bottom w:val="double" w:sz="4" w:space="1" w:color="auto"/>
              </w:pBdr>
              <w:spacing w:line="192" w:lineRule="auto"/>
              <w:jc w:val="right"/>
              <w:rPr>
                <w:rFonts w:asciiTheme="majorBidi" w:hAnsiTheme="majorBidi" w:cstheme="majorBidi"/>
                <w:sz w:val="30"/>
                <w:szCs w:val="30"/>
                <w:cs/>
              </w:rPr>
            </w:pPr>
            <w:r w:rsidRPr="00AC3948">
              <w:rPr>
                <w:sz w:val="30"/>
                <w:szCs w:val="30"/>
              </w:rPr>
              <w:t>0.00</w:t>
            </w:r>
          </w:p>
        </w:tc>
        <w:tc>
          <w:tcPr>
            <w:tcW w:w="1417" w:type="dxa"/>
            <w:vAlign w:val="bottom"/>
          </w:tcPr>
          <w:p w14:paraId="161D687F" w14:textId="051E6538" w:rsidR="00197580" w:rsidRPr="00C53A21" w:rsidRDefault="00197580" w:rsidP="00D34914">
            <w:pPr>
              <w:pBdr>
                <w:bottom w:val="double" w:sz="4" w:space="1" w:color="auto"/>
              </w:pBdr>
              <w:spacing w:line="192" w:lineRule="auto"/>
              <w:jc w:val="right"/>
              <w:rPr>
                <w:rFonts w:asciiTheme="majorBidi" w:hAnsiTheme="majorBidi" w:cstheme="majorBidi"/>
                <w:sz w:val="30"/>
                <w:szCs w:val="30"/>
              </w:rPr>
            </w:pPr>
            <w:r>
              <w:rPr>
                <w:sz w:val="30"/>
                <w:szCs w:val="30"/>
              </w:rPr>
              <w:t>18,508,516.50</w:t>
            </w:r>
            <w:r w:rsidRPr="00003CE8">
              <w:rPr>
                <w:sz w:val="30"/>
                <w:szCs w:val="30"/>
              </w:rPr>
              <w:t xml:space="preserve"> </w:t>
            </w:r>
            <w:r w:rsidRPr="00AC3948">
              <w:rPr>
                <w:sz w:val="30"/>
                <w:szCs w:val="30"/>
              </w:rPr>
              <w:t xml:space="preserve">  </w:t>
            </w:r>
            <w:r w:rsidRPr="000A4208">
              <w:rPr>
                <w:sz w:val="30"/>
                <w:szCs w:val="30"/>
              </w:rPr>
              <w:t xml:space="preserve">  </w:t>
            </w:r>
          </w:p>
        </w:tc>
        <w:tc>
          <w:tcPr>
            <w:tcW w:w="1422" w:type="dxa"/>
            <w:vAlign w:val="bottom"/>
          </w:tcPr>
          <w:p w14:paraId="013E8CE8" w14:textId="4D32178C" w:rsidR="00197580" w:rsidRPr="00C53A21" w:rsidRDefault="00197580" w:rsidP="00D34914">
            <w:pPr>
              <w:pBdr>
                <w:bottom w:val="double" w:sz="4" w:space="1" w:color="auto"/>
              </w:pBdr>
              <w:spacing w:line="192" w:lineRule="auto"/>
              <w:jc w:val="right"/>
              <w:rPr>
                <w:rFonts w:asciiTheme="majorBidi" w:hAnsiTheme="majorBidi" w:cstheme="majorBidi"/>
                <w:sz w:val="30"/>
                <w:szCs w:val="30"/>
              </w:rPr>
            </w:pPr>
            <w:r>
              <w:rPr>
                <w:sz w:val="30"/>
                <w:szCs w:val="30"/>
              </w:rPr>
              <w:t>634,178.70</w:t>
            </w:r>
          </w:p>
        </w:tc>
      </w:tr>
      <w:tr w:rsidR="00197580" w:rsidRPr="003B044B" w14:paraId="416AD8E9" w14:textId="77777777">
        <w:trPr>
          <w:trHeight w:val="454"/>
        </w:trPr>
        <w:tc>
          <w:tcPr>
            <w:tcW w:w="4253" w:type="dxa"/>
            <w:vAlign w:val="bottom"/>
          </w:tcPr>
          <w:p w14:paraId="60FE7016" w14:textId="33FCE5CE" w:rsidR="00197580" w:rsidRPr="00C53A21" w:rsidRDefault="00197580" w:rsidP="00D34914">
            <w:pPr>
              <w:spacing w:line="192" w:lineRule="auto"/>
              <w:rPr>
                <w:rFonts w:asciiTheme="majorBidi" w:hAnsiTheme="majorBidi" w:cstheme="majorBidi"/>
                <w:color w:val="000000" w:themeColor="text1"/>
                <w:sz w:val="30"/>
                <w:szCs w:val="30"/>
              </w:rPr>
            </w:pPr>
            <w:r w:rsidRPr="00E01494">
              <w:rPr>
                <w:rFonts w:asciiTheme="majorBidi" w:hAnsiTheme="majorBidi" w:cstheme="majorBidi"/>
                <w:sz w:val="30"/>
                <w:szCs w:val="30"/>
              </w:rPr>
              <w:lastRenderedPageBreak/>
              <w:t>Cost of services</w:t>
            </w:r>
          </w:p>
        </w:tc>
        <w:tc>
          <w:tcPr>
            <w:tcW w:w="1417" w:type="dxa"/>
            <w:vAlign w:val="bottom"/>
          </w:tcPr>
          <w:p w14:paraId="41E34B7A" w14:textId="5A8B7013" w:rsidR="00197580" w:rsidRPr="00C53A21" w:rsidRDefault="00197580" w:rsidP="00D34914">
            <w:pPr>
              <w:spacing w:line="192" w:lineRule="auto"/>
              <w:jc w:val="right"/>
              <w:rPr>
                <w:rFonts w:asciiTheme="majorBidi" w:hAnsiTheme="majorBidi" w:cstheme="majorBidi"/>
                <w:color w:val="000000" w:themeColor="text1"/>
                <w:sz w:val="30"/>
                <w:szCs w:val="30"/>
              </w:rPr>
            </w:pPr>
            <w:r w:rsidRPr="00AC3948">
              <w:rPr>
                <w:sz w:val="30"/>
                <w:szCs w:val="30"/>
              </w:rPr>
              <w:t xml:space="preserve">  </w:t>
            </w:r>
          </w:p>
        </w:tc>
        <w:tc>
          <w:tcPr>
            <w:tcW w:w="1418" w:type="dxa"/>
            <w:vAlign w:val="bottom"/>
          </w:tcPr>
          <w:p w14:paraId="1C1EE4AB" w14:textId="4B02B4EA" w:rsidR="00197580" w:rsidRPr="00C53A21" w:rsidRDefault="00197580" w:rsidP="00D34914">
            <w:pPr>
              <w:spacing w:line="192" w:lineRule="auto"/>
              <w:jc w:val="right"/>
              <w:rPr>
                <w:rFonts w:asciiTheme="majorBidi" w:hAnsiTheme="majorBidi" w:cstheme="majorBidi"/>
                <w:color w:val="000000" w:themeColor="text1"/>
                <w:sz w:val="30"/>
                <w:szCs w:val="30"/>
              </w:rPr>
            </w:pPr>
          </w:p>
        </w:tc>
        <w:tc>
          <w:tcPr>
            <w:tcW w:w="1417" w:type="dxa"/>
            <w:vAlign w:val="bottom"/>
          </w:tcPr>
          <w:p w14:paraId="68374471" w14:textId="596FADEE" w:rsidR="00197580" w:rsidRPr="00C53A21" w:rsidRDefault="00197580" w:rsidP="00D34914">
            <w:pPr>
              <w:spacing w:line="192" w:lineRule="auto"/>
              <w:jc w:val="right"/>
              <w:rPr>
                <w:rFonts w:asciiTheme="majorBidi" w:hAnsiTheme="majorBidi" w:cstheme="majorBidi"/>
                <w:color w:val="000000" w:themeColor="text1"/>
                <w:sz w:val="30"/>
                <w:szCs w:val="30"/>
              </w:rPr>
            </w:pPr>
          </w:p>
        </w:tc>
        <w:tc>
          <w:tcPr>
            <w:tcW w:w="1422" w:type="dxa"/>
            <w:vAlign w:val="bottom"/>
          </w:tcPr>
          <w:p w14:paraId="2B499877" w14:textId="77777777" w:rsidR="00197580" w:rsidRPr="00C53A21" w:rsidRDefault="00197580" w:rsidP="00D34914">
            <w:pPr>
              <w:spacing w:line="192" w:lineRule="auto"/>
              <w:jc w:val="right"/>
              <w:rPr>
                <w:rFonts w:asciiTheme="majorBidi" w:hAnsiTheme="majorBidi" w:cstheme="majorBidi"/>
                <w:color w:val="000000" w:themeColor="text1"/>
                <w:sz w:val="30"/>
                <w:szCs w:val="30"/>
              </w:rPr>
            </w:pPr>
          </w:p>
        </w:tc>
      </w:tr>
      <w:tr w:rsidR="00197580" w:rsidRPr="003B044B" w14:paraId="0BBD2229" w14:textId="77777777" w:rsidTr="00051A3A">
        <w:trPr>
          <w:trHeight w:val="454"/>
        </w:trPr>
        <w:tc>
          <w:tcPr>
            <w:tcW w:w="4253" w:type="dxa"/>
            <w:vAlign w:val="bottom"/>
          </w:tcPr>
          <w:p w14:paraId="50A49E1E" w14:textId="4EF9C92C" w:rsidR="00197580" w:rsidRPr="00C53A21" w:rsidRDefault="00197580" w:rsidP="00D34914">
            <w:pPr>
              <w:spacing w:line="192" w:lineRule="auto"/>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vAlign w:val="bottom"/>
          </w:tcPr>
          <w:p w14:paraId="67CAA12E" w14:textId="5DCA20D0"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5652C089" w14:textId="10BC5BE2" w:rsidR="00197580" w:rsidRPr="00051A3A" w:rsidRDefault="00197580" w:rsidP="00D34914">
            <w:pPr>
              <w:spacing w:line="192" w:lineRule="auto"/>
              <w:jc w:val="right"/>
              <w:rPr>
                <w:sz w:val="30"/>
                <w:szCs w:val="30"/>
              </w:rPr>
            </w:pPr>
            <w:r w:rsidRPr="00732C06">
              <w:rPr>
                <w:sz w:val="30"/>
                <w:szCs w:val="30"/>
              </w:rPr>
              <w:t>51,844.60</w:t>
            </w:r>
          </w:p>
        </w:tc>
        <w:tc>
          <w:tcPr>
            <w:tcW w:w="1417" w:type="dxa"/>
            <w:vAlign w:val="bottom"/>
          </w:tcPr>
          <w:p w14:paraId="3FB1273B" w14:textId="6FF70AC7" w:rsidR="00197580" w:rsidRPr="00C53A21" w:rsidRDefault="00197580" w:rsidP="00D34914">
            <w:pPr>
              <w:spacing w:line="192" w:lineRule="auto"/>
              <w:jc w:val="right"/>
              <w:rPr>
                <w:rFonts w:asciiTheme="majorBidi" w:hAnsiTheme="majorBidi" w:cstheme="majorBidi"/>
                <w:color w:val="000000" w:themeColor="text1"/>
                <w:sz w:val="30"/>
                <w:szCs w:val="30"/>
              </w:rPr>
            </w:pPr>
            <w:r w:rsidRPr="00AC3948">
              <w:rPr>
                <w:sz w:val="30"/>
                <w:szCs w:val="30"/>
              </w:rPr>
              <w:t>0.00</w:t>
            </w:r>
          </w:p>
        </w:tc>
        <w:tc>
          <w:tcPr>
            <w:tcW w:w="1422" w:type="dxa"/>
            <w:vAlign w:val="bottom"/>
          </w:tcPr>
          <w:p w14:paraId="0A3AC5A6" w14:textId="3BF06430" w:rsidR="00197580" w:rsidRPr="00C53A21" w:rsidRDefault="00197580" w:rsidP="00D34914">
            <w:pPr>
              <w:spacing w:line="192" w:lineRule="auto"/>
              <w:jc w:val="right"/>
              <w:rPr>
                <w:rFonts w:asciiTheme="majorBidi" w:hAnsiTheme="majorBidi" w:cstheme="majorBidi"/>
                <w:color w:val="000000" w:themeColor="text1"/>
                <w:sz w:val="30"/>
                <w:szCs w:val="30"/>
              </w:rPr>
            </w:pPr>
            <w:r w:rsidRPr="00AC3948">
              <w:rPr>
                <w:sz w:val="30"/>
                <w:szCs w:val="30"/>
              </w:rPr>
              <w:t>0.00</w:t>
            </w:r>
          </w:p>
        </w:tc>
      </w:tr>
      <w:tr w:rsidR="00197580" w:rsidRPr="003B044B" w14:paraId="10A740B1" w14:textId="77777777" w:rsidTr="00020C30">
        <w:trPr>
          <w:trHeight w:val="454"/>
        </w:trPr>
        <w:tc>
          <w:tcPr>
            <w:tcW w:w="4253" w:type="dxa"/>
            <w:vAlign w:val="bottom"/>
          </w:tcPr>
          <w:p w14:paraId="790EC398" w14:textId="196E8D96" w:rsidR="00197580" w:rsidRPr="00C53A21" w:rsidRDefault="00197580" w:rsidP="00D34914">
            <w:pPr>
              <w:spacing w:line="192" w:lineRule="auto"/>
              <w:ind w:firstLine="318"/>
              <w:rPr>
                <w:rFonts w:asciiTheme="majorBidi" w:hAnsiTheme="majorBidi" w:cstheme="majorBidi"/>
                <w:color w:val="000000" w:themeColor="text1"/>
                <w:sz w:val="30"/>
                <w:szCs w:val="30"/>
              </w:rPr>
            </w:pPr>
            <w:r w:rsidRPr="004104AB">
              <w:t>Principal Healthcare - Mukdahan Co., Ltd.</w:t>
            </w:r>
          </w:p>
        </w:tc>
        <w:tc>
          <w:tcPr>
            <w:tcW w:w="1417" w:type="dxa"/>
            <w:vAlign w:val="bottom"/>
          </w:tcPr>
          <w:p w14:paraId="4672A337" w14:textId="4491FF65"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B907A6">
              <w:rPr>
                <w:sz w:val="30"/>
                <w:szCs w:val="30"/>
              </w:rPr>
              <w:t>20,960.64</w:t>
            </w:r>
            <w:r w:rsidRPr="00AC3948">
              <w:rPr>
                <w:sz w:val="30"/>
                <w:szCs w:val="30"/>
              </w:rPr>
              <w:t xml:space="preserve">  </w:t>
            </w:r>
          </w:p>
        </w:tc>
        <w:tc>
          <w:tcPr>
            <w:tcW w:w="1418" w:type="dxa"/>
            <w:vAlign w:val="bottom"/>
          </w:tcPr>
          <w:p w14:paraId="36EC5EB5" w14:textId="1132115B" w:rsidR="00197580" w:rsidRPr="00D34FE1" w:rsidRDefault="00197580" w:rsidP="00D34914">
            <w:pPr>
              <w:pBdr>
                <w:bottom w:val="single" w:sz="4" w:space="1" w:color="auto"/>
              </w:pBdr>
              <w:spacing w:line="192" w:lineRule="auto"/>
              <w:jc w:val="right"/>
              <w:rPr>
                <w:rFonts w:asciiTheme="majorBidi" w:hAnsiTheme="majorBidi" w:cstheme="majorBidi"/>
                <w:sz w:val="30"/>
                <w:szCs w:val="30"/>
              </w:rPr>
            </w:pPr>
            <w:r w:rsidRPr="00AC3948">
              <w:rPr>
                <w:sz w:val="30"/>
                <w:szCs w:val="30"/>
              </w:rPr>
              <w:t>0.00</w:t>
            </w:r>
          </w:p>
        </w:tc>
        <w:tc>
          <w:tcPr>
            <w:tcW w:w="1417" w:type="dxa"/>
            <w:vAlign w:val="bottom"/>
          </w:tcPr>
          <w:p w14:paraId="24FA048C" w14:textId="1358DEBC"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AC3948">
              <w:rPr>
                <w:sz w:val="30"/>
                <w:szCs w:val="30"/>
              </w:rPr>
              <w:t>0.00</w:t>
            </w:r>
          </w:p>
        </w:tc>
        <w:tc>
          <w:tcPr>
            <w:tcW w:w="1422" w:type="dxa"/>
            <w:vAlign w:val="bottom"/>
          </w:tcPr>
          <w:p w14:paraId="268D2A94" w14:textId="02C8CB25" w:rsidR="00197580" w:rsidRPr="00C53A21" w:rsidRDefault="00197580" w:rsidP="00D34914">
            <w:pPr>
              <w:pBdr>
                <w:bottom w:val="single" w:sz="4" w:space="1" w:color="auto"/>
              </w:pBdr>
              <w:spacing w:line="192" w:lineRule="auto"/>
              <w:jc w:val="right"/>
              <w:rPr>
                <w:rFonts w:asciiTheme="majorBidi" w:hAnsiTheme="majorBidi" w:cstheme="majorBidi"/>
                <w:sz w:val="30"/>
                <w:szCs w:val="30"/>
              </w:rPr>
            </w:pPr>
            <w:r w:rsidRPr="00AC3948">
              <w:rPr>
                <w:sz w:val="30"/>
                <w:szCs w:val="30"/>
              </w:rPr>
              <w:t>0.00</w:t>
            </w:r>
          </w:p>
        </w:tc>
      </w:tr>
      <w:tr w:rsidR="00197580" w:rsidRPr="003B044B" w14:paraId="227506DA" w14:textId="77777777" w:rsidTr="00020C30">
        <w:trPr>
          <w:trHeight w:val="454"/>
        </w:trPr>
        <w:tc>
          <w:tcPr>
            <w:tcW w:w="4253" w:type="dxa"/>
            <w:vAlign w:val="bottom"/>
          </w:tcPr>
          <w:p w14:paraId="5B291EBD" w14:textId="6DF666EE" w:rsidR="00197580" w:rsidRPr="004104AB" w:rsidRDefault="00197580" w:rsidP="00D34914">
            <w:pPr>
              <w:spacing w:line="192" w:lineRule="auto"/>
              <w:ind w:left="1030" w:firstLine="318"/>
            </w:pPr>
            <w:r w:rsidRPr="00C53A21">
              <w:rPr>
                <w:rFonts w:asciiTheme="majorBidi" w:hAnsiTheme="majorBidi" w:cstheme="majorBidi"/>
                <w:color w:val="000000" w:themeColor="text1"/>
                <w:sz w:val="30"/>
                <w:szCs w:val="30"/>
              </w:rPr>
              <w:t>Total</w:t>
            </w:r>
          </w:p>
        </w:tc>
        <w:tc>
          <w:tcPr>
            <w:tcW w:w="1417" w:type="dxa"/>
            <w:vAlign w:val="bottom"/>
          </w:tcPr>
          <w:p w14:paraId="538D2994" w14:textId="6CE5ED07" w:rsidR="00197580" w:rsidRDefault="00197580" w:rsidP="00D34914">
            <w:pPr>
              <w:pBdr>
                <w:bottom w:val="double" w:sz="4" w:space="1" w:color="auto"/>
              </w:pBdr>
              <w:spacing w:line="192" w:lineRule="auto"/>
              <w:jc w:val="right"/>
              <w:rPr>
                <w:sz w:val="30"/>
                <w:szCs w:val="30"/>
              </w:rPr>
            </w:pPr>
            <w:r w:rsidRPr="00B907A6">
              <w:rPr>
                <w:sz w:val="30"/>
                <w:szCs w:val="30"/>
              </w:rPr>
              <w:t>20,960.64</w:t>
            </w:r>
            <w:r w:rsidRPr="00AC3948">
              <w:rPr>
                <w:sz w:val="30"/>
                <w:szCs w:val="30"/>
              </w:rPr>
              <w:t xml:space="preserve">  </w:t>
            </w:r>
          </w:p>
        </w:tc>
        <w:tc>
          <w:tcPr>
            <w:tcW w:w="1418" w:type="dxa"/>
            <w:vAlign w:val="bottom"/>
          </w:tcPr>
          <w:p w14:paraId="6980E256" w14:textId="18FA6E8C" w:rsidR="00197580" w:rsidRPr="00AC3948" w:rsidRDefault="00197580" w:rsidP="00D34914">
            <w:pPr>
              <w:pBdr>
                <w:bottom w:val="double" w:sz="4" w:space="1" w:color="auto"/>
              </w:pBdr>
              <w:spacing w:line="192" w:lineRule="auto"/>
              <w:jc w:val="right"/>
              <w:rPr>
                <w:sz w:val="30"/>
                <w:szCs w:val="30"/>
              </w:rPr>
            </w:pPr>
            <w:r>
              <w:rPr>
                <w:sz w:val="30"/>
                <w:szCs w:val="30"/>
              </w:rPr>
              <w:t>51,844.60</w:t>
            </w:r>
          </w:p>
        </w:tc>
        <w:tc>
          <w:tcPr>
            <w:tcW w:w="1417" w:type="dxa"/>
            <w:vAlign w:val="bottom"/>
          </w:tcPr>
          <w:p w14:paraId="1077F9B4" w14:textId="75DB6994" w:rsidR="00197580" w:rsidRPr="00AC3948" w:rsidRDefault="00197580" w:rsidP="00D34914">
            <w:pPr>
              <w:pBdr>
                <w:bottom w:val="double" w:sz="4" w:space="1" w:color="auto"/>
              </w:pBdr>
              <w:spacing w:line="192" w:lineRule="auto"/>
              <w:jc w:val="right"/>
              <w:rPr>
                <w:sz w:val="30"/>
                <w:szCs w:val="30"/>
              </w:rPr>
            </w:pPr>
            <w:r>
              <w:rPr>
                <w:sz w:val="30"/>
                <w:szCs w:val="30"/>
              </w:rPr>
              <w:t>0.00</w:t>
            </w:r>
            <w:r w:rsidRPr="00AC3948">
              <w:rPr>
                <w:sz w:val="30"/>
                <w:szCs w:val="30"/>
              </w:rPr>
              <w:t xml:space="preserve">  </w:t>
            </w:r>
            <w:r w:rsidRPr="000A4208">
              <w:rPr>
                <w:sz w:val="30"/>
                <w:szCs w:val="30"/>
              </w:rPr>
              <w:t xml:space="preserve">  </w:t>
            </w:r>
          </w:p>
        </w:tc>
        <w:tc>
          <w:tcPr>
            <w:tcW w:w="1422" w:type="dxa"/>
            <w:vAlign w:val="bottom"/>
          </w:tcPr>
          <w:p w14:paraId="65B3168D" w14:textId="71189C43" w:rsidR="00197580" w:rsidRPr="00AC3948" w:rsidRDefault="00197580" w:rsidP="00D34914">
            <w:pPr>
              <w:pBdr>
                <w:bottom w:val="double" w:sz="4" w:space="1" w:color="auto"/>
              </w:pBdr>
              <w:spacing w:line="192" w:lineRule="auto"/>
              <w:jc w:val="right"/>
              <w:rPr>
                <w:sz w:val="30"/>
                <w:szCs w:val="30"/>
              </w:rPr>
            </w:pPr>
            <w:r w:rsidRPr="00AC3948">
              <w:rPr>
                <w:sz w:val="30"/>
                <w:szCs w:val="30"/>
              </w:rPr>
              <w:t>0.00</w:t>
            </w:r>
          </w:p>
        </w:tc>
      </w:tr>
      <w:tr w:rsidR="00197580" w:rsidRPr="003B044B" w14:paraId="112013BC" w14:textId="77777777" w:rsidTr="00197580">
        <w:trPr>
          <w:trHeight w:val="454"/>
        </w:trPr>
        <w:tc>
          <w:tcPr>
            <w:tcW w:w="4253" w:type="dxa"/>
            <w:vAlign w:val="bottom"/>
          </w:tcPr>
          <w:p w14:paraId="24894B01" w14:textId="6419C014" w:rsidR="00197580" w:rsidRPr="00C53A21" w:rsidRDefault="00197580" w:rsidP="00D34914">
            <w:pPr>
              <w:spacing w:line="192" w:lineRule="auto"/>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t>Administrative expenses</w:t>
            </w:r>
          </w:p>
        </w:tc>
        <w:tc>
          <w:tcPr>
            <w:tcW w:w="1417" w:type="dxa"/>
            <w:vAlign w:val="bottom"/>
          </w:tcPr>
          <w:p w14:paraId="420F23B4" w14:textId="77777777" w:rsidR="00197580" w:rsidRPr="00C53A21" w:rsidRDefault="00197580" w:rsidP="00D34914">
            <w:pPr>
              <w:spacing w:line="192" w:lineRule="auto"/>
              <w:jc w:val="right"/>
              <w:rPr>
                <w:rFonts w:asciiTheme="majorBidi" w:hAnsiTheme="majorBidi" w:cstheme="majorBidi"/>
                <w:color w:val="000000" w:themeColor="text1"/>
                <w:sz w:val="30"/>
                <w:szCs w:val="30"/>
              </w:rPr>
            </w:pPr>
          </w:p>
        </w:tc>
        <w:tc>
          <w:tcPr>
            <w:tcW w:w="1418" w:type="dxa"/>
            <w:vAlign w:val="bottom"/>
          </w:tcPr>
          <w:p w14:paraId="59D98F06" w14:textId="77777777" w:rsidR="00197580" w:rsidRPr="00D34FE1" w:rsidRDefault="00197580" w:rsidP="00D34914">
            <w:pPr>
              <w:spacing w:line="192" w:lineRule="auto"/>
              <w:jc w:val="right"/>
              <w:rPr>
                <w:rFonts w:asciiTheme="majorBidi" w:hAnsiTheme="majorBidi" w:cstheme="majorBidi"/>
                <w:sz w:val="30"/>
                <w:szCs w:val="30"/>
              </w:rPr>
            </w:pPr>
          </w:p>
        </w:tc>
        <w:tc>
          <w:tcPr>
            <w:tcW w:w="1417" w:type="dxa"/>
            <w:vAlign w:val="bottom"/>
          </w:tcPr>
          <w:p w14:paraId="0A50C2D5" w14:textId="77777777" w:rsidR="00197580" w:rsidRPr="00C53A21" w:rsidRDefault="00197580" w:rsidP="00D34914">
            <w:pPr>
              <w:spacing w:line="192" w:lineRule="auto"/>
              <w:jc w:val="right"/>
              <w:rPr>
                <w:rFonts w:asciiTheme="majorBidi" w:hAnsiTheme="majorBidi" w:cstheme="majorBidi"/>
                <w:color w:val="000000" w:themeColor="text1"/>
                <w:sz w:val="30"/>
                <w:szCs w:val="30"/>
              </w:rPr>
            </w:pPr>
          </w:p>
        </w:tc>
        <w:tc>
          <w:tcPr>
            <w:tcW w:w="1422" w:type="dxa"/>
            <w:vAlign w:val="bottom"/>
          </w:tcPr>
          <w:p w14:paraId="574F1D33" w14:textId="77777777" w:rsidR="00197580" w:rsidRPr="00C53A21" w:rsidRDefault="00197580" w:rsidP="00D34914">
            <w:pPr>
              <w:spacing w:line="192" w:lineRule="auto"/>
              <w:jc w:val="right"/>
              <w:rPr>
                <w:rFonts w:asciiTheme="majorBidi" w:hAnsiTheme="majorBidi" w:cstheme="majorBidi"/>
                <w:sz w:val="30"/>
                <w:szCs w:val="30"/>
              </w:rPr>
            </w:pPr>
          </w:p>
        </w:tc>
      </w:tr>
      <w:tr w:rsidR="00197580" w:rsidRPr="003B044B" w14:paraId="4AA8F790" w14:textId="77777777" w:rsidTr="00197580">
        <w:trPr>
          <w:trHeight w:val="454"/>
        </w:trPr>
        <w:tc>
          <w:tcPr>
            <w:tcW w:w="4253" w:type="dxa"/>
            <w:vAlign w:val="bottom"/>
          </w:tcPr>
          <w:p w14:paraId="6E25F9E8" w14:textId="362B41CD" w:rsidR="00197580" w:rsidRPr="00C53A21" w:rsidRDefault="00197580" w:rsidP="00D34914">
            <w:pPr>
              <w:spacing w:line="192" w:lineRule="auto"/>
              <w:ind w:firstLine="318"/>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t>One Law Office Co., Ltd.</w:t>
            </w:r>
          </w:p>
        </w:tc>
        <w:tc>
          <w:tcPr>
            <w:tcW w:w="1417" w:type="dxa"/>
            <w:vAlign w:val="bottom"/>
          </w:tcPr>
          <w:p w14:paraId="41F13E6E" w14:textId="2721CBDC" w:rsidR="00197580" w:rsidRPr="00C53A21" w:rsidRDefault="00197580" w:rsidP="00D34914">
            <w:pPr>
              <w:spacing w:line="192" w:lineRule="auto"/>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5EF4D342" w14:textId="74678F32" w:rsidR="00197580" w:rsidRPr="00D02ABA" w:rsidRDefault="00197580" w:rsidP="00D34914">
            <w:pPr>
              <w:spacing w:line="192" w:lineRule="auto"/>
              <w:jc w:val="right"/>
              <w:rPr>
                <w:rFonts w:asciiTheme="majorBidi" w:hAnsiTheme="majorBidi" w:cstheme="majorBidi"/>
                <w:sz w:val="30"/>
                <w:szCs w:val="30"/>
              </w:rPr>
            </w:pPr>
            <w:r w:rsidRPr="00A8623E">
              <w:rPr>
                <w:color w:val="000000" w:themeColor="text1"/>
                <w:sz w:val="30"/>
                <w:szCs w:val="30"/>
                <w:cs/>
              </w:rPr>
              <w:t>66</w:t>
            </w:r>
            <w:r w:rsidRPr="00A8623E">
              <w:rPr>
                <w:color w:val="000000" w:themeColor="text1"/>
                <w:sz w:val="30"/>
                <w:szCs w:val="30"/>
              </w:rPr>
              <w:t>,</w:t>
            </w:r>
            <w:r w:rsidRPr="00A8623E">
              <w:rPr>
                <w:color w:val="000000" w:themeColor="text1"/>
                <w:sz w:val="30"/>
                <w:szCs w:val="30"/>
                <w:cs/>
              </w:rPr>
              <w:t>296.00</w:t>
            </w:r>
          </w:p>
        </w:tc>
        <w:tc>
          <w:tcPr>
            <w:tcW w:w="1417" w:type="dxa"/>
            <w:vAlign w:val="bottom"/>
          </w:tcPr>
          <w:p w14:paraId="715967E3" w14:textId="6E7D09B2" w:rsidR="00197580" w:rsidRPr="00D02ABA" w:rsidRDefault="000438D1" w:rsidP="00D34914">
            <w:pPr>
              <w:spacing w:line="192" w:lineRule="auto"/>
              <w:jc w:val="right"/>
              <w:rPr>
                <w:rFonts w:asciiTheme="majorBidi" w:hAnsiTheme="majorBidi" w:cstheme="majorBidi"/>
                <w:color w:val="000000" w:themeColor="text1"/>
                <w:sz w:val="30"/>
                <w:szCs w:val="30"/>
              </w:rPr>
            </w:pPr>
            <w:r>
              <w:rPr>
                <w:rFonts w:hint="cs"/>
                <w:sz w:val="30"/>
                <w:szCs w:val="30"/>
                <w:cs/>
              </w:rPr>
              <w:t>0.00</w:t>
            </w:r>
            <w:r w:rsidR="00197580" w:rsidRPr="000A4208">
              <w:rPr>
                <w:sz w:val="30"/>
                <w:szCs w:val="30"/>
              </w:rPr>
              <w:t xml:space="preserve">  </w:t>
            </w:r>
          </w:p>
        </w:tc>
        <w:tc>
          <w:tcPr>
            <w:tcW w:w="1422" w:type="dxa"/>
            <w:vAlign w:val="bottom"/>
          </w:tcPr>
          <w:p w14:paraId="0DF3524C" w14:textId="55F54B61" w:rsidR="00197580" w:rsidRPr="00D02ABA" w:rsidRDefault="00197580" w:rsidP="00D34914">
            <w:pPr>
              <w:spacing w:line="192" w:lineRule="auto"/>
              <w:jc w:val="right"/>
              <w:rPr>
                <w:rFonts w:asciiTheme="majorBidi" w:hAnsiTheme="majorBidi" w:cstheme="majorBidi"/>
                <w:sz w:val="30"/>
                <w:szCs w:val="30"/>
              </w:rPr>
            </w:pPr>
            <w:r w:rsidRPr="001D4419">
              <w:rPr>
                <w:sz w:val="30"/>
                <w:szCs w:val="30"/>
              </w:rPr>
              <w:t>66,296.00</w:t>
            </w:r>
          </w:p>
        </w:tc>
      </w:tr>
      <w:tr w:rsidR="00197580" w:rsidRPr="003B044B" w14:paraId="4C7EA61A" w14:textId="77777777" w:rsidTr="00197580">
        <w:trPr>
          <w:trHeight w:val="454"/>
        </w:trPr>
        <w:tc>
          <w:tcPr>
            <w:tcW w:w="4253" w:type="dxa"/>
            <w:vAlign w:val="bottom"/>
          </w:tcPr>
          <w:p w14:paraId="4DFA3BA3" w14:textId="174DBEFE" w:rsidR="00197580" w:rsidRPr="00C53A21" w:rsidRDefault="00197580" w:rsidP="00D34914">
            <w:pPr>
              <w:spacing w:line="192" w:lineRule="auto"/>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Director and Management benefit expenses</w:t>
            </w:r>
          </w:p>
        </w:tc>
        <w:tc>
          <w:tcPr>
            <w:tcW w:w="1417" w:type="dxa"/>
            <w:vAlign w:val="bottom"/>
          </w:tcPr>
          <w:p w14:paraId="0D100742" w14:textId="7470A7DB" w:rsidR="00197580" w:rsidRPr="00C53A21" w:rsidRDefault="00197580" w:rsidP="00D34914">
            <w:pPr>
              <w:spacing w:line="192" w:lineRule="auto"/>
              <w:jc w:val="right"/>
              <w:rPr>
                <w:rFonts w:asciiTheme="majorBidi" w:hAnsiTheme="majorBidi" w:cstheme="majorBidi"/>
                <w:color w:val="000000" w:themeColor="text1"/>
                <w:sz w:val="30"/>
                <w:szCs w:val="30"/>
              </w:rPr>
            </w:pPr>
            <w:r w:rsidRPr="00FB5019">
              <w:rPr>
                <w:sz w:val="30"/>
                <w:szCs w:val="30"/>
              </w:rPr>
              <w:t xml:space="preserve">  </w:t>
            </w:r>
          </w:p>
        </w:tc>
        <w:tc>
          <w:tcPr>
            <w:tcW w:w="1418" w:type="dxa"/>
            <w:vAlign w:val="bottom"/>
          </w:tcPr>
          <w:p w14:paraId="68714151" w14:textId="7494D72E" w:rsidR="00197580" w:rsidRPr="00C53A21" w:rsidRDefault="00197580" w:rsidP="00D34914">
            <w:pPr>
              <w:tabs>
                <w:tab w:val="left" w:pos="1020"/>
              </w:tabs>
              <w:spacing w:line="192" w:lineRule="auto"/>
              <w:jc w:val="right"/>
              <w:rPr>
                <w:rFonts w:asciiTheme="majorBidi" w:hAnsiTheme="majorBidi" w:cstheme="majorBidi"/>
                <w:color w:val="000000" w:themeColor="text1"/>
                <w:sz w:val="30"/>
                <w:szCs w:val="30"/>
              </w:rPr>
            </w:pPr>
          </w:p>
        </w:tc>
        <w:tc>
          <w:tcPr>
            <w:tcW w:w="1417" w:type="dxa"/>
            <w:vAlign w:val="bottom"/>
          </w:tcPr>
          <w:p w14:paraId="575FB7FC" w14:textId="71D1AEE6" w:rsidR="00197580" w:rsidRPr="00C53A21" w:rsidRDefault="00197580" w:rsidP="00D34914">
            <w:pPr>
              <w:spacing w:line="192" w:lineRule="auto"/>
              <w:jc w:val="right"/>
              <w:rPr>
                <w:rFonts w:asciiTheme="majorBidi" w:hAnsiTheme="majorBidi" w:cstheme="majorBidi"/>
                <w:color w:val="000000" w:themeColor="text1"/>
                <w:sz w:val="30"/>
                <w:szCs w:val="30"/>
              </w:rPr>
            </w:pPr>
            <w:r w:rsidRPr="000A4208">
              <w:rPr>
                <w:sz w:val="30"/>
                <w:szCs w:val="30"/>
              </w:rPr>
              <w:t xml:space="preserve">  </w:t>
            </w:r>
          </w:p>
        </w:tc>
        <w:tc>
          <w:tcPr>
            <w:tcW w:w="1422" w:type="dxa"/>
            <w:vAlign w:val="bottom"/>
          </w:tcPr>
          <w:p w14:paraId="0E2214A5" w14:textId="77777777" w:rsidR="00197580" w:rsidRPr="00C53A21" w:rsidRDefault="00197580" w:rsidP="00D34914">
            <w:pPr>
              <w:spacing w:line="192" w:lineRule="auto"/>
              <w:jc w:val="right"/>
              <w:rPr>
                <w:rFonts w:asciiTheme="majorBidi" w:hAnsiTheme="majorBidi" w:cstheme="majorBidi"/>
                <w:color w:val="000000" w:themeColor="text1"/>
                <w:sz w:val="30"/>
                <w:szCs w:val="30"/>
              </w:rPr>
            </w:pPr>
          </w:p>
        </w:tc>
      </w:tr>
      <w:tr w:rsidR="00197580" w:rsidRPr="003B044B" w14:paraId="6BB2F45F" w14:textId="77777777" w:rsidTr="00197580">
        <w:trPr>
          <w:trHeight w:val="454"/>
        </w:trPr>
        <w:tc>
          <w:tcPr>
            <w:tcW w:w="4253" w:type="dxa"/>
            <w:vAlign w:val="bottom"/>
          </w:tcPr>
          <w:p w14:paraId="31B71B13" w14:textId="235B118F" w:rsidR="00197580" w:rsidRPr="00C53A21" w:rsidRDefault="00197580" w:rsidP="00D34914">
            <w:pPr>
              <w:spacing w:line="192" w:lineRule="auto"/>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Short-term benefits</w:t>
            </w:r>
          </w:p>
        </w:tc>
        <w:tc>
          <w:tcPr>
            <w:tcW w:w="1417" w:type="dxa"/>
            <w:vAlign w:val="bottom"/>
          </w:tcPr>
          <w:p w14:paraId="3452C4C0" w14:textId="57CC20C7" w:rsidR="00197580" w:rsidRPr="00C53A21" w:rsidRDefault="00197580" w:rsidP="00D34914">
            <w:pPr>
              <w:spacing w:line="192" w:lineRule="auto"/>
              <w:jc w:val="right"/>
              <w:rPr>
                <w:rFonts w:asciiTheme="majorBidi" w:hAnsiTheme="majorBidi" w:cstheme="majorBidi"/>
                <w:color w:val="000000" w:themeColor="text1"/>
                <w:sz w:val="30"/>
                <w:szCs w:val="30"/>
              </w:rPr>
            </w:pPr>
            <w:r w:rsidRPr="00FB5019">
              <w:rPr>
                <w:sz w:val="30"/>
                <w:szCs w:val="30"/>
              </w:rPr>
              <w:t xml:space="preserve"> 9,494,504.90 </w:t>
            </w:r>
          </w:p>
        </w:tc>
        <w:tc>
          <w:tcPr>
            <w:tcW w:w="1418" w:type="dxa"/>
            <w:vAlign w:val="bottom"/>
          </w:tcPr>
          <w:p w14:paraId="018DFF27" w14:textId="37C21708" w:rsidR="00197580" w:rsidRPr="00675C83" w:rsidRDefault="00197580" w:rsidP="00D34914">
            <w:pPr>
              <w:spacing w:line="192" w:lineRule="auto"/>
              <w:jc w:val="right"/>
              <w:rPr>
                <w:rFonts w:asciiTheme="majorBidi" w:hAnsiTheme="majorBidi" w:cstheme="majorBidi"/>
                <w:sz w:val="30"/>
                <w:szCs w:val="30"/>
              </w:rPr>
            </w:pPr>
            <w:r w:rsidRPr="000E1B0A">
              <w:rPr>
                <w:sz w:val="30"/>
                <w:szCs w:val="30"/>
              </w:rPr>
              <w:t xml:space="preserve"> 6,132,803.17 </w:t>
            </w:r>
          </w:p>
        </w:tc>
        <w:tc>
          <w:tcPr>
            <w:tcW w:w="1417" w:type="dxa"/>
            <w:vAlign w:val="bottom"/>
          </w:tcPr>
          <w:p w14:paraId="0F262B57" w14:textId="7153D898" w:rsidR="00197580" w:rsidRPr="00675C83" w:rsidRDefault="00197580" w:rsidP="00D34914">
            <w:pPr>
              <w:spacing w:line="192" w:lineRule="auto"/>
              <w:jc w:val="right"/>
              <w:rPr>
                <w:rFonts w:asciiTheme="majorBidi" w:hAnsiTheme="majorBidi" w:cstheme="majorBidi"/>
                <w:color w:val="000000" w:themeColor="text1"/>
                <w:sz w:val="30"/>
                <w:szCs w:val="30"/>
              </w:rPr>
            </w:pPr>
            <w:r w:rsidRPr="000164BD">
              <w:rPr>
                <w:sz w:val="30"/>
                <w:szCs w:val="30"/>
              </w:rPr>
              <w:t xml:space="preserve">6,120,689.00 </w:t>
            </w:r>
            <w:r w:rsidRPr="00AC3948">
              <w:rPr>
                <w:sz w:val="30"/>
                <w:szCs w:val="30"/>
              </w:rPr>
              <w:t xml:space="preserve">  </w:t>
            </w:r>
          </w:p>
        </w:tc>
        <w:tc>
          <w:tcPr>
            <w:tcW w:w="1422" w:type="dxa"/>
            <w:vAlign w:val="bottom"/>
          </w:tcPr>
          <w:p w14:paraId="46595231" w14:textId="63F207CE" w:rsidR="00197580" w:rsidRPr="00675C83" w:rsidRDefault="00197580" w:rsidP="00D34914">
            <w:pPr>
              <w:spacing w:line="192" w:lineRule="auto"/>
              <w:jc w:val="right"/>
              <w:rPr>
                <w:rFonts w:asciiTheme="majorBidi" w:hAnsiTheme="majorBidi" w:cstheme="majorBidi"/>
                <w:color w:val="000000" w:themeColor="text1"/>
                <w:sz w:val="30"/>
                <w:szCs w:val="30"/>
              </w:rPr>
            </w:pPr>
            <w:r w:rsidRPr="000E1B0A">
              <w:rPr>
                <w:sz w:val="30"/>
                <w:szCs w:val="30"/>
              </w:rPr>
              <w:t xml:space="preserve"> 6,132,803.17 </w:t>
            </w:r>
          </w:p>
        </w:tc>
      </w:tr>
      <w:tr w:rsidR="00197580" w:rsidRPr="003B044B" w14:paraId="6CBAE3A5" w14:textId="77777777" w:rsidTr="00197580">
        <w:trPr>
          <w:trHeight w:val="454"/>
        </w:trPr>
        <w:tc>
          <w:tcPr>
            <w:tcW w:w="4253" w:type="dxa"/>
            <w:vAlign w:val="bottom"/>
          </w:tcPr>
          <w:p w14:paraId="4B55C0CB" w14:textId="77BD52BB" w:rsidR="00197580" w:rsidRPr="00C53A21" w:rsidRDefault="00197580" w:rsidP="00D34914">
            <w:pPr>
              <w:spacing w:line="192" w:lineRule="auto"/>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Long-term benefits</w:t>
            </w:r>
          </w:p>
        </w:tc>
        <w:tc>
          <w:tcPr>
            <w:tcW w:w="1417" w:type="dxa"/>
            <w:vAlign w:val="bottom"/>
          </w:tcPr>
          <w:p w14:paraId="4CE6FD10" w14:textId="51F9C648" w:rsidR="00197580" w:rsidRPr="00C53A21"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FB5019">
              <w:rPr>
                <w:sz w:val="30"/>
                <w:szCs w:val="30"/>
              </w:rPr>
              <w:t xml:space="preserve"> 328,009.19 </w:t>
            </w:r>
          </w:p>
        </w:tc>
        <w:tc>
          <w:tcPr>
            <w:tcW w:w="1418" w:type="dxa"/>
            <w:vAlign w:val="bottom"/>
          </w:tcPr>
          <w:p w14:paraId="78965CDF" w14:textId="3ED58E4B" w:rsidR="00197580" w:rsidRPr="00675C83" w:rsidRDefault="00197580" w:rsidP="00D34914">
            <w:pPr>
              <w:pBdr>
                <w:bottom w:val="single" w:sz="4" w:space="1" w:color="auto"/>
              </w:pBdr>
              <w:spacing w:line="192" w:lineRule="auto"/>
              <w:jc w:val="right"/>
              <w:rPr>
                <w:rFonts w:asciiTheme="majorBidi" w:hAnsiTheme="majorBidi" w:cstheme="majorBidi"/>
                <w:color w:val="000000" w:themeColor="text1"/>
                <w:sz w:val="30"/>
                <w:szCs w:val="30"/>
                <w:cs/>
              </w:rPr>
            </w:pPr>
            <w:r w:rsidRPr="000E1B0A">
              <w:rPr>
                <w:sz w:val="30"/>
                <w:szCs w:val="30"/>
              </w:rPr>
              <w:t xml:space="preserve"> 167,958.39 </w:t>
            </w:r>
          </w:p>
        </w:tc>
        <w:tc>
          <w:tcPr>
            <w:tcW w:w="1417" w:type="dxa"/>
            <w:vAlign w:val="bottom"/>
          </w:tcPr>
          <w:p w14:paraId="22878AB0" w14:textId="4BBCF467" w:rsidR="00197580" w:rsidRPr="00675C83"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0164BD">
              <w:rPr>
                <w:sz w:val="30"/>
                <w:szCs w:val="30"/>
              </w:rPr>
              <w:t xml:space="preserve">308,169.96 </w:t>
            </w:r>
            <w:r w:rsidRPr="00AC3948">
              <w:rPr>
                <w:sz w:val="30"/>
                <w:szCs w:val="30"/>
              </w:rPr>
              <w:t xml:space="preserve">  </w:t>
            </w:r>
          </w:p>
        </w:tc>
        <w:tc>
          <w:tcPr>
            <w:tcW w:w="1422" w:type="dxa"/>
            <w:vAlign w:val="bottom"/>
          </w:tcPr>
          <w:p w14:paraId="44E0521C" w14:textId="5ABB9C4D" w:rsidR="00197580" w:rsidRPr="00675C83" w:rsidRDefault="00197580" w:rsidP="00D34914">
            <w:pPr>
              <w:pBdr>
                <w:bottom w:val="single" w:sz="4" w:space="1" w:color="auto"/>
              </w:pBdr>
              <w:spacing w:line="192" w:lineRule="auto"/>
              <w:jc w:val="right"/>
              <w:rPr>
                <w:rFonts w:asciiTheme="majorBidi" w:hAnsiTheme="majorBidi" w:cstheme="majorBidi"/>
                <w:color w:val="000000" w:themeColor="text1"/>
                <w:sz w:val="30"/>
                <w:szCs w:val="30"/>
              </w:rPr>
            </w:pPr>
            <w:r w:rsidRPr="000E1B0A">
              <w:rPr>
                <w:sz w:val="30"/>
                <w:szCs w:val="30"/>
              </w:rPr>
              <w:t xml:space="preserve"> 167,958.39 </w:t>
            </w:r>
          </w:p>
        </w:tc>
      </w:tr>
      <w:tr w:rsidR="00197580" w:rsidRPr="003B044B" w14:paraId="2C43FAA7" w14:textId="77777777" w:rsidTr="00197580">
        <w:trPr>
          <w:trHeight w:val="454"/>
        </w:trPr>
        <w:tc>
          <w:tcPr>
            <w:tcW w:w="4253" w:type="dxa"/>
            <w:vAlign w:val="bottom"/>
          </w:tcPr>
          <w:p w14:paraId="58BC2B39" w14:textId="39E82C44" w:rsidR="00197580" w:rsidRPr="00C53A21" w:rsidRDefault="00197580" w:rsidP="00D34914">
            <w:pP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Total</w:t>
            </w:r>
          </w:p>
        </w:tc>
        <w:tc>
          <w:tcPr>
            <w:tcW w:w="1417" w:type="dxa"/>
            <w:vAlign w:val="bottom"/>
          </w:tcPr>
          <w:p w14:paraId="26A0A261" w14:textId="5A7C8B3E" w:rsidR="00197580" w:rsidRPr="00C53A21" w:rsidRDefault="00197580" w:rsidP="00D34914">
            <w:pPr>
              <w:pBdr>
                <w:bottom w:val="double" w:sz="4" w:space="1" w:color="auto"/>
              </w:pBdr>
              <w:spacing w:line="192" w:lineRule="auto"/>
              <w:jc w:val="right"/>
              <w:rPr>
                <w:rFonts w:asciiTheme="majorBidi" w:hAnsiTheme="majorBidi" w:cstheme="majorBidi"/>
                <w:color w:val="000000" w:themeColor="text1"/>
                <w:sz w:val="30"/>
                <w:szCs w:val="30"/>
              </w:rPr>
            </w:pPr>
            <w:r w:rsidRPr="00FB5019">
              <w:rPr>
                <w:sz w:val="30"/>
                <w:szCs w:val="30"/>
              </w:rPr>
              <w:t xml:space="preserve">9,822,514.09 </w:t>
            </w:r>
            <w:r w:rsidRPr="000A4208">
              <w:rPr>
                <w:sz w:val="30"/>
                <w:szCs w:val="30"/>
              </w:rPr>
              <w:t xml:space="preserve">  </w:t>
            </w:r>
          </w:p>
        </w:tc>
        <w:tc>
          <w:tcPr>
            <w:tcW w:w="1418" w:type="dxa"/>
            <w:vAlign w:val="bottom"/>
          </w:tcPr>
          <w:p w14:paraId="10528D66" w14:textId="78834DBD" w:rsidR="00197580" w:rsidRPr="00675C83" w:rsidRDefault="00197580" w:rsidP="00D34914">
            <w:pPr>
              <w:pBdr>
                <w:bottom w:val="double" w:sz="4" w:space="1" w:color="auto"/>
              </w:pBdr>
              <w:spacing w:line="192" w:lineRule="auto"/>
              <w:jc w:val="right"/>
              <w:rPr>
                <w:rFonts w:asciiTheme="majorBidi" w:hAnsiTheme="majorBidi" w:cstheme="majorBidi"/>
                <w:color w:val="000000" w:themeColor="text1"/>
                <w:sz w:val="30"/>
                <w:szCs w:val="30"/>
              </w:rPr>
            </w:pPr>
            <w:r w:rsidRPr="000E1B0A">
              <w:rPr>
                <w:sz w:val="30"/>
                <w:szCs w:val="30"/>
              </w:rPr>
              <w:t>6,300,761.56</w:t>
            </w:r>
          </w:p>
        </w:tc>
        <w:tc>
          <w:tcPr>
            <w:tcW w:w="1417" w:type="dxa"/>
            <w:vAlign w:val="bottom"/>
          </w:tcPr>
          <w:p w14:paraId="5131594E" w14:textId="2C425CAC" w:rsidR="00197580" w:rsidRPr="00675C83" w:rsidRDefault="00197580" w:rsidP="00D34914">
            <w:pPr>
              <w:pBdr>
                <w:bottom w:val="double" w:sz="4" w:space="1" w:color="auto"/>
              </w:pBdr>
              <w:spacing w:line="192" w:lineRule="auto"/>
              <w:jc w:val="right"/>
              <w:rPr>
                <w:rFonts w:asciiTheme="majorBidi" w:hAnsiTheme="majorBidi" w:cstheme="majorBidi"/>
                <w:color w:val="000000" w:themeColor="text1"/>
                <w:sz w:val="30"/>
                <w:szCs w:val="30"/>
              </w:rPr>
            </w:pPr>
            <w:r w:rsidRPr="000164BD">
              <w:rPr>
                <w:sz w:val="30"/>
                <w:szCs w:val="30"/>
              </w:rPr>
              <w:t xml:space="preserve">6,428,858.96 </w:t>
            </w:r>
            <w:r w:rsidRPr="00AC3948">
              <w:rPr>
                <w:sz w:val="30"/>
                <w:szCs w:val="30"/>
              </w:rPr>
              <w:t xml:space="preserve">  </w:t>
            </w:r>
            <w:r w:rsidRPr="000A4208">
              <w:rPr>
                <w:sz w:val="30"/>
                <w:szCs w:val="30"/>
              </w:rPr>
              <w:t xml:space="preserve">  </w:t>
            </w:r>
          </w:p>
        </w:tc>
        <w:tc>
          <w:tcPr>
            <w:tcW w:w="1422" w:type="dxa"/>
            <w:vAlign w:val="bottom"/>
          </w:tcPr>
          <w:p w14:paraId="6D3BDAC0" w14:textId="356FCD85" w:rsidR="00197580" w:rsidRPr="00675C83" w:rsidRDefault="00197580" w:rsidP="00D34914">
            <w:pPr>
              <w:pBdr>
                <w:bottom w:val="double" w:sz="4" w:space="1" w:color="auto"/>
              </w:pBdr>
              <w:spacing w:line="192" w:lineRule="auto"/>
              <w:jc w:val="right"/>
              <w:rPr>
                <w:rFonts w:asciiTheme="majorBidi" w:hAnsiTheme="majorBidi" w:cstheme="majorBidi"/>
                <w:sz w:val="30"/>
                <w:szCs w:val="30"/>
              </w:rPr>
            </w:pPr>
            <w:r w:rsidRPr="000E1B0A">
              <w:rPr>
                <w:color w:val="000000" w:themeColor="text1"/>
                <w:sz w:val="30"/>
                <w:szCs w:val="30"/>
                <w:cs/>
              </w:rPr>
              <w:t>6</w:t>
            </w:r>
            <w:r w:rsidRPr="000E1B0A">
              <w:rPr>
                <w:color w:val="000000" w:themeColor="text1"/>
                <w:sz w:val="30"/>
                <w:szCs w:val="30"/>
              </w:rPr>
              <w:t>,</w:t>
            </w:r>
            <w:r w:rsidRPr="000E1B0A">
              <w:rPr>
                <w:color w:val="000000" w:themeColor="text1"/>
                <w:sz w:val="30"/>
                <w:szCs w:val="30"/>
                <w:cs/>
              </w:rPr>
              <w:t>300</w:t>
            </w:r>
            <w:r w:rsidRPr="000E1B0A">
              <w:rPr>
                <w:color w:val="000000" w:themeColor="text1"/>
                <w:sz w:val="30"/>
                <w:szCs w:val="30"/>
              </w:rPr>
              <w:t>,</w:t>
            </w:r>
            <w:r w:rsidRPr="000E1B0A">
              <w:rPr>
                <w:color w:val="000000" w:themeColor="text1"/>
                <w:sz w:val="30"/>
                <w:szCs w:val="30"/>
                <w:cs/>
              </w:rPr>
              <w:t>761.56</w:t>
            </w:r>
          </w:p>
        </w:tc>
      </w:tr>
    </w:tbl>
    <w:p w14:paraId="43CFC673" w14:textId="2EA38CF3" w:rsidR="00C936CE" w:rsidRDefault="00C936CE" w:rsidP="00C936CE">
      <w:pPr>
        <w:spacing w:before="120" w:line="440" w:lineRule="exact"/>
        <w:ind w:left="567" w:firstLine="567"/>
        <w:jc w:val="thaiDistribute"/>
        <w:rPr>
          <w:color w:val="000000" w:themeColor="text1"/>
          <w:sz w:val="30"/>
          <w:szCs w:val="30"/>
        </w:rPr>
      </w:pPr>
      <w:r w:rsidRPr="003B044B">
        <w:rPr>
          <w:color w:val="000000" w:themeColor="text1"/>
          <w:sz w:val="30"/>
          <w:szCs w:val="30"/>
        </w:rPr>
        <w:t xml:space="preserve">The significant revenues and expenses with related </w:t>
      </w:r>
      <w:r w:rsidR="0029435B">
        <w:rPr>
          <w:color w:val="000000" w:themeColor="text1"/>
          <w:sz w:val="30"/>
          <w:szCs w:val="30"/>
        </w:rPr>
        <w:t xml:space="preserve">person and parties </w:t>
      </w:r>
      <w:r w:rsidRPr="003B044B">
        <w:rPr>
          <w:color w:val="000000" w:themeColor="text1"/>
          <w:sz w:val="30"/>
          <w:szCs w:val="30"/>
        </w:rPr>
        <w:t xml:space="preserve">for the </w:t>
      </w:r>
      <w:r w:rsidR="001C3C5E">
        <w:rPr>
          <w:color w:val="000000" w:themeColor="text1"/>
          <w:sz w:val="30"/>
          <w:szCs w:val="30"/>
        </w:rPr>
        <w:t>nine-month</w:t>
      </w:r>
      <w:r w:rsidRPr="003B044B">
        <w:rPr>
          <w:color w:val="000000" w:themeColor="text1"/>
          <w:sz w:val="30"/>
          <w:szCs w:val="30"/>
        </w:rPr>
        <w:t xml:space="preserve"> periods ended </w:t>
      </w:r>
      <w:r w:rsidR="00EB5E67">
        <w:rPr>
          <w:color w:val="000000" w:themeColor="text1"/>
          <w:sz w:val="30"/>
          <w:szCs w:val="30"/>
        </w:rPr>
        <w:t>September</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 and 202</w:t>
      </w:r>
      <w:r>
        <w:rPr>
          <w:color w:val="000000" w:themeColor="text1"/>
          <w:sz w:val="30"/>
          <w:szCs w:val="30"/>
        </w:rPr>
        <w:t>4</w:t>
      </w:r>
      <w:r w:rsidRPr="003B044B">
        <w:rPr>
          <w:color w:val="000000" w:themeColor="text1"/>
          <w:sz w:val="30"/>
          <w:szCs w:val="30"/>
          <w:cs/>
        </w:rPr>
        <w:t xml:space="preserve"> </w:t>
      </w:r>
      <w:r w:rsidRPr="003B044B">
        <w:rPr>
          <w:color w:val="000000" w:themeColor="text1"/>
          <w:sz w:val="30"/>
          <w:szCs w:val="30"/>
        </w:rPr>
        <w:t>are as follow</w:t>
      </w:r>
      <w:r w:rsidR="00DD29F8">
        <w:rPr>
          <w:color w:val="000000" w:themeColor="text1"/>
          <w:sz w:val="30"/>
          <w:szCs w:val="30"/>
        </w:rPr>
        <w:t>s</w:t>
      </w:r>
      <w:r w:rsidRPr="003B044B">
        <w:rPr>
          <w:color w:val="000000" w:themeColor="text1"/>
          <w:sz w:val="30"/>
          <w:szCs w:val="30"/>
        </w:rPr>
        <w:t>:</w:t>
      </w:r>
    </w:p>
    <w:tbl>
      <w:tblPr>
        <w:tblStyle w:val="TableGrid"/>
        <w:tblW w:w="9923" w:type="dxa"/>
        <w:tblLayout w:type="fixed"/>
        <w:tblLook w:val="04A0" w:firstRow="1" w:lastRow="0" w:firstColumn="1" w:lastColumn="0" w:noHBand="0" w:noVBand="1"/>
      </w:tblPr>
      <w:tblGrid>
        <w:gridCol w:w="4253"/>
        <w:gridCol w:w="1417"/>
        <w:gridCol w:w="1418"/>
        <w:gridCol w:w="1417"/>
        <w:gridCol w:w="1418"/>
      </w:tblGrid>
      <w:tr w:rsidR="00CB697A" w:rsidRPr="003B044B" w14:paraId="26AD5B5F" w14:textId="77777777" w:rsidTr="00F026E7">
        <w:trPr>
          <w:trHeight w:val="454"/>
          <w:tblHeader/>
        </w:trPr>
        <w:tc>
          <w:tcPr>
            <w:tcW w:w="4253" w:type="dxa"/>
          </w:tcPr>
          <w:p w14:paraId="6F741AAF"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2835" w:type="dxa"/>
            <w:gridSpan w:val="2"/>
          </w:tcPr>
          <w:p w14:paraId="543092F9"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7" w:type="dxa"/>
          </w:tcPr>
          <w:p w14:paraId="66834DC5" w14:textId="77777777" w:rsidR="00CB697A" w:rsidRPr="00C53A21" w:rsidRDefault="00CB697A" w:rsidP="00961C09">
            <w:pPr>
              <w:spacing w:line="320" w:lineRule="atLeast"/>
              <w:ind w:right="-67"/>
              <w:rPr>
                <w:rFonts w:asciiTheme="majorBidi" w:hAnsiTheme="majorBidi" w:cstheme="majorBidi"/>
                <w:color w:val="000000" w:themeColor="text1"/>
                <w:sz w:val="30"/>
                <w:szCs w:val="30"/>
              </w:rPr>
            </w:pPr>
          </w:p>
        </w:tc>
        <w:tc>
          <w:tcPr>
            <w:tcW w:w="1418" w:type="dxa"/>
          </w:tcPr>
          <w:p w14:paraId="564B6D4F" w14:textId="77777777" w:rsidR="00CB697A" w:rsidRPr="00C53A21" w:rsidRDefault="00CB697A" w:rsidP="00961C09">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w:t>
            </w:r>
            <w:proofErr w:type="gramStart"/>
            <w:r w:rsidRPr="00C53A21">
              <w:rPr>
                <w:rFonts w:asciiTheme="majorBidi" w:hAnsiTheme="majorBidi" w:cstheme="majorBidi"/>
                <w:color w:val="000000" w:themeColor="text1"/>
                <w:sz w:val="30"/>
                <w:szCs w:val="30"/>
              </w:rPr>
              <w:t>Unit :</w:t>
            </w:r>
            <w:proofErr w:type="gramEnd"/>
            <w:r w:rsidRPr="00C53A21">
              <w:rPr>
                <w:rFonts w:asciiTheme="majorBidi" w:hAnsiTheme="majorBidi" w:cstheme="majorBidi"/>
                <w:color w:val="000000" w:themeColor="text1"/>
                <w:sz w:val="30"/>
                <w:szCs w:val="30"/>
              </w:rPr>
              <w:t xml:space="preserve"> Baht)</w:t>
            </w:r>
          </w:p>
        </w:tc>
      </w:tr>
      <w:tr w:rsidR="00CB697A" w:rsidRPr="003B044B" w14:paraId="7C2C182E" w14:textId="77777777" w:rsidTr="00287A55">
        <w:trPr>
          <w:trHeight w:val="687"/>
          <w:tblHeader/>
        </w:trPr>
        <w:tc>
          <w:tcPr>
            <w:tcW w:w="4253" w:type="dxa"/>
          </w:tcPr>
          <w:p w14:paraId="63972606"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2835" w:type="dxa"/>
            <w:gridSpan w:val="2"/>
          </w:tcPr>
          <w:p w14:paraId="389A9E34" w14:textId="77777777" w:rsidR="00CB697A" w:rsidRPr="00C53A21" w:rsidRDefault="00CB697A" w:rsidP="00961C09">
            <w:pPr>
              <w:pBdr>
                <w:bottom w:val="single" w:sz="4" w:space="1" w:color="auto"/>
              </w:pBd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Consolidated</w:t>
            </w:r>
            <w:r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c>
          <w:tcPr>
            <w:tcW w:w="2835" w:type="dxa"/>
            <w:gridSpan w:val="2"/>
          </w:tcPr>
          <w:p w14:paraId="1EB40B8E" w14:textId="77777777" w:rsidR="00CB697A" w:rsidRPr="00C53A21" w:rsidRDefault="00CB697A" w:rsidP="00961C09">
            <w:pPr>
              <w:pBdr>
                <w:bottom w:val="single" w:sz="4" w:space="1" w:color="auto"/>
              </w:pBd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 xml:space="preserve">Separate </w:t>
            </w:r>
            <w:r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r>
      <w:tr w:rsidR="00CB697A" w:rsidRPr="003B044B" w14:paraId="783131E6" w14:textId="77777777" w:rsidTr="00287A55">
        <w:trPr>
          <w:trHeight w:val="273"/>
          <w:tblHeader/>
        </w:trPr>
        <w:tc>
          <w:tcPr>
            <w:tcW w:w="4253" w:type="dxa"/>
          </w:tcPr>
          <w:p w14:paraId="42A8957F"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7" w:type="dxa"/>
          </w:tcPr>
          <w:p w14:paraId="587BFB7B"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2025</w:t>
            </w:r>
          </w:p>
        </w:tc>
        <w:tc>
          <w:tcPr>
            <w:tcW w:w="1418" w:type="dxa"/>
          </w:tcPr>
          <w:p w14:paraId="276B8F6D"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2024</w:t>
            </w:r>
          </w:p>
        </w:tc>
        <w:tc>
          <w:tcPr>
            <w:tcW w:w="1417" w:type="dxa"/>
          </w:tcPr>
          <w:p w14:paraId="646A1818"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2025</w:t>
            </w:r>
          </w:p>
        </w:tc>
        <w:tc>
          <w:tcPr>
            <w:tcW w:w="1418" w:type="dxa"/>
          </w:tcPr>
          <w:p w14:paraId="552B4635"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2024</w:t>
            </w:r>
          </w:p>
        </w:tc>
      </w:tr>
      <w:tr w:rsidR="00CB697A" w:rsidRPr="003B044B" w14:paraId="15F6BB81" w14:textId="77777777" w:rsidTr="00287A55">
        <w:trPr>
          <w:trHeight w:val="279"/>
        </w:trPr>
        <w:tc>
          <w:tcPr>
            <w:tcW w:w="4253" w:type="dxa"/>
            <w:vAlign w:val="bottom"/>
          </w:tcPr>
          <w:p w14:paraId="12542BCF" w14:textId="77777777" w:rsidR="00CB697A" w:rsidRPr="00C53A21" w:rsidRDefault="00CB697A" w:rsidP="00AF3786">
            <w:pPr>
              <w:spacing w:line="320" w:lineRule="atLeas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Revenues from sales of goods</w:t>
            </w:r>
          </w:p>
        </w:tc>
        <w:tc>
          <w:tcPr>
            <w:tcW w:w="1417" w:type="dxa"/>
          </w:tcPr>
          <w:p w14:paraId="4221635D"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8" w:type="dxa"/>
          </w:tcPr>
          <w:p w14:paraId="15EDC559"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7" w:type="dxa"/>
          </w:tcPr>
          <w:p w14:paraId="5DB8A3A6"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p>
        </w:tc>
        <w:tc>
          <w:tcPr>
            <w:tcW w:w="1418" w:type="dxa"/>
          </w:tcPr>
          <w:p w14:paraId="0F6AF99D"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p>
        </w:tc>
      </w:tr>
      <w:tr w:rsidR="0056305B" w:rsidRPr="003B044B" w14:paraId="3F8BB4E7" w14:textId="77777777" w:rsidTr="00287A55">
        <w:trPr>
          <w:trHeight w:val="312"/>
        </w:trPr>
        <w:tc>
          <w:tcPr>
            <w:tcW w:w="4253" w:type="dxa"/>
            <w:vAlign w:val="bottom"/>
          </w:tcPr>
          <w:p w14:paraId="3583F192" w14:textId="342687C5"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vAlign w:val="bottom"/>
          </w:tcPr>
          <w:p w14:paraId="21D7403D" w14:textId="28D66906" w:rsidR="0056305B" w:rsidRPr="00C53A21" w:rsidRDefault="0056305B" w:rsidP="0056305B">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59C8219A" w14:textId="7B5C0E18" w:rsidR="0056305B" w:rsidRPr="00C53A21" w:rsidRDefault="0056305B" w:rsidP="0056305B">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6DBDE8AF" w14:textId="134B0745" w:rsidR="0056305B" w:rsidRPr="00C53A21" w:rsidRDefault="0056305B" w:rsidP="0056305B">
            <w:pPr>
              <w:spacing w:line="320" w:lineRule="atLeast"/>
              <w:jc w:val="right"/>
              <w:rPr>
                <w:rFonts w:asciiTheme="majorBidi" w:hAnsiTheme="majorBidi" w:cstheme="majorBidi"/>
                <w:color w:val="000000" w:themeColor="text1"/>
                <w:sz w:val="30"/>
                <w:szCs w:val="30"/>
              </w:rPr>
            </w:pPr>
            <w:r w:rsidRPr="00503F5D">
              <w:rPr>
                <w:sz w:val="30"/>
                <w:szCs w:val="30"/>
              </w:rPr>
              <w:t xml:space="preserve"> 15,828,822.43 </w:t>
            </w:r>
          </w:p>
        </w:tc>
        <w:tc>
          <w:tcPr>
            <w:tcW w:w="1418" w:type="dxa"/>
            <w:vAlign w:val="bottom"/>
          </w:tcPr>
          <w:p w14:paraId="29947650" w14:textId="188AE1F9" w:rsidR="0056305B" w:rsidRPr="00C53A21" w:rsidRDefault="0056305B" w:rsidP="0056305B">
            <w:pPr>
              <w:spacing w:line="320" w:lineRule="atLeast"/>
              <w:jc w:val="right"/>
              <w:rPr>
                <w:rFonts w:asciiTheme="majorBidi" w:hAnsiTheme="majorBidi" w:cstheme="majorBidi"/>
                <w:color w:val="000000" w:themeColor="text1"/>
                <w:sz w:val="30"/>
                <w:szCs w:val="30"/>
              </w:rPr>
            </w:pPr>
            <w:r w:rsidRPr="001D4419">
              <w:rPr>
                <w:sz w:val="30"/>
                <w:szCs w:val="30"/>
              </w:rPr>
              <w:t xml:space="preserve"> 5,115,334.11 </w:t>
            </w:r>
          </w:p>
        </w:tc>
      </w:tr>
      <w:tr w:rsidR="0056305B" w:rsidRPr="003B044B" w14:paraId="76C2B314" w14:textId="77777777" w:rsidTr="00287A55">
        <w:trPr>
          <w:trHeight w:val="333"/>
        </w:trPr>
        <w:tc>
          <w:tcPr>
            <w:tcW w:w="4253" w:type="dxa"/>
            <w:vAlign w:val="bottom"/>
          </w:tcPr>
          <w:p w14:paraId="6DA7D396" w14:textId="6F6C15B8"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vAlign w:val="bottom"/>
          </w:tcPr>
          <w:p w14:paraId="5A6D213E" w14:textId="2BF6C7AA" w:rsidR="0056305B" w:rsidRPr="00C53A21" w:rsidRDefault="0056305B" w:rsidP="0056305B">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27A13C30" w14:textId="6C67811D"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6F8ED028" w14:textId="242EE338" w:rsidR="0056305B" w:rsidRPr="00C53A21" w:rsidRDefault="0056305B" w:rsidP="0056305B">
            <w:pPr>
              <w:spacing w:line="320" w:lineRule="atLeast"/>
              <w:jc w:val="right"/>
              <w:rPr>
                <w:rFonts w:asciiTheme="majorBidi" w:hAnsiTheme="majorBidi" w:cstheme="majorBidi"/>
                <w:color w:val="000000" w:themeColor="text1"/>
                <w:sz w:val="30"/>
                <w:szCs w:val="30"/>
              </w:rPr>
            </w:pPr>
            <w:r w:rsidRPr="00503F5D">
              <w:rPr>
                <w:sz w:val="30"/>
                <w:szCs w:val="30"/>
              </w:rPr>
              <w:t xml:space="preserve"> 1,148,279.00 </w:t>
            </w:r>
          </w:p>
        </w:tc>
        <w:tc>
          <w:tcPr>
            <w:tcW w:w="1418" w:type="dxa"/>
            <w:vAlign w:val="bottom"/>
          </w:tcPr>
          <w:p w14:paraId="54D47CC0" w14:textId="17B5A2D0" w:rsidR="0056305B" w:rsidRPr="00C53A21" w:rsidRDefault="0056305B" w:rsidP="0056305B">
            <w:pPr>
              <w:spacing w:line="320" w:lineRule="atLeast"/>
              <w:jc w:val="right"/>
              <w:rPr>
                <w:rFonts w:asciiTheme="majorBidi" w:hAnsiTheme="majorBidi" w:cstheme="majorBidi"/>
                <w:sz w:val="30"/>
                <w:szCs w:val="30"/>
              </w:rPr>
            </w:pPr>
            <w:r w:rsidRPr="001D4419">
              <w:rPr>
                <w:sz w:val="30"/>
                <w:szCs w:val="30"/>
              </w:rPr>
              <w:t xml:space="preserve"> 1,546,149.66 </w:t>
            </w:r>
          </w:p>
        </w:tc>
      </w:tr>
      <w:tr w:rsidR="0056305B" w:rsidRPr="003B044B" w14:paraId="0B10382E" w14:textId="77777777" w:rsidTr="00287A55">
        <w:trPr>
          <w:trHeight w:val="353"/>
        </w:trPr>
        <w:tc>
          <w:tcPr>
            <w:tcW w:w="4253" w:type="dxa"/>
            <w:vAlign w:val="bottom"/>
          </w:tcPr>
          <w:p w14:paraId="265D0499" w14:textId="0007B2FC"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3B044B">
              <w:rPr>
                <w:sz w:val="30"/>
                <w:szCs w:val="30"/>
              </w:rPr>
              <w:t>R</w:t>
            </w:r>
            <w:r>
              <w:rPr>
                <w:sz w:val="30"/>
                <w:szCs w:val="30"/>
              </w:rPr>
              <w:t>eintech</w:t>
            </w:r>
            <w:proofErr w:type="spellEnd"/>
            <w:r>
              <w:rPr>
                <w:sz w:val="30"/>
                <w:szCs w:val="30"/>
              </w:rPr>
              <w:t xml:space="preserve"> </w:t>
            </w:r>
            <w:proofErr w:type="spellStart"/>
            <w:r>
              <w:rPr>
                <w:sz w:val="30"/>
                <w:szCs w:val="30"/>
              </w:rPr>
              <w:t>Sdn</w:t>
            </w:r>
            <w:proofErr w:type="spellEnd"/>
            <w:r>
              <w:rPr>
                <w:sz w:val="30"/>
                <w:szCs w:val="30"/>
              </w:rPr>
              <w:t>. Bhd.</w:t>
            </w:r>
          </w:p>
        </w:tc>
        <w:tc>
          <w:tcPr>
            <w:tcW w:w="1417" w:type="dxa"/>
            <w:vAlign w:val="bottom"/>
          </w:tcPr>
          <w:p w14:paraId="59861EA6" w14:textId="52F31496" w:rsidR="0056305B" w:rsidRPr="00C53A21" w:rsidRDefault="0056305B" w:rsidP="0056305B">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0952A192" w14:textId="001B0770"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420D1AA8" w14:textId="775ED7AE" w:rsidR="0056305B" w:rsidRPr="00C53A21" w:rsidRDefault="0056305B" w:rsidP="0056305B">
            <w:pPr>
              <w:spacing w:line="320" w:lineRule="atLeast"/>
              <w:jc w:val="right"/>
              <w:rPr>
                <w:rFonts w:asciiTheme="majorBidi" w:hAnsiTheme="majorBidi" w:cstheme="majorBidi"/>
                <w:color w:val="000000" w:themeColor="text1"/>
                <w:sz w:val="30"/>
                <w:szCs w:val="30"/>
              </w:rPr>
            </w:pPr>
            <w:r w:rsidRPr="00503F5D">
              <w:rPr>
                <w:sz w:val="30"/>
                <w:szCs w:val="30"/>
              </w:rPr>
              <w:t xml:space="preserve">122,650.46 </w:t>
            </w:r>
            <w:r w:rsidRPr="00AC3948">
              <w:rPr>
                <w:sz w:val="30"/>
                <w:szCs w:val="30"/>
              </w:rPr>
              <w:t xml:space="preserve">  </w:t>
            </w:r>
          </w:p>
        </w:tc>
        <w:tc>
          <w:tcPr>
            <w:tcW w:w="1418" w:type="dxa"/>
            <w:vAlign w:val="bottom"/>
          </w:tcPr>
          <w:p w14:paraId="0BC476DA" w14:textId="62B2A4D7"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r>
      <w:tr w:rsidR="0056305B" w:rsidRPr="003B044B" w14:paraId="2404FD45" w14:textId="77777777" w:rsidTr="00287A55">
        <w:trPr>
          <w:trHeight w:val="359"/>
        </w:trPr>
        <w:tc>
          <w:tcPr>
            <w:tcW w:w="4253" w:type="dxa"/>
            <w:vAlign w:val="bottom"/>
          </w:tcPr>
          <w:p w14:paraId="19A4D499" w14:textId="0DE9539F" w:rsidR="0056305B" w:rsidRPr="003B044B" w:rsidRDefault="000438D1" w:rsidP="0056305B">
            <w:pPr>
              <w:spacing w:line="320" w:lineRule="atLeast"/>
              <w:ind w:firstLine="318"/>
              <w:rPr>
                <w:sz w:val="30"/>
                <w:szCs w:val="30"/>
              </w:rPr>
            </w:pPr>
            <w:r w:rsidRPr="004104AB">
              <w:rPr>
                <w:rFonts w:asciiTheme="majorBidi" w:hAnsiTheme="majorBidi" w:cstheme="majorBidi"/>
                <w:sz w:val="30"/>
                <w:szCs w:val="30"/>
              </w:rPr>
              <w:t>Principal Healthcare - Chumphon Co., Ltd.</w:t>
            </w:r>
          </w:p>
        </w:tc>
        <w:tc>
          <w:tcPr>
            <w:tcW w:w="1417" w:type="dxa"/>
            <w:vAlign w:val="bottom"/>
          </w:tcPr>
          <w:p w14:paraId="637CB3BE" w14:textId="5269A405" w:rsidR="0056305B" w:rsidRPr="000A4208" w:rsidRDefault="0056305B" w:rsidP="0056305B">
            <w:pPr>
              <w:spacing w:line="320" w:lineRule="atLeast"/>
              <w:jc w:val="right"/>
              <w:rPr>
                <w:sz w:val="30"/>
                <w:szCs w:val="30"/>
              </w:rPr>
            </w:pPr>
            <w:r w:rsidRPr="002174DB">
              <w:rPr>
                <w:sz w:val="30"/>
                <w:szCs w:val="30"/>
              </w:rPr>
              <w:t>38,644.86</w:t>
            </w:r>
          </w:p>
        </w:tc>
        <w:tc>
          <w:tcPr>
            <w:tcW w:w="1418" w:type="dxa"/>
            <w:vAlign w:val="bottom"/>
          </w:tcPr>
          <w:p w14:paraId="420868C6" w14:textId="6F33504B" w:rsidR="0056305B" w:rsidRPr="00AC3948" w:rsidRDefault="0056305B" w:rsidP="0056305B">
            <w:pPr>
              <w:spacing w:line="320" w:lineRule="atLeast"/>
              <w:jc w:val="right"/>
              <w:rPr>
                <w:sz w:val="30"/>
                <w:szCs w:val="30"/>
              </w:rPr>
            </w:pPr>
            <w:r>
              <w:rPr>
                <w:sz w:val="30"/>
                <w:szCs w:val="30"/>
              </w:rPr>
              <w:t>0.00</w:t>
            </w:r>
          </w:p>
        </w:tc>
        <w:tc>
          <w:tcPr>
            <w:tcW w:w="1417" w:type="dxa"/>
            <w:vAlign w:val="bottom"/>
          </w:tcPr>
          <w:p w14:paraId="57A84B38" w14:textId="0C8532C3" w:rsidR="0056305B" w:rsidRPr="000A4208" w:rsidRDefault="0056305B" w:rsidP="0056305B">
            <w:pPr>
              <w:spacing w:line="320" w:lineRule="atLeast"/>
              <w:jc w:val="right"/>
              <w:rPr>
                <w:sz w:val="30"/>
                <w:szCs w:val="30"/>
              </w:rPr>
            </w:pPr>
            <w:r w:rsidRPr="00503F5D">
              <w:rPr>
                <w:sz w:val="30"/>
                <w:szCs w:val="30"/>
              </w:rPr>
              <w:t>38,644.86</w:t>
            </w:r>
          </w:p>
        </w:tc>
        <w:tc>
          <w:tcPr>
            <w:tcW w:w="1418" w:type="dxa"/>
            <w:vAlign w:val="bottom"/>
          </w:tcPr>
          <w:p w14:paraId="6E5A94A2" w14:textId="4B86CC76" w:rsidR="0056305B" w:rsidRPr="00AC3948" w:rsidRDefault="000438D1" w:rsidP="0056305B">
            <w:pPr>
              <w:spacing w:line="320" w:lineRule="atLeast"/>
              <w:jc w:val="right"/>
              <w:rPr>
                <w:sz w:val="30"/>
                <w:szCs w:val="30"/>
              </w:rPr>
            </w:pPr>
            <w:r>
              <w:rPr>
                <w:rFonts w:hint="cs"/>
                <w:sz w:val="30"/>
                <w:szCs w:val="30"/>
                <w:cs/>
              </w:rPr>
              <w:t>0.00</w:t>
            </w:r>
          </w:p>
        </w:tc>
      </w:tr>
      <w:tr w:rsidR="0056305B" w:rsidRPr="003B044B" w14:paraId="2E33ABC7" w14:textId="77777777" w:rsidTr="00287A55">
        <w:trPr>
          <w:trHeight w:val="392"/>
        </w:trPr>
        <w:tc>
          <w:tcPr>
            <w:tcW w:w="4253" w:type="dxa"/>
            <w:vAlign w:val="bottom"/>
          </w:tcPr>
          <w:p w14:paraId="0847EBEB" w14:textId="096B621A" w:rsidR="0056305B" w:rsidRPr="00C53A21" w:rsidRDefault="0056305B" w:rsidP="0056305B">
            <w:pPr>
              <w:spacing w:line="320" w:lineRule="atLeast"/>
              <w:ind w:firstLine="318"/>
              <w:rPr>
                <w:rFonts w:asciiTheme="majorBidi" w:hAnsiTheme="majorBidi" w:cstheme="majorBidi"/>
                <w:color w:val="000000" w:themeColor="text1"/>
                <w:sz w:val="30"/>
                <w:szCs w:val="30"/>
              </w:rPr>
            </w:pPr>
            <w:r w:rsidRPr="00861E2F">
              <w:t>Principal Healthcare – Lamphun Co., Ltd.</w:t>
            </w:r>
          </w:p>
        </w:tc>
        <w:tc>
          <w:tcPr>
            <w:tcW w:w="1417" w:type="dxa"/>
            <w:vAlign w:val="bottom"/>
          </w:tcPr>
          <w:p w14:paraId="4A325A7B" w14:textId="03876F8F" w:rsidR="0056305B" w:rsidRPr="00C53A21" w:rsidRDefault="0056305B" w:rsidP="0056305B">
            <w:pPr>
              <w:spacing w:line="320" w:lineRule="atLeast"/>
              <w:jc w:val="right"/>
              <w:rPr>
                <w:rFonts w:asciiTheme="majorBidi" w:hAnsiTheme="majorBidi" w:cstheme="majorBidi"/>
                <w:color w:val="000000" w:themeColor="text1"/>
                <w:sz w:val="30"/>
                <w:szCs w:val="30"/>
              </w:rPr>
            </w:pPr>
            <w:r w:rsidRPr="002174DB">
              <w:rPr>
                <w:sz w:val="30"/>
                <w:szCs w:val="30"/>
              </w:rPr>
              <w:t xml:space="preserve">184,392.74   </w:t>
            </w:r>
            <w:r w:rsidRPr="00AC3948">
              <w:rPr>
                <w:sz w:val="30"/>
                <w:szCs w:val="30"/>
              </w:rPr>
              <w:t xml:space="preserve">  </w:t>
            </w:r>
          </w:p>
        </w:tc>
        <w:tc>
          <w:tcPr>
            <w:tcW w:w="1418" w:type="dxa"/>
            <w:vAlign w:val="bottom"/>
          </w:tcPr>
          <w:p w14:paraId="08C5FECC" w14:textId="39A28208"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2ECC90FB" w14:textId="2CB71DA2" w:rsidR="0056305B" w:rsidRPr="00C53A21" w:rsidRDefault="0056305B" w:rsidP="0056305B">
            <w:pPr>
              <w:spacing w:line="320" w:lineRule="atLeast"/>
              <w:jc w:val="right"/>
              <w:rPr>
                <w:rFonts w:asciiTheme="majorBidi" w:hAnsiTheme="majorBidi" w:cstheme="majorBidi"/>
                <w:color w:val="000000" w:themeColor="text1"/>
                <w:sz w:val="30"/>
                <w:szCs w:val="30"/>
              </w:rPr>
            </w:pPr>
            <w:r w:rsidRPr="00503F5D">
              <w:rPr>
                <w:sz w:val="30"/>
                <w:szCs w:val="30"/>
              </w:rPr>
              <w:t xml:space="preserve">184,392.74 </w:t>
            </w:r>
            <w:r w:rsidRPr="00AC3948">
              <w:rPr>
                <w:sz w:val="30"/>
                <w:szCs w:val="30"/>
              </w:rPr>
              <w:t xml:space="preserve">  </w:t>
            </w:r>
          </w:p>
        </w:tc>
        <w:tc>
          <w:tcPr>
            <w:tcW w:w="1418" w:type="dxa"/>
            <w:vAlign w:val="bottom"/>
          </w:tcPr>
          <w:p w14:paraId="78E2C1D9" w14:textId="4709EE73"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r>
      <w:tr w:rsidR="0056305B" w:rsidRPr="003B044B" w14:paraId="4622021C" w14:textId="77777777" w:rsidTr="00287A55">
        <w:trPr>
          <w:trHeight w:val="271"/>
        </w:trPr>
        <w:tc>
          <w:tcPr>
            <w:tcW w:w="4253" w:type="dxa"/>
            <w:vAlign w:val="bottom"/>
          </w:tcPr>
          <w:p w14:paraId="0F51B435" w14:textId="10204D75" w:rsidR="0056305B" w:rsidRPr="00C53A21" w:rsidRDefault="0056305B" w:rsidP="0056305B">
            <w:pPr>
              <w:spacing w:line="320" w:lineRule="atLeast"/>
              <w:ind w:firstLine="318"/>
              <w:rPr>
                <w:rFonts w:asciiTheme="majorBidi" w:hAnsiTheme="majorBidi" w:cstheme="majorBidi"/>
                <w:color w:val="000000" w:themeColor="text1"/>
                <w:sz w:val="30"/>
                <w:szCs w:val="30"/>
              </w:rPr>
            </w:pPr>
            <w:r w:rsidRPr="00861E2F">
              <w:t>Principal Healthcare – Kanchanaburi Co., Ltd.</w:t>
            </w:r>
          </w:p>
        </w:tc>
        <w:tc>
          <w:tcPr>
            <w:tcW w:w="1417" w:type="dxa"/>
            <w:vAlign w:val="bottom"/>
          </w:tcPr>
          <w:p w14:paraId="4C7B1099" w14:textId="1BF71CA9" w:rsidR="0056305B" w:rsidRPr="00C53A21" w:rsidRDefault="0056305B" w:rsidP="0056305B">
            <w:pPr>
              <w:spacing w:line="320" w:lineRule="atLeast"/>
              <w:jc w:val="right"/>
              <w:rPr>
                <w:rFonts w:asciiTheme="majorBidi" w:hAnsiTheme="majorBidi" w:cstheme="majorBidi"/>
                <w:color w:val="000000" w:themeColor="text1"/>
                <w:sz w:val="30"/>
                <w:szCs w:val="30"/>
              </w:rPr>
            </w:pPr>
            <w:r w:rsidRPr="002174DB">
              <w:rPr>
                <w:sz w:val="30"/>
                <w:szCs w:val="30"/>
              </w:rPr>
              <w:t xml:space="preserve">25,187.20 </w:t>
            </w:r>
            <w:r w:rsidRPr="00AC3948">
              <w:rPr>
                <w:sz w:val="30"/>
                <w:szCs w:val="30"/>
              </w:rPr>
              <w:t xml:space="preserve">  </w:t>
            </w:r>
          </w:p>
        </w:tc>
        <w:tc>
          <w:tcPr>
            <w:tcW w:w="1418" w:type="dxa"/>
            <w:vAlign w:val="bottom"/>
          </w:tcPr>
          <w:p w14:paraId="28389207" w14:textId="5C6CD1ED"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1D46E538" w14:textId="64B8F4D7" w:rsidR="0056305B" w:rsidRPr="00C53A21" w:rsidRDefault="0056305B" w:rsidP="0056305B">
            <w:pPr>
              <w:spacing w:line="320" w:lineRule="atLeast"/>
              <w:jc w:val="right"/>
              <w:rPr>
                <w:rFonts w:asciiTheme="majorBidi" w:hAnsiTheme="majorBidi" w:cstheme="majorBidi"/>
                <w:color w:val="000000" w:themeColor="text1"/>
                <w:sz w:val="30"/>
                <w:szCs w:val="30"/>
              </w:rPr>
            </w:pPr>
            <w:r w:rsidRPr="00503F5D">
              <w:rPr>
                <w:sz w:val="30"/>
                <w:szCs w:val="30"/>
              </w:rPr>
              <w:t xml:space="preserve"> 25,187.20 </w:t>
            </w:r>
          </w:p>
        </w:tc>
        <w:tc>
          <w:tcPr>
            <w:tcW w:w="1418" w:type="dxa"/>
            <w:vAlign w:val="bottom"/>
          </w:tcPr>
          <w:p w14:paraId="43D4648B" w14:textId="06D23E48"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r>
      <w:tr w:rsidR="0056305B" w:rsidRPr="003B044B" w14:paraId="747AE22E" w14:textId="77777777" w:rsidTr="00287A55">
        <w:trPr>
          <w:trHeight w:val="291"/>
        </w:trPr>
        <w:tc>
          <w:tcPr>
            <w:tcW w:w="4253" w:type="dxa"/>
            <w:vAlign w:val="bottom"/>
          </w:tcPr>
          <w:p w14:paraId="21B7CF4E" w14:textId="28B6E50C" w:rsidR="0056305B" w:rsidRPr="00C53A21" w:rsidRDefault="0056305B" w:rsidP="0056305B">
            <w:pPr>
              <w:spacing w:line="320" w:lineRule="atLeast"/>
              <w:ind w:firstLine="318"/>
              <w:rPr>
                <w:rFonts w:asciiTheme="majorBidi" w:hAnsiTheme="majorBidi" w:cstheme="majorBidi"/>
                <w:color w:val="000000" w:themeColor="text1"/>
                <w:sz w:val="30"/>
                <w:szCs w:val="30"/>
              </w:rPr>
            </w:pPr>
            <w:r w:rsidRPr="00901E6B">
              <w:t>Principal Healthcare - Ubon Ratchathani Co., Ltd.</w:t>
            </w:r>
          </w:p>
        </w:tc>
        <w:tc>
          <w:tcPr>
            <w:tcW w:w="1417" w:type="dxa"/>
            <w:vAlign w:val="bottom"/>
          </w:tcPr>
          <w:p w14:paraId="2398A2BA" w14:textId="64B8F083" w:rsidR="0056305B" w:rsidRPr="00C53A21" w:rsidRDefault="0056305B" w:rsidP="0056305B">
            <w:pPr>
              <w:spacing w:line="320" w:lineRule="atLeast"/>
              <w:jc w:val="right"/>
              <w:rPr>
                <w:rFonts w:asciiTheme="majorBidi" w:hAnsiTheme="majorBidi" w:cstheme="majorBidi"/>
                <w:color w:val="000000" w:themeColor="text1"/>
                <w:sz w:val="30"/>
                <w:szCs w:val="30"/>
              </w:rPr>
            </w:pPr>
            <w:r w:rsidRPr="002174DB">
              <w:rPr>
                <w:sz w:val="30"/>
                <w:szCs w:val="30"/>
              </w:rPr>
              <w:t xml:space="preserve">2,024,042.54 </w:t>
            </w:r>
            <w:r w:rsidRPr="00AC3948">
              <w:rPr>
                <w:sz w:val="30"/>
                <w:szCs w:val="30"/>
              </w:rPr>
              <w:t xml:space="preserve">  </w:t>
            </w:r>
          </w:p>
        </w:tc>
        <w:tc>
          <w:tcPr>
            <w:tcW w:w="1418" w:type="dxa"/>
            <w:vAlign w:val="bottom"/>
          </w:tcPr>
          <w:p w14:paraId="31A786AC" w14:textId="534AE2CA"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02E64ACE" w14:textId="5AB67C76" w:rsidR="0056305B" w:rsidRPr="00C53A21" w:rsidRDefault="0056305B" w:rsidP="0056305B">
            <w:pPr>
              <w:spacing w:line="320" w:lineRule="atLeast"/>
              <w:jc w:val="right"/>
              <w:rPr>
                <w:rFonts w:asciiTheme="majorBidi" w:hAnsiTheme="majorBidi" w:cstheme="majorBidi"/>
                <w:color w:val="000000" w:themeColor="text1"/>
                <w:sz w:val="30"/>
                <w:szCs w:val="30"/>
              </w:rPr>
            </w:pPr>
            <w:r w:rsidRPr="00503F5D">
              <w:rPr>
                <w:sz w:val="30"/>
                <w:szCs w:val="30"/>
              </w:rPr>
              <w:t xml:space="preserve"> 2,024,042.54 </w:t>
            </w:r>
          </w:p>
        </w:tc>
        <w:tc>
          <w:tcPr>
            <w:tcW w:w="1418" w:type="dxa"/>
            <w:vAlign w:val="bottom"/>
          </w:tcPr>
          <w:p w14:paraId="57D07DE7" w14:textId="00EEDB44" w:rsidR="0056305B" w:rsidRPr="00C53A21" w:rsidRDefault="0056305B" w:rsidP="0056305B">
            <w:pPr>
              <w:spacing w:line="320" w:lineRule="atLeast"/>
              <w:jc w:val="right"/>
              <w:rPr>
                <w:rFonts w:asciiTheme="majorBidi" w:hAnsiTheme="majorBidi" w:cstheme="majorBidi"/>
                <w:sz w:val="30"/>
                <w:szCs w:val="30"/>
              </w:rPr>
            </w:pPr>
            <w:r w:rsidRPr="00AC3948">
              <w:rPr>
                <w:sz w:val="30"/>
                <w:szCs w:val="30"/>
              </w:rPr>
              <w:t>0.00</w:t>
            </w:r>
          </w:p>
        </w:tc>
      </w:tr>
      <w:tr w:rsidR="0056305B" w:rsidRPr="003B044B" w14:paraId="1FBF489A" w14:textId="77777777" w:rsidTr="00287A55">
        <w:trPr>
          <w:trHeight w:val="310"/>
        </w:trPr>
        <w:tc>
          <w:tcPr>
            <w:tcW w:w="4253" w:type="dxa"/>
            <w:vAlign w:val="bottom"/>
          </w:tcPr>
          <w:p w14:paraId="07A74382" w14:textId="1FC417F3" w:rsidR="0056305B" w:rsidRPr="00901E6B" w:rsidRDefault="000438D1" w:rsidP="0056305B">
            <w:pPr>
              <w:spacing w:line="320" w:lineRule="atLeast"/>
              <w:ind w:firstLine="318"/>
            </w:pPr>
            <w:r w:rsidRPr="00B15EB9">
              <w:rPr>
                <w:color w:val="000000" w:themeColor="text1"/>
                <w:sz w:val="30"/>
                <w:szCs w:val="30"/>
              </w:rPr>
              <w:t xml:space="preserve">Principal Healthcare - </w:t>
            </w:r>
            <w:proofErr w:type="spellStart"/>
            <w:r w:rsidRPr="00F2578E">
              <w:rPr>
                <w:color w:val="000000" w:themeColor="text1"/>
                <w:sz w:val="30"/>
                <w:szCs w:val="30"/>
              </w:rPr>
              <w:t>Si</w:t>
            </w:r>
            <w:r>
              <w:rPr>
                <w:color w:val="000000" w:themeColor="text1"/>
                <w:sz w:val="30"/>
                <w:szCs w:val="30"/>
              </w:rPr>
              <w:t>s</w:t>
            </w:r>
            <w:r w:rsidRPr="00F2578E">
              <w:rPr>
                <w:color w:val="000000" w:themeColor="text1"/>
                <w:sz w:val="30"/>
                <w:szCs w:val="30"/>
              </w:rPr>
              <w:t>a</w:t>
            </w:r>
            <w:r>
              <w:rPr>
                <w:color w:val="000000" w:themeColor="text1"/>
                <w:sz w:val="30"/>
                <w:szCs w:val="30"/>
              </w:rPr>
              <w:t>k</w:t>
            </w:r>
            <w:r w:rsidRPr="00F2578E">
              <w:rPr>
                <w:color w:val="000000" w:themeColor="text1"/>
                <w:sz w:val="30"/>
                <w:szCs w:val="30"/>
              </w:rPr>
              <w:t>et</w:t>
            </w:r>
            <w:proofErr w:type="spellEnd"/>
            <w:r>
              <w:rPr>
                <w:color w:val="000000" w:themeColor="text1"/>
                <w:sz w:val="30"/>
                <w:szCs w:val="30"/>
              </w:rPr>
              <w:t xml:space="preserve"> </w:t>
            </w:r>
            <w:r w:rsidRPr="00B15EB9">
              <w:rPr>
                <w:color w:val="000000" w:themeColor="text1"/>
                <w:sz w:val="30"/>
                <w:szCs w:val="30"/>
              </w:rPr>
              <w:t>Co., Ltd.</w:t>
            </w:r>
          </w:p>
        </w:tc>
        <w:tc>
          <w:tcPr>
            <w:tcW w:w="1417" w:type="dxa"/>
            <w:vAlign w:val="bottom"/>
          </w:tcPr>
          <w:p w14:paraId="36D58C99" w14:textId="41C8EB52" w:rsidR="0056305B" w:rsidRPr="000A4208" w:rsidRDefault="0056305B" w:rsidP="0056305B">
            <w:pPr>
              <w:spacing w:line="320" w:lineRule="atLeast"/>
              <w:jc w:val="right"/>
              <w:rPr>
                <w:sz w:val="30"/>
                <w:szCs w:val="30"/>
              </w:rPr>
            </w:pPr>
            <w:r w:rsidRPr="002174DB">
              <w:rPr>
                <w:sz w:val="30"/>
                <w:szCs w:val="30"/>
              </w:rPr>
              <w:t>112,149.53</w:t>
            </w:r>
          </w:p>
        </w:tc>
        <w:tc>
          <w:tcPr>
            <w:tcW w:w="1418" w:type="dxa"/>
            <w:vAlign w:val="bottom"/>
          </w:tcPr>
          <w:p w14:paraId="397F902A" w14:textId="582202C1" w:rsidR="0056305B" w:rsidRPr="00AC3948" w:rsidRDefault="0056305B" w:rsidP="0056305B">
            <w:pPr>
              <w:spacing w:line="320" w:lineRule="atLeast"/>
              <w:jc w:val="right"/>
              <w:rPr>
                <w:sz w:val="30"/>
                <w:szCs w:val="30"/>
              </w:rPr>
            </w:pPr>
            <w:r>
              <w:rPr>
                <w:sz w:val="30"/>
                <w:szCs w:val="30"/>
              </w:rPr>
              <w:t>0.00</w:t>
            </w:r>
          </w:p>
        </w:tc>
        <w:tc>
          <w:tcPr>
            <w:tcW w:w="1417" w:type="dxa"/>
            <w:vAlign w:val="bottom"/>
          </w:tcPr>
          <w:p w14:paraId="6DCA7924" w14:textId="1C93C684" w:rsidR="0056305B" w:rsidRPr="000A4208" w:rsidRDefault="0056305B" w:rsidP="0056305B">
            <w:pPr>
              <w:spacing w:line="320" w:lineRule="atLeast"/>
              <w:jc w:val="right"/>
              <w:rPr>
                <w:sz w:val="30"/>
                <w:szCs w:val="30"/>
              </w:rPr>
            </w:pPr>
            <w:r w:rsidRPr="00503F5D">
              <w:rPr>
                <w:sz w:val="30"/>
                <w:szCs w:val="30"/>
              </w:rPr>
              <w:t xml:space="preserve"> 112,149.53 </w:t>
            </w:r>
          </w:p>
        </w:tc>
        <w:tc>
          <w:tcPr>
            <w:tcW w:w="1418" w:type="dxa"/>
            <w:vAlign w:val="bottom"/>
          </w:tcPr>
          <w:p w14:paraId="0B964AC6" w14:textId="025C37C8" w:rsidR="0056305B" w:rsidRPr="00AC3948" w:rsidRDefault="0056305B" w:rsidP="0056305B">
            <w:pPr>
              <w:spacing w:line="320" w:lineRule="atLeast"/>
              <w:jc w:val="right"/>
              <w:rPr>
                <w:sz w:val="30"/>
                <w:szCs w:val="30"/>
              </w:rPr>
            </w:pPr>
            <w:r>
              <w:rPr>
                <w:sz w:val="30"/>
                <w:szCs w:val="30"/>
              </w:rPr>
              <w:t>0.00</w:t>
            </w:r>
          </w:p>
        </w:tc>
      </w:tr>
      <w:tr w:rsidR="0056305B" w:rsidRPr="003B044B" w14:paraId="3469FA46" w14:textId="77777777" w:rsidTr="00287A55">
        <w:trPr>
          <w:trHeight w:val="316"/>
        </w:trPr>
        <w:tc>
          <w:tcPr>
            <w:tcW w:w="4253" w:type="dxa"/>
            <w:vAlign w:val="bottom"/>
          </w:tcPr>
          <w:p w14:paraId="2943F8B2" w14:textId="7B517137"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F16AC6">
              <w:t>Phitsanuvej</w:t>
            </w:r>
            <w:proofErr w:type="spellEnd"/>
            <w:r w:rsidRPr="00F16AC6">
              <w:t xml:space="preserve"> Co., Ltd.</w:t>
            </w:r>
          </w:p>
        </w:tc>
        <w:tc>
          <w:tcPr>
            <w:tcW w:w="1417" w:type="dxa"/>
            <w:vAlign w:val="bottom"/>
          </w:tcPr>
          <w:p w14:paraId="2FA8936A" w14:textId="7F1173A8" w:rsidR="0056305B" w:rsidRPr="00C53A21" w:rsidRDefault="0056305B" w:rsidP="0056305B">
            <w:pPr>
              <w:spacing w:line="320" w:lineRule="atLeast"/>
              <w:jc w:val="right"/>
              <w:rPr>
                <w:rFonts w:asciiTheme="majorBidi" w:hAnsiTheme="majorBidi" w:cstheme="majorBidi"/>
                <w:color w:val="000000" w:themeColor="text1"/>
                <w:sz w:val="30"/>
                <w:szCs w:val="30"/>
              </w:rPr>
            </w:pPr>
            <w:r w:rsidRPr="002174DB">
              <w:rPr>
                <w:sz w:val="30"/>
                <w:szCs w:val="30"/>
              </w:rPr>
              <w:t xml:space="preserve">246,634.38 </w:t>
            </w:r>
            <w:r w:rsidRPr="00AC3948">
              <w:rPr>
                <w:sz w:val="30"/>
                <w:szCs w:val="30"/>
              </w:rPr>
              <w:t xml:space="preserve">  </w:t>
            </w:r>
          </w:p>
        </w:tc>
        <w:tc>
          <w:tcPr>
            <w:tcW w:w="1418" w:type="dxa"/>
            <w:vAlign w:val="bottom"/>
          </w:tcPr>
          <w:p w14:paraId="712C1FAC" w14:textId="5E0479F8" w:rsidR="0056305B" w:rsidRPr="00C53A21" w:rsidRDefault="0056305B" w:rsidP="0056305B">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44C80557" w14:textId="0BB6AEC2" w:rsidR="0056305B" w:rsidRPr="00C53A21" w:rsidRDefault="0056305B" w:rsidP="0056305B">
            <w:pPr>
              <w:tabs>
                <w:tab w:val="center" w:pos="601"/>
                <w:tab w:val="right" w:pos="1202"/>
              </w:tabs>
              <w:spacing w:line="320" w:lineRule="atLeast"/>
              <w:jc w:val="right"/>
              <w:rPr>
                <w:rFonts w:asciiTheme="majorBidi" w:hAnsiTheme="majorBidi" w:cstheme="majorBidi"/>
                <w:color w:val="000000" w:themeColor="text1"/>
                <w:sz w:val="30"/>
                <w:szCs w:val="30"/>
              </w:rPr>
            </w:pPr>
            <w:r w:rsidRPr="00503F5D">
              <w:rPr>
                <w:sz w:val="30"/>
                <w:szCs w:val="30"/>
              </w:rPr>
              <w:t xml:space="preserve"> 246,634.38 </w:t>
            </w:r>
          </w:p>
        </w:tc>
        <w:tc>
          <w:tcPr>
            <w:tcW w:w="1418" w:type="dxa"/>
            <w:vAlign w:val="bottom"/>
          </w:tcPr>
          <w:p w14:paraId="4881BE2F" w14:textId="6E124AD7" w:rsidR="0056305B" w:rsidRPr="00C53A21" w:rsidRDefault="0056305B" w:rsidP="0056305B">
            <w:pPr>
              <w:spacing w:line="320" w:lineRule="atLeast"/>
              <w:jc w:val="right"/>
              <w:rPr>
                <w:rFonts w:asciiTheme="majorBidi" w:hAnsiTheme="majorBidi" w:cstheme="majorBidi"/>
                <w:color w:val="000000" w:themeColor="text1"/>
                <w:sz w:val="30"/>
                <w:szCs w:val="30"/>
              </w:rPr>
            </w:pPr>
            <w:r w:rsidRPr="00AC3948">
              <w:rPr>
                <w:sz w:val="30"/>
                <w:szCs w:val="30"/>
              </w:rPr>
              <w:t>0.00</w:t>
            </w:r>
          </w:p>
        </w:tc>
      </w:tr>
      <w:tr w:rsidR="0056305B" w:rsidRPr="003B044B" w14:paraId="6C38F8C2" w14:textId="77777777" w:rsidTr="0056305B">
        <w:trPr>
          <w:trHeight w:val="454"/>
        </w:trPr>
        <w:tc>
          <w:tcPr>
            <w:tcW w:w="4253" w:type="dxa"/>
            <w:vAlign w:val="bottom"/>
          </w:tcPr>
          <w:p w14:paraId="60B32A2B" w14:textId="77777777" w:rsidR="0056305B" w:rsidRPr="00C53A21" w:rsidRDefault="0056305B" w:rsidP="0056305B">
            <w:pPr>
              <w:spacing w:line="320" w:lineRule="atLeas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54658C2F" w14:textId="177E6510" w:rsidR="0056305B" w:rsidRPr="00C53A21" w:rsidRDefault="0056305B" w:rsidP="0056305B">
            <w:pPr>
              <w:pBdr>
                <w:top w:val="single" w:sz="4" w:space="1" w:color="auto"/>
                <w:bottom w:val="double" w:sz="4" w:space="1" w:color="auto"/>
              </w:pBdr>
              <w:spacing w:line="320" w:lineRule="atLeast"/>
              <w:jc w:val="right"/>
              <w:rPr>
                <w:rFonts w:asciiTheme="majorBidi" w:hAnsiTheme="majorBidi" w:cstheme="majorBidi"/>
                <w:color w:val="000000" w:themeColor="text1"/>
                <w:sz w:val="30"/>
                <w:szCs w:val="30"/>
              </w:rPr>
            </w:pPr>
            <w:r w:rsidRPr="002174DB">
              <w:rPr>
                <w:sz w:val="30"/>
                <w:szCs w:val="30"/>
              </w:rPr>
              <w:t xml:space="preserve">2,631,051.25 </w:t>
            </w:r>
            <w:r w:rsidRPr="00AC3948">
              <w:rPr>
                <w:sz w:val="30"/>
                <w:szCs w:val="30"/>
              </w:rPr>
              <w:t xml:space="preserve">  </w:t>
            </w:r>
            <w:r w:rsidRPr="000A4208">
              <w:rPr>
                <w:sz w:val="30"/>
                <w:szCs w:val="30"/>
              </w:rPr>
              <w:t xml:space="preserve">  </w:t>
            </w:r>
          </w:p>
        </w:tc>
        <w:tc>
          <w:tcPr>
            <w:tcW w:w="1418" w:type="dxa"/>
            <w:vAlign w:val="bottom"/>
          </w:tcPr>
          <w:p w14:paraId="56BFDBBD" w14:textId="7FF886D6" w:rsidR="0056305B" w:rsidRPr="00C53A21" w:rsidRDefault="0056305B" w:rsidP="0056305B">
            <w:pPr>
              <w:pBdr>
                <w:top w:val="single" w:sz="4" w:space="1" w:color="auto"/>
                <w:bottom w:val="double" w:sz="4" w:space="1" w:color="auto"/>
              </w:pBd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195DB462" w14:textId="0E27A0D6" w:rsidR="0056305B" w:rsidRPr="00C53A21" w:rsidRDefault="0056305B" w:rsidP="0056305B">
            <w:pPr>
              <w:pBdr>
                <w:top w:val="single" w:sz="4" w:space="1" w:color="auto"/>
                <w:bottom w:val="double" w:sz="4" w:space="1" w:color="auto"/>
              </w:pBdr>
              <w:spacing w:line="320" w:lineRule="atLeast"/>
              <w:jc w:val="right"/>
              <w:rPr>
                <w:rFonts w:asciiTheme="majorBidi" w:hAnsiTheme="majorBidi" w:cstheme="majorBidi"/>
                <w:sz w:val="30"/>
                <w:szCs w:val="30"/>
              </w:rPr>
            </w:pPr>
            <w:r w:rsidRPr="00503F5D">
              <w:rPr>
                <w:sz w:val="30"/>
                <w:szCs w:val="30"/>
              </w:rPr>
              <w:t xml:space="preserve">19,730,803.14 </w:t>
            </w:r>
            <w:r w:rsidRPr="00AC3948">
              <w:rPr>
                <w:sz w:val="30"/>
                <w:szCs w:val="30"/>
              </w:rPr>
              <w:t xml:space="preserve">  </w:t>
            </w:r>
            <w:r w:rsidRPr="000A4208">
              <w:rPr>
                <w:sz w:val="30"/>
                <w:szCs w:val="30"/>
              </w:rPr>
              <w:t xml:space="preserve">  </w:t>
            </w:r>
          </w:p>
        </w:tc>
        <w:tc>
          <w:tcPr>
            <w:tcW w:w="1418" w:type="dxa"/>
            <w:vAlign w:val="bottom"/>
          </w:tcPr>
          <w:p w14:paraId="3ADDDB75" w14:textId="177F8E88" w:rsidR="0056305B" w:rsidRPr="00C53A21" w:rsidRDefault="0056305B" w:rsidP="0056305B">
            <w:pPr>
              <w:pBdr>
                <w:top w:val="single" w:sz="4" w:space="1" w:color="auto"/>
                <w:bottom w:val="double" w:sz="4" w:space="1" w:color="auto"/>
              </w:pBdr>
              <w:spacing w:line="320" w:lineRule="atLeast"/>
              <w:jc w:val="right"/>
              <w:rPr>
                <w:rFonts w:asciiTheme="majorBidi" w:hAnsiTheme="majorBidi" w:cstheme="majorBidi"/>
                <w:sz w:val="30"/>
                <w:szCs w:val="30"/>
              </w:rPr>
            </w:pPr>
            <w:r>
              <w:rPr>
                <w:sz w:val="30"/>
                <w:szCs w:val="30"/>
              </w:rPr>
              <w:t>6,661,483.77</w:t>
            </w:r>
          </w:p>
        </w:tc>
      </w:tr>
      <w:tr w:rsidR="0056305B" w:rsidRPr="003B044B" w14:paraId="23D940A7" w14:textId="77777777" w:rsidTr="00AF3786">
        <w:trPr>
          <w:trHeight w:val="454"/>
        </w:trPr>
        <w:tc>
          <w:tcPr>
            <w:tcW w:w="4253" w:type="dxa"/>
            <w:vAlign w:val="bottom"/>
          </w:tcPr>
          <w:p w14:paraId="60AC21D6" w14:textId="77777777" w:rsidR="0056305B" w:rsidRPr="00C53A21" w:rsidRDefault="0056305B" w:rsidP="0056305B">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lastRenderedPageBreak/>
              <w:t>Revenues from rental and services</w:t>
            </w:r>
          </w:p>
        </w:tc>
        <w:tc>
          <w:tcPr>
            <w:tcW w:w="1417" w:type="dxa"/>
          </w:tcPr>
          <w:p w14:paraId="469AF638" w14:textId="77777777" w:rsidR="0056305B" w:rsidRPr="00C53A21" w:rsidRDefault="0056305B" w:rsidP="0056305B">
            <w:pPr>
              <w:spacing w:line="320" w:lineRule="atLeast"/>
              <w:jc w:val="right"/>
              <w:rPr>
                <w:rFonts w:asciiTheme="majorBidi" w:hAnsiTheme="majorBidi" w:cstheme="majorBidi"/>
                <w:color w:val="000000" w:themeColor="text1"/>
                <w:sz w:val="30"/>
                <w:szCs w:val="30"/>
              </w:rPr>
            </w:pPr>
          </w:p>
        </w:tc>
        <w:tc>
          <w:tcPr>
            <w:tcW w:w="1418" w:type="dxa"/>
            <w:vAlign w:val="bottom"/>
          </w:tcPr>
          <w:p w14:paraId="41E49643" w14:textId="77777777" w:rsidR="0056305B" w:rsidRPr="00C53A21" w:rsidRDefault="0056305B" w:rsidP="0056305B">
            <w:pPr>
              <w:spacing w:line="320" w:lineRule="atLeast"/>
              <w:jc w:val="right"/>
              <w:rPr>
                <w:rFonts w:asciiTheme="majorBidi" w:hAnsiTheme="majorBidi" w:cstheme="majorBidi"/>
                <w:color w:val="000000" w:themeColor="text1"/>
                <w:sz w:val="30"/>
                <w:szCs w:val="30"/>
              </w:rPr>
            </w:pPr>
          </w:p>
        </w:tc>
        <w:tc>
          <w:tcPr>
            <w:tcW w:w="1417" w:type="dxa"/>
          </w:tcPr>
          <w:p w14:paraId="796572F6" w14:textId="77777777" w:rsidR="0056305B" w:rsidRPr="00C53A21" w:rsidRDefault="0056305B" w:rsidP="0056305B">
            <w:pPr>
              <w:spacing w:line="320" w:lineRule="atLeast"/>
              <w:jc w:val="right"/>
              <w:rPr>
                <w:rFonts w:asciiTheme="majorBidi" w:hAnsiTheme="majorBidi" w:cstheme="majorBidi"/>
                <w:color w:val="000000" w:themeColor="text1"/>
                <w:sz w:val="30"/>
                <w:szCs w:val="30"/>
              </w:rPr>
            </w:pPr>
          </w:p>
        </w:tc>
        <w:tc>
          <w:tcPr>
            <w:tcW w:w="1418" w:type="dxa"/>
          </w:tcPr>
          <w:p w14:paraId="43F8336A" w14:textId="77777777" w:rsidR="0056305B" w:rsidRPr="00C53A21" w:rsidRDefault="0056305B" w:rsidP="0056305B">
            <w:pPr>
              <w:spacing w:line="320" w:lineRule="atLeast"/>
              <w:jc w:val="right"/>
              <w:rPr>
                <w:rFonts w:asciiTheme="majorBidi" w:hAnsiTheme="majorBidi" w:cstheme="majorBidi"/>
                <w:color w:val="000000" w:themeColor="text1"/>
                <w:sz w:val="30"/>
                <w:szCs w:val="30"/>
              </w:rPr>
            </w:pPr>
          </w:p>
        </w:tc>
      </w:tr>
      <w:tr w:rsidR="0056305B" w:rsidRPr="003B044B" w14:paraId="4D17C63F" w14:textId="77777777" w:rsidTr="000438D1">
        <w:trPr>
          <w:trHeight w:val="454"/>
        </w:trPr>
        <w:tc>
          <w:tcPr>
            <w:tcW w:w="4253" w:type="dxa"/>
          </w:tcPr>
          <w:p w14:paraId="609203A8" w14:textId="02EA7CA0"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416C82">
              <w:rPr>
                <w:rFonts w:asciiTheme="majorBidi" w:hAnsiTheme="majorBidi" w:cstheme="majorBidi"/>
                <w:color w:val="000000" w:themeColor="text1"/>
                <w:sz w:val="30"/>
                <w:szCs w:val="30"/>
              </w:rPr>
              <w:t>Nammedical</w:t>
            </w:r>
            <w:proofErr w:type="spellEnd"/>
            <w:r w:rsidRPr="00416C82">
              <w:rPr>
                <w:rFonts w:asciiTheme="majorBidi" w:hAnsiTheme="majorBidi" w:cstheme="majorBidi"/>
                <w:color w:val="000000" w:themeColor="text1"/>
                <w:sz w:val="30"/>
                <w:szCs w:val="30"/>
              </w:rPr>
              <w:t xml:space="preserve"> Solution Co., Ltd.</w:t>
            </w:r>
          </w:p>
        </w:tc>
        <w:tc>
          <w:tcPr>
            <w:tcW w:w="1417" w:type="dxa"/>
            <w:vAlign w:val="bottom"/>
          </w:tcPr>
          <w:p w14:paraId="5CA33EB0" w14:textId="39E48315"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7DA8CD09" w14:textId="77777777" w:rsidR="0056305B" w:rsidRPr="00C53A21" w:rsidRDefault="0056305B" w:rsidP="000438D1">
            <w:pPr>
              <w:spacing w:line="320" w:lineRule="atLeast"/>
              <w:jc w:val="right"/>
              <w:rPr>
                <w:rFonts w:asciiTheme="majorBidi" w:hAnsiTheme="majorBidi" w:cstheme="majorBidi"/>
                <w:color w:val="000000" w:themeColor="text1"/>
                <w:sz w:val="30"/>
                <w:szCs w:val="30"/>
              </w:rPr>
            </w:pPr>
            <w:r w:rsidRPr="00D34FE1">
              <w:rPr>
                <w:rFonts w:asciiTheme="majorBidi" w:hAnsiTheme="majorBidi" w:cstheme="majorBidi"/>
                <w:sz w:val="30"/>
                <w:szCs w:val="30"/>
              </w:rPr>
              <w:t>0</w:t>
            </w:r>
            <w:r w:rsidRPr="00C53A21">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vAlign w:val="bottom"/>
          </w:tcPr>
          <w:p w14:paraId="4FCED013" w14:textId="4D576DAC" w:rsidR="0056305B" w:rsidRPr="00C53A21" w:rsidRDefault="0056305B" w:rsidP="000438D1">
            <w:pPr>
              <w:spacing w:line="320" w:lineRule="atLeast"/>
              <w:jc w:val="right"/>
              <w:rPr>
                <w:rFonts w:asciiTheme="majorBidi" w:hAnsiTheme="majorBidi" w:cstheme="majorBidi"/>
                <w:color w:val="000000" w:themeColor="text1"/>
                <w:sz w:val="30"/>
                <w:szCs w:val="30"/>
              </w:rPr>
            </w:pPr>
            <w:r w:rsidRPr="00503F5D">
              <w:rPr>
                <w:sz w:val="30"/>
                <w:szCs w:val="30"/>
              </w:rPr>
              <w:t xml:space="preserve"> 34,037.43 </w:t>
            </w:r>
          </w:p>
        </w:tc>
        <w:tc>
          <w:tcPr>
            <w:tcW w:w="1418" w:type="dxa"/>
            <w:vAlign w:val="bottom"/>
          </w:tcPr>
          <w:p w14:paraId="4C1141D8" w14:textId="77777777" w:rsidR="0056305B" w:rsidRPr="00C53A21" w:rsidRDefault="0056305B" w:rsidP="000438D1">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56305B" w:rsidRPr="003B044B" w14:paraId="33372DEA" w14:textId="77777777" w:rsidTr="000438D1">
        <w:trPr>
          <w:trHeight w:val="454"/>
        </w:trPr>
        <w:tc>
          <w:tcPr>
            <w:tcW w:w="4253" w:type="dxa"/>
          </w:tcPr>
          <w:p w14:paraId="241D435E" w14:textId="6D732ED9" w:rsidR="0056305B" w:rsidRPr="00C53A21" w:rsidRDefault="0056305B" w:rsidP="0056305B">
            <w:pPr>
              <w:spacing w:line="320" w:lineRule="atLeast"/>
              <w:ind w:firstLine="318"/>
              <w:rPr>
                <w:rFonts w:asciiTheme="majorBidi" w:hAnsiTheme="majorBidi" w:cstheme="majorBidi"/>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r>
              <w:rPr>
                <w:rFonts w:asciiTheme="majorBidi" w:hAnsiTheme="majorBidi" w:cstheme="majorBidi"/>
                <w:sz w:val="30"/>
                <w:szCs w:val="30"/>
              </w:rPr>
              <w:t>.</w:t>
            </w:r>
          </w:p>
        </w:tc>
        <w:tc>
          <w:tcPr>
            <w:tcW w:w="1417" w:type="dxa"/>
            <w:vAlign w:val="bottom"/>
          </w:tcPr>
          <w:p w14:paraId="11AE36E2" w14:textId="32DC6E71"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637C2563" w14:textId="0A435AD6" w:rsidR="0056305B" w:rsidRPr="00D34FE1"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vAlign w:val="bottom"/>
          </w:tcPr>
          <w:p w14:paraId="2CB32407" w14:textId="4F7FCE79" w:rsidR="0056305B" w:rsidRPr="00C53A21" w:rsidRDefault="0056305B" w:rsidP="000438D1">
            <w:pPr>
              <w:spacing w:line="320" w:lineRule="atLeast"/>
              <w:jc w:val="right"/>
              <w:rPr>
                <w:rFonts w:asciiTheme="majorBidi" w:hAnsiTheme="majorBidi" w:cstheme="majorBidi"/>
                <w:color w:val="000000" w:themeColor="text1"/>
                <w:sz w:val="30"/>
                <w:szCs w:val="30"/>
              </w:rPr>
            </w:pPr>
            <w:r w:rsidRPr="000E2685">
              <w:rPr>
                <w:sz w:val="30"/>
                <w:szCs w:val="30"/>
              </w:rPr>
              <w:t xml:space="preserve"> 1,997,955.76 </w:t>
            </w:r>
          </w:p>
        </w:tc>
        <w:tc>
          <w:tcPr>
            <w:tcW w:w="1418" w:type="dxa"/>
            <w:vAlign w:val="bottom"/>
          </w:tcPr>
          <w:p w14:paraId="6F79EAF2" w14:textId="01628340" w:rsidR="0056305B" w:rsidRPr="00C53A21" w:rsidRDefault="0056305B" w:rsidP="000438D1">
            <w:pPr>
              <w:spacing w:line="320" w:lineRule="atLeast"/>
              <w:jc w:val="right"/>
              <w:rPr>
                <w:rFonts w:asciiTheme="majorBidi" w:hAnsiTheme="majorBidi" w:cstheme="majorBidi"/>
                <w:sz w:val="30"/>
                <w:szCs w:val="30"/>
              </w:rPr>
            </w:pPr>
            <w:r w:rsidRPr="001D4419">
              <w:rPr>
                <w:sz w:val="30"/>
                <w:szCs w:val="30"/>
              </w:rPr>
              <w:t xml:space="preserve"> 472,806.00 </w:t>
            </w:r>
          </w:p>
        </w:tc>
      </w:tr>
      <w:tr w:rsidR="0056305B" w:rsidRPr="003B044B" w14:paraId="66628E5A" w14:textId="77777777" w:rsidTr="000438D1">
        <w:trPr>
          <w:trHeight w:val="454"/>
        </w:trPr>
        <w:tc>
          <w:tcPr>
            <w:tcW w:w="4253" w:type="dxa"/>
          </w:tcPr>
          <w:p w14:paraId="11CBA78F" w14:textId="612F7BDD" w:rsidR="0056305B" w:rsidRPr="00C53A21" w:rsidRDefault="0056305B" w:rsidP="0056305B">
            <w:pPr>
              <w:spacing w:line="320" w:lineRule="atLeast"/>
              <w:ind w:firstLine="318"/>
              <w:rPr>
                <w:rFonts w:asciiTheme="majorBidi" w:hAnsiTheme="majorBidi" w:cstheme="majorBidi"/>
                <w:sz w:val="30"/>
                <w:szCs w:val="30"/>
              </w:rPr>
            </w:pPr>
            <w:r w:rsidRPr="00F16AC6">
              <w:rPr>
                <w:color w:val="000000" w:themeColor="text1"/>
                <w:sz w:val="30"/>
                <w:szCs w:val="30"/>
              </w:rPr>
              <w:t>Innovative Imaging Systems Co., Ltd.</w:t>
            </w:r>
          </w:p>
        </w:tc>
        <w:tc>
          <w:tcPr>
            <w:tcW w:w="1417" w:type="dxa"/>
            <w:vAlign w:val="bottom"/>
          </w:tcPr>
          <w:p w14:paraId="4CE7DE7B" w14:textId="2029B4CB"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764F0419" w14:textId="6F07440F" w:rsidR="0056305B" w:rsidRPr="00F80165" w:rsidRDefault="0056305B" w:rsidP="000438D1">
            <w:pPr>
              <w:spacing w:line="320" w:lineRule="atLeast"/>
              <w:jc w:val="right"/>
              <w:rPr>
                <w:rFonts w:asciiTheme="majorBidi" w:hAnsiTheme="majorBidi" w:cstheme="majorBidi"/>
                <w:sz w:val="30"/>
                <w:szCs w:val="30"/>
              </w:rPr>
            </w:pPr>
            <w:r w:rsidRPr="009B7B7B">
              <w:rPr>
                <w:rFonts w:asciiTheme="majorBidi" w:hAnsiTheme="majorBidi" w:cstheme="majorBidi"/>
                <w:sz w:val="30"/>
                <w:szCs w:val="30"/>
              </w:rPr>
              <w:t>0</w:t>
            </w:r>
            <w:r w:rsidRPr="009B7B7B">
              <w:rPr>
                <w:rFonts w:asciiTheme="majorBidi" w:hAnsiTheme="majorBidi" w:cstheme="majorBidi"/>
                <w:sz w:val="30"/>
                <w:szCs w:val="30"/>
                <w:cs/>
              </w:rPr>
              <w:t>.</w:t>
            </w:r>
            <w:r w:rsidRPr="009B7B7B">
              <w:rPr>
                <w:rFonts w:asciiTheme="majorBidi" w:hAnsiTheme="majorBidi" w:cstheme="majorBidi"/>
                <w:sz w:val="30"/>
                <w:szCs w:val="30"/>
              </w:rPr>
              <w:t>00</w:t>
            </w:r>
          </w:p>
        </w:tc>
        <w:tc>
          <w:tcPr>
            <w:tcW w:w="1417" w:type="dxa"/>
            <w:vAlign w:val="bottom"/>
          </w:tcPr>
          <w:p w14:paraId="505D371B" w14:textId="09D4F17D" w:rsidR="0056305B" w:rsidRPr="00C53A21" w:rsidRDefault="0056305B" w:rsidP="000438D1">
            <w:pPr>
              <w:spacing w:line="320" w:lineRule="atLeast"/>
              <w:jc w:val="right"/>
              <w:rPr>
                <w:rFonts w:asciiTheme="majorBidi" w:hAnsiTheme="majorBidi" w:cstheme="majorBidi"/>
                <w:color w:val="000000" w:themeColor="text1"/>
                <w:sz w:val="30"/>
                <w:szCs w:val="30"/>
              </w:rPr>
            </w:pPr>
            <w:r w:rsidRPr="000E2685">
              <w:rPr>
                <w:sz w:val="30"/>
                <w:szCs w:val="30"/>
              </w:rPr>
              <w:t xml:space="preserve">1,420,000.00  </w:t>
            </w:r>
          </w:p>
        </w:tc>
        <w:tc>
          <w:tcPr>
            <w:tcW w:w="1418" w:type="dxa"/>
            <w:vAlign w:val="bottom"/>
          </w:tcPr>
          <w:p w14:paraId="2317E2BF" w14:textId="346E8AB4" w:rsidR="0056305B" w:rsidRPr="009443D0" w:rsidRDefault="0056305B" w:rsidP="000438D1">
            <w:pPr>
              <w:spacing w:line="320" w:lineRule="atLeast"/>
              <w:jc w:val="right"/>
              <w:rPr>
                <w:rFonts w:asciiTheme="majorBidi" w:hAnsiTheme="majorBidi" w:cstheme="majorBidi"/>
                <w:sz w:val="30"/>
                <w:szCs w:val="30"/>
              </w:rPr>
            </w:pPr>
            <w:r>
              <w:rPr>
                <w:rFonts w:asciiTheme="majorBidi" w:hAnsiTheme="majorBidi" w:cstheme="majorBidi"/>
                <w:sz w:val="30"/>
                <w:szCs w:val="30"/>
              </w:rPr>
              <w:t>0.00</w:t>
            </w:r>
          </w:p>
        </w:tc>
      </w:tr>
      <w:tr w:rsidR="0056305B" w:rsidRPr="003B044B" w14:paraId="1F98CF5D" w14:textId="77777777" w:rsidTr="000438D1">
        <w:trPr>
          <w:trHeight w:val="454"/>
        </w:trPr>
        <w:tc>
          <w:tcPr>
            <w:tcW w:w="4253" w:type="dxa"/>
          </w:tcPr>
          <w:p w14:paraId="66E94857" w14:textId="7A123D07" w:rsidR="0056305B" w:rsidRPr="00C53A21" w:rsidRDefault="0056305B" w:rsidP="0056305B">
            <w:pPr>
              <w:spacing w:line="320" w:lineRule="atLeast"/>
              <w:ind w:firstLine="318"/>
              <w:rPr>
                <w:rFonts w:asciiTheme="majorBidi" w:hAnsiTheme="majorBidi" w:cstheme="majorBidi"/>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vAlign w:val="bottom"/>
          </w:tcPr>
          <w:p w14:paraId="1E8925BF" w14:textId="3A714B8C"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5,495,262.28</w:t>
            </w:r>
          </w:p>
        </w:tc>
        <w:tc>
          <w:tcPr>
            <w:tcW w:w="1418" w:type="dxa"/>
            <w:vAlign w:val="bottom"/>
          </w:tcPr>
          <w:p w14:paraId="0E79D8B2" w14:textId="3EAB2842" w:rsidR="0056305B" w:rsidRPr="00D34FE1" w:rsidRDefault="0056305B" w:rsidP="000438D1">
            <w:pPr>
              <w:spacing w:line="320" w:lineRule="atLeast"/>
              <w:jc w:val="right"/>
              <w:rPr>
                <w:rFonts w:asciiTheme="majorBidi" w:hAnsiTheme="majorBidi" w:cstheme="majorBidi"/>
                <w:sz w:val="30"/>
                <w:szCs w:val="30"/>
              </w:rPr>
            </w:pPr>
            <w:r w:rsidRPr="00732C06">
              <w:rPr>
                <w:sz w:val="30"/>
                <w:szCs w:val="30"/>
              </w:rPr>
              <w:t>1,841,075.00</w:t>
            </w:r>
          </w:p>
        </w:tc>
        <w:tc>
          <w:tcPr>
            <w:tcW w:w="1417" w:type="dxa"/>
            <w:vAlign w:val="bottom"/>
          </w:tcPr>
          <w:p w14:paraId="737AE300" w14:textId="5D0085A7" w:rsidR="0056305B" w:rsidRPr="00C53A21" w:rsidRDefault="0056305B" w:rsidP="000438D1">
            <w:pPr>
              <w:spacing w:line="320" w:lineRule="atLeast"/>
              <w:jc w:val="right"/>
              <w:rPr>
                <w:rFonts w:asciiTheme="majorBidi" w:hAnsiTheme="majorBidi" w:cstheme="majorBidi"/>
                <w:color w:val="000000" w:themeColor="text1"/>
                <w:sz w:val="30"/>
                <w:szCs w:val="30"/>
              </w:rPr>
            </w:pPr>
            <w:r w:rsidRPr="000E2685">
              <w:rPr>
                <w:sz w:val="30"/>
                <w:szCs w:val="30"/>
              </w:rPr>
              <w:t>0.00</w:t>
            </w:r>
          </w:p>
        </w:tc>
        <w:tc>
          <w:tcPr>
            <w:tcW w:w="1418" w:type="dxa"/>
            <w:vAlign w:val="bottom"/>
          </w:tcPr>
          <w:p w14:paraId="4C637BFF" w14:textId="3BC358D2" w:rsidR="0056305B" w:rsidRPr="00C53A21" w:rsidRDefault="0056305B" w:rsidP="000438D1">
            <w:pPr>
              <w:spacing w:line="320" w:lineRule="atLeast"/>
              <w:jc w:val="right"/>
              <w:rPr>
                <w:rFonts w:asciiTheme="majorBidi" w:hAnsiTheme="majorBidi" w:cstheme="majorBidi"/>
                <w:sz w:val="30"/>
                <w:szCs w:val="30"/>
              </w:rPr>
            </w:pPr>
            <w:r w:rsidRPr="001D4419">
              <w:rPr>
                <w:sz w:val="30"/>
                <w:szCs w:val="30"/>
              </w:rPr>
              <w:t xml:space="preserve"> 192,022.00 </w:t>
            </w:r>
          </w:p>
        </w:tc>
      </w:tr>
      <w:tr w:rsidR="0056305B" w:rsidRPr="003B044B" w14:paraId="7CE1FC0D" w14:textId="77777777" w:rsidTr="000438D1">
        <w:trPr>
          <w:trHeight w:val="454"/>
        </w:trPr>
        <w:tc>
          <w:tcPr>
            <w:tcW w:w="4253" w:type="dxa"/>
            <w:vAlign w:val="bottom"/>
          </w:tcPr>
          <w:p w14:paraId="4457E193" w14:textId="4C3EA498" w:rsidR="0056305B" w:rsidRPr="00C53A21" w:rsidRDefault="0056305B" w:rsidP="0056305B">
            <w:pPr>
              <w:spacing w:line="320" w:lineRule="atLeast"/>
              <w:ind w:firstLine="318"/>
              <w:rPr>
                <w:rFonts w:asciiTheme="majorBidi" w:hAnsiTheme="majorBidi" w:cstheme="majorBidi"/>
                <w:sz w:val="30"/>
                <w:szCs w:val="30"/>
              </w:rPr>
            </w:pPr>
            <w:r w:rsidRPr="004104AB">
              <w:rPr>
                <w:rFonts w:asciiTheme="majorBidi" w:hAnsiTheme="majorBidi" w:cstheme="majorBidi"/>
                <w:sz w:val="30"/>
                <w:szCs w:val="30"/>
              </w:rPr>
              <w:t>Principal Capital P</w:t>
            </w:r>
            <w:r>
              <w:rPr>
                <w:rFonts w:asciiTheme="majorBidi" w:hAnsiTheme="majorBidi" w:cstheme="majorBidi"/>
                <w:sz w:val="30"/>
                <w:szCs w:val="30"/>
              </w:rPr>
              <w:t>lc</w:t>
            </w:r>
            <w:r w:rsidRPr="004104AB">
              <w:rPr>
                <w:rFonts w:asciiTheme="majorBidi" w:hAnsiTheme="majorBidi" w:cstheme="majorBidi"/>
                <w:sz w:val="30"/>
                <w:szCs w:val="30"/>
              </w:rPr>
              <w:t>.</w:t>
            </w:r>
          </w:p>
        </w:tc>
        <w:tc>
          <w:tcPr>
            <w:tcW w:w="1417" w:type="dxa"/>
            <w:vAlign w:val="bottom"/>
          </w:tcPr>
          <w:p w14:paraId="7A75A67B" w14:textId="77B291E7"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87,852.32</w:t>
            </w:r>
            <w:r w:rsidRPr="002174DB">
              <w:rPr>
                <w:sz w:val="30"/>
                <w:szCs w:val="30"/>
              </w:rPr>
              <w:t xml:space="preserve"> </w:t>
            </w:r>
            <w:r w:rsidRPr="00AC3948">
              <w:rPr>
                <w:sz w:val="30"/>
                <w:szCs w:val="30"/>
              </w:rPr>
              <w:t xml:space="preserve">  </w:t>
            </w:r>
          </w:p>
        </w:tc>
        <w:tc>
          <w:tcPr>
            <w:tcW w:w="1418" w:type="dxa"/>
            <w:vAlign w:val="bottom"/>
          </w:tcPr>
          <w:p w14:paraId="0E80B3F9" w14:textId="524F5786" w:rsidR="0056305B" w:rsidRPr="00D34FE1" w:rsidRDefault="0056305B" w:rsidP="000438D1">
            <w:pPr>
              <w:spacing w:line="320" w:lineRule="atLeast"/>
              <w:jc w:val="right"/>
              <w:rPr>
                <w:rFonts w:asciiTheme="majorBidi" w:hAnsiTheme="majorBidi" w:cstheme="majorBidi"/>
                <w:sz w:val="30"/>
                <w:szCs w:val="30"/>
              </w:rPr>
            </w:pPr>
            <w:r w:rsidRPr="009B7B7B">
              <w:rPr>
                <w:rFonts w:asciiTheme="majorBidi" w:hAnsiTheme="majorBidi" w:cstheme="majorBidi"/>
                <w:sz w:val="30"/>
                <w:szCs w:val="30"/>
              </w:rPr>
              <w:t>0</w:t>
            </w:r>
            <w:r w:rsidRPr="009B7B7B">
              <w:rPr>
                <w:rFonts w:asciiTheme="majorBidi" w:hAnsiTheme="majorBidi" w:cstheme="majorBidi"/>
                <w:sz w:val="30"/>
                <w:szCs w:val="30"/>
                <w:cs/>
              </w:rPr>
              <w:t>.</w:t>
            </w:r>
            <w:r w:rsidRPr="009B7B7B">
              <w:rPr>
                <w:rFonts w:asciiTheme="majorBidi" w:hAnsiTheme="majorBidi" w:cstheme="majorBidi"/>
                <w:sz w:val="30"/>
                <w:szCs w:val="30"/>
              </w:rPr>
              <w:t>00</w:t>
            </w:r>
          </w:p>
        </w:tc>
        <w:tc>
          <w:tcPr>
            <w:tcW w:w="1417" w:type="dxa"/>
            <w:vAlign w:val="bottom"/>
          </w:tcPr>
          <w:p w14:paraId="7A851186" w14:textId="3C233E39" w:rsidR="0056305B" w:rsidRPr="00C53A21" w:rsidRDefault="0056305B" w:rsidP="000438D1">
            <w:pPr>
              <w:spacing w:line="320" w:lineRule="atLeast"/>
              <w:jc w:val="right"/>
              <w:rPr>
                <w:rFonts w:asciiTheme="majorBidi" w:hAnsiTheme="majorBidi" w:cstheme="majorBidi"/>
                <w:color w:val="000000" w:themeColor="text1"/>
                <w:sz w:val="30"/>
                <w:szCs w:val="30"/>
              </w:rPr>
            </w:pPr>
            <w:r w:rsidRPr="000E2685">
              <w:rPr>
                <w:sz w:val="30"/>
                <w:szCs w:val="30"/>
              </w:rPr>
              <w:t xml:space="preserve">0.00  </w:t>
            </w:r>
          </w:p>
        </w:tc>
        <w:tc>
          <w:tcPr>
            <w:tcW w:w="1418" w:type="dxa"/>
            <w:vAlign w:val="bottom"/>
          </w:tcPr>
          <w:p w14:paraId="5DFE391D" w14:textId="7B1BBF44" w:rsidR="0056305B" w:rsidRPr="00C53A21" w:rsidRDefault="0056305B" w:rsidP="000438D1">
            <w:pPr>
              <w:spacing w:line="320" w:lineRule="atLeast"/>
              <w:jc w:val="right"/>
              <w:rPr>
                <w:rFonts w:asciiTheme="majorBidi" w:hAnsiTheme="majorBidi" w:cstheme="majorBidi"/>
                <w:sz w:val="30"/>
                <w:szCs w:val="30"/>
              </w:rPr>
            </w:pPr>
            <w:r w:rsidRPr="009443D0">
              <w:rPr>
                <w:rFonts w:asciiTheme="majorBidi" w:hAnsiTheme="majorBidi" w:cstheme="majorBidi"/>
                <w:sz w:val="30"/>
                <w:szCs w:val="30"/>
              </w:rPr>
              <w:t>0</w:t>
            </w:r>
            <w:r w:rsidRPr="009443D0">
              <w:rPr>
                <w:rFonts w:asciiTheme="majorBidi" w:hAnsiTheme="majorBidi" w:cstheme="majorBidi"/>
                <w:sz w:val="30"/>
                <w:szCs w:val="30"/>
                <w:cs/>
              </w:rPr>
              <w:t>.</w:t>
            </w:r>
            <w:r w:rsidRPr="009443D0">
              <w:rPr>
                <w:rFonts w:asciiTheme="majorBidi" w:hAnsiTheme="majorBidi" w:cstheme="majorBidi"/>
                <w:sz w:val="30"/>
                <w:szCs w:val="30"/>
              </w:rPr>
              <w:t>00</w:t>
            </w:r>
          </w:p>
        </w:tc>
      </w:tr>
      <w:tr w:rsidR="0056305B" w:rsidRPr="003B044B" w14:paraId="7BA3C26C" w14:textId="77777777" w:rsidTr="000438D1">
        <w:trPr>
          <w:trHeight w:val="454"/>
        </w:trPr>
        <w:tc>
          <w:tcPr>
            <w:tcW w:w="4253" w:type="dxa"/>
            <w:vAlign w:val="bottom"/>
          </w:tcPr>
          <w:p w14:paraId="2785ACED" w14:textId="20F912A0" w:rsidR="0056305B" w:rsidRPr="004104AB" w:rsidRDefault="0056305B" w:rsidP="0056305B">
            <w:pPr>
              <w:spacing w:line="320" w:lineRule="atLeast"/>
              <w:ind w:firstLine="318"/>
              <w:rPr>
                <w:rFonts w:asciiTheme="majorBidi" w:hAnsiTheme="majorBidi" w:cstheme="majorBidi"/>
                <w:sz w:val="30"/>
                <w:szCs w:val="30"/>
              </w:rPr>
            </w:pPr>
            <w:r w:rsidRPr="004104AB">
              <w:rPr>
                <w:rFonts w:asciiTheme="majorBidi" w:hAnsiTheme="majorBidi" w:cstheme="majorBidi"/>
                <w:sz w:val="30"/>
                <w:szCs w:val="30"/>
              </w:rPr>
              <w:t>Principal Healthcare - Chumphon Co., Ltd.</w:t>
            </w:r>
          </w:p>
        </w:tc>
        <w:tc>
          <w:tcPr>
            <w:tcW w:w="1417" w:type="dxa"/>
            <w:vAlign w:val="bottom"/>
          </w:tcPr>
          <w:p w14:paraId="4E47C52E" w14:textId="0CE76C71" w:rsidR="0056305B" w:rsidRPr="00C53A21" w:rsidRDefault="0056305B" w:rsidP="000438D1">
            <w:pPr>
              <w:spacing w:line="320" w:lineRule="atLeast"/>
              <w:jc w:val="right"/>
              <w:rPr>
                <w:rFonts w:asciiTheme="majorBidi" w:hAnsiTheme="majorBidi" w:cstheme="majorBidi"/>
                <w:color w:val="000000" w:themeColor="text1"/>
                <w:sz w:val="30"/>
                <w:szCs w:val="30"/>
              </w:rPr>
            </w:pPr>
            <w:r w:rsidRPr="002174DB">
              <w:rPr>
                <w:sz w:val="30"/>
                <w:szCs w:val="30"/>
                <w:cs/>
              </w:rPr>
              <w:t>43</w:t>
            </w:r>
            <w:r w:rsidRPr="002174DB">
              <w:rPr>
                <w:sz w:val="30"/>
                <w:szCs w:val="30"/>
              </w:rPr>
              <w:t>,</w:t>
            </w:r>
            <w:r w:rsidRPr="002174DB">
              <w:rPr>
                <w:sz w:val="30"/>
                <w:szCs w:val="30"/>
                <w:cs/>
              </w:rPr>
              <w:t xml:space="preserve">514.01   </w:t>
            </w:r>
            <w:r w:rsidRPr="00503F5D">
              <w:rPr>
                <w:sz w:val="30"/>
                <w:szCs w:val="30"/>
                <w:cs/>
              </w:rPr>
              <w:t xml:space="preserve">  </w:t>
            </w:r>
          </w:p>
        </w:tc>
        <w:tc>
          <w:tcPr>
            <w:tcW w:w="1418" w:type="dxa"/>
            <w:vAlign w:val="bottom"/>
          </w:tcPr>
          <w:p w14:paraId="326461AF" w14:textId="48DD9DD3" w:rsidR="0056305B" w:rsidRPr="00F80165" w:rsidRDefault="0056305B" w:rsidP="000438D1">
            <w:pPr>
              <w:spacing w:line="320" w:lineRule="atLeast"/>
              <w:jc w:val="right"/>
              <w:rPr>
                <w:rFonts w:asciiTheme="majorBidi" w:hAnsiTheme="majorBidi" w:cstheme="majorBidi"/>
                <w:sz w:val="30"/>
                <w:szCs w:val="30"/>
              </w:rPr>
            </w:pPr>
            <w:r w:rsidRPr="009B7B7B">
              <w:rPr>
                <w:rFonts w:asciiTheme="majorBidi" w:hAnsiTheme="majorBidi" w:cstheme="majorBidi"/>
                <w:sz w:val="30"/>
                <w:szCs w:val="30"/>
              </w:rPr>
              <w:t>0</w:t>
            </w:r>
            <w:r w:rsidRPr="009B7B7B">
              <w:rPr>
                <w:rFonts w:asciiTheme="majorBidi" w:hAnsiTheme="majorBidi" w:cstheme="majorBidi"/>
                <w:sz w:val="30"/>
                <w:szCs w:val="30"/>
                <w:cs/>
              </w:rPr>
              <w:t>.</w:t>
            </w:r>
            <w:r w:rsidRPr="009B7B7B">
              <w:rPr>
                <w:rFonts w:asciiTheme="majorBidi" w:hAnsiTheme="majorBidi" w:cstheme="majorBidi"/>
                <w:sz w:val="30"/>
                <w:szCs w:val="30"/>
              </w:rPr>
              <w:t>00</w:t>
            </w:r>
          </w:p>
        </w:tc>
        <w:tc>
          <w:tcPr>
            <w:tcW w:w="1417" w:type="dxa"/>
            <w:vAlign w:val="bottom"/>
          </w:tcPr>
          <w:p w14:paraId="50044699" w14:textId="1D30CE89" w:rsidR="0056305B" w:rsidRPr="009F62AB" w:rsidRDefault="0056305B" w:rsidP="000438D1">
            <w:pPr>
              <w:spacing w:line="320" w:lineRule="atLeast"/>
              <w:jc w:val="right"/>
              <w:rPr>
                <w:sz w:val="30"/>
                <w:szCs w:val="30"/>
              </w:rPr>
            </w:pPr>
            <w:r w:rsidRPr="000E2685">
              <w:rPr>
                <w:sz w:val="30"/>
                <w:szCs w:val="30"/>
              </w:rPr>
              <w:t xml:space="preserve">43,514.01   </w:t>
            </w:r>
          </w:p>
        </w:tc>
        <w:tc>
          <w:tcPr>
            <w:tcW w:w="1418" w:type="dxa"/>
            <w:vAlign w:val="bottom"/>
          </w:tcPr>
          <w:p w14:paraId="4F15351F" w14:textId="3DDA6BC7" w:rsidR="0056305B" w:rsidRPr="009443D0" w:rsidRDefault="0056305B" w:rsidP="000438D1">
            <w:pPr>
              <w:spacing w:line="320" w:lineRule="atLeast"/>
              <w:jc w:val="right"/>
              <w:rPr>
                <w:rFonts w:asciiTheme="majorBidi" w:hAnsiTheme="majorBidi" w:cstheme="majorBidi"/>
                <w:sz w:val="30"/>
                <w:szCs w:val="30"/>
              </w:rPr>
            </w:pPr>
            <w:r>
              <w:rPr>
                <w:rFonts w:asciiTheme="majorBidi" w:hAnsiTheme="majorBidi" w:cstheme="majorBidi"/>
                <w:sz w:val="30"/>
                <w:szCs w:val="30"/>
              </w:rPr>
              <w:t>0.00</w:t>
            </w:r>
          </w:p>
        </w:tc>
      </w:tr>
      <w:tr w:rsidR="0056305B" w:rsidRPr="003B044B" w14:paraId="5E6179FD" w14:textId="77777777" w:rsidTr="000438D1">
        <w:trPr>
          <w:trHeight w:val="454"/>
        </w:trPr>
        <w:tc>
          <w:tcPr>
            <w:tcW w:w="4253" w:type="dxa"/>
            <w:vAlign w:val="bottom"/>
          </w:tcPr>
          <w:p w14:paraId="048F7BDB" w14:textId="0D7F19A5" w:rsidR="0056305B" w:rsidRPr="00C53A21" w:rsidRDefault="0056305B" w:rsidP="0056305B">
            <w:pPr>
              <w:spacing w:line="320" w:lineRule="atLeast"/>
              <w:ind w:firstLine="318"/>
              <w:rPr>
                <w:rFonts w:asciiTheme="majorBidi" w:hAnsiTheme="majorBidi" w:cstheme="majorBidi"/>
                <w:sz w:val="30"/>
                <w:szCs w:val="30"/>
              </w:rPr>
            </w:pPr>
            <w:r w:rsidRPr="00861E2F">
              <w:t>Principal Healthcare - Lamphun Co., Ltd.</w:t>
            </w:r>
          </w:p>
        </w:tc>
        <w:tc>
          <w:tcPr>
            <w:tcW w:w="1417" w:type="dxa"/>
            <w:vAlign w:val="bottom"/>
          </w:tcPr>
          <w:p w14:paraId="0F8F413A" w14:textId="6CA58419"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53,130.84</w:t>
            </w:r>
            <w:r w:rsidRPr="00AC3948">
              <w:rPr>
                <w:sz w:val="30"/>
                <w:szCs w:val="30"/>
              </w:rPr>
              <w:t xml:space="preserve">  </w:t>
            </w:r>
          </w:p>
        </w:tc>
        <w:tc>
          <w:tcPr>
            <w:tcW w:w="1418" w:type="dxa"/>
            <w:vAlign w:val="bottom"/>
          </w:tcPr>
          <w:p w14:paraId="05C5F82F" w14:textId="19CF0362" w:rsidR="0056305B" w:rsidRPr="00D34FE1"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vAlign w:val="bottom"/>
          </w:tcPr>
          <w:p w14:paraId="16CED9B3" w14:textId="0A413057" w:rsidR="0056305B" w:rsidRPr="00C53A21" w:rsidRDefault="0056305B" w:rsidP="000438D1">
            <w:pPr>
              <w:spacing w:line="320" w:lineRule="atLeast"/>
              <w:jc w:val="right"/>
              <w:rPr>
                <w:rFonts w:asciiTheme="majorBidi" w:hAnsiTheme="majorBidi" w:cstheme="majorBidi"/>
                <w:color w:val="000000" w:themeColor="text1"/>
                <w:sz w:val="30"/>
                <w:szCs w:val="30"/>
              </w:rPr>
            </w:pPr>
            <w:r w:rsidRPr="000E2685">
              <w:rPr>
                <w:sz w:val="30"/>
                <w:szCs w:val="30"/>
              </w:rPr>
              <w:t>17,616.82</w:t>
            </w:r>
          </w:p>
        </w:tc>
        <w:tc>
          <w:tcPr>
            <w:tcW w:w="1418" w:type="dxa"/>
            <w:vAlign w:val="bottom"/>
          </w:tcPr>
          <w:p w14:paraId="18826B77" w14:textId="728586A4" w:rsidR="0056305B" w:rsidRPr="00C53A21" w:rsidRDefault="0056305B" w:rsidP="000438D1">
            <w:pPr>
              <w:spacing w:line="320" w:lineRule="atLeast"/>
              <w:jc w:val="right"/>
              <w:rPr>
                <w:rFonts w:asciiTheme="majorBidi" w:hAnsiTheme="majorBidi" w:cstheme="majorBidi"/>
                <w:sz w:val="30"/>
                <w:szCs w:val="30"/>
              </w:rPr>
            </w:pPr>
            <w:r w:rsidRPr="009443D0">
              <w:rPr>
                <w:rFonts w:asciiTheme="majorBidi" w:hAnsiTheme="majorBidi" w:cstheme="majorBidi"/>
                <w:sz w:val="30"/>
                <w:szCs w:val="30"/>
              </w:rPr>
              <w:t>0</w:t>
            </w:r>
            <w:r w:rsidRPr="009443D0">
              <w:rPr>
                <w:rFonts w:asciiTheme="majorBidi" w:hAnsiTheme="majorBidi" w:cstheme="majorBidi"/>
                <w:sz w:val="30"/>
                <w:szCs w:val="30"/>
                <w:cs/>
              </w:rPr>
              <w:t>.</w:t>
            </w:r>
            <w:r w:rsidRPr="009443D0">
              <w:rPr>
                <w:rFonts w:asciiTheme="majorBidi" w:hAnsiTheme="majorBidi" w:cstheme="majorBidi"/>
                <w:sz w:val="30"/>
                <w:szCs w:val="30"/>
              </w:rPr>
              <w:t>00</w:t>
            </w:r>
          </w:p>
        </w:tc>
      </w:tr>
      <w:tr w:rsidR="0056305B" w:rsidRPr="003B044B" w14:paraId="7B8B6336" w14:textId="77777777" w:rsidTr="000438D1">
        <w:trPr>
          <w:trHeight w:val="454"/>
        </w:trPr>
        <w:tc>
          <w:tcPr>
            <w:tcW w:w="4253" w:type="dxa"/>
            <w:vAlign w:val="bottom"/>
          </w:tcPr>
          <w:p w14:paraId="1AB7266D" w14:textId="4B8FD342" w:rsidR="0056305B" w:rsidRPr="00861E2F" w:rsidRDefault="000438D1" w:rsidP="0056305B">
            <w:pPr>
              <w:spacing w:line="320" w:lineRule="atLeast"/>
              <w:ind w:firstLine="318"/>
            </w:pPr>
            <w:r w:rsidRPr="00861E2F">
              <w:t>Principal Healthcare – Kanchanaburi Co., Ltd.</w:t>
            </w:r>
          </w:p>
        </w:tc>
        <w:tc>
          <w:tcPr>
            <w:tcW w:w="1417" w:type="dxa"/>
            <w:vAlign w:val="bottom"/>
          </w:tcPr>
          <w:p w14:paraId="7F49ED40" w14:textId="24C9AD84" w:rsidR="0056305B" w:rsidRPr="000A4208" w:rsidRDefault="0056305B" w:rsidP="000438D1">
            <w:pPr>
              <w:spacing w:line="320" w:lineRule="atLeast"/>
              <w:jc w:val="right"/>
              <w:rPr>
                <w:sz w:val="30"/>
                <w:szCs w:val="30"/>
              </w:rPr>
            </w:pPr>
            <w:r w:rsidRPr="000E2685">
              <w:rPr>
                <w:sz w:val="30"/>
                <w:szCs w:val="30"/>
                <w:cs/>
              </w:rPr>
              <w:t>7</w:t>
            </w:r>
            <w:r w:rsidRPr="000E2685">
              <w:rPr>
                <w:sz w:val="30"/>
                <w:szCs w:val="30"/>
              </w:rPr>
              <w:t>,</w:t>
            </w:r>
            <w:r w:rsidRPr="000E2685">
              <w:rPr>
                <w:sz w:val="30"/>
                <w:szCs w:val="30"/>
                <w:cs/>
              </w:rPr>
              <w:t>410.00</w:t>
            </w:r>
          </w:p>
        </w:tc>
        <w:tc>
          <w:tcPr>
            <w:tcW w:w="1418" w:type="dxa"/>
            <w:vAlign w:val="bottom"/>
          </w:tcPr>
          <w:p w14:paraId="521F9F4B" w14:textId="0870DECF" w:rsidR="0056305B" w:rsidRPr="00F80165"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vAlign w:val="bottom"/>
          </w:tcPr>
          <w:p w14:paraId="222EE195" w14:textId="01E81F00" w:rsidR="0056305B" w:rsidRPr="000A4208" w:rsidRDefault="0056305B" w:rsidP="000438D1">
            <w:pPr>
              <w:spacing w:line="320" w:lineRule="atLeast"/>
              <w:jc w:val="right"/>
              <w:rPr>
                <w:sz w:val="30"/>
                <w:szCs w:val="30"/>
              </w:rPr>
            </w:pPr>
            <w:r w:rsidRPr="000E2685">
              <w:rPr>
                <w:sz w:val="30"/>
                <w:szCs w:val="30"/>
                <w:cs/>
              </w:rPr>
              <w:t>7</w:t>
            </w:r>
            <w:r w:rsidRPr="000E2685">
              <w:rPr>
                <w:sz w:val="30"/>
                <w:szCs w:val="30"/>
              </w:rPr>
              <w:t>,</w:t>
            </w:r>
            <w:r w:rsidRPr="000E2685">
              <w:rPr>
                <w:sz w:val="30"/>
                <w:szCs w:val="30"/>
                <w:cs/>
              </w:rPr>
              <w:t>410.00</w:t>
            </w:r>
          </w:p>
        </w:tc>
        <w:tc>
          <w:tcPr>
            <w:tcW w:w="1418" w:type="dxa"/>
            <w:vAlign w:val="bottom"/>
          </w:tcPr>
          <w:p w14:paraId="7B90C2BA" w14:textId="2E256280" w:rsidR="0056305B" w:rsidRPr="009443D0"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r>
      <w:tr w:rsidR="0056305B" w:rsidRPr="003B044B" w14:paraId="0F642BE4" w14:textId="77777777" w:rsidTr="000438D1">
        <w:trPr>
          <w:trHeight w:val="454"/>
        </w:trPr>
        <w:tc>
          <w:tcPr>
            <w:tcW w:w="4253" w:type="dxa"/>
            <w:vAlign w:val="bottom"/>
          </w:tcPr>
          <w:p w14:paraId="1801188D" w14:textId="196E98DC" w:rsidR="0056305B" w:rsidRPr="00861E2F" w:rsidRDefault="0056305B" w:rsidP="0056305B">
            <w:pPr>
              <w:spacing w:line="320" w:lineRule="atLeast"/>
              <w:ind w:firstLine="318"/>
            </w:pPr>
            <w:r w:rsidRPr="004104AB">
              <w:t>Principal Healthcare - Mukdahan Co., Ltd.</w:t>
            </w:r>
          </w:p>
        </w:tc>
        <w:tc>
          <w:tcPr>
            <w:tcW w:w="1417" w:type="dxa"/>
            <w:vAlign w:val="bottom"/>
          </w:tcPr>
          <w:p w14:paraId="7D17AA5E" w14:textId="6812734C" w:rsidR="0056305B" w:rsidRPr="000A4208" w:rsidRDefault="0056305B" w:rsidP="000438D1">
            <w:pPr>
              <w:spacing w:line="320" w:lineRule="atLeast"/>
              <w:jc w:val="right"/>
              <w:rPr>
                <w:sz w:val="30"/>
                <w:szCs w:val="30"/>
              </w:rPr>
            </w:pPr>
            <w:r w:rsidRPr="00B32BC7">
              <w:rPr>
                <w:sz w:val="30"/>
                <w:szCs w:val="30"/>
              </w:rPr>
              <w:t>700,000.00</w:t>
            </w:r>
          </w:p>
        </w:tc>
        <w:tc>
          <w:tcPr>
            <w:tcW w:w="1418" w:type="dxa"/>
            <w:vAlign w:val="bottom"/>
          </w:tcPr>
          <w:p w14:paraId="0FEFCD7D" w14:textId="6BF36065" w:rsidR="0056305B" w:rsidRPr="00F80165"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vAlign w:val="bottom"/>
          </w:tcPr>
          <w:p w14:paraId="7DAAF944" w14:textId="40F9E89D" w:rsidR="0056305B" w:rsidRPr="000A4208" w:rsidRDefault="0056305B" w:rsidP="000438D1">
            <w:pPr>
              <w:spacing w:line="320" w:lineRule="atLeast"/>
              <w:jc w:val="right"/>
              <w:rPr>
                <w:sz w:val="30"/>
                <w:szCs w:val="30"/>
              </w:rPr>
            </w:pPr>
            <w:r w:rsidRPr="000E2685">
              <w:rPr>
                <w:sz w:val="30"/>
                <w:szCs w:val="30"/>
              </w:rPr>
              <w:t xml:space="preserve">0.00  </w:t>
            </w:r>
          </w:p>
        </w:tc>
        <w:tc>
          <w:tcPr>
            <w:tcW w:w="1418" w:type="dxa"/>
            <w:vAlign w:val="bottom"/>
          </w:tcPr>
          <w:p w14:paraId="2329A323" w14:textId="6B408590" w:rsidR="0056305B" w:rsidRPr="009443D0"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r>
      <w:tr w:rsidR="0056305B" w:rsidRPr="003B044B" w14:paraId="6E0CFA0F" w14:textId="77777777" w:rsidTr="000438D1">
        <w:trPr>
          <w:trHeight w:val="454"/>
        </w:trPr>
        <w:tc>
          <w:tcPr>
            <w:tcW w:w="4253" w:type="dxa"/>
            <w:vAlign w:val="bottom"/>
          </w:tcPr>
          <w:p w14:paraId="1B05847D" w14:textId="5C8383D4" w:rsidR="0056305B" w:rsidRPr="00861E2F" w:rsidRDefault="000438D1" w:rsidP="0056305B">
            <w:pPr>
              <w:spacing w:line="320" w:lineRule="atLeast"/>
              <w:ind w:firstLine="318"/>
            </w:pPr>
            <w:r w:rsidRPr="00E601CD">
              <w:rPr>
                <w:rFonts w:asciiTheme="majorBidi" w:hAnsiTheme="majorBidi"/>
                <w:color w:val="000000" w:themeColor="text1"/>
                <w:sz w:val="30"/>
                <w:szCs w:val="30"/>
              </w:rPr>
              <w:t>Principal Healthcare</w:t>
            </w:r>
            <w:r>
              <w:rPr>
                <w:rFonts w:asciiTheme="majorBidi" w:hAnsiTheme="majorBidi"/>
                <w:color w:val="000000" w:themeColor="text1"/>
                <w:sz w:val="30"/>
                <w:szCs w:val="30"/>
              </w:rPr>
              <w:t xml:space="preserve"> - </w:t>
            </w:r>
            <w:r w:rsidRPr="00E601CD">
              <w:rPr>
                <w:rFonts w:asciiTheme="majorBidi" w:hAnsiTheme="majorBidi"/>
                <w:color w:val="000000" w:themeColor="text1"/>
                <w:sz w:val="30"/>
                <w:szCs w:val="30"/>
              </w:rPr>
              <w:t>Sakon Nakhon</w:t>
            </w:r>
            <w:r>
              <w:rPr>
                <w:rFonts w:asciiTheme="majorBidi" w:hAnsiTheme="majorBidi" w:cstheme="majorBidi"/>
                <w:color w:val="000000" w:themeColor="text1"/>
                <w:sz w:val="30"/>
                <w:szCs w:val="30"/>
              </w:rPr>
              <w:t xml:space="preserve"> </w:t>
            </w:r>
            <w:r w:rsidRPr="00AD3890">
              <w:rPr>
                <w:rFonts w:asciiTheme="majorBidi" w:hAnsiTheme="majorBidi" w:cstheme="majorBidi"/>
                <w:color w:val="000000" w:themeColor="text1"/>
                <w:sz w:val="30"/>
                <w:szCs w:val="30"/>
              </w:rPr>
              <w:t>Co., Ltd.</w:t>
            </w:r>
          </w:p>
        </w:tc>
        <w:tc>
          <w:tcPr>
            <w:tcW w:w="1417" w:type="dxa"/>
            <w:vAlign w:val="bottom"/>
          </w:tcPr>
          <w:p w14:paraId="3DB86EE0" w14:textId="26DE1C5A" w:rsidR="0056305B" w:rsidRPr="000A4208" w:rsidRDefault="0056305B" w:rsidP="000438D1">
            <w:pPr>
              <w:spacing w:line="320" w:lineRule="atLeast"/>
              <w:jc w:val="right"/>
              <w:rPr>
                <w:sz w:val="30"/>
                <w:szCs w:val="30"/>
              </w:rPr>
            </w:pPr>
            <w:r w:rsidRPr="00B32BC7">
              <w:rPr>
                <w:sz w:val="30"/>
                <w:szCs w:val="30"/>
              </w:rPr>
              <w:t>6,853.79</w:t>
            </w:r>
          </w:p>
        </w:tc>
        <w:tc>
          <w:tcPr>
            <w:tcW w:w="1418" w:type="dxa"/>
            <w:vAlign w:val="bottom"/>
          </w:tcPr>
          <w:p w14:paraId="67825B71" w14:textId="72C5ED16" w:rsidR="0056305B" w:rsidRPr="00F80165"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vAlign w:val="bottom"/>
          </w:tcPr>
          <w:p w14:paraId="0EFAF69D" w14:textId="4E5DAFEB" w:rsidR="0056305B" w:rsidRPr="000A4208" w:rsidRDefault="0056305B" w:rsidP="000438D1">
            <w:pPr>
              <w:spacing w:line="320" w:lineRule="atLeast"/>
              <w:jc w:val="right"/>
              <w:rPr>
                <w:sz w:val="30"/>
                <w:szCs w:val="30"/>
              </w:rPr>
            </w:pPr>
            <w:r w:rsidRPr="000E2685">
              <w:rPr>
                <w:sz w:val="30"/>
                <w:szCs w:val="30"/>
                <w:cs/>
              </w:rPr>
              <w:t>6</w:t>
            </w:r>
            <w:r w:rsidRPr="000E2685">
              <w:rPr>
                <w:sz w:val="30"/>
                <w:szCs w:val="30"/>
              </w:rPr>
              <w:t>,</w:t>
            </w:r>
            <w:r w:rsidRPr="000E2685">
              <w:rPr>
                <w:sz w:val="30"/>
                <w:szCs w:val="30"/>
                <w:cs/>
              </w:rPr>
              <w:t>853.79</w:t>
            </w:r>
          </w:p>
        </w:tc>
        <w:tc>
          <w:tcPr>
            <w:tcW w:w="1418" w:type="dxa"/>
            <w:vAlign w:val="bottom"/>
          </w:tcPr>
          <w:p w14:paraId="4CD3A27A" w14:textId="2550E6F1" w:rsidR="0056305B" w:rsidRPr="009443D0" w:rsidRDefault="0056305B" w:rsidP="000438D1">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r>
      <w:tr w:rsidR="0056305B" w:rsidRPr="003B044B" w14:paraId="74695EC1" w14:textId="77777777" w:rsidTr="000438D1">
        <w:trPr>
          <w:trHeight w:val="454"/>
        </w:trPr>
        <w:tc>
          <w:tcPr>
            <w:tcW w:w="4253" w:type="dxa"/>
            <w:vAlign w:val="bottom"/>
          </w:tcPr>
          <w:p w14:paraId="5C91BCDE" w14:textId="4CF82C10" w:rsidR="0056305B" w:rsidRPr="00C53A21" w:rsidRDefault="000438D1" w:rsidP="0056305B">
            <w:pPr>
              <w:spacing w:line="320" w:lineRule="atLeast"/>
              <w:ind w:firstLine="318"/>
              <w:rPr>
                <w:rFonts w:asciiTheme="majorBidi" w:hAnsiTheme="majorBidi" w:cstheme="majorBidi"/>
                <w:color w:val="000000" w:themeColor="text1"/>
                <w:sz w:val="30"/>
                <w:szCs w:val="30"/>
              </w:rPr>
            </w:pPr>
            <w:proofErr w:type="spellStart"/>
            <w:r w:rsidRPr="000438D1">
              <w:rPr>
                <w:sz w:val="30"/>
                <w:szCs w:val="30"/>
              </w:rPr>
              <w:t>Phitsanuvej</w:t>
            </w:r>
            <w:proofErr w:type="spellEnd"/>
            <w:r w:rsidRPr="000438D1">
              <w:rPr>
                <w:sz w:val="30"/>
                <w:szCs w:val="30"/>
              </w:rPr>
              <w:t xml:space="preserve"> Co., Ltd.</w:t>
            </w:r>
          </w:p>
        </w:tc>
        <w:tc>
          <w:tcPr>
            <w:tcW w:w="1417" w:type="dxa"/>
            <w:vAlign w:val="bottom"/>
          </w:tcPr>
          <w:p w14:paraId="5E07884F" w14:textId="3DF9E54A" w:rsidR="0056305B" w:rsidRPr="00C53A21" w:rsidRDefault="0056305B" w:rsidP="000438D1">
            <w:pPr>
              <w:pBdr>
                <w:bottom w:val="single" w:sz="4" w:space="1" w:color="auto"/>
              </w:pBdr>
              <w:spacing w:line="320" w:lineRule="atLeast"/>
              <w:jc w:val="right"/>
              <w:rPr>
                <w:rFonts w:asciiTheme="majorBidi" w:hAnsiTheme="majorBidi" w:cstheme="majorBidi"/>
                <w:color w:val="000000" w:themeColor="text1"/>
                <w:sz w:val="30"/>
                <w:szCs w:val="30"/>
              </w:rPr>
            </w:pPr>
            <w:r w:rsidRPr="00B32BC7">
              <w:rPr>
                <w:sz w:val="30"/>
                <w:szCs w:val="30"/>
              </w:rPr>
              <w:t>88,177.69</w:t>
            </w:r>
          </w:p>
        </w:tc>
        <w:tc>
          <w:tcPr>
            <w:tcW w:w="1418" w:type="dxa"/>
            <w:vAlign w:val="bottom"/>
          </w:tcPr>
          <w:p w14:paraId="62051B9C" w14:textId="77777777" w:rsidR="0056305B" w:rsidRPr="00C53A21" w:rsidRDefault="0056305B" w:rsidP="000438D1">
            <w:pPr>
              <w:pBdr>
                <w:bottom w:val="single" w:sz="4" w:space="1" w:color="auto"/>
              </w:pBdr>
              <w:spacing w:line="320" w:lineRule="atLeast"/>
              <w:jc w:val="right"/>
              <w:rPr>
                <w:rFonts w:asciiTheme="majorBidi" w:hAnsiTheme="majorBidi" w:cstheme="majorBidi"/>
                <w:color w:val="000000" w:themeColor="text1"/>
                <w:sz w:val="30"/>
                <w:szCs w:val="30"/>
              </w:rPr>
            </w:pPr>
            <w:r w:rsidRPr="00D34FE1">
              <w:rPr>
                <w:rFonts w:asciiTheme="majorBidi" w:hAnsiTheme="majorBidi" w:cstheme="majorBidi"/>
                <w:sz w:val="30"/>
                <w:szCs w:val="30"/>
              </w:rPr>
              <w:t>0</w:t>
            </w:r>
            <w:r w:rsidRPr="00C53A21">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vAlign w:val="bottom"/>
          </w:tcPr>
          <w:p w14:paraId="79011280" w14:textId="6378DEC4" w:rsidR="0056305B" w:rsidRPr="00C53A21" w:rsidRDefault="0056305B" w:rsidP="000438D1">
            <w:pPr>
              <w:pBdr>
                <w:bottom w:val="single" w:sz="4" w:space="1" w:color="auto"/>
              </w:pBdr>
              <w:spacing w:line="320" w:lineRule="atLeast"/>
              <w:jc w:val="right"/>
              <w:rPr>
                <w:rFonts w:asciiTheme="majorBidi" w:hAnsiTheme="majorBidi" w:cstheme="majorBidi"/>
                <w:color w:val="000000" w:themeColor="text1"/>
                <w:sz w:val="30"/>
                <w:szCs w:val="30"/>
              </w:rPr>
            </w:pPr>
            <w:r w:rsidRPr="000E2685">
              <w:rPr>
                <w:sz w:val="30"/>
                <w:szCs w:val="30"/>
              </w:rPr>
              <w:t>88,177.69</w:t>
            </w:r>
          </w:p>
        </w:tc>
        <w:tc>
          <w:tcPr>
            <w:tcW w:w="1418" w:type="dxa"/>
            <w:vAlign w:val="bottom"/>
          </w:tcPr>
          <w:p w14:paraId="392FA8BE" w14:textId="77777777" w:rsidR="0056305B" w:rsidRPr="00C53A21" w:rsidRDefault="0056305B" w:rsidP="000438D1">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56305B" w:rsidRPr="003B044B" w14:paraId="023A2E9A" w14:textId="77777777" w:rsidTr="000438D1">
        <w:trPr>
          <w:trHeight w:val="454"/>
        </w:trPr>
        <w:tc>
          <w:tcPr>
            <w:tcW w:w="4253" w:type="dxa"/>
          </w:tcPr>
          <w:p w14:paraId="09651B3C" w14:textId="77777777" w:rsidR="0056305B" w:rsidRPr="00C53A21" w:rsidRDefault="0056305B" w:rsidP="0056305B">
            <w:pPr>
              <w:spacing w:line="320" w:lineRule="atLeast"/>
              <w:ind w:firstLine="318"/>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06D28FDD" w14:textId="39565040" w:rsidR="0056305B" w:rsidRPr="00C53A21" w:rsidRDefault="0056305B" w:rsidP="000438D1">
            <w:pPr>
              <w:pBdr>
                <w:bottom w:val="double" w:sz="4" w:space="1" w:color="auto"/>
              </w:pBdr>
              <w:spacing w:line="320" w:lineRule="atLeast"/>
              <w:jc w:val="right"/>
              <w:rPr>
                <w:rFonts w:asciiTheme="majorBidi" w:hAnsiTheme="majorBidi" w:cstheme="majorBidi"/>
                <w:color w:val="000000" w:themeColor="text1"/>
                <w:sz w:val="30"/>
                <w:szCs w:val="30"/>
                <w:cs/>
              </w:rPr>
            </w:pPr>
            <w:r>
              <w:rPr>
                <w:sz w:val="30"/>
                <w:szCs w:val="30"/>
              </w:rPr>
              <w:t>6,482,200.93</w:t>
            </w:r>
            <w:r w:rsidRPr="00B32BC7">
              <w:rPr>
                <w:sz w:val="30"/>
                <w:szCs w:val="30"/>
              </w:rPr>
              <w:t xml:space="preserve"> </w:t>
            </w:r>
            <w:r w:rsidRPr="00AC3948">
              <w:rPr>
                <w:sz w:val="30"/>
                <w:szCs w:val="30"/>
              </w:rPr>
              <w:t xml:space="preserve">  </w:t>
            </w:r>
            <w:r w:rsidRPr="000A4208">
              <w:rPr>
                <w:sz w:val="30"/>
                <w:szCs w:val="30"/>
              </w:rPr>
              <w:t xml:space="preserve">  </w:t>
            </w:r>
          </w:p>
        </w:tc>
        <w:tc>
          <w:tcPr>
            <w:tcW w:w="1418" w:type="dxa"/>
            <w:vAlign w:val="bottom"/>
          </w:tcPr>
          <w:p w14:paraId="56E5B433" w14:textId="50070115" w:rsidR="0056305B" w:rsidRPr="00C53A21" w:rsidRDefault="0056305B" w:rsidP="000438D1">
            <w:pPr>
              <w:pBdr>
                <w:bottom w:val="double" w:sz="4" w:space="1" w:color="auto"/>
              </w:pBdr>
              <w:spacing w:line="320" w:lineRule="atLeast"/>
              <w:jc w:val="right"/>
              <w:rPr>
                <w:rFonts w:asciiTheme="majorBidi" w:hAnsiTheme="majorBidi" w:cstheme="majorBidi"/>
                <w:sz w:val="30"/>
                <w:szCs w:val="30"/>
                <w:cs/>
              </w:rPr>
            </w:pPr>
            <w:r>
              <w:rPr>
                <w:rFonts w:asciiTheme="majorBidi" w:hAnsiTheme="majorBidi" w:cstheme="majorBidi"/>
                <w:sz w:val="30"/>
                <w:szCs w:val="30"/>
              </w:rPr>
              <w:t>1,841,075.00</w:t>
            </w:r>
          </w:p>
        </w:tc>
        <w:tc>
          <w:tcPr>
            <w:tcW w:w="1417" w:type="dxa"/>
            <w:vAlign w:val="bottom"/>
          </w:tcPr>
          <w:p w14:paraId="453EFB18" w14:textId="0B461999" w:rsidR="0056305B" w:rsidRPr="00C53A21" w:rsidRDefault="0056305B" w:rsidP="000438D1">
            <w:pPr>
              <w:pBdr>
                <w:bottom w:val="double" w:sz="4" w:space="1" w:color="auto"/>
              </w:pBdr>
              <w:spacing w:line="320" w:lineRule="atLeast"/>
              <w:jc w:val="right"/>
              <w:rPr>
                <w:rFonts w:asciiTheme="majorBidi" w:hAnsiTheme="majorBidi" w:cstheme="majorBidi"/>
                <w:color w:val="000000" w:themeColor="text1"/>
                <w:sz w:val="30"/>
                <w:szCs w:val="30"/>
              </w:rPr>
            </w:pPr>
            <w:r w:rsidRPr="000E2685">
              <w:rPr>
                <w:sz w:val="30"/>
                <w:szCs w:val="30"/>
              </w:rPr>
              <w:t>3,615,565.50</w:t>
            </w:r>
            <w:r w:rsidRPr="000A4208">
              <w:rPr>
                <w:sz w:val="30"/>
                <w:szCs w:val="30"/>
              </w:rPr>
              <w:t xml:space="preserve">  </w:t>
            </w:r>
          </w:p>
        </w:tc>
        <w:tc>
          <w:tcPr>
            <w:tcW w:w="1418" w:type="dxa"/>
            <w:vAlign w:val="bottom"/>
          </w:tcPr>
          <w:p w14:paraId="1C339725" w14:textId="71B8F02A" w:rsidR="0056305B" w:rsidRPr="00C53A21" w:rsidRDefault="0056305B" w:rsidP="000438D1">
            <w:pPr>
              <w:pBdr>
                <w:bottom w:val="double" w:sz="4" w:space="1" w:color="auto"/>
              </w:pBdr>
              <w:spacing w:line="320" w:lineRule="atLeast"/>
              <w:jc w:val="right"/>
              <w:rPr>
                <w:rFonts w:asciiTheme="majorBidi" w:hAnsiTheme="majorBidi" w:cstheme="majorBidi"/>
                <w:sz w:val="30"/>
                <w:szCs w:val="30"/>
              </w:rPr>
            </w:pPr>
            <w:r>
              <w:rPr>
                <w:rFonts w:asciiTheme="majorBidi" w:hAnsiTheme="majorBidi" w:cstheme="majorBidi"/>
                <w:sz w:val="30"/>
                <w:szCs w:val="30"/>
              </w:rPr>
              <w:t>664,828.00</w:t>
            </w:r>
          </w:p>
        </w:tc>
      </w:tr>
      <w:tr w:rsidR="0056305B" w:rsidRPr="003B044B" w14:paraId="00C4E758" w14:textId="77777777" w:rsidTr="000438D1">
        <w:trPr>
          <w:trHeight w:val="454"/>
        </w:trPr>
        <w:tc>
          <w:tcPr>
            <w:tcW w:w="4253" w:type="dxa"/>
            <w:vAlign w:val="bottom"/>
          </w:tcPr>
          <w:p w14:paraId="0D1A7A5A" w14:textId="77777777" w:rsidR="0056305B" w:rsidRPr="00C53A21" w:rsidRDefault="0056305B" w:rsidP="0056305B">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Other income</w:t>
            </w:r>
          </w:p>
        </w:tc>
        <w:tc>
          <w:tcPr>
            <w:tcW w:w="1417" w:type="dxa"/>
            <w:vAlign w:val="bottom"/>
          </w:tcPr>
          <w:p w14:paraId="4BD48F36" w14:textId="77777777" w:rsidR="0056305B" w:rsidRPr="00C53A21" w:rsidRDefault="0056305B" w:rsidP="000438D1">
            <w:pPr>
              <w:tabs>
                <w:tab w:val="left" w:pos="0"/>
              </w:tabs>
              <w:spacing w:line="320" w:lineRule="atLeast"/>
              <w:jc w:val="right"/>
              <w:rPr>
                <w:rFonts w:asciiTheme="majorBidi" w:hAnsiTheme="majorBidi" w:cstheme="majorBidi"/>
                <w:sz w:val="30"/>
                <w:szCs w:val="30"/>
                <w:u w:val="single"/>
              </w:rPr>
            </w:pPr>
          </w:p>
        </w:tc>
        <w:tc>
          <w:tcPr>
            <w:tcW w:w="1418" w:type="dxa"/>
            <w:vAlign w:val="bottom"/>
          </w:tcPr>
          <w:p w14:paraId="3486E426" w14:textId="77777777" w:rsidR="0056305B" w:rsidRPr="00C53A21" w:rsidRDefault="0056305B" w:rsidP="000438D1">
            <w:pPr>
              <w:tabs>
                <w:tab w:val="left" w:pos="0"/>
              </w:tabs>
              <w:spacing w:line="320" w:lineRule="atLeast"/>
              <w:jc w:val="right"/>
              <w:rPr>
                <w:rFonts w:asciiTheme="majorBidi" w:hAnsiTheme="majorBidi" w:cstheme="majorBidi"/>
                <w:sz w:val="30"/>
                <w:szCs w:val="30"/>
                <w:u w:val="single"/>
              </w:rPr>
            </w:pPr>
          </w:p>
        </w:tc>
        <w:tc>
          <w:tcPr>
            <w:tcW w:w="1417" w:type="dxa"/>
            <w:vAlign w:val="bottom"/>
          </w:tcPr>
          <w:p w14:paraId="35EB52AF" w14:textId="77777777" w:rsidR="0056305B" w:rsidRPr="00C53A21" w:rsidRDefault="0056305B" w:rsidP="000438D1">
            <w:pPr>
              <w:tabs>
                <w:tab w:val="left" w:pos="0"/>
              </w:tabs>
              <w:spacing w:line="320" w:lineRule="atLeast"/>
              <w:jc w:val="right"/>
              <w:rPr>
                <w:rFonts w:asciiTheme="majorBidi" w:hAnsiTheme="majorBidi" w:cstheme="majorBidi"/>
                <w:sz w:val="30"/>
                <w:szCs w:val="30"/>
                <w:u w:val="single"/>
              </w:rPr>
            </w:pPr>
          </w:p>
        </w:tc>
        <w:tc>
          <w:tcPr>
            <w:tcW w:w="1418" w:type="dxa"/>
            <w:vAlign w:val="bottom"/>
          </w:tcPr>
          <w:p w14:paraId="1FCFC4FD" w14:textId="77777777" w:rsidR="0056305B" w:rsidRPr="00C53A21" w:rsidRDefault="0056305B" w:rsidP="000438D1">
            <w:pPr>
              <w:tabs>
                <w:tab w:val="left" w:pos="0"/>
              </w:tabs>
              <w:spacing w:line="320" w:lineRule="atLeast"/>
              <w:jc w:val="right"/>
              <w:rPr>
                <w:rFonts w:asciiTheme="majorBidi" w:hAnsiTheme="majorBidi" w:cstheme="majorBidi"/>
                <w:sz w:val="30"/>
                <w:szCs w:val="30"/>
                <w:u w:val="single"/>
              </w:rPr>
            </w:pPr>
          </w:p>
        </w:tc>
      </w:tr>
      <w:tr w:rsidR="0056305B" w:rsidRPr="003B044B" w14:paraId="6E9CEF4B" w14:textId="77777777" w:rsidTr="000438D1">
        <w:trPr>
          <w:trHeight w:val="454"/>
        </w:trPr>
        <w:tc>
          <w:tcPr>
            <w:tcW w:w="4253" w:type="dxa"/>
            <w:vAlign w:val="bottom"/>
          </w:tcPr>
          <w:p w14:paraId="1CEBCEBF" w14:textId="697AF8C1"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vAlign w:val="bottom"/>
          </w:tcPr>
          <w:p w14:paraId="1D673C92" w14:textId="7E6FF51E"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1C8B8173" w14:textId="6B2C7FCB" w:rsidR="0056305B" w:rsidRPr="00C53A21" w:rsidRDefault="0056305B" w:rsidP="000438D1">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2EF1D0CA" w14:textId="4A6EDC22" w:rsidR="0056305B" w:rsidRPr="00C53A21" w:rsidRDefault="0056305B" w:rsidP="000438D1">
            <w:pPr>
              <w:spacing w:line="320" w:lineRule="atLeast"/>
              <w:jc w:val="right"/>
              <w:rPr>
                <w:rFonts w:asciiTheme="majorBidi" w:hAnsiTheme="majorBidi" w:cstheme="majorBidi"/>
                <w:color w:val="000000" w:themeColor="text1"/>
                <w:sz w:val="30"/>
                <w:szCs w:val="30"/>
              </w:rPr>
            </w:pPr>
            <w:r w:rsidRPr="00503F5D">
              <w:rPr>
                <w:sz w:val="30"/>
                <w:szCs w:val="30"/>
              </w:rPr>
              <w:t xml:space="preserve">968,416.55 </w:t>
            </w:r>
            <w:r w:rsidRPr="00AC3948">
              <w:rPr>
                <w:sz w:val="30"/>
                <w:szCs w:val="30"/>
              </w:rPr>
              <w:t xml:space="preserve">  </w:t>
            </w:r>
          </w:p>
        </w:tc>
        <w:tc>
          <w:tcPr>
            <w:tcW w:w="1418" w:type="dxa"/>
            <w:vAlign w:val="bottom"/>
          </w:tcPr>
          <w:p w14:paraId="0DE39377" w14:textId="0AE0016F" w:rsidR="0056305B" w:rsidRPr="00C53A21" w:rsidRDefault="0056305B" w:rsidP="000438D1">
            <w:pPr>
              <w:spacing w:line="320" w:lineRule="atLeast"/>
              <w:jc w:val="right"/>
              <w:rPr>
                <w:rFonts w:asciiTheme="majorBidi" w:hAnsiTheme="majorBidi" w:cstheme="majorBidi"/>
                <w:color w:val="000000" w:themeColor="text1"/>
                <w:sz w:val="30"/>
                <w:szCs w:val="30"/>
              </w:rPr>
            </w:pPr>
            <w:r w:rsidRPr="001D4419">
              <w:rPr>
                <w:sz w:val="30"/>
                <w:szCs w:val="30"/>
              </w:rPr>
              <w:t xml:space="preserve"> 375,815.70 </w:t>
            </w:r>
          </w:p>
        </w:tc>
      </w:tr>
      <w:tr w:rsidR="0056305B" w:rsidRPr="003B044B" w14:paraId="595618BE" w14:textId="77777777" w:rsidTr="000438D1">
        <w:trPr>
          <w:trHeight w:val="454"/>
        </w:trPr>
        <w:tc>
          <w:tcPr>
            <w:tcW w:w="4253" w:type="dxa"/>
            <w:vAlign w:val="bottom"/>
          </w:tcPr>
          <w:p w14:paraId="5BC3CC4D" w14:textId="3909624F"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vAlign w:val="bottom"/>
          </w:tcPr>
          <w:p w14:paraId="018196F8" w14:textId="3CF91E10" w:rsidR="0056305B" w:rsidRDefault="0056305B" w:rsidP="000438D1">
            <w:pPr>
              <w:spacing w:line="320" w:lineRule="atLeast"/>
              <w:jc w:val="right"/>
              <w:rPr>
                <w:sz w:val="30"/>
                <w:szCs w:val="30"/>
              </w:rPr>
            </w:pPr>
            <w:r>
              <w:rPr>
                <w:sz w:val="30"/>
                <w:szCs w:val="30"/>
              </w:rPr>
              <w:t>0.00</w:t>
            </w:r>
            <w:r w:rsidRPr="00AC3948">
              <w:rPr>
                <w:sz w:val="30"/>
                <w:szCs w:val="30"/>
              </w:rPr>
              <w:t xml:space="preserve">  </w:t>
            </w:r>
          </w:p>
        </w:tc>
        <w:tc>
          <w:tcPr>
            <w:tcW w:w="1418" w:type="dxa"/>
            <w:vAlign w:val="bottom"/>
          </w:tcPr>
          <w:p w14:paraId="63895845" w14:textId="3C0333AA" w:rsidR="0056305B" w:rsidRPr="00AC3948" w:rsidRDefault="0056305B" w:rsidP="000438D1">
            <w:pPr>
              <w:spacing w:line="320" w:lineRule="atLeast"/>
              <w:jc w:val="right"/>
              <w:rPr>
                <w:sz w:val="30"/>
                <w:szCs w:val="30"/>
              </w:rPr>
            </w:pPr>
            <w:r>
              <w:rPr>
                <w:sz w:val="30"/>
                <w:szCs w:val="30"/>
              </w:rPr>
              <w:t>0.00</w:t>
            </w:r>
            <w:r w:rsidRPr="00AC3948">
              <w:rPr>
                <w:sz w:val="30"/>
                <w:szCs w:val="30"/>
              </w:rPr>
              <w:t xml:space="preserve">  </w:t>
            </w:r>
          </w:p>
        </w:tc>
        <w:tc>
          <w:tcPr>
            <w:tcW w:w="1417" w:type="dxa"/>
            <w:vAlign w:val="bottom"/>
          </w:tcPr>
          <w:p w14:paraId="270C4767" w14:textId="19FFDBA5" w:rsidR="0056305B" w:rsidRPr="000A4208" w:rsidRDefault="0056305B" w:rsidP="000438D1">
            <w:pPr>
              <w:spacing w:line="320" w:lineRule="atLeast"/>
              <w:jc w:val="right"/>
              <w:rPr>
                <w:sz w:val="30"/>
                <w:szCs w:val="30"/>
              </w:rPr>
            </w:pPr>
            <w:r w:rsidRPr="00503F5D">
              <w:rPr>
                <w:sz w:val="30"/>
                <w:szCs w:val="30"/>
              </w:rPr>
              <w:t xml:space="preserve">676,681.96 </w:t>
            </w:r>
            <w:r w:rsidRPr="00AC3948">
              <w:rPr>
                <w:sz w:val="30"/>
                <w:szCs w:val="30"/>
              </w:rPr>
              <w:t xml:space="preserve">  </w:t>
            </w:r>
          </w:p>
        </w:tc>
        <w:tc>
          <w:tcPr>
            <w:tcW w:w="1418" w:type="dxa"/>
            <w:vAlign w:val="bottom"/>
          </w:tcPr>
          <w:p w14:paraId="1D1C14C9" w14:textId="501F865C" w:rsidR="0056305B" w:rsidRPr="001D4419" w:rsidRDefault="0056305B" w:rsidP="000438D1">
            <w:pPr>
              <w:spacing w:line="320" w:lineRule="atLeast"/>
              <w:jc w:val="right"/>
              <w:rPr>
                <w:sz w:val="30"/>
                <w:szCs w:val="30"/>
              </w:rPr>
            </w:pPr>
            <w:r w:rsidRPr="001D4419">
              <w:rPr>
                <w:sz w:val="30"/>
                <w:szCs w:val="30"/>
              </w:rPr>
              <w:t>258,363.00</w:t>
            </w:r>
          </w:p>
        </w:tc>
      </w:tr>
      <w:tr w:rsidR="0056305B" w:rsidRPr="003B044B" w14:paraId="25F1A321" w14:textId="77777777" w:rsidTr="000438D1">
        <w:trPr>
          <w:trHeight w:val="454"/>
        </w:trPr>
        <w:tc>
          <w:tcPr>
            <w:tcW w:w="4253" w:type="dxa"/>
            <w:vAlign w:val="bottom"/>
          </w:tcPr>
          <w:p w14:paraId="1594F524" w14:textId="702A0809" w:rsidR="0056305B" w:rsidRPr="00C53A21" w:rsidRDefault="000438D1" w:rsidP="0056305B">
            <w:pPr>
              <w:spacing w:line="320" w:lineRule="atLeast"/>
              <w:ind w:firstLine="318"/>
              <w:rPr>
                <w:rFonts w:asciiTheme="majorBidi" w:hAnsiTheme="majorBidi" w:cstheme="majorBidi"/>
                <w:color w:val="000000" w:themeColor="text1"/>
                <w:sz w:val="30"/>
                <w:szCs w:val="30"/>
              </w:rPr>
            </w:pPr>
            <w:r w:rsidRPr="00A8450A">
              <w:rPr>
                <w:sz w:val="30"/>
                <w:szCs w:val="30"/>
              </w:rPr>
              <w:t>Innovative Imaging Systems Co., Ltd.</w:t>
            </w:r>
          </w:p>
        </w:tc>
        <w:tc>
          <w:tcPr>
            <w:tcW w:w="1417" w:type="dxa"/>
            <w:vAlign w:val="bottom"/>
          </w:tcPr>
          <w:p w14:paraId="0E8D1CB4" w14:textId="400BAE44"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18" w:type="dxa"/>
            <w:vAlign w:val="bottom"/>
          </w:tcPr>
          <w:p w14:paraId="5692E8D3" w14:textId="16D81789" w:rsidR="0056305B" w:rsidRPr="00C53A21" w:rsidRDefault="0056305B" w:rsidP="000438D1">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5CFAD2C6" w14:textId="6984FFBF"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17,999,760.00</w:t>
            </w:r>
            <w:r w:rsidRPr="000A4208">
              <w:rPr>
                <w:sz w:val="30"/>
                <w:szCs w:val="30"/>
              </w:rPr>
              <w:t xml:space="preserve">  </w:t>
            </w:r>
          </w:p>
        </w:tc>
        <w:tc>
          <w:tcPr>
            <w:tcW w:w="1418" w:type="dxa"/>
            <w:vAlign w:val="bottom"/>
          </w:tcPr>
          <w:p w14:paraId="1D74D3E4" w14:textId="7228CCCD" w:rsidR="0056305B" w:rsidRPr="00C53A21" w:rsidRDefault="0029435B" w:rsidP="000438D1">
            <w:pPr>
              <w:spacing w:line="320" w:lineRule="atLeast"/>
              <w:jc w:val="right"/>
              <w:rPr>
                <w:rFonts w:asciiTheme="majorBidi" w:hAnsiTheme="majorBidi" w:cstheme="majorBidi"/>
                <w:color w:val="000000" w:themeColor="text1"/>
                <w:sz w:val="30"/>
                <w:szCs w:val="30"/>
              </w:rPr>
            </w:pPr>
            <w:r>
              <w:rPr>
                <w:sz w:val="30"/>
                <w:szCs w:val="30"/>
              </w:rPr>
              <w:t>0.00</w:t>
            </w:r>
            <w:r w:rsidR="0056305B" w:rsidRPr="001D4419">
              <w:rPr>
                <w:sz w:val="30"/>
                <w:szCs w:val="30"/>
              </w:rPr>
              <w:t xml:space="preserve"> </w:t>
            </w:r>
          </w:p>
        </w:tc>
      </w:tr>
      <w:tr w:rsidR="0056305B" w:rsidRPr="003B044B" w14:paraId="60840A35" w14:textId="77777777" w:rsidTr="000438D1">
        <w:trPr>
          <w:trHeight w:val="454"/>
        </w:trPr>
        <w:tc>
          <w:tcPr>
            <w:tcW w:w="4253" w:type="dxa"/>
            <w:vAlign w:val="bottom"/>
          </w:tcPr>
          <w:p w14:paraId="420BDF89" w14:textId="77777777" w:rsidR="0056305B" w:rsidRPr="00C53A21" w:rsidRDefault="0056305B" w:rsidP="0056305B">
            <w:pPr>
              <w:spacing w:line="320" w:lineRule="atLeas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5C8B6D99" w14:textId="61E1D127" w:rsidR="0056305B" w:rsidRPr="00C53A21" w:rsidRDefault="0056305B" w:rsidP="000438D1">
            <w:pPr>
              <w:pBdr>
                <w:top w:val="single" w:sz="4" w:space="1" w:color="auto"/>
                <w:bottom w:val="double" w:sz="4" w:space="1" w:color="auto"/>
              </w:pBd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r w:rsidRPr="000A4208">
              <w:rPr>
                <w:sz w:val="30"/>
                <w:szCs w:val="30"/>
              </w:rPr>
              <w:t xml:space="preserve">  </w:t>
            </w:r>
          </w:p>
        </w:tc>
        <w:tc>
          <w:tcPr>
            <w:tcW w:w="1418" w:type="dxa"/>
            <w:vAlign w:val="bottom"/>
          </w:tcPr>
          <w:p w14:paraId="6BF876D2" w14:textId="6F7B14D8" w:rsidR="0056305B" w:rsidRPr="00C53A21" w:rsidRDefault="0056305B" w:rsidP="000438D1">
            <w:pPr>
              <w:pBdr>
                <w:top w:val="single" w:sz="4" w:space="1" w:color="auto"/>
                <w:bottom w:val="double" w:sz="4" w:space="1" w:color="auto"/>
              </w:pBdr>
              <w:spacing w:line="320" w:lineRule="atLeast"/>
              <w:jc w:val="right"/>
              <w:rPr>
                <w:rFonts w:asciiTheme="majorBidi" w:hAnsiTheme="majorBidi" w:cstheme="majorBidi"/>
                <w:sz w:val="30"/>
                <w:szCs w:val="30"/>
                <w:cs/>
              </w:rPr>
            </w:pPr>
            <w:r w:rsidRPr="00AC3948">
              <w:rPr>
                <w:sz w:val="30"/>
                <w:szCs w:val="30"/>
              </w:rPr>
              <w:t>0.00</w:t>
            </w:r>
          </w:p>
        </w:tc>
        <w:tc>
          <w:tcPr>
            <w:tcW w:w="1417" w:type="dxa"/>
            <w:vAlign w:val="bottom"/>
          </w:tcPr>
          <w:p w14:paraId="35F35A3D" w14:textId="2657F0AF" w:rsidR="0056305B" w:rsidRPr="00C53A21" w:rsidRDefault="0056305B" w:rsidP="000438D1">
            <w:pPr>
              <w:pBdr>
                <w:top w:val="single" w:sz="4" w:space="1" w:color="auto"/>
                <w:bottom w:val="double" w:sz="4" w:space="1" w:color="auto"/>
              </w:pBdr>
              <w:spacing w:line="320" w:lineRule="atLeast"/>
              <w:jc w:val="right"/>
              <w:rPr>
                <w:rFonts w:asciiTheme="majorBidi" w:hAnsiTheme="majorBidi" w:cstheme="majorBidi"/>
                <w:sz w:val="30"/>
                <w:szCs w:val="30"/>
              </w:rPr>
            </w:pPr>
            <w:r>
              <w:rPr>
                <w:sz w:val="30"/>
                <w:szCs w:val="30"/>
              </w:rPr>
              <w:t>19,644,858.51</w:t>
            </w:r>
            <w:r w:rsidRPr="00503F5D">
              <w:rPr>
                <w:sz w:val="30"/>
                <w:szCs w:val="30"/>
              </w:rPr>
              <w:t xml:space="preserve"> </w:t>
            </w:r>
            <w:r w:rsidRPr="00AC3948">
              <w:rPr>
                <w:sz w:val="30"/>
                <w:szCs w:val="30"/>
              </w:rPr>
              <w:t xml:space="preserve">  </w:t>
            </w:r>
            <w:r w:rsidRPr="000A4208">
              <w:rPr>
                <w:sz w:val="30"/>
                <w:szCs w:val="30"/>
              </w:rPr>
              <w:t xml:space="preserve">  </w:t>
            </w:r>
          </w:p>
        </w:tc>
        <w:tc>
          <w:tcPr>
            <w:tcW w:w="1418" w:type="dxa"/>
            <w:vAlign w:val="bottom"/>
          </w:tcPr>
          <w:p w14:paraId="53D9AB0E" w14:textId="0436DD7E" w:rsidR="0056305B" w:rsidRPr="00C53A21" w:rsidRDefault="0056305B" w:rsidP="000438D1">
            <w:pPr>
              <w:pBdr>
                <w:top w:val="single" w:sz="4" w:space="1" w:color="auto"/>
                <w:bottom w:val="double" w:sz="4" w:space="1" w:color="auto"/>
              </w:pBdr>
              <w:spacing w:line="320" w:lineRule="atLeast"/>
              <w:jc w:val="right"/>
              <w:rPr>
                <w:rFonts w:asciiTheme="majorBidi" w:hAnsiTheme="majorBidi" w:cstheme="majorBidi"/>
                <w:sz w:val="30"/>
                <w:szCs w:val="30"/>
              </w:rPr>
            </w:pPr>
            <w:r>
              <w:rPr>
                <w:sz w:val="30"/>
                <w:szCs w:val="30"/>
              </w:rPr>
              <w:t>634,178.70</w:t>
            </w:r>
          </w:p>
        </w:tc>
      </w:tr>
      <w:tr w:rsidR="0056305B" w:rsidRPr="003B044B" w14:paraId="5808255A" w14:textId="77777777" w:rsidTr="000438D1">
        <w:trPr>
          <w:trHeight w:val="454"/>
        </w:trPr>
        <w:tc>
          <w:tcPr>
            <w:tcW w:w="4253" w:type="dxa"/>
            <w:vAlign w:val="bottom"/>
          </w:tcPr>
          <w:p w14:paraId="5033EF74" w14:textId="77777777" w:rsidR="0056305B" w:rsidRPr="00C53A21" w:rsidRDefault="0056305B" w:rsidP="0056305B">
            <w:pPr>
              <w:spacing w:line="320" w:lineRule="atLeast"/>
              <w:ind w:firstLine="318"/>
              <w:rPr>
                <w:rFonts w:asciiTheme="majorBidi" w:hAnsiTheme="majorBidi" w:cstheme="majorBidi"/>
                <w:color w:val="000000" w:themeColor="text1"/>
                <w:sz w:val="30"/>
                <w:szCs w:val="30"/>
                <w:cs/>
              </w:rPr>
            </w:pPr>
          </w:p>
        </w:tc>
        <w:tc>
          <w:tcPr>
            <w:tcW w:w="1417" w:type="dxa"/>
            <w:vAlign w:val="bottom"/>
          </w:tcPr>
          <w:p w14:paraId="73760F5A" w14:textId="77777777" w:rsidR="0056305B" w:rsidRPr="00C53A21" w:rsidRDefault="0056305B" w:rsidP="000438D1">
            <w:pPr>
              <w:spacing w:line="320" w:lineRule="atLeast"/>
              <w:jc w:val="right"/>
              <w:rPr>
                <w:rFonts w:asciiTheme="majorBidi" w:hAnsiTheme="majorBidi" w:cstheme="majorBidi"/>
                <w:color w:val="000000" w:themeColor="text1"/>
                <w:sz w:val="30"/>
                <w:szCs w:val="30"/>
              </w:rPr>
            </w:pPr>
          </w:p>
        </w:tc>
        <w:tc>
          <w:tcPr>
            <w:tcW w:w="1418" w:type="dxa"/>
            <w:vAlign w:val="bottom"/>
          </w:tcPr>
          <w:p w14:paraId="1337E436" w14:textId="77777777" w:rsidR="0056305B" w:rsidRPr="00C53A21" w:rsidRDefault="0056305B" w:rsidP="000438D1">
            <w:pPr>
              <w:spacing w:line="320" w:lineRule="atLeast"/>
              <w:jc w:val="right"/>
              <w:rPr>
                <w:rFonts w:asciiTheme="majorBidi" w:hAnsiTheme="majorBidi" w:cstheme="majorBidi"/>
                <w:sz w:val="30"/>
                <w:szCs w:val="30"/>
              </w:rPr>
            </w:pPr>
          </w:p>
        </w:tc>
        <w:tc>
          <w:tcPr>
            <w:tcW w:w="1417" w:type="dxa"/>
            <w:vAlign w:val="bottom"/>
          </w:tcPr>
          <w:p w14:paraId="623AB079" w14:textId="77777777" w:rsidR="0056305B" w:rsidRPr="00C53A21" w:rsidRDefault="0056305B" w:rsidP="000438D1">
            <w:pPr>
              <w:spacing w:line="320" w:lineRule="atLeast"/>
              <w:jc w:val="right"/>
              <w:rPr>
                <w:rFonts w:asciiTheme="majorBidi" w:hAnsiTheme="majorBidi" w:cstheme="majorBidi"/>
                <w:sz w:val="30"/>
                <w:szCs w:val="30"/>
              </w:rPr>
            </w:pPr>
          </w:p>
        </w:tc>
        <w:tc>
          <w:tcPr>
            <w:tcW w:w="1418" w:type="dxa"/>
            <w:vAlign w:val="bottom"/>
          </w:tcPr>
          <w:p w14:paraId="00910F64" w14:textId="77777777" w:rsidR="0056305B" w:rsidRPr="00C53A21" w:rsidRDefault="0056305B" w:rsidP="000438D1">
            <w:pPr>
              <w:spacing w:line="320" w:lineRule="atLeast"/>
              <w:jc w:val="right"/>
              <w:rPr>
                <w:rFonts w:asciiTheme="majorBidi" w:hAnsiTheme="majorBidi" w:cstheme="majorBidi"/>
                <w:sz w:val="30"/>
                <w:szCs w:val="30"/>
              </w:rPr>
            </w:pPr>
          </w:p>
        </w:tc>
      </w:tr>
      <w:tr w:rsidR="0056305B" w:rsidRPr="003B044B" w14:paraId="0E11087C" w14:textId="77777777" w:rsidTr="000438D1">
        <w:trPr>
          <w:trHeight w:val="454"/>
        </w:trPr>
        <w:tc>
          <w:tcPr>
            <w:tcW w:w="4253" w:type="dxa"/>
            <w:vAlign w:val="bottom"/>
          </w:tcPr>
          <w:p w14:paraId="44887017" w14:textId="77777777" w:rsidR="0056305B" w:rsidRPr="00C53A21" w:rsidRDefault="0056305B" w:rsidP="0056305B">
            <w:pPr>
              <w:spacing w:line="320" w:lineRule="atLeast"/>
              <w:rPr>
                <w:rFonts w:asciiTheme="majorBidi" w:hAnsiTheme="majorBidi" w:cstheme="majorBidi"/>
                <w:color w:val="000000" w:themeColor="text1"/>
                <w:sz w:val="30"/>
                <w:szCs w:val="30"/>
                <w:cs/>
              </w:rPr>
            </w:pPr>
            <w:r w:rsidRPr="00C53A21">
              <w:rPr>
                <w:rFonts w:asciiTheme="majorBidi" w:hAnsiTheme="majorBidi" w:cstheme="majorBidi"/>
                <w:sz w:val="30"/>
                <w:szCs w:val="30"/>
              </w:rPr>
              <w:t xml:space="preserve">Cost of </w:t>
            </w:r>
            <w:r>
              <w:rPr>
                <w:rFonts w:asciiTheme="majorBidi" w:hAnsiTheme="majorBidi" w:cstheme="majorBidi"/>
                <w:sz w:val="30"/>
                <w:szCs w:val="30"/>
              </w:rPr>
              <w:t>goods sold</w:t>
            </w:r>
          </w:p>
        </w:tc>
        <w:tc>
          <w:tcPr>
            <w:tcW w:w="1417" w:type="dxa"/>
            <w:vAlign w:val="bottom"/>
          </w:tcPr>
          <w:p w14:paraId="4140FE38" w14:textId="77777777" w:rsidR="0056305B" w:rsidRPr="00C53A21" w:rsidRDefault="0056305B" w:rsidP="000438D1">
            <w:pPr>
              <w:spacing w:line="320" w:lineRule="atLeast"/>
              <w:jc w:val="right"/>
              <w:rPr>
                <w:rFonts w:asciiTheme="majorBidi" w:hAnsiTheme="majorBidi" w:cstheme="majorBidi"/>
                <w:color w:val="000000" w:themeColor="text1"/>
                <w:sz w:val="30"/>
                <w:szCs w:val="30"/>
              </w:rPr>
            </w:pPr>
          </w:p>
        </w:tc>
        <w:tc>
          <w:tcPr>
            <w:tcW w:w="1418" w:type="dxa"/>
            <w:vAlign w:val="bottom"/>
          </w:tcPr>
          <w:p w14:paraId="75657857" w14:textId="77777777" w:rsidR="0056305B" w:rsidRPr="00C53A21" w:rsidRDefault="0056305B" w:rsidP="000438D1">
            <w:pPr>
              <w:spacing w:line="320" w:lineRule="atLeast"/>
              <w:jc w:val="right"/>
              <w:rPr>
                <w:rFonts w:asciiTheme="majorBidi" w:hAnsiTheme="majorBidi" w:cstheme="majorBidi"/>
                <w:sz w:val="30"/>
                <w:szCs w:val="30"/>
              </w:rPr>
            </w:pPr>
          </w:p>
        </w:tc>
        <w:tc>
          <w:tcPr>
            <w:tcW w:w="1417" w:type="dxa"/>
            <w:vAlign w:val="bottom"/>
          </w:tcPr>
          <w:p w14:paraId="50C6A52E" w14:textId="77777777" w:rsidR="0056305B" w:rsidRPr="00C53A21" w:rsidRDefault="0056305B" w:rsidP="000438D1">
            <w:pPr>
              <w:spacing w:line="320" w:lineRule="atLeast"/>
              <w:jc w:val="right"/>
              <w:rPr>
                <w:rFonts w:asciiTheme="majorBidi" w:hAnsiTheme="majorBidi" w:cstheme="majorBidi"/>
                <w:sz w:val="30"/>
                <w:szCs w:val="30"/>
              </w:rPr>
            </w:pPr>
          </w:p>
        </w:tc>
        <w:tc>
          <w:tcPr>
            <w:tcW w:w="1418" w:type="dxa"/>
            <w:vAlign w:val="bottom"/>
          </w:tcPr>
          <w:p w14:paraId="6FBBAE0C" w14:textId="77777777" w:rsidR="0056305B" w:rsidRPr="00C53A21" w:rsidRDefault="0056305B" w:rsidP="000438D1">
            <w:pPr>
              <w:spacing w:line="320" w:lineRule="atLeast"/>
              <w:jc w:val="right"/>
              <w:rPr>
                <w:rFonts w:asciiTheme="majorBidi" w:hAnsiTheme="majorBidi" w:cstheme="majorBidi"/>
                <w:sz w:val="30"/>
                <w:szCs w:val="30"/>
              </w:rPr>
            </w:pPr>
          </w:p>
        </w:tc>
      </w:tr>
      <w:tr w:rsidR="0056305B" w:rsidRPr="003B044B" w14:paraId="7E951A52" w14:textId="77777777" w:rsidTr="000438D1">
        <w:trPr>
          <w:trHeight w:val="454"/>
        </w:trPr>
        <w:tc>
          <w:tcPr>
            <w:tcW w:w="4253" w:type="dxa"/>
            <w:vAlign w:val="bottom"/>
          </w:tcPr>
          <w:p w14:paraId="3E7F35EB" w14:textId="77777777" w:rsidR="0056305B" w:rsidRPr="00C53A21" w:rsidRDefault="0056305B" w:rsidP="0056305B">
            <w:pPr>
              <w:spacing w:line="320" w:lineRule="atLeast"/>
              <w:ind w:firstLine="318"/>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Innobic</w:t>
            </w:r>
            <w:proofErr w:type="spellEnd"/>
            <w:r w:rsidRPr="00CF488B">
              <w:rPr>
                <w:rFonts w:asciiTheme="majorBidi" w:hAnsiTheme="majorBidi" w:cstheme="majorBidi"/>
                <w:color w:val="000000" w:themeColor="text1"/>
                <w:sz w:val="30"/>
                <w:szCs w:val="30"/>
              </w:rPr>
              <w:t xml:space="preserve"> Nutrition Co., Ltd.</w:t>
            </w:r>
          </w:p>
        </w:tc>
        <w:tc>
          <w:tcPr>
            <w:tcW w:w="1417" w:type="dxa"/>
            <w:vAlign w:val="bottom"/>
          </w:tcPr>
          <w:p w14:paraId="31444D0B" w14:textId="2F21C18D"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r w:rsidRPr="000A4208">
              <w:rPr>
                <w:sz w:val="30"/>
                <w:szCs w:val="30"/>
              </w:rPr>
              <w:t xml:space="preserve">  </w:t>
            </w:r>
          </w:p>
        </w:tc>
        <w:tc>
          <w:tcPr>
            <w:tcW w:w="1418" w:type="dxa"/>
            <w:vAlign w:val="bottom"/>
          </w:tcPr>
          <w:p w14:paraId="244C5C37" w14:textId="3B28038E" w:rsidR="0056305B" w:rsidRPr="00C53A21" w:rsidRDefault="0056305B" w:rsidP="000438D1">
            <w:pPr>
              <w:spacing w:line="320" w:lineRule="atLeast"/>
              <w:jc w:val="right"/>
              <w:rPr>
                <w:rFonts w:asciiTheme="majorBidi" w:hAnsiTheme="majorBidi" w:cstheme="majorBidi"/>
                <w:sz w:val="30"/>
                <w:szCs w:val="30"/>
              </w:rPr>
            </w:pPr>
            <w:r w:rsidRPr="00AC3948">
              <w:rPr>
                <w:sz w:val="30"/>
                <w:szCs w:val="30"/>
              </w:rPr>
              <w:t>1,067,483.36</w:t>
            </w:r>
          </w:p>
        </w:tc>
        <w:tc>
          <w:tcPr>
            <w:tcW w:w="1417" w:type="dxa"/>
            <w:vAlign w:val="bottom"/>
          </w:tcPr>
          <w:p w14:paraId="207A6CD2" w14:textId="3D0B05C8" w:rsidR="0056305B" w:rsidRPr="00C53A21" w:rsidRDefault="0056305B" w:rsidP="000438D1">
            <w:pPr>
              <w:spacing w:line="320" w:lineRule="atLeast"/>
              <w:jc w:val="right"/>
              <w:rPr>
                <w:rFonts w:asciiTheme="majorBidi" w:hAnsiTheme="majorBidi" w:cstheme="majorBidi"/>
                <w:sz w:val="30"/>
                <w:szCs w:val="30"/>
              </w:rPr>
            </w:pPr>
            <w:r>
              <w:rPr>
                <w:sz w:val="30"/>
                <w:szCs w:val="30"/>
              </w:rPr>
              <w:t>0.00</w:t>
            </w:r>
            <w:r w:rsidRPr="00AC3948">
              <w:rPr>
                <w:sz w:val="30"/>
                <w:szCs w:val="30"/>
              </w:rPr>
              <w:t xml:space="preserve">  </w:t>
            </w:r>
            <w:r w:rsidRPr="000A4208">
              <w:rPr>
                <w:sz w:val="30"/>
                <w:szCs w:val="30"/>
              </w:rPr>
              <w:t xml:space="preserve">  </w:t>
            </w:r>
          </w:p>
        </w:tc>
        <w:tc>
          <w:tcPr>
            <w:tcW w:w="1418" w:type="dxa"/>
            <w:vAlign w:val="bottom"/>
          </w:tcPr>
          <w:p w14:paraId="13AD68AB" w14:textId="79BCF529" w:rsidR="0056305B" w:rsidRPr="00C53A21" w:rsidRDefault="0056305B" w:rsidP="000438D1">
            <w:pPr>
              <w:spacing w:line="320" w:lineRule="atLeast"/>
              <w:jc w:val="right"/>
              <w:rPr>
                <w:rFonts w:asciiTheme="majorBidi" w:hAnsiTheme="majorBidi" w:cstheme="majorBidi"/>
                <w:sz w:val="30"/>
                <w:szCs w:val="30"/>
              </w:rPr>
            </w:pPr>
            <w:r w:rsidRPr="00AC3948">
              <w:rPr>
                <w:sz w:val="30"/>
                <w:szCs w:val="30"/>
              </w:rPr>
              <w:t>1,067,483.36</w:t>
            </w:r>
          </w:p>
        </w:tc>
      </w:tr>
      <w:tr w:rsidR="0056305B" w:rsidRPr="003B044B" w14:paraId="4B8EFECD" w14:textId="77777777" w:rsidTr="000438D1">
        <w:trPr>
          <w:trHeight w:val="454"/>
        </w:trPr>
        <w:tc>
          <w:tcPr>
            <w:tcW w:w="4253" w:type="dxa"/>
            <w:vAlign w:val="bottom"/>
          </w:tcPr>
          <w:p w14:paraId="391FB074" w14:textId="331F37AF" w:rsidR="0056305B" w:rsidRPr="00C53A21" w:rsidRDefault="0056305B" w:rsidP="0056305B">
            <w:pPr>
              <w:spacing w:line="320" w:lineRule="atLeast"/>
              <w:rPr>
                <w:rFonts w:asciiTheme="majorBidi" w:hAnsiTheme="majorBidi" w:cstheme="majorBidi"/>
                <w:color w:val="000000" w:themeColor="text1"/>
                <w:sz w:val="30"/>
                <w:szCs w:val="30"/>
              </w:rPr>
            </w:pPr>
            <w:r w:rsidRPr="0033789D">
              <w:rPr>
                <w:rFonts w:asciiTheme="majorBidi" w:hAnsiTheme="majorBidi" w:cstheme="majorBidi"/>
                <w:sz w:val="30"/>
                <w:szCs w:val="30"/>
              </w:rPr>
              <w:t>Cost of services</w:t>
            </w:r>
          </w:p>
        </w:tc>
        <w:tc>
          <w:tcPr>
            <w:tcW w:w="1417" w:type="dxa"/>
            <w:vAlign w:val="bottom"/>
          </w:tcPr>
          <w:p w14:paraId="0FC124F1" w14:textId="249B2EDB" w:rsidR="0056305B" w:rsidRPr="00C53A21" w:rsidRDefault="0056305B" w:rsidP="000438D1">
            <w:pPr>
              <w:spacing w:line="320" w:lineRule="atLeast"/>
              <w:jc w:val="right"/>
              <w:rPr>
                <w:rFonts w:asciiTheme="majorBidi" w:hAnsiTheme="majorBidi" w:cstheme="majorBidi"/>
                <w:color w:val="000000" w:themeColor="text1"/>
                <w:sz w:val="30"/>
                <w:szCs w:val="30"/>
              </w:rPr>
            </w:pPr>
            <w:r w:rsidRPr="000A4208">
              <w:rPr>
                <w:sz w:val="30"/>
                <w:szCs w:val="30"/>
              </w:rPr>
              <w:t xml:space="preserve">  </w:t>
            </w:r>
          </w:p>
        </w:tc>
        <w:tc>
          <w:tcPr>
            <w:tcW w:w="1418" w:type="dxa"/>
            <w:vAlign w:val="bottom"/>
          </w:tcPr>
          <w:p w14:paraId="7FB2DA02" w14:textId="77777777" w:rsidR="0056305B" w:rsidRPr="00C53A21" w:rsidRDefault="0056305B" w:rsidP="000438D1">
            <w:pPr>
              <w:spacing w:line="320" w:lineRule="atLeast"/>
              <w:jc w:val="right"/>
              <w:rPr>
                <w:rFonts w:asciiTheme="majorBidi" w:hAnsiTheme="majorBidi" w:cstheme="majorBidi"/>
                <w:color w:val="000000" w:themeColor="text1"/>
                <w:sz w:val="30"/>
                <w:szCs w:val="30"/>
              </w:rPr>
            </w:pPr>
          </w:p>
        </w:tc>
        <w:tc>
          <w:tcPr>
            <w:tcW w:w="1417" w:type="dxa"/>
            <w:vAlign w:val="bottom"/>
          </w:tcPr>
          <w:p w14:paraId="0B62823B" w14:textId="1EE3099B" w:rsidR="0056305B" w:rsidRPr="00C53A21" w:rsidRDefault="0056305B" w:rsidP="000438D1">
            <w:pPr>
              <w:spacing w:line="320" w:lineRule="atLeast"/>
              <w:jc w:val="right"/>
              <w:rPr>
                <w:rFonts w:asciiTheme="majorBidi" w:hAnsiTheme="majorBidi" w:cstheme="majorBidi"/>
                <w:color w:val="000000" w:themeColor="text1"/>
                <w:sz w:val="30"/>
                <w:szCs w:val="30"/>
              </w:rPr>
            </w:pPr>
            <w:r w:rsidRPr="000A4208">
              <w:rPr>
                <w:sz w:val="30"/>
                <w:szCs w:val="30"/>
              </w:rPr>
              <w:t xml:space="preserve">  </w:t>
            </w:r>
          </w:p>
        </w:tc>
        <w:tc>
          <w:tcPr>
            <w:tcW w:w="1418" w:type="dxa"/>
            <w:vAlign w:val="bottom"/>
          </w:tcPr>
          <w:p w14:paraId="5D2ABC84" w14:textId="77777777" w:rsidR="0056305B" w:rsidRPr="00C53A21" w:rsidRDefault="0056305B" w:rsidP="000438D1">
            <w:pPr>
              <w:spacing w:line="320" w:lineRule="atLeast"/>
              <w:jc w:val="right"/>
              <w:rPr>
                <w:rFonts w:asciiTheme="majorBidi" w:hAnsiTheme="majorBidi" w:cstheme="majorBidi"/>
                <w:color w:val="000000" w:themeColor="text1"/>
                <w:sz w:val="30"/>
                <w:szCs w:val="30"/>
              </w:rPr>
            </w:pPr>
          </w:p>
        </w:tc>
      </w:tr>
      <w:tr w:rsidR="0056305B" w:rsidRPr="003B044B" w14:paraId="1FDA9422" w14:textId="77777777" w:rsidTr="000438D1">
        <w:trPr>
          <w:trHeight w:val="454"/>
        </w:trPr>
        <w:tc>
          <w:tcPr>
            <w:tcW w:w="4253" w:type="dxa"/>
            <w:vAlign w:val="bottom"/>
          </w:tcPr>
          <w:p w14:paraId="47D1D910" w14:textId="4AB8F2F5" w:rsidR="0056305B" w:rsidRPr="00C53A21" w:rsidRDefault="0056305B" w:rsidP="0056305B">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vAlign w:val="bottom"/>
          </w:tcPr>
          <w:p w14:paraId="58810571" w14:textId="22A4C284"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756,643.74</w:t>
            </w:r>
            <w:r w:rsidRPr="00AC3948">
              <w:rPr>
                <w:sz w:val="30"/>
                <w:szCs w:val="30"/>
              </w:rPr>
              <w:t xml:space="preserve">  </w:t>
            </w:r>
            <w:r w:rsidRPr="000A4208">
              <w:rPr>
                <w:sz w:val="30"/>
                <w:szCs w:val="30"/>
              </w:rPr>
              <w:t xml:space="preserve">  </w:t>
            </w:r>
          </w:p>
        </w:tc>
        <w:tc>
          <w:tcPr>
            <w:tcW w:w="1418" w:type="dxa"/>
            <w:vAlign w:val="bottom"/>
          </w:tcPr>
          <w:p w14:paraId="68BA9697" w14:textId="51819785" w:rsidR="0056305B" w:rsidRPr="00C53A21" w:rsidRDefault="0056305B" w:rsidP="000438D1">
            <w:pPr>
              <w:spacing w:line="320" w:lineRule="atLeast"/>
              <w:jc w:val="right"/>
              <w:rPr>
                <w:rFonts w:asciiTheme="majorBidi" w:hAnsiTheme="majorBidi" w:cstheme="majorBidi"/>
                <w:color w:val="000000" w:themeColor="text1"/>
                <w:sz w:val="30"/>
                <w:szCs w:val="30"/>
              </w:rPr>
            </w:pPr>
            <w:r w:rsidRPr="00732C06">
              <w:rPr>
                <w:sz w:val="30"/>
                <w:szCs w:val="30"/>
              </w:rPr>
              <w:t>51,844.60</w:t>
            </w:r>
          </w:p>
        </w:tc>
        <w:tc>
          <w:tcPr>
            <w:tcW w:w="1417" w:type="dxa"/>
            <w:vAlign w:val="bottom"/>
          </w:tcPr>
          <w:p w14:paraId="59301730" w14:textId="2CFF4A9D" w:rsidR="0056305B" w:rsidRPr="00C53A21" w:rsidRDefault="0056305B" w:rsidP="000438D1">
            <w:pP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r w:rsidRPr="000A4208">
              <w:rPr>
                <w:sz w:val="30"/>
                <w:szCs w:val="30"/>
              </w:rPr>
              <w:t xml:space="preserve">  </w:t>
            </w:r>
          </w:p>
        </w:tc>
        <w:tc>
          <w:tcPr>
            <w:tcW w:w="1418" w:type="dxa"/>
            <w:vAlign w:val="bottom"/>
          </w:tcPr>
          <w:p w14:paraId="24F681B4" w14:textId="62B24F19" w:rsidR="0056305B" w:rsidRPr="00C53A21" w:rsidRDefault="0056305B" w:rsidP="000438D1">
            <w:pPr>
              <w:spacing w:line="320" w:lineRule="atLeast"/>
              <w:jc w:val="right"/>
              <w:rPr>
                <w:rFonts w:asciiTheme="majorBidi" w:hAnsiTheme="majorBidi" w:cstheme="majorBidi"/>
                <w:color w:val="000000" w:themeColor="text1"/>
                <w:sz w:val="30"/>
                <w:szCs w:val="30"/>
              </w:rPr>
            </w:pPr>
            <w:r w:rsidRPr="00AC3948">
              <w:rPr>
                <w:sz w:val="30"/>
                <w:szCs w:val="30"/>
              </w:rPr>
              <w:t>0.00</w:t>
            </w:r>
          </w:p>
        </w:tc>
      </w:tr>
      <w:tr w:rsidR="0056305B" w:rsidRPr="003B044B" w14:paraId="5091FFF0" w14:textId="77777777" w:rsidTr="00763B0C">
        <w:trPr>
          <w:trHeight w:val="454"/>
        </w:trPr>
        <w:tc>
          <w:tcPr>
            <w:tcW w:w="4253" w:type="dxa"/>
            <w:vAlign w:val="bottom"/>
          </w:tcPr>
          <w:p w14:paraId="56A1B017" w14:textId="17ADAB72" w:rsidR="0056305B" w:rsidRPr="00C53A21" w:rsidRDefault="0056305B" w:rsidP="0056305B">
            <w:pPr>
              <w:spacing w:line="320" w:lineRule="atLeast"/>
              <w:ind w:firstLine="318"/>
              <w:rPr>
                <w:rFonts w:asciiTheme="majorBidi" w:hAnsiTheme="majorBidi" w:cstheme="majorBidi"/>
                <w:color w:val="000000" w:themeColor="text1"/>
                <w:sz w:val="30"/>
                <w:szCs w:val="30"/>
              </w:rPr>
            </w:pPr>
            <w:r w:rsidRPr="004104AB">
              <w:t>Principal Healthcare - Mukdahan Co., Ltd.</w:t>
            </w:r>
          </w:p>
        </w:tc>
        <w:tc>
          <w:tcPr>
            <w:tcW w:w="1417" w:type="dxa"/>
            <w:vAlign w:val="bottom"/>
          </w:tcPr>
          <w:p w14:paraId="13ED49AF" w14:textId="0C31A01E" w:rsidR="0056305B" w:rsidRPr="00C53A21" w:rsidRDefault="0056305B" w:rsidP="00763B0C">
            <w:pPr>
              <w:pBdr>
                <w:bottom w:val="single" w:sz="4" w:space="1" w:color="auto"/>
              </w:pBdr>
              <w:spacing w:line="320" w:lineRule="atLeast"/>
              <w:jc w:val="right"/>
              <w:rPr>
                <w:rFonts w:asciiTheme="majorBidi" w:hAnsiTheme="majorBidi" w:cstheme="majorBidi"/>
                <w:color w:val="000000" w:themeColor="text1"/>
                <w:sz w:val="30"/>
                <w:szCs w:val="30"/>
              </w:rPr>
            </w:pPr>
            <w:r w:rsidRPr="00B32BC7">
              <w:rPr>
                <w:sz w:val="30"/>
                <w:szCs w:val="30"/>
              </w:rPr>
              <w:t xml:space="preserve">24,624.57 </w:t>
            </w:r>
            <w:r w:rsidRPr="00AC3948">
              <w:rPr>
                <w:sz w:val="30"/>
                <w:szCs w:val="30"/>
              </w:rPr>
              <w:t xml:space="preserve">  </w:t>
            </w:r>
            <w:r w:rsidRPr="000A4208">
              <w:rPr>
                <w:sz w:val="30"/>
                <w:szCs w:val="30"/>
              </w:rPr>
              <w:t xml:space="preserve">  </w:t>
            </w:r>
          </w:p>
        </w:tc>
        <w:tc>
          <w:tcPr>
            <w:tcW w:w="1418" w:type="dxa"/>
            <w:vAlign w:val="bottom"/>
          </w:tcPr>
          <w:p w14:paraId="1130848F" w14:textId="7F811032" w:rsidR="0056305B" w:rsidRPr="00F80165" w:rsidRDefault="0056305B" w:rsidP="00763B0C">
            <w:pPr>
              <w:pBdr>
                <w:bottom w:val="single" w:sz="4" w:space="1" w:color="auto"/>
              </w:pBd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0D5A2E74" w14:textId="76330665" w:rsidR="0056305B" w:rsidRPr="00C53A21" w:rsidRDefault="0056305B" w:rsidP="00763B0C">
            <w:pPr>
              <w:pBdr>
                <w:bottom w:val="single" w:sz="4" w:space="1" w:color="auto"/>
              </w:pBd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r w:rsidRPr="000A4208">
              <w:rPr>
                <w:sz w:val="30"/>
                <w:szCs w:val="30"/>
              </w:rPr>
              <w:t xml:space="preserve">  </w:t>
            </w:r>
          </w:p>
        </w:tc>
        <w:tc>
          <w:tcPr>
            <w:tcW w:w="1418" w:type="dxa"/>
            <w:vAlign w:val="bottom"/>
          </w:tcPr>
          <w:p w14:paraId="57B4DD13" w14:textId="533DA8AF" w:rsidR="0056305B" w:rsidRPr="00F80165" w:rsidRDefault="0056305B" w:rsidP="00763B0C">
            <w:pPr>
              <w:pBdr>
                <w:bottom w:val="single" w:sz="4" w:space="1" w:color="auto"/>
              </w:pBdr>
              <w:spacing w:line="320" w:lineRule="atLeast"/>
              <w:jc w:val="right"/>
              <w:rPr>
                <w:rFonts w:asciiTheme="majorBidi" w:hAnsiTheme="majorBidi" w:cstheme="majorBidi"/>
                <w:sz w:val="30"/>
                <w:szCs w:val="30"/>
              </w:rPr>
            </w:pPr>
            <w:r w:rsidRPr="00AC3948">
              <w:rPr>
                <w:sz w:val="30"/>
                <w:szCs w:val="30"/>
              </w:rPr>
              <w:t>0.00</w:t>
            </w:r>
          </w:p>
        </w:tc>
      </w:tr>
      <w:tr w:rsidR="0056305B" w:rsidRPr="003B044B" w14:paraId="691B39A7" w14:textId="77777777" w:rsidTr="00763B0C">
        <w:trPr>
          <w:trHeight w:val="454"/>
        </w:trPr>
        <w:tc>
          <w:tcPr>
            <w:tcW w:w="4253" w:type="dxa"/>
          </w:tcPr>
          <w:p w14:paraId="44DF0673" w14:textId="50FA9867" w:rsidR="0056305B" w:rsidRPr="00C53A21" w:rsidRDefault="0056305B" w:rsidP="0056305B">
            <w:pPr>
              <w:spacing w:line="320" w:lineRule="atLeast"/>
              <w:ind w:left="318" w:firstLine="1417"/>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Total</w:t>
            </w:r>
          </w:p>
        </w:tc>
        <w:tc>
          <w:tcPr>
            <w:tcW w:w="1417" w:type="dxa"/>
            <w:vAlign w:val="bottom"/>
          </w:tcPr>
          <w:p w14:paraId="3B0749B0" w14:textId="65E15C32" w:rsidR="0056305B" w:rsidRPr="00C53A21" w:rsidRDefault="0056305B" w:rsidP="00763B0C">
            <w:pPr>
              <w:pBdr>
                <w:bottom w:val="double" w:sz="4" w:space="1" w:color="auto"/>
              </w:pBdr>
              <w:spacing w:line="320" w:lineRule="atLeast"/>
              <w:jc w:val="right"/>
              <w:rPr>
                <w:rFonts w:asciiTheme="majorBidi" w:hAnsiTheme="majorBidi" w:cstheme="majorBidi"/>
                <w:color w:val="000000" w:themeColor="text1"/>
                <w:sz w:val="30"/>
                <w:szCs w:val="30"/>
              </w:rPr>
            </w:pPr>
            <w:r>
              <w:rPr>
                <w:sz w:val="30"/>
                <w:szCs w:val="30"/>
              </w:rPr>
              <w:t>781,268.31</w:t>
            </w:r>
            <w:r w:rsidRPr="00B32BC7">
              <w:rPr>
                <w:sz w:val="30"/>
                <w:szCs w:val="30"/>
              </w:rPr>
              <w:t xml:space="preserve"> </w:t>
            </w:r>
            <w:r w:rsidRPr="00AC3948">
              <w:rPr>
                <w:sz w:val="30"/>
                <w:szCs w:val="30"/>
              </w:rPr>
              <w:t xml:space="preserve">  </w:t>
            </w:r>
            <w:r w:rsidRPr="000A4208">
              <w:rPr>
                <w:sz w:val="30"/>
                <w:szCs w:val="30"/>
              </w:rPr>
              <w:t xml:space="preserve">  </w:t>
            </w:r>
          </w:p>
        </w:tc>
        <w:tc>
          <w:tcPr>
            <w:tcW w:w="1418" w:type="dxa"/>
            <w:vAlign w:val="bottom"/>
          </w:tcPr>
          <w:p w14:paraId="21A2AB99" w14:textId="0F2086F6" w:rsidR="0056305B" w:rsidRPr="00F80165" w:rsidRDefault="0056305B" w:rsidP="00763B0C">
            <w:pPr>
              <w:pBdr>
                <w:bottom w:val="double" w:sz="4" w:space="1" w:color="auto"/>
              </w:pBdr>
              <w:spacing w:line="320" w:lineRule="atLeast"/>
              <w:jc w:val="right"/>
              <w:rPr>
                <w:rFonts w:asciiTheme="majorBidi" w:hAnsiTheme="majorBidi" w:cstheme="majorBidi"/>
                <w:sz w:val="30"/>
                <w:szCs w:val="30"/>
              </w:rPr>
            </w:pPr>
            <w:r>
              <w:rPr>
                <w:sz w:val="30"/>
                <w:szCs w:val="30"/>
              </w:rPr>
              <w:t>51,844.60</w:t>
            </w:r>
          </w:p>
        </w:tc>
        <w:tc>
          <w:tcPr>
            <w:tcW w:w="1417" w:type="dxa"/>
            <w:vAlign w:val="bottom"/>
          </w:tcPr>
          <w:p w14:paraId="789DCB12" w14:textId="7D31FD5A" w:rsidR="0056305B" w:rsidRPr="00C53A21" w:rsidRDefault="0056305B" w:rsidP="00763B0C">
            <w:pPr>
              <w:pBdr>
                <w:bottom w:val="double" w:sz="4" w:space="1" w:color="auto"/>
              </w:pBdr>
              <w:spacing w:line="320" w:lineRule="atLeas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r w:rsidRPr="000A4208">
              <w:rPr>
                <w:sz w:val="30"/>
                <w:szCs w:val="30"/>
              </w:rPr>
              <w:t xml:space="preserve">  </w:t>
            </w:r>
          </w:p>
        </w:tc>
        <w:tc>
          <w:tcPr>
            <w:tcW w:w="1418" w:type="dxa"/>
            <w:vAlign w:val="bottom"/>
          </w:tcPr>
          <w:p w14:paraId="58845E1C" w14:textId="46C71DED" w:rsidR="0056305B" w:rsidRPr="00F80165" w:rsidRDefault="0056305B" w:rsidP="00763B0C">
            <w:pPr>
              <w:pBdr>
                <w:bottom w:val="double" w:sz="4" w:space="1" w:color="auto"/>
              </w:pBdr>
              <w:spacing w:line="320" w:lineRule="atLeast"/>
              <w:jc w:val="right"/>
              <w:rPr>
                <w:rFonts w:asciiTheme="majorBidi" w:hAnsiTheme="majorBidi" w:cstheme="majorBidi"/>
                <w:sz w:val="30"/>
                <w:szCs w:val="30"/>
              </w:rPr>
            </w:pPr>
            <w:r w:rsidRPr="00AC3948">
              <w:rPr>
                <w:sz w:val="30"/>
                <w:szCs w:val="30"/>
              </w:rPr>
              <w:t>0.00</w:t>
            </w:r>
          </w:p>
        </w:tc>
      </w:tr>
      <w:tr w:rsidR="00216003" w:rsidRPr="003B044B" w14:paraId="6BBD6511" w14:textId="77777777" w:rsidTr="00763B0C">
        <w:trPr>
          <w:trHeight w:val="454"/>
        </w:trPr>
        <w:tc>
          <w:tcPr>
            <w:tcW w:w="4253" w:type="dxa"/>
          </w:tcPr>
          <w:p w14:paraId="1FDB8031" w14:textId="77777777" w:rsidR="00216003" w:rsidRPr="00C53A21" w:rsidRDefault="00216003" w:rsidP="0056305B">
            <w:pPr>
              <w:spacing w:line="320" w:lineRule="atLeast"/>
              <w:ind w:left="318" w:firstLine="1417"/>
              <w:rPr>
                <w:rFonts w:asciiTheme="majorBidi" w:hAnsiTheme="majorBidi" w:cstheme="majorBidi"/>
                <w:color w:val="000000" w:themeColor="text1"/>
                <w:sz w:val="30"/>
                <w:szCs w:val="30"/>
              </w:rPr>
            </w:pPr>
          </w:p>
        </w:tc>
        <w:tc>
          <w:tcPr>
            <w:tcW w:w="1417" w:type="dxa"/>
            <w:vAlign w:val="bottom"/>
          </w:tcPr>
          <w:p w14:paraId="42D19A6A" w14:textId="77777777" w:rsidR="00216003" w:rsidRDefault="00216003" w:rsidP="00216003">
            <w:pPr>
              <w:spacing w:line="320" w:lineRule="atLeast"/>
              <w:jc w:val="right"/>
              <w:rPr>
                <w:sz w:val="30"/>
                <w:szCs w:val="30"/>
              </w:rPr>
            </w:pPr>
          </w:p>
        </w:tc>
        <w:tc>
          <w:tcPr>
            <w:tcW w:w="1418" w:type="dxa"/>
            <w:vAlign w:val="bottom"/>
          </w:tcPr>
          <w:p w14:paraId="7E1D9A56" w14:textId="77777777" w:rsidR="00216003" w:rsidRDefault="00216003" w:rsidP="00216003">
            <w:pPr>
              <w:spacing w:line="320" w:lineRule="atLeast"/>
              <w:jc w:val="right"/>
              <w:rPr>
                <w:sz w:val="30"/>
                <w:szCs w:val="30"/>
              </w:rPr>
            </w:pPr>
          </w:p>
        </w:tc>
        <w:tc>
          <w:tcPr>
            <w:tcW w:w="1417" w:type="dxa"/>
            <w:vAlign w:val="bottom"/>
          </w:tcPr>
          <w:p w14:paraId="50B6E088" w14:textId="77777777" w:rsidR="00216003" w:rsidRDefault="00216003" w:rsidP="00216003">
            <w:pPr>
              <w:spacing w:line="320" w:lineRule="atLeast"/>
              <w:jc w:val="right"/>
              <w:rPr>
                <w:sz w:val="30"/>
                <w:szCs w:val="30"/>
              </w:rPr>
            </w:pPr>
          </w:p>
        </w:tc>
        <w:tc>
          <w:tcPr>
            <w:tcW w:w="1418" w:type="dxa"/>
            <w:vAlign w:val="bottom"/>
          </w:tcPr>
          <w:p w14:paraId="12D0B506" w14:textId="77777777" w:rsidR="00216003" w:rsidRPr="00AC3948" w:rsidRDefault="00216003" w:rsidP="00216003">
            <w:pPr>
              <w:spacing w:line="320" w:lineRule="atLeast"/>
              <w:jc w:val="right"/>
              <w:rPr>
                <w:sz w:val="30"/>
                <w:szCs w:val="30"/>
              </w:rPr>
            </w:pPr>
          </w:p>
        </w:tc>
      </w:tr>
      <w:tr w:rsidR="0056305B" w:rsidRPr="003B044B" w14:paraId="3E9FB416" w14:textId="77777777" w:rsidTr="00763B0C">
        <w:trPr>
          <w:trHeight w:val="454"/>
        </w:trPr>
        <w:tc>
          <w:tcPr>
            <w:tcW w:w="4253" w:type="dxa"/>
            <w:vAlign w:val="bottom"/>
          </w:tcPr>
          <w:p w14:paraId="1F71A99B" w14:textId="77777777" w:rsidR="0056305B" w:rsidRPr="00C53A21" w:rsidRDefault="0056305B" w:rsidP="0056305B">
            <w:pPr>
              <w:spacing w:line="320" w:lineRule="atLeast"/>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lastRenderedPageBreak/>
              <w:t>Administrative expenses</w:t>
            </w:r>
          </w:p>
        </w:tc>
        <w:tc>
          <w:tcPr>
            <w:tcW w:w="1417" w:type="dxa"/>
            <w:vAlign w:val="bottom"/>
          </w:tcPr>
          <w:p w14:paraId="66845D33" w14:textId="77777777" w:rsidR="0056305B" w:rsidRPr="00C53A21" w:rsidRDefault="0056305B" w:rsidP="00763B0C">
            <w:pPr>
              <w:spacing w:line="320" w:lineRule="atLeast"/>
              <w:jc w:val="right"/>
              <w:rPr>
                <w:rFonts w:asciiTheme="majorBidi" w:hAnsiTheme="majorBidi" w:cstheme="majorBidi"/>
                <w:color w:val="000000" w:themeColor="text1"/>
                <w:sz w:val="30"/>
                <w:szCs w:val="30"/>
              </w:rPr>
            </w:pPr>
          </w:p>
        </w:tc>
        <w:tc>
          <w:tcPr>
            <w:tcW w:w="1418" w:type="dxa"/>
            <w:vAlign w:val="bottom"/>
          </w:tcPr>
          <w:p w14:paraId="7EF848B6" w14:textId="77777777" w:rsidR="0056305B" w:rsidRPr="00D34FE1" w:rsidRDefault="0056305B" w:rsidP="00763B0C">
            <w:pPr>
              <w:spacing w:line="320" w:lineRule="atLeast"/>
              <w:jc w:val="right"/>
              <w:rPr>
                <w:rFonts w:asciiTheme="majorBidi" w:hAnsiTheme="majorBidi" w:cstheme="majorBidi"/>
                <w:sz w:val="30"/>
                <w:szCs w:val="30"/>
              </w:rPr>
            </w:pPr>
          </w:p>
        </w:tc>
        <w:tc>
          <w:tcPr>
            <w:tcW w:w="1417" w:type="dxa"/>
            <w:vAlign w:val="bottom"/>
          </w:tcPr>
          <w:p w14:paraId="160A707F" w14:textId="77777777" w:rsidR="0056305B" w:rsidRPr="00C53A21" w:rsidRDefault="0056305B" w:rsidP="00763B0C">
            <w:pPr>
              <w:spacing w:line="320" w:lineRule="atLeast"/>
              <w:jc w:val="right"/>
              <w:rPr>
                <w:rFonts w:asciiTheme="majorBidi" w:hAnsiTheme="majorBidi" w:cstheme="majorBidi"/>
                <w:color w:val="000000" w:themeColor="text1"/>
                <w:sz w:val="30"/>
                <w:szCs w:val="30"/>
              </w:rPr>
            </w:pPr>
          </w:p>
        </w:tc>
        <w:tc>
          <w:tcPr>
            <w:tcW w:w="1418" w:type="dxa"/>
            <w:vAlign w:val="bottom"/>
          </w:tcPr>
          <w:p w14:paraId="298A6DB6" w14:textId="77777777" w:rsidR="0056305B" w:rsidRPr="00C53A21" w:rsidRDefault="0056305B" w:rsidP="00763B0C">
            <w:pPr>
              <w:spacing w:line="320" w:lineRule="atLeast"/>
              <w:jc w:val="right"/>
              <w:rPr>
                <w:rFonts w:asciiTheme="majorBidi" w:hAnsiTheme="majorBidi" w:cstheme="majorBidi"/>
                <w:sz w:val="30"/>
                <w:szCs w:val="30"/>
              </w:rPr>
            </w:pPr>
          </w:p>
        </w:tc>
      </w:tr>
      <w:tr w:rsidR="0056305B" w:rsidRPr="003B044B" w14:paraId="22BD1DE0" w14:textId="77777777" w:rsidTr="00763B0C">
        <w:trPr>
          <w:trHeight w:val="454"/>
        </w:trPr>
        <w:tc>
          <w:tcPr>
            <w:tcW w:w="4253" w:type="dxa"/>
            <w:vAlign w:val="bottom"/>
          </w:tcPr>
          <w:p w14:paraId="0FCC8916" w14:textId="4E26B725" w:rsidR="0056305B" w:rsidRPr="00C53A21" w:rsidRDefault="0056305B" w:rsidP="0056305B">
            <w:pPr>
              <w:spacing w:line="320" w:lineRule="atLeast"/>
              <w:ind w:firstLine="318"/>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t>One Law Office Co., Ltd.</w:t>
            </w:r>
          </w:p>
        </w:tc>
        <w:tc>
          <w:tcPr>
            <w:tcW w:w="1417" w:type="dxa"/>
            <w:vAlign w:val="bottom"/>
          </w:tcPr>
          <w:p w14:paraId="34B3C358" w14:textId="5BB2E5E5" w:rsidR="0056305B" w:rsidRPr="00C53A21" w:rsidRDefault="0056305B" w:rsidP="00763B0C">
            <w:pPr>
              <w:spacing w:line="320" w:lineRule="atLeast"/>
              <w:jc w:val="right"/>
              <w:rPr>
                <w:rFonts w:asciiTheme="majorBidi" w:hAnsiTheme="majorBidi" w:cstheme="majorBidi"/>
                <w:color w:val="000000" w:themeColor="text1"/>
                <w:sz w:val="30"/>
                <w:szCs w:val="30"/>
              </w:rPr>
            </w:pPr>
            <w:r w:rsidRPr="00B32BC7">
              <w:rPr>
                <w:sz w:val="30"/>
                <w:szCs w:val="30"/>
              </w:rPr>
              <w:t xml:space="preserve">10,500.00 </w:t>
            </w:r>
            <w:r w:rsidRPr="00AC3948">
              <w:rPr>
                <w:sz w:val="30"/>
                <w:szCs w:val="30"/>
              </w:rPr>
              <w:t xml:space="preserve">  </w:t>
            </w:r>
            <w:r w:rsidRPr="000A4208">
              <w:rPr>
                <w:sz w:val="30"/>
                <w:szCs w:val="30"/>
              </w:rPr>
              <w:t xml:space="preserve">  </w:t>
            </w:r>
          </w:p>
        </w:tc>
        <w:tc>
          <w:tcPr>
            <w:tcW w:w="1418" w:type="dxa"/>
            <w:vAlign w:val="bottom"/>
          </w:tcPr>
          <w:p w14:paraId="6F59E334" w14:textId="6883C4E9" w:rsidR="0056305B" w:rsidRPr="00D02ABA" w:rsidRDefault="0056305B" w:rsidP="00763B0C">
            <w:pPr>
              <w:spacing w:line="320" w:lineRule="atLeast"/>
              <w:jc w:val="right"/>
              <w:rPr>
                <w:rFonts w:asciiTheme="majorBidi" w:hAnsiTheme="majorBidi" w:cstheme="majorBidi"/>
                <w:sz w:val="30"/>
                <w:szCs w:val="30"/>
              </w:rPr>
            </w:pPr>
            <w:r w:rsidRPr="00A8623E">
              <w:rPr>
                <w:color w:val="000000" w:themeColor="text1"/>
                <w:sz w:val="30"/>
                <w:szCs w:val="30"/>
                <w:cs/>
              </w:rPr>
              <w:t>66</w:t>
            </w:r>
            <w:r w:rsidRPr="00A8623E">
              <w:rPr>
                <w:color w:val="000000" w:themeColor="text1"/>
                <w:sz w:val="30"/>
                <w:szCs w:val="30"/>
              </w:rPr>
              <w:t>,</w:t>
            </w:r>
            <w:r w:rsidRPr="00A8623E">
              <w:rPr>
                <w:color w:val="000000" w:themeColor="text1"/>
                <w:sz w:val="30"/>
                <w:szCs w:val="30"/>
                <w:cs/>
              </w:rPr>
              <w:t>296.00</w:t>
            </w:r>
          </w:p>
        </w:tc>
        <w:tc>
          <w:tcPr>
            <w:tcW w:w="1417" w:type="dxa"/>
            <w:vAlign w:val="bottom"/>
          </w:tcPr>
          <w:p w14:paraId="666E32BB" w14:textId="497F2612" w:rsidR="0056305B" w:rsidRPr="00D02ABA" w:rsidRDefault="001C050E" w:rsidP="00763B0C">
            <w:pPr>
              <w:spacing w:line="320" w:lineRule="atLeast"/>
              <w:jc w:val="right"/>
              <w:rPr>
                <w:rFonts w:asciiTheme="majorBidi" w:hAnsiTheme="majorBidi" w:cstheme="majorBidi"/>
                <w:color w:val="000000" w:themeColor="text1"/>
                <w:sz w:val="30"/>
                <w:szCs w:val="30"/>
              </w:rPr>
            </w:pPr>
            <w:r>
              <w:rPr>
                <w:sz w:val="30"/>
                <w:szCs w:val="30"/>
              </w:rPr>
              <w:t>10,500.00</w:t>
            </w:r>
            <w:r w:rsidR="0056305B" w:rsidRPr="000A4208">
              <w:rPr>
                <w:sz w:val="30"/>
                <w:szCs w:val="30"/>
              </w:rPr>
              <w:t xml:space="preserve">  </w:t>
            </w:r>
          </w:p>
        </w:tc>
        <w:tc>
          <w:tcPr>
            <w:tcW w:w="1418" w:type="dxa"/>
            <w:vAlign w:val="bottom"/>
          </w:tcPr>
          <w:p w14:paraId="2C9D1F0E" w14:textId="65930096" w:rsidR="0056305B" w:rsidRPr="00D02ABA" w:rsidRDefault="0056305B" w:rsidP="00763B0C">
            <w:pPr>
              <w:spacing w:line="320" w:lineRule="atLeast"/>
              <w:jc w:val="right"/>
              <w:rPr>
                <w:rFonts w:asciiTheme="majorBidi" w:hAnsiTheme="majorBidi" w:cstheme="majorBidi"/>
                <w:sz w:val="30"/>
                <w:szCs w:val="30"/>
              </w:rPr>
            </w:pPr>
            <w:r w:rsidRPr="001D4419">
              <w:rPr>
                <w:sz w:val="30"/>
                <w:szCs w:val="30"/>
              </w:rPr>
              <w:t>66,296.00</w:t>
            </w:r>
          </w:p>
        </w:tc>
      </w:tr>
      <w:tr w:rsidR="0056305B" w:rsidRPr="003B044B" w14:paraId="5739EACF" w14:textId="77777777" w:rsidTr="00763B0C">
        <w:trPr>
          <w:trHeight w:val="454"/>
        </w:trPr>
        <w:tc>
          <w:tcPr>
            <w:tcW w:w="4253" w:type="dxa"/>
            <w:vAlign w:val="bottom"/>
          </w:tcPr>
          <w:p w14:paraId="4C2FE048" w14:textId="77777777" w:rsidR="0056305B" w:rsidRPr="00C53A21" w:rsidRDefault="0056305B" w:rsidP="0056305B">
            <w:pPr>
              <w:spacing w:line="320" w:lineRule="atLeas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Director and Management benefit expenses</w:t>
            </w:r>
          </w:p>
        </w:tc>
        <w:tc>
          <w:tcPr>
            <w:tcW w:w="1417" w:type="dxa"/>
            <w:vAlign w:val="bottom"/>
          </w:tcPr>
          <w:p w14:paraId="63BC160D" w14:textId="04FEF6ED" w:rsidR="0056305B" w:rsidRPr="00C53A21" w:rsidRDefault="0056305B" w:rsidP="00763B0C">
            <w:pPr>
              <w:spacing w:line="320" w:lineRule="atLeast"/>
              <w:jc w:val="right"/>
              <w:rPr>
                <w:rFonts w:asciiTheme="majorBidi" w:hAnsiTheme="majorBidi" w:cstheme="majorBidi"/>
                <w:color w:val="000000" w:themeColor="text1"/>
                <w:sz w:val="30"/>
                <w:szCs w:val="30"/>
              </w:rPr>
            </w:pPr>
            <w:r w:rsidRPr="000A4208">
              <w:rPr>
                <w:sz w:val="30"/>
                <w:szCs w:val="30"/>
              </w:rPr>
              <w:t xml:space="preserve">  </w:t>
            </w:r>
          </w:p>
        </w:tc>
        <w:tc>
          <w:tcPr>
            <w:tcW w:w="1418" w:type="dxa"/>
            <w:vAlign w:val="bottom"/>
          </w:tcPr>
          <w:p w14:paraId="41A6E024" w14:textId="77777777" w:rsidR="0056305B" w:rsidRPr="00C53A21" w:rsidRDefault="0056305B" w:rsidP="00763B0C">
            <w:pPr>
              <w:tabs>
                <w:tab w:val="left" w:pos="1020"/>
              </w:tabs>
              <w:spacing w:line="320" w:lineRule="atLeast"/>
              <w:jc w:val="right"/>
              <w:rPr>
                <w:rFonts w:asciiTheme="majorBidi" w:hAnsiTheme="majorBidi" w:cstheme="majorBidi"/>
                <w:color w:val="000000" w:themeColor="text1"/>
                <w:sz w:val="30"/>
                <w:szCs w:val="30"/>
              </w:rPr>
            </w:pPr>
          </w:p>
        </w:tc>
        <w:tc>
          <w:tcPr>
            <w:tcW w:w="1417" w:type="dxa"/>
            <w:vAlign w:val="bottom"/>
          </w:tcPr>
          <w:p w14:paraId="39F1A2BD" w14:textId="56BB235A" w:rsidR="0056305B" w:rsidRPr="00C53A21" w:rsidRDefault="0056305B" w:rsidP="00763B0C">
            <w:pPr>
              <w:spacing w:line="320" w:lineRule="atLeast"/>
              <w:jc w:val="right"/>
              <w:rPr>
                <w:rFonts w:asciiTheme="majorBidi" w:hAnsiTheme="majorBidi" w:cstheme="majorBidi"/>
                <w:color w:val="000000" w:themeColor="text1"/>
                <w:sz w:val="30"/>
                <w:szCs w:val="30"/>
              </w:rPr>
            </w:pPr>
            <w:r w:rsidRPr="000A4208">
              <w:rPr>
                <w:sz w:val="30"/>
                <w:szCs w:val="30"/>
              </w:rPr>
              <w:t xml:space="preserve">  </w:t>
            </w:r>
          </w:p>
        </w:tc>
        <w:tc>
          <w:tcPr>
            <w:tcW w:w="1418" w:type="dxa"/>
            <w:vAlign w:val="bottom"/>
          </w:tcPr>
          <w:p w14:paraId="05FD0874" w14:textId="77777777" w:rsidR="0056305B" w:rsidRPr="00C53A21" w:rsidRDefault="0056305B" w:rsidP="00763B0C">
            <w:pPr>
              <w:spacing w:line="320" w:lineRule="atLeast"/>
              <w:jc w:val="right"/>
              <w:rPr>
                <w:rFonts w:asciiTheme="majorBidi" w:hAnsiTheme="majorBidi" w:cstheme="majorBidi"/>
                <w:color w:val="000000" w:themeColor="text1"/>
                <w:sz w:val="30"/>
                <w:szCs w:val="30"/>
              </w:rPr>
            </w:pPr>
          </w:p>
        </w:tc>
      </w:tr>
      <w:tr w:rsidR="0056305B" w:rsidRPr="003B044B" w14:paraId="4C4AC5FB" w14:textId="77777777" w:rsidTr="00763B0C">
        <w:trPr>
          <w:trHeight w:val="454"/>
        </w:trPr>
        <w:tc>
          <w:tcPr>
            <w:tcW w:w="4253" w:type="dxa"/>
            <w:vAlign w:val="bottom"/>
          </w:tcPr>
          <w:p w14:paraId="63F1E887" w14:textId="77777777" w:rsidR="0056305B" w:rsidRPr="00C53A21" w:rsidRDefault="0056305B" w:rsidP="0056305B">
            <w:pPr>
              <w:spacing w:line="320" w:lineRule="atLeas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Short-term benefits</w:t>
            </w:r>
          </w:p>
        </w:tc>
        <w:tc>
          <w:tcPr>
            <w:tcW w:w="1417" w:type="dxa"/>
            <w:vAlign w:val="bottom"/>
          </w:tcPr>
          <w:p w14:paraId="5272815F" w14:textId="1A139FC3" w:rsidR="0056305B" w:rsidRPr="00C53A21" w:rsidRDefault="0056305B" w:rsidP="00763B0C">
            <w:pPr>
              <w:spacing w:line="320" w:lineRule="atLeast"/>
              <w:jc w:val="right"/>
              <w:rPr>
                <w:rFonts w:asciiTheme="majorBidi" w:hAnsiTheme="majorBidi" w:cstheme="majorBidi"/>
                <w:color w:val="000000" w:themeColor="text1"/>
                <w:sz w:val="30"/>
                <w:szCs w:val="30"/>
              </w:rPr>
            </w:pPr>
            <w:r w:rsidRPr="00FB5019">
              <w:rPr>
                <w:sz w:val="30"/>
                <w:szCs w:val="30"/>
              </w:rPr>
              <w:t xml:space="preserve"> 28,441,848.29 </w:t>
            </w:r>
          </w:p>
        </w:tc>
        <w:tc>
          <w:tcPr>
            <w:tcW w:w="1418" w:type="dxa"/>
            <w:vAlign w:val="bottom"/>
          </w:tcPr>
          <w:p w14:paraId="0DD9FCCC" w14:textId="4641629B" w:rsidR="0056305B" w:rsidRPr="00675C83" w:rsidRDefault="0056305B" w:rsidP="00763B0C">
            <w:pPr>
              <w:spacing w:line="320" w:lineRule="atLeast"/>
              <w:jc w:val="right"/>
              <w:rPr>
                <w:rFonts w:asciiTheme="majorBidi" w:hAnsiTheme="majorBidi" w:cstheme="majorBidi"/>
                <w:sz w:val="30"/>
                <w:szCs w:val="30"/>
              </w:rPr>
            </w:pPr>
            <w:r w:rsidRPr="00A8623E">
              <w:rPr>
                <w:sz w:val="30"/>
                <w:szCs w:val="30"/>
              </w:rPr>
              <w:t xml:space="preserve"> 18,172,242.51 </w:t>
            </w:r>
          </w:p>
        </w:tc>
        <w:tc>
          <w:tcPr>
            <w:tcW w:w="1417" w:type="dxa"/>
            <w:vAlign w:val="bottom"/>
          </w:tcPr>
          <w:p w14:paraId="7EC3C512" w14:textId="0C5B9D49" w:rsidR="0056305B" w:rsidRPr="00675C83" w:rsidRDefault="0056305B" w:rsidP="00763B0C">
            <w:pPr>
              <w:spacing w:line="320" w:lineRule="atLeast"/>
              <w:jc w:val="right"/>
              <w:rPr>
                <w:rFonts w:asciiTheme="majorBidi" w:hAnsiTheme="majorBidi" w:cstheme="majorBidi"/>
                <w:color w:val="000000" w:themeColor="text1"/>
                <w:sz w:val="30"/>
                <w:szCs w:val="30"/>
              </w:rPr>
            </w:pPr>
            <w:r w:rsidRPr="000164BD">
              <w:rPr>
                <w:sz w:val="30"/>
                <w:szCs w:val="30"/>
              </w:rPr>
              <w:t xml:space="preserve"> 18,105,225.00 </w:t>
            </w:r>
          </w:p>
        </w:tc>
        <w:tc>
          <w:tcPr>
            <w:tcW w:w="1418" w:type="dxa"/>
            <w:vAlign w:val="bottom"/>
          </w:tcPr>
          <w:p w14:paraId="376C2EC3" w14:textId="4853028D" w:rsidR="0056305B" w:rsidRPr="00675C83" w:rsidRDefault="0056305B" w:rsidP="00763B0C">
            <w:pPr>
              <w:spacing w:line="320" w:lineRule="atLeast"/>
              <w:jc w:val="right"/>
              <w:rPr>
                <w:rFonts w:asciiTheme="majorBidi" w:hAnsiTheme="majorBidi" w:cstheme="majorBidi"/>
                <w:color w:val="000000" w:themeColor="text1"/>
                <w:sz w:val="30"/>
                <w:szCs w:val="30"/>
              </w:rPr>
            </w:pPr>
            <w:r w:rsidRPr="001D4419">
              <w:rPr>
                <w:sz w:val="30"/>
                <w:szCs w:val="30"/>
              </w:rPr>
              <w:t xml:space="preserve"> 18,172,242.51 </w:t>
            </w:r>
          </w:p>
        </w:tc>
      </w:tr>
      <w:tr w:rsidR="0056305B" w:rsidRPr="003B044B" w14:paraId="00F54BE2" w14:textId="77777777" w:rsidTr="00763B0C">
        <w:trPr>
          <w:trHeight w:val="454"/>
        </w:trPr>
        <w:tc>
          <w:tcPr>
            <w:tcW w:w="4253" w:type="dxa"/>
            <w:vAlign w:val="bottom"/>
          </w:tcPr>
          <w:p w14:paraId="6B9A1189" w14:textId="77777777" w:rsidR="0056305B" w:rsidRPr="00C53A21" w:rsidRDefault="0056305B" w:rsidP="0056305B">
            <w:pPr>
              <w:spacing w:line="320" w:lineRule="atLeas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Long-term benefits</w:t>
            </w:r>
          </w:p>
        </w:tc>
        <w:tc>
          <w:tcPr>
            <w:tcW w:w="1417" w:type="dxa"/>
            <w:vAlign w:val="bottom"/>
          </w:tcPr>
          <w:p w14:paraId="109FAF6E" w14:textId="4993C32F" w:rsidR="0056305B" w:rsidRPr="00C53A21" w:rsidRDefault="0056305B" w:rsidP="00763B0C">
            <w:pPr>
              <w:pBdr>
                <w:bottom w:val="single" w:sz="4" w:space="1" w:color="auto"/>
              </w:pBdr>
              <w:spacing w:line="320" w:lineRule="atLeast"/>
              <w:jc w:val="right"/>
              <w:rPr>
                <w:rFonts w:asciiTheme="majorBidi" w:hAnsiTheme="majorBidi" w:cstheme="majorBidi"/>
                <w:color w:val="000000" w:themeColor="text1"/>
                <w:sz w:val="30"/>
                <w:szCs w:val="30"/>
              </w:rPr>
            </w:pPr>
            <w:r w:rsidRPr="00FB5019">
              <w:rPr>
                <w:sz w:val="30"/>
                <w:szCs w:val="30"/>
              </w:rPr>
              <w:t xml:space="preserve"> 984,027.57 </w:t>
            </w:r>
          </w:p>
        </w:tc>
        <w:tc>
          <w:tcPr>
            <w:tcW w:w="1418" w:type="dxa"/>
            <w:vAlign w:val="bottom"/>
          </w:tcPr>
          <w:p w14:paraId="5919CFC6" w14:textId="60C59321" w:rsidR="0056305B" w:rsidRPr="00675C83" w:rsidRDefault="0056305B" w:rsidP="00763B0C">
            <w:pPr>
              <w:pBdr>
                <w:bottom w:val="single" w:sz="4" w:space="1" w:color="auto"/>
              </w:pBdr>
              <w:spacing w:line="320" w:lineRule="atLeast"/>
              <w:jc w:val="right"/>
              <w:rPr>
                <w:rFonts w:asciiTheme="majorBidi" w:hAnsiTheme="majorBidi" w:cstheme="majorBidi"/>
                <w:color w:val="000000" w:themeColor="text1"/>
                <w:sz w:val="30"/>
                <w:szCs w:val="30"/>
                <w:cs/>
              </w:rPr>
            </w:pPr>
            <w:r w:rsidRPr="00A8623E">
              <w:rPr>
                <w:sz w:val="30"/>
                <w:szCs w:val="30"/>
              </w:rPr>
              <w:t xml:space="preserve"> 503,875.17 </w:t>
            </w:r>
          </w:p>
        </w:tc>
        <w:tc>
          <w:tcPr>
            <w:tcW w:w="1417" w:type="dxa"/>
            <w:vAlign w:val="bottom"/>
          </w:tcPr>
          <w:p w14:paraId="4E44BD57" w14:textId="70F1CBDD" w:rsidR="0056305B" w:rsidRPr="00675C83" w:rsidRDefault="0056305B" w:rsidP="00763B0C">
            <w:pPr>
              <w:pBdr>
                <w:bottom w:val="single" w:sz="4" w:space="1" w:color="auto"/>
              </w:pBdr>
              <w:spacing w:line="320" w:lineRule="atLeast"/>
              <w:jc w:val="right"/>
              <w:rPr>
                <w:rFonts w:asciiTheme="majorBidi" w:hAnsiTheme="majorBidi" w:cstheme="majorBidi"/>
                <w:color w:val="000000" w:themeColor="text1"/>
                <w:sz w:val="30"/>
                <w:szCs w:val="30"/>
              </w:rPr>
            </w:pPr>
            <w:r w:rsidRPr="000164BD">
              <w:rPr>
                <w:sz w:val="30"/>
                <w:szCs w:val="30"/>
              </w:rPr>
              <w:t xml:space="preserve"> 924,509.88 </w:t>
            </w:r>
          </w:p>
        </w:tc>
        <w:tc>
          <w:tcPr>
            <w:tcW w:w="1418" w:type="dxa"/>
            <w:vAlign w:val="bottom"/>
          </w:tcPr>
          <w:p w14:paraId="3E20875A" w14:textId="10A93FFD" w:rsidR="0056305B" w:rsidRPr="00675C83" w:rsidRDefault="0056305B" w:rsidP="00763B0C">
            <w:pPr>
              <w:pBdr>
                <w:bottom w:val="single" w:sz="4" w:space="1" w:color="auto"/>
              </w:pBdr>
              <w:spacing w:line="320" w:lineRule="atLeast"/>
              <w:jc w:val="right"/>
              <w:rPr>
                <w:rFonts w:asciiTheme="majorBidi" w:hAnsiTheme="majorBidi" w:cstheme="majorBidi"/>
                <w:color w:val="000000" w:themeColor="text1"/>
                <w:sz w:val="30"/>
                <w:szCs w:val="30"/>
              </w:rPr>
            </w:pPr>
            <w:r w:rsidRPr="001D4419">
              <w:rPr>
                <w:sz w:val="30"/>
                <w:szCs w:val="30"/>
              </w:rPr>
              <w:t xml:space="preserve"> 503,875.17 </w:t>
            </w:r>
          </w:p>
        </w:tc>
      </w:tr>
      <w:tr w:rsidR="0056305B" w:rsidRPr="003B044B" w14:paraId="0164E12A" w14:textId="77777777" w:rsidTr="00763B0C">
        <w:trPr>
          <w:trHeight w:val="454"/>
        </w:trPr>
        <w:tc>
          <w:tcPr>
            <w:tcW w:w="4253" w:type="dxa"/>
          </w:tcPr>
          <w:p w14:paraId="5D6CDBD1" w14:textId="77777777" w:rsidR="0056305B" w:rsidRPr="00C53A21" w:rsidRDefault="0056305B" w:rsidP="0056305B">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Total</w:t>
            </w:r>
          </w:p>
        </w:tc>
        <w:tc>
          <w:tcPr>
            <w:tcW w:w="1417" w:type="dxa"/>
            <w:vAlign w:val="bottom"/>
          </w:tcPr>
          <w:p w14:paraId="3439BC0A" w14:textId="1288225B" w:rsidR="0056305B" w:rsidRPr="00C53A21" w:rsidRDefault="0056305B" w:rsidP="00763B0C">
            <w:pPr>
              <w:pBdr>
                <w:bottom w:val="double" w:sz="4" w:space="1" w:color="auto"/>
              </w:pBdr>
              <w:spacing w:line="320" w:lineRule="atLeast"/>
              <w:jc w:val="right"/>
              <w:rPr>
                <w:rFonts w:asciiTheme="majorBidi" w:hAnsiTheme="majorBidi" w:cstheme="majorBidi"/>
                <w:color w:val="000000" w:themeColor="text1"/>
                <w:sz w:val="30"/>
                <w:szCs w:val="30"/>
              </w:rPr>
            </w:pPr>
            <w:r w:rsidRPr="00FB5019">
              <w:rPr>
                <w:sz w:val="30"/>
                <w:szCs w:val="30"/>
              </w:rPr>
              <w:t xml:space="preserve">29,425,875.86 </w:t>
            </w:r>
            <w:r w:rsidRPr="000A4208">
              <w:rPr>
                <w:sz w:val="30"/>
                <w:szCs w:val="30"/>
              </w:rPr>
              <w:t xml:space="preserve">  </w:t>
            </w:r>
          </w:p>
        </w:tc>
        <w:tc>
          <w:tcPr>
            <w:tcW w:w="1418" w:type="dxa"/>
            <w:vAlign w:val="bottom"/>
          </w:tcPr>
          <w:p w14:paraId="25EFAC24" w14:textId="1C892860" w:rsidR="0056305B" w:rsidRPr="00675C83" w:rsidRDefault="0056305B" w:rsidP="00763B0C">
            <w:pPr>
              <w:pBdr>
                <w:bottom w:val="double" w:sz="4" w:space="1" w:color="auto"/>
              </w:pBdr>
              <w:spacing w:line="320" w:lineRule="atLeast"/>
              <w:jc w:val="right"/>
              <w:rPr>
                <w:rFonts w:asciiTheme="majorBidi" w:hAnsiTheme="majorBidi" w:cstheme="majorBidi"/>
                <w:color w:val="000000" w:themeColor="text1"/>
                <w:sz w:val="30"/>
                <w:szCs w:val="30"/>
              </w:rPr>
            </w:pPr>
            <w:r w:rsidRPr="00A8623E">
              <w:rPr>
                <w:sz w:val="30"/>
                <w:szCs w:val="30"/>
              </w:rPr>
              <w:t>18,676,117.68</w:t>
            </w:r>
          </w:p>
        </w:tc>
        <w:tc>
          <w:tcPr>
            <w:tcW w:w="1417" w:type="dxa"/>
            <w:vAlign w:val="bottom"/>
          </w:tcPr>
          <w:p w14:paraId="76ABB91E" w14:textId="773D0B0D" w:rsidR="0056305B" w:rsidRPr="00675C83" w:rsidRDefault="0056305B" w:rsidP="00763B0C">
            <w:pPr>
              <w:pBdr>
                <w:bottom w:val="double" w:sz="4" w:space="1" w:color="auto"/>
              </w:pBdr>
              <w:spacing w:line="320" w:lineRule="atLeast"/>
              <w:jc w:val="right"/>
              <w:rPr>
                <w:rFonts w:asciiTheme="majorBidi" w:hAnsiTheme="majorBidi" w:cstheme="majorBidi"/>
                <w:color w:val="000000" w:themeColor="text1"/>
                <w:sz w:val="30"/>
                <w:szCs w:val="30"/>
              </w:rPr>
            </w:pPr>
            <w:r w:rsidRPr="000164BD">
              <w:rPr>
                <w:sz w:val="30"/>
                <w:szCs w:val="30"/>
              </w:rPr>
              <w:t xml:space="preserve">19,029,734.88 </w:t>
            </w:r>
            <w:r w:rsidRPr="00AC3948">
              <w:rPr>
                <w:sz w:val="30"/>
                <w:szCs w:val="30"/>
              </w:rPr>
              <w:t xml:space="preserve">  </w:t>
            </w:r>
            <w:r w:rsidRPr="000A4208">
              <w:rPr>
                <w:sz w:val="30"/>
                <w:szCs w:val="30"/>
              </w:rPr>
              <w:t xml:space="preserve">  </w:t>
            </w:r>
          </w:p>
        </w:tc>
        <w:tc>
          <w:tcPr>
            <w:tcW w:w="1418" w:type="dxa"/>
            <w:vAlign w:val="bottom"/>
          </w:tcPr>
          <w:p w14:paraId="34E99E26" w14:textId="0A741928" w:rsidR="0056305B" w:rsidRPr="00675C83" w:rsidRDefault="0056305B" w:rsidP="00763B0C">
            <w:pPr>
              <w:pBdr>
                <w:bottom w:val="double" w:sz="4" w:space="1" w:color="auto"/>
              </w:pBdr>
              <w:spacing w:line="320" w:lineRule="atLeast"/>
              <w:jc w:val="right"/>
              <w:rPr>
                <w:rFonts w:asciiTheme="majorBidi" w:hAnsiTheme="majorBidi" w:cstheme="majorBidi"/>
                <w:sz w:val="30"/>
                <w:szCs w:val="30"/>
              </w:rPr>
            </w:pPr>
            <w:r w:rsidRPr="001D4419">
              <w:rPr>
                <w:sz w:val="30"/>
                <w:szCs w:val="30"/>
                <w:cs/>
              </w:rPr>
              <w:t>18</w:t>
            </w:r>
            <w:r w:rsidRPr="001D4419">
              <w:rPr>
                <w:sz w:val="30"/>
                <w:szCs w:val="30"/>
              </w:rPr>
              <w:t>,</w:t>
            </w:r>
            <w:r w:rsidRPr="001D4419">
              <w:rPr>
                <w:sz w:val="30"/>
                <w:szCs w:val="30"/>
                <w:cs/>
              </w:rPr>
              <w:t>676</w:t>
            </w:r>
            <w:r w:rsidRPr="001D4419">
              <w:rPr>
                <w:sz w:val="30"/>
                <w:szCs w:val="30"/>
              </w:rPr>
              <w:t>,</w:t>
            </w:r>
            <w:r w:rsidRPr="001D4419">
              <w:rPr>
                <w:sz w:val="30"/>
                <w:szCs w:val="30"/>
                <w:cs/>
              </w:rPr>
              <w:t>117.68</w:t>
            </w:r>
          </w:p>
        </w:tc>
      </w:tr>
    </w:tbl>
    <w:p w14:paraId="1D4413EE" w14:textId="77777777" w:rsidR="00000F32" w:rsidRPr="00000F32" w:rsidRDefault="00000F32" w:rsidP="00000F32">
      <w:pPr>
        <w:spacing w:before="120" w:line="440" w:lineRule="exact"/>
        <w:jc w:val="thaiDistribute"/>
        <w:rPr>
          <w:color w:val="000000" w:themeColor="text1"/>
          <w:sz w:val="30"/>
          <w:szCs w:val="30"/>
        </w:rPr>
      </w:pPr>
    </w:p>
    <w:p w14:paraId="5437BBDD" w14:textId="1A8FA32F" w:rsidR="00022730" w:rsidRPr="003B044B" w:rsidRDefault="00772232" w:rsidP="00B854CD">
      <w:pPr>
        <w:pStyle w:val="ListParagraph"/>
        <w:numPr>
          <w:ilvl w:val="0"/>
          <w:numId w:val="10"/>
        </w:numPr>
        <w:spacing w:before="120" w:line="440" w:lineRule="exact"/>
        <w:jc w:val="thaiDistribute"/>
        <w:rPr>
          <w:color w:val="000000" w:themeColor="text1"/>
          <w:sz w:val="30"/>
          <w:szCs w:val="30"/>
        </w:rPr>
      </w:pPr>
      <w:r w:rsidRPr="003B044B">
        <w:rPr>
          <w:color w:val="000000" w:themeColor="text1"/>
          <w:sz w:val="30"/>
          <w:szCs w:val="30"/>
        </w:rPr>
        <w:t>CASH AND CASH EQUIVALENTS</w:t>
      </w:r>
    </w:p>
    <w:p w14:paraId="67115A15" w14:textId="6D007010" w:rsidR="009F191F" w:rsidRPr="003B044B" w:rsidRDefault="00B87E55" w:rsidP="004177D4">
      <w:pPr>
        <w:spacing w:before="120" w:line="440" w:lineRule="exact"/>
        <w:ind w:left="567" w:firstLine="567"/>
        <w:jc w:val="thaiDistribute"/>
        <w:rPr>
          <w:color w:val="000000" w:themeColor="text1"/>
          <w:sz w:val="30"/>
          <w:szCs w:val="30"/>
        </w:rPr>
      </w:pPr>
      <w:r w:rsidRPr="003B044B">
        <w:rPr>
          <w:color w:val="000000" w:themeColor="text1"/>
          <w:sz w:val="30"/>
          <w:szCs w:val="30"/>
        </w:rPr>
        <w:t>Cash and cash equivalents as at</w:t>
      </w:r>
      <w:r w:rsidR="00D5215C" w:rsidRPr="003B044B">
        <w:rPr>
          <w:color w:val="000000" w:themeColor="text1"/>
          <w:sz w:val="30"/>
          <w:szCs w:val="30"/>
        </w:rPr>
        <w:t xml:space="preserve"> </w:t>
      </w:r>
      <w:r w:rsidR="004A12AE">
        <w:rPr>
          <w:color w:val="000000" w:themeColor="text1"/>
          <w:sz w:val="30"/>
          <w:szCs w:val="30"/>
        </w:rPr>
        <w:t>September</w:t>
      </w:r>
      <w:r w:rsidR="001E47EE" w:rsidRPr="003B044B">
        <w:rPr>
          <w:color w:val="000000" w:themeColor="text1"/>
          <w:sz w:val="30"/>
          <w:szCs w:val="30"/>
        </w:rPr>
        <w:t xml:space="preserve"> 3</w:t>
      </w:r>
      <w:r w:rsidR="00B17DBC">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072" w:type="dxa"/>
        <w:tblInd w:w="426" w:type="dxa"/>
        <w:tblLayout w:type="fixed"/>
        <w:tblLook w:val="04A0" w:firstRow="1" w:lastRow="0" w:firstColumn="1" w:lastColumn="0" w:noHBand="0" w:noVBand="1"/>
      </w:tblPr>
      <w:tblGrid>
        <w:gridCol w:w="2835"/>
        <w:gridCol w:w="1559"/>
        <w:gridCol w:w="1559"/>
        <w:gridCol w:w="1560"/>
        <w:gridCol w:w="1559"/>
      </w:tblGrid>
      <w:tr w:rsidR="006D7940" w:rsidRPr="003B044B" w14:paraId="29F92F84" w14:textId="77777777" w:rsidTr="004177D4">
        <w:trPr>
          <w:trHeight w:val="85"/>
        </w:trPr>
        <w:tc>
          <w:tcPr>
            <w:tcW w:w="2835" w:type="dxa"/>
            <w:vAlign w:val="bottom"/>
          </w:tcPr>
          <w:p w14:paraId="49E162AA" w14:textId="77777777" w:rsidR="006D7940" w:rsidRPr="005B04C8" w:rsidRDefault="006D7940" w:rsidP="004177D4">
            <w:pPr>
              <w:spacing w:line="440" w:lineRule="exact"/>
              <w:ind w:left="27"/>
              <w:jc w:val="right"/>
              <w:rPr>
                <w:rFonts w:asciiTheme="majorBidi" w:hAnsiTheme="majorBidi" w:cstheme="majorBidi"/>
                <w:color w:val="000000" w:themeColor="text1"/>
                <w:sz w:val="30"/>
                <w:szCs w:val="30"/>
              </w:rPr>
            </w:pPr>
          </w:p>
        </w:tc>
        <w:tc>
          <w:tcPr>
            <w:tcW w:w="3118" w:type="dxa"/>
            <w:gridSpan w:val="2"/>
          </w:tcPr>
          <w:p w14:paraId="6693032D" w14:textId="77777777" w:rsidR="006D7940" w:rsidRPr="005B04C8" w:rsidRDefault="006D7940" w:rsidP="004177D4">
            <w:pPr>
              <w:spacing w:line="440" w:lineRule="exact"/>
              <w:jc w:val="center"/>
              <w:rPr>
                <w:rFonts w:asciiTheme="majorBidi" w:hAnsiTheme="majorBidi" w:cstheme="majorBidi"/>
                <w:sz w:val="30"/>
                <w:szCs w:val="30"/>
              </w:rPr>
            </w:pPr>
          </w:p>
        </w:tc>
        <w:tc>
          <w:tcPr>
            <w:tcW w:w="3119" w:type="dxa"/>
            <w:gridSpan w:val="2"/>
          </w:tcPr>
          <w:p w14:paraId="30EDB302" w14:textId="720B1B82" w:rsidR="006D7940" w:rsidRPr="005B04C8" w:rsidRDefault="006D7940" w:rsidP="004177D4">
            <w:pP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Unit : Baht)</w:t>
            </w:r>
          </w:p>
        </w:tc>
      </w:tr>
      <w:tr w:rsidR="009F191F" w:rsidRPr="003B044B" w14:paraId="552746B6" w14:textId="77777777" w:rsidTr="004177D4">
        <w:trPr>
          <w:trHeight w:val="85"/>
        </w:trPr>
        <w:tc>
          <w:tcPr>
            <w:tcW w:w="2835" w:type="dxa"/>
            <w:vAlign w:val="bottom"/>
          </w:tcPr>
          <w:p w14:paraId="1A708541" w14:textId="77777777" w:rsidR="009F191F" w:rsidRPr="005B04C8" w:rsidRDefault="009F191F" w:rsidP="004177D4">
            <w:pPr>
              <w:spacing w:line="440" w:lineRule="exact"/>
              <w:ind w:left="27"/>
              <w:jc w:val="right"/>
              <w:rPr>
                <w:rFonts w:asciiTheme="majorBidi" w:hAnsiTheme="majorBidi" w:cstheme="majorBidi"/>
                <w:color w:val="000000" w:themeColor="text1"/>
                <w:sz w:val="30"/>
                <w:szCs w:val="30"/>
              </w:rPr>
            </w:pPr>
          </w:p>
        </w:tc>
        <w:tc>
          <w:tcPr>
            <w:tcW w:w="3118" w:type="dxa"/>
            <w:gridSpan w:val="2"/>
          </w:tcPr>
          <w:p w14:paraId="48D80310" w14:textId="49A46467" w:rsidR="009F191F" w:rsidRPr="005B04C8" w:rsidRDefault="009F191F"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Consolidated financial statements</w:t>
            </w:r>
          </w:p>
        </w:tc>
        <w:tc>
          <w:tcPr>
            <w:tcW w:w="3119" w:type="dxa"/>
            <w:gridSpan w:val="2"/>
          </w:tcPr>
          <w:p w14:paraId="69B4BD71" w14:textId="09FE1FD8" w:rsidR="009F191F" w:rsidRPr="005B04C8" w:rsidRDefault="009F191F"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Separate financial statements</w:t>
            </w:r>
          </w:p>
        </w:tc>
      </w:tr>
      <w:tr w:rsidR="009F191F" w:rsidRPr="003B044B" w14:paraId="371922EB" w14:textId="77777777" w:rsidTr="004177D4">
        <w:trPr>
          <w:trHeight w:val="153"/>
        </w:trPr>
        <w:tc>
          <w:tcPr>
            <w:tcW w:w="2835" w:type="dxa"/>
            <w:vAlign w:val="bottom"/>
          </w:tcPr>
          <w:p w14:paraId="5ED0917A" w14:textId="77777777" w:rsidR="009F191F" w:rsidRPr="005B04C8" w:rsidRDefault="009F191F" w:rsidP="004177D4">
            <w:pPr>
              <w:spacing w:line="440" w:lineRule="exact"/>
              <w:ind w:left="27"/>
              <w:rPr>
                <w:rFonts w:asciiTheme="majorBidi" w:hAnsiTheme="majorBidi" w:cstheme="majorBidi"/>
                <w:color w:val="000000" w:themeColor="text1"/>
                <w:sz w:val="30"/>
                <w:szCs w:val="30"/>
              </w:rPr>
            </w:pPr>
          </w:p>
        </w:tc>
        <w:tc>
          <w:tcPr>
            <w:tcW w:w="1559" w:type="dxa"/>
          </w:tcPr>
          <w:p w14:paraId="597927BD" w14:textId="77777777" w:rsidR="00DA6D62" w:rsidRDefault="00DA6D62" w:rsidP="00DA6D62">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0F4BE53D" w14:textId="17F65315" w:rsidR="009F191F" w:rsidRPr="005B04C8"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B17DBC">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9" w:type="dxa"/>
          </w:tcPr>
          <w:p w14:paraId="3DDE04D6" w14:textId="77777777" w:rsidR="00DA6D62" w:rsidRDefault="00DA6D62" w:rsidP="00DA6D62">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1A76A661" w14:textId="096C62CF" w:rsidR="009F191F" w:rsidRPr="005B04C8"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560" w:type="dxa"/>
          </w:tcPr>
          <w:p w14:paraId="64C7095C" w14:textId="77777777" w:rsidR="00DA6D62" w:rsidRDefault="00DA6D62" w:rsidP="00DA6D62">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1EB5FE30" w14:textId="42BEFBF8" w:rsidR="009F191F" w:rsidRPr="005B04C8"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02157E">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9" w:type="dxa"/>
          </w:tcPr>
          <w:p w14:paraId="128629BA" w14:textId="77777777" w:rsidR="00DA6D62" w:rsidRDefault="00DA6D62" w:rsidP="00DA6D62">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21A5419" w14:textId="3FFB823D" w:rsidR="009F191F" w:rsidRPr="005B04C8"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56305B" w:rsidRPr="003B044B" w14:paraId="286665E8" w14:textId="77777777">
        <w:trPr>
          <w:trHeight w:val="85"/>
        </w:trPr>
        <w:tc>
          <w:tcPr>
            <w:tcW w:w="2835" w:type="dxa"/>
          </w:tcPr>
          <w:p w14:paraId="39BE0723" w14:textId="366CF965" w:rsidR="0056305B" w:rsidRPr="005B04C8" w:rsidRDefault="0056305B" w:rsidP="0056305B">
            <w:pPr>
              <w:spacing w:line="440" w:lineRule="exact"/>
              <w:ind w:left="27"/>
              <w:rPr>
                <w:rFonts w:asciiTheme="majorBidi" w:hAnsiTheme="majorBidi" w:cstheme="majorBidi"/>
                <w:sz w:val="30"/>
                <w:szCs w:val="30"/>
              </w:rPr>
            </w:pPr>
            <w:r w:rsidRPr="005B04C8">
              <w:rPr>
                <w:rFonts w:asciiTheme="majorBidi" w:hAnsiTheme="majorBidi" w:cstheme="majorBidi"/>
                <w:sz w:val="30"/>
                <w:szCs w:val="30"/>
              </w:rPr>
              <w:t>Cash</w:t>
            </w:r>
          </w:p>
        </w:tc>
        <w:tc>
          <w:tcPr>
            <w:tcW w:w="1559" w:type="dxa"/>
            <w:vAlign w:val="center"/>
          </w:tcPr>
          <w:p w14:paraId="4A24A5A7" w14:textId="462A9880" w:rsidR="0056305B" w:rsidRPr="005B04C8" w:rsidRDefault="0056305B" w:rsidP="0056305B">
            <w:pPr>
              <w:spacing w:line="440" w:lineRule="exact"/>
              <w:jc w:val="right"/>
              <w:rPr>
                <w:rFonts w:asciiTheme="majorBidi" w:hAnsiTheme="majorBidi" w:cstheme="majorBidi"/>
                <w:sz w:val="30"/>
                <w:szCs w:val="30"/>
              </w:rPr>
            </w:pPr>
            <w:r w:rsidRPr="00452924">
              <w:rPr>
                <w:sz w:val="30"/>
                <w:szCs w:val="30"/>
              </w:rPr>
              <w:t xml:space="preserve">14,912.77 </w:t>
            </w:r>
            <w:r w:rsidRPr="00AC3948">
              <w:rPr>
                <w:sz w:val="30"/>
                <w:szCs w:val="30"/>
              </w:rPr>
              <w:t xml:space="preserve">  </w:t>
            </w:r>
            <w:r w:rsidRPr="000A4208">
              <w:rPr>
                <w:sz w:val="30"/>
                <w:szCs w:val="30"/>
              </w:rPr>
              <w:t xml:space="preserve">  </w:t>
            </w:r>
          </w:p>
        </w:tc>
        <w:tc>
          <w:tcPr>
            <w:tcW w:w="1559" w:type="dxa"/>
            <w:vAlign w:val="bottom"/>
          </w:tcPr>
          <w:p w14:paraId="7AF3CCA2" w14:textId="1AB38F00" w:rsidR="0056305B" w:rsidRPr="005B04C8" w:rsidRDefault="0056305B" w:rsidP="0056305B">
            <w:pPr>
              <w:spacing w:line="440" w:lineRule="exact"/>
              <w:jc w:val="right"/>
              <w:rPr>
                <w:rFonts w:asciiTheme="majorBidi" w:hAnsiTheme="majorBidi" w:cstheme="majorBidi"/>
                <w:sz w:val="30"/>
                <w:szCs w:val="30"/>
              </w:rPr>
            </w:pPr>
            <w:r w:rsidRPr="00AC3948">
              <w:rPr>
                <w:color w:val="000000" w:themeColor="text1"/>
                <w:sz w:val="30"/>
                <w:szCs w:val="30"/>
              </w:rPr>
              <w:t>3,077</w:t>
            </w:r>
            <w:r w:rsidRPr="00AC3948">
              <w:rPr>
                <w:color w:val="000000" w:themeColor="text1"/>
                <w:sz w:val="30"/>
                <w:szCs w:val="30"/>
                <w:cs/>
              </w:rPr>
              <w:t>.</w:t>
            </w:r>
            <w:r w:rsidRPr="00AC3948">
              <w:rPr>
                <w:color w:val="000000" w:themeColor="text1"/>
                <w:sz w:val="30"/>
                <w:szCs w:val="30"/>
              </w:rPr>
              <w:t>52</w:t>
            </w:r>
          </w:p>
        </w:tc>
        <w:tc>
          <w:tcPr>
            <w:tcW w:w="1560" w:type="dxa"/>
          </w:tcPr>
          <w:p w14:paraId="75FE624D" w14:textId="28EBC5CF" w:rsidR="0056305B" w:rsidRPr="005B04C8" w:rsidRDefault="0056305B" w:rsidP="0056305B">
            <w:pPr>
              <w:spacing w:line="44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559" w:type="dxa"/>
            <w:vAlign w:val="bottom"/>
          </w:tcPr>
          <w:p w14:paraId="3B0E2320" w14:textId="27795A65" w:rsidR="0056305B" w:rsidRPr="005B04C8" w:rsidRDefault="0056305B" w:rsidP="0056305B">
            <w:pPr>
              <w:spacing w:line="440" w:lineRule="exact"/>
              <w:jc w:val="right"/>
              <w:rPr>
                <w:rFonts w:asciiTheme="majorBidi" w:hAnsiTheme="majorBidi" w:cstheme="majorBidi"/>
                <w:color w:val="000000" w:themeColor="text1"/>
                <w:sz w:val="30"/>
                <w:szCs w:val="30"/>
              </w:rPr>
            </w:pPr>
            <w:r w:rsidRPr="00AC3948">
              <w:rPr>
                <w:color w:val="000000" w:themeColor="text1"/>
                <w:sz w:val="30"/>
                <w:szCs w:val="30"/>
              </w:rPr>
              <w:t>0</w:t>
            </w:r>
            <w:r w:rsidRPr="00AC3948">
              <w:rPr>
                <w:color w:val="000000" w:themeColor="text1"/>
                <w:sz w:val="30"/>
                <w:szCs w:val="30"/>
                <w:cs/>
              </w:rPr>
              <w:t>.</w:t>
            </w:r>
            <w:r w:rsidRPr="00AC3948">
              <w:rPr>
                <w:color w:val="000000" w:themeColor="text1"/>
                <w:sz w:val="30"/>
                <w:szCs w:val="30"/>
              </w:rPr>
              <w:t>00</w:t>
            </w:r>
          </w:p>
        </w:tc>
      </w:tr>
      <w:tr w:rsidR="0056305B" w:rsidRPr="003B044B" w14:paraId="2C3089EF" w14:textId="77777777" w:rsidTr="0056305B">
        <w:trPr>
          <w:trHeight w:val="85"/>
        </w:trPr>
        <w:tc>
          <w:tcPr>
            <w:tcW w:w="2835" w:type="dxa"/>
          </w:tcPr>
          <w:p w14:paraId="575BC7F8" w14:textId="556EBBD9" w:rsidR="0056305B" w:rsidRPr="005B04C8" w:rsidRDefault="0056305B" w:rsidP="0056305B">
            <w:pPr>
              <w:spacing w:line="440" w:lineRule="exact"/>
              <w:ind w:left="27"/>
              <w:rPr>
                <w:rFonts w:asciiTheme="majorBidi" w:hAnsiTheme="majorBidi" w:cstheme="majorBidi"/>
                <w:color w:val="000000" w:themeColor="text1"/>
                <w:sz w:val="30"/>
                <w:szCs w:val="30"/>
                <w:cs/>
              </w:rPr>
            </w:pPr>
            <w:r w:rsidRPr="005B04C8">
              <w:rPr>
                <w:rFonts w:asciiTheme="majorBidi" w:hAnsiTheme="majorBidi" w:cstheme="majorBidi"/>
                <w:sz w:val="30"/>
                <w:szCs w:val="30"/>
                <w:cs/>
              </w:rPr>
              <w:t xml:space="preserve">     </w:t>
            </w:r>
            <w:r w:rsidRPr="005B04C8">
              <w:rPr>
                <w:rFonts w:asciiTheme="majorBidi" w:hAnsiTheme="majorBidi" w:cstheme="majorBidi"/>
                <w:sz w:val="30"/>
                <w:szCs w:val="30"/>
              </w:rPr>
              <w:t>Current accounts</w:t>
            </w:r>
          </w:p>
        </w:tc>
        <w:tc>
          <w:tcPr>
            <w:tcW w:w="1559" w:type="dxa"/>
            <w:vAlign w:val="bottom"/>
          </w:tcPr>
          <w:p w14:paraId="6AB6E532" w14:textId="4692600B" w:rsidR="0056305B" w:rsidRPr="005B04C8" w:rsidRDefault="0056305B" w:rsidP="0056305B">
            <w:pPr>
              <w:spacing w:line="440" w:lineRule="exact"/>
              <w:jc w:val="right"/>
              <w:rPr>
                <w:rFonts w:asciiTheme="majorBidi" w:hAnsiTheme="majorBidi" w:cstheme="majorBidi"/>
                <w:sz w:val="30"/>
                <w:szCs w:val="30"/>
              </w:rPr>
            </w:pPr>
            <w:r w:rsidRPr="00452924">
              <w:rPr>
                <w:sz w:val="30"/>
                <w:szCs w:val="30"/>
              </w:rPr>
              <w:t xml:space="preserve">37,620,820.09 </w:t>
            </w:r>
            <w:r w:rsidRPr="00AC3948">
              <w:rPr>
                <w:sz w:val="30"/>
                <w:szCs w:val="30"/>
              </w:rPr>
              <w:t xml:space="preserve">  </w:t>
            </w:r>
          </w:p>
        </w:tc>
        <w:tc>
          <w:tcPr>
            <w:tcW w:w="1559" w:type="dxa"/>
            <w:vAlign w:val="bottom"/>
          </w:tcPr>
          <w:p w14:paraId="64BA6936" w14:textId="2D7AA48C" w:rsidR="0056305B" w:rsidRPr="005B04C8" w:rsidRDefault="0056305B" w:rsidP="0056305B">
            <w:pPr>
              <w:spacing w:line="440" w:lineRule="exact"/>
              <w:jc w:val="right"/>
              <w:rPr>
                <w:rFonts w:asciiTheme="majorBidi" w:hAnsiTheme="majorBidi" w:cstheme="majorBidi"/>
                <w:sz w:val="30"/>
                <w:szCs w:val="30"/>
              </w:rPr>
            </w:pPr>
            <w:r w:rsidRPr="00AC3948">
              <w:rPr>
                <w:sz w:val="30"/>
                <w:szCs w:val="30"/>
              </w:rPr>
              <w:t>107,791,944.49</w:t>
            </w:r>
          </w:p>
        </w:tc>
        <w:tc>
          <w:tcPr>
            <w:tcW w:w="1560" w:type="dxa"/>
            <w:vAlign w:val="bottom"/>
          </w:tcPr>
          <w:p w14:paraId="466CD470" w14:textId="18652B69" w:rsidR="0056305B" w:rsidRPr="005B04C8" w:rsidRDefault="0056305B" w:rsidP="0056305B">
            <w:pPr>
              <w:spacing w:line="440" w:lineRule="exact"/>
              <w:jc w:val="right"/>
              <w:rPr>
                <w:rFonts w:asciiTheme="majorBidi" w:hAnsiTheme="majorBidi" w:cstheme="majorBidi"/>
                <w:sz w:val="30"/>
                <w:szCs w:val="30"/>
              </w:rPr>
            </w:pPr>
            <w:r w:rsidRPr="00910E4E">
              <w:rPr>
                <w:sz w:val="30"/>
                <w:szCs w:val="30"/>
              </w:rPr>
              <w:t xml:space="preserve"> 77,780.00 </w:t>
            </w:r>
          </w:p>
        </w:tc>
        <w:tc>
          <w:tcPr>
            <w:tcW w:w="1559" w:type="dxa"/>
            <w:vAlign w:val="bottom"/>
          </w:tcPr>
          <w:p w14:paraId="3C65E5E0" w14:textId="19A24120" w:rsidR="0056305B" w:rsidRPr="005B04C8" w:rsidRDefault="0056305B" w:rsidP="0056305B">
            <w:pPr>
              <w:spacing w:line="440" w:lineRule="exact"/>
              <w:jc w:val="right"/>
              <w:rPr>
                <w:rFonts w:asciiTheme="majorBidi" w:hAnsiTheme="majorBidi" w:cstheme="majorBidi"/>
                <w:color w:val="000000" w:themeColor="text1"/>
                <w:sz w:val="30"/>
                <w:szCs w:val="30"/>
              </w:rPr>
            </w:pPr>
            <w:r w:rsidRPr="00AC3948">
              <w:rPr>
                <w:sz w:val="30"/>
                <w:szCs w:val="30"/>
              </w:rPr>
              <w:t>100,271,132</w:t>
            </w:r>
            <w:r w:rsidRPr="00AC3948">
              <w:rPr>
                <w:sz w:val="30"/>
                <w:szCs w:val="30"/>
                <w:cs/>
              </w:rPr>
              <w:t>.</w:t>
            </w:r>
            <w:r w:rsidRPr="00AC3948">
              <w:rPr>
                <w:sz w:val="30"/>
                <w:szCs w:val="30"/>
              </w:rPr>
              <w:t>39</w:t>
            </w:r>
          </w:p>
        </w:tc>
      </w:tr>
      <w:tr w:rsidR="0056305B" w:rsidRPr="003B044B" w14:paraId="203E2BAD" w14:textId="77777777" w:rsidTr="0056305B">
        <w:trPr>
          <w:trHeight w:val="85"/>
        </w:trPr>
        <w:tc>
          <w:tcPr>
            <w:tcW w:w="2835" w:type="dxa"/>
          </w:tcPr>
          <w:p w14:paraId="0994098E" w14:textId="58297BB1" w:rsidR="0056305B" w:rsidRPr="005B04C8" w:rsidRDefault="0056305B" w:rsidP="0056305B">
            <w:pPr>
              <w:spacing w:line="440" w:lineRule="exact"/>
              <w:ind w:left="27"/>
              <w:rPr>
                <w:rFonts w:asciiTheme="majorBidi" w:hAnsiTheme="majorBidi" w:cstheme="majorBidi"/>
                <w:sz w:val="30"/>
                <w:szCs w:val="30"/>
                <w:cs/>
              </w:rPr>
            </w:pPr>
            <w:r>
              <w:rPr>
                <w:rFonts w:asciiTheme="majorBidi" w:hAnsiTheme="majorBidi" w:cstheme="majorBidi"/>
                <w:sz w:val="30"/>
                <w:szCs w:val="30"/>
              </w:rPr>
              <w:t xml:space="preserve">     </w:t>
            </w:r>
            <w:r w:rsidRPr="005B04C8">
              <w:rPr>
                <w:rFonts w:asciiTheme="majorBidi" w:hAnsiTheme="majorBidi" w:cstheme="majorBidi"/>
                <w:sz w:val="30"/>
                <w:szCs w:val="30"/>
              </w:rPr>
              <w:t>Savings deposit</w:t>
            </w:r>
          </w:p>
        </w:tc>
        <w:tc>
          <w:tcPr>
            <w:tcW w:w="1559" w:type="dxa"/>
            <w:vAlign w:val="bottom"/>
          </w:tcPr>
          <w:p w14:paraId="0F3F34AD" w14:textId="00A937AE" w:rsidR="0056305B" w:rsidRPr="000A4208" w:rsidRDefault="0056305B" w:rsidP="0056305B">
            <w:pPr>
              <w:spacing w:line="440" w:lineRule="exact"/>
              <w:jc w:val="right"/>
              <w:rPr>
                <w:sz w:val="30"/>
                <w:szCs w:val="30"/>
              </w:rPr>
            </w:pPr>
            <w:r w:rsidRPr="00452924">
              <w:rPr>
                <w:sz w:val="30"/>
                <w:szCs w:val="30"/>
              </w:rPr>
              <w:t xml:space="preserve">657,821,866.87 </w:t>
            </w:r>
            <w:r w:rsidRPr="00AC3948">
              <w:rPr>
                <w:sz w:val="30"/>
                <w:szCs w:val="30"/>
              </w:rPr>
              <w:t xml:space="preserve">  </w:t>
            </w:r>
          </w:p>
        </w:tc>
        <w:tc>
          <w:tcPr>
            <w:tcW w:w="1559" w:type="dxa"/>
            <w:vAlign w:val="bottom"/>
          </w:tcPr>
          <w:p w14:paraId="06D48B25" w14:textId="76C9B386" w:rsidR="0056305B" w:rsidRPr="00AC3948" w:rsidRDefault="0056305B" w:rsidP="0056305B">
            <w:pPr>
              <w:spacing w:line="440" w:lineRule="exact"/>
              <w:jc w:val="right"/>
              <w:rPr>
                <w:sz w:val="30"/>
                <w:szCs w:val="30"/>
              </w:rPr>
            </w:pPr>
            <w:r w:rsidRPr="00AC3948">
              <w:rPr>
                <w:sz w:val="30"/>
                <w:szCs w:val="30"/>
              </w:rPr>
              <w:t>813,045,554.75</w:t>
            </w:r>
          </w:p>
        </w:tc>
        <w:tc>
          <w:tcPr>
            <w:tcW w:w="1560" w:type="dxa"/>
            <w:vAlign w:val="bottom"/>
          </w:tcPr>
          <w:p w14:paraId="22EACA0F" w14:textId="32F9070E" w:rsidR="0056305B" w:rsidRPr="000A4208" w:rsidRDefault="0056305B" w:rsidP="0056305B">
            <w:pPr>
              <w:spacing w:line="440" w:lineRule="exact"/>
              <w:jc w:val="right"/>
              <w:rPr>
                <w:sz w:val="30"/>
                <w:szCs w:val="30"/>
              </w:rPr>
            </w:pPr>
            <w:r w:rsidRPr="00910E4E">
              <w:rPr>
                <w:sz w:val="30"/>
                <w:szCs w:val="30"/>
              </w:rPr>
              <w:t xml:space="preserve"> 566,449,008.74 </w:t>
            </w:r>
          </w:p>
        </w:tc>
        <w:tc>
          <w:tcPr>
            <w:tcW w:w="1559" w:type="dxa"/>
            <w:vAlign w:val="bottom"/>
          </w:tcPr>
          <w:p w14:paraId="24565D18" w14:textId="16906E58" w:rsidR="0056305B" w:rsidRPr="00AC3948" w:rsidRDefault="0056305B" w:rsidP="0056305B">
            <w:pPr>
              <w:spacing w:line="440" w:lineRule="exact"/>
              <w:jc w:val="right"/>
              <w:rPr>
                <w:sz w:val="30"/>
                <w:szCs w:val="30"/>
              </w:rPr>
            </w:pPr>
            <w:r w:rsidRPr="00AC3948">
              <w:rPr>
                <w:sz w:val="30"/>
                <w:szCs w:val="30"/>
              </w:rPr>
              <w:t>781,915,805.76</w:t>
            </w:r>
          </w:p>
        </w:tc>
      </w:tr>
      <w:tr w:rsidR="0056305B" w:rsidRPr="003B044B" w14:paraId="07BF2249" w14:textId="77777777" w:rsidTr="0056305B">
        <w:trPr>
          <w:trHeight w:val="284"/>
        </w:trPr>
        <w:tc>
          <w:tcPr>
            <w:tcW w:w="2835" w:type="dxa"/>
            <w:vAlign w:val="bottom"/>
          </w:tcPr>
          <w:p w14:paraId="340BB20F" w14:textId="360E6F02" w:rsidR="0056305B" w:rsidRPr="005B04C8" w:rsidRDefault="0056305B" w:rsidP="0056305B">
            <w:pPr>
              <w:spacing w:line="440" w:lineRule="exact"/>
              <w:ind w:left="27"/>
              <w:rPr>
                <w:rFonts w:asciiTheme="majorBidi" w:hAnsiTheme="majorBidi" w:cstheme="majorBidi"/>
                <w:sz w:val="30"/>
                <w:szCs w:val="30"/>
                <w:cs/>
              </w:rPr>
            </w:pPr>
            <w:r w:rsidRPr="005B04C8">
              <w:rPr>
                <w:rFonts w:asciiTheme="majorBidi" w:hAnsiTheme="majorBidi" w:cstheme="majorBidi"/>
                <w:color w:val="000000" w:themeColor="text1"/>
                <w:sz w:val="30"/>
                <w:szCs w:val="30"/>
                <w:cs/>
              </w:rPr>
              <w:t xml:space="preserve">     </w:t>
            </w:r>
            <w:r w:rsidRPr="005B04C8">
              <w:rPr>
                <w:rFonts w:asciiTheme="majorBidi" w:hAnsiTheme="majorBidi" w:cstheme="majorBidi"/>
                <w:sz w:val="30"/>
                <w:szCs w:val="30"/>
              </w:rPr>
              <w:t>Savings deposit</w:t>
            </w:r>
          </w:p>
        </w:tc>
        <w:tc>
          <w:tcPr>
            <w:tcW w:w="1559" w:type="dxa"/>
            <w:vAlign w:val="bottom"/>
          </w:tcPr>
          <w:p w14:paraId="26F45CF2" w14:textId="35DC5BB3" w:rsidR="0056305B" w:rsidRPr="005B04C8" w:rsidRDefault="0056305B" w:rsidP="0056305B">
            <w:pPr>
              <w:pBdr>
                <w:bottom w:val="single" w:sz="4" w:space="1" w:color="auto"/>
              </w:pBdr>
              <w:spacing w:line="440" w:lineRule="exact"/>
              <w:jc w:val="right"/>
              <w:rPr>
                <w:rFonts w:asciiTheme="majorBidi" w:hAnsiTheme="majorBidi" w:cstheme="majorBidi"/>
                <w:sz w:val="30"/>
                <w:szCs w:val="30"/>
              </w:rPr>
            </w:pPr>
            <w:r w:rsidRPr="00452924">
              <w:rPr>
                <w:sz w:val="30"/>
                <w:szCs w:val="30"/>
                <w:cs/>
              </w:rPr>
              <w:t>168</w:t>
            </w:r>
            <w:r w:rsidRPr="00452924">
              <w:rPr>
                <w:sz w:val="30"/>
                <w:szCs w:val="30"/>
              </w:rPr>
              <w:t>,</w:t>
            </w:r>
            <w:r w:rsidRPr="00452924">
              <w:rPr>
                <w:sz w:val="30"/>
                <w:szCs w:val="30"/>
                <w:cs/>
              </w:rPr>
              <w:t>847.11</w:t>
            </w:r>
          </w:p>
        </w:tc>
        <w:tc>
          <w:tcPr>
            <w:tcW w:w="1559" w:type="dxa"/>
            <w:vAlign w:val="bottom"/>
          </w:tcPr>
          <w:p w14:paraId="1B1F0FA5" w14:textId="38667B70" w:rsidR="0056305B" w:rsidRPr="005B04C8" w:rsidRDefault="0056305B" w:rsidP="0056305B">
            <w:pPr>
              <w:pBdr>
                <w:bottom w:val="single" w:sz="4" w:space="1" w:color="auto"/>
              </w:pBdr>
              <w:spacing w:line="440" w:lineRule="exact"/>
              <w:jc w:val="right"/>
              <w:rPr>
                <w:rFonts w:asciiTheme="majorBidi" w:hAnsiTheme="majorBidi" w:cstheme="majorBidi"/>
                <w:sz w:val="30"/>
                <w:szCs w:val="30"/>
              </w:rPr>
            </w:pPr>
            <w:r>
              <w:rPr>
                <w:rFonts w:hint="cs"/>
                <w:sz w:val="30"/>
                <w:szCs w:val="30"/>
                <w:cs/>
              </w:rPr>
              <w:t>0.00</w:t>
            </w:r>
          </w:p>
        </w:tc>
        <w:tc>
          <w:tcPr>
            <w:tcW w:w="1560" w:type="dxa"/>
            <w:vAlign w:val="bottom"/>
          </w:tcPr>
          <w:p w14:paraId="2B96B2D4" w14:textId="0D84C444" w:rsidR="0056305B" w:rsidRPr="005B04C8" w:rsidRDefault="0056305B" w:rsidP="0056305B">
            <w:pPr>
              <w:pBdr>
                <w:bottom w:val="single" w:sz="4" w:space="1" w:color="auto"/>
              </w:pBdr>
              <w:spacing w:line="440" w:lineRule="exact"/>
              <w:jc w:val="right"/>
              <w:rPr>
                <w:rFonts w:asciiTheme="majorBidi" w:hAnsiTheme="majorBidi" w:cstheme="majorBidi"/>
                <w:sz w:val="30"/>
                <w:szCs w:val="30"/>
              </w:rPr>
            </w:pPr>
            <w:r>
              <w:rPr>
                <w:rFonts w:hint="cs"/>
                <w:sz w:val="30"/>
                <w:szCs w:val="30"/>
                <w:cs/>
              </w:rPr>
              <w:t>0.00</w:t>
            </w:r>
          </w:p>
        </w:tc>
        <w:tc>
          <w:tcPr>
            <w:tcW w:w="1559" w:type="dxa"/>
            <w:vAlign w:val="bottom"/>
          </w:tcPr>
          <w:p w14:paraId="789859EF" w14:textId="38143887" w:rsidR="0056305B" w:rsidRPr="005B04C8" w:rsidRDefault="0056305B" w:rsidP="0056305B">
            <w:pPr>
              <w:pBdr>
                <w:bottom w:val="single" w:sz="4" w:space="1" w:color="auto"/>
              </w:pBdr>
              <w:spacing w:line="440" w:lineRule="exact"/>
              <w:jc w:val="right"/>
              <w:rPr>
                <w:rFonts w:asciiTheme="majorBidi" w:hAnsiTheme="majorBidi" w:cstheme="majorBidi"/>
                <w:color w:val="000000" w:themeColor="text1"/>
                <w:sz w:val="30"/>
                <w:szCs w:val="30"/>
              </w:rPr>
            </w:pPr>
            <w:r>
              <w:rPr>
                <w:rFonts w:hint="cs"/>
                <w:sz w:val="30"/>
                <w:szCs w:val="30"/>
                <w:cs/>
              </w:rPr>
              <w:t>0.00</w:t>
            </w:r>
          </w:p>
        </w:tc>
      </w:tr>
      <w:tr w:rsidR="0056305B" w:rsidRPr="003B044B" w14:paraId="7BFF6457" w14:textId="77777777" w:rsidTr="0056305B">
        <w:trPr>
          <w:trHeight w:val="85"/>
        </w:trPr>
        <w:tc>
          <w:tcPr>
            <w:tcW w:w="2835" w:type="dxa"/>
            <w:vAlign w:val="center"/>
          </w:tcPr>
          <w:p w14:paraId="1BFF32C1" w14:textId="727BEED9" w:rsidR="0056305B" w:rsidRPr="005B04C8" w:rsidRDefault="0056305B" w:rsidP="0056305B">
            <w:pPr>
              <w:spacing w:line="440" w:lineRule="exact"/>
              <w:ind w:left="742" w:hanging="260"/>
              <w:rPr>
                <w:rFonts w:asciiTheme="majorBidi" w:hAnsiTheme="majorBidi" w:cstheme="majorBidi"/>
                <w:color w:val="000000" w:themeColor="text1"/>
                <w:sz w:val="30"/>
                <w:szCs w:val="30"/>
                <w:cs/>
              </w:rPr>
            </w:pPr>
            <w:r w:rsidRPr="005B04C8">
              <w:rPr>
                <w:rFonts w:asciiTheme="majorBidi" w:hAnsiTheme="majorBidi" w:cstheme="majorBidi"/>
                <w:color w:val="000000" w:themeColor="text1"/>
                <w:sz w:val="30"/>
                <w:szCs w:val="30"/>
              </w:rPr>
              <w:t>Total</w:t>
            </w:r>
          </w:p>
        </w:tc>
        <w:tc>
          <w:tcPr>
            <w:tcW w:w="1559" w:type="dxa"/>
            <w:vAlign w:val="bottom"/>
          </w:tcPr>
          <w:p w14:paraId="6809236E" w14:textId="7C9ABBAF" w:rsidR="0056305B" w:rsidRPr="005B04C8" w:rsidRDefault="0056305B" w:rsidP="0056305B">
            <w:pPr>
              <w:pBdr>
                <w:bottom w:val="double" w:sz="4" w:space="1" w:color="auto"/>
              </w:pBdr>
              <w:spacing w:line="440" w:lineRule="exact"/>
              <w:jc w:val="right"/>
              <w:rPr>
                <w:rFonts w:asciiTheme="majorBidi" w:hAnsiTheme="majorBidi" w:cstheme="majorBidi"/>
                <w:sz w:val="30"/>
                <w:szCs w:val="30"/>
              </w:rPr>
            </w:pPr>
            <w:r w:rsidRPr="00452924">
              <w:rPr>
                <w:sz w:val="30"/>
                <w:szCs w:val="30"/>
              </w:rPr>
              <w:t xml:space="preserve">695,626,446.83 </w:t>
            </w:r>
            <w:r w:rsidRPr="00AC3948">
              <w:rPr>
                <w:sz w:val="30"/>
                <w:szCs w:val="30"/>
              </w:rPr>
              <w:t xml:space="preserve">  </w:t>
            </w:r>
          </w:p>
        </w:tc>
        <w:tc>
          <w:tcPr>
            <w:tcW w:w="1559" w:type="dxa"/>
            <w:vAlign w:val="bottom"/>
          </w:tcPr>
          <w:p w14:paraId="6FC3C144" w14:textId="69838EB8" w:rsidR="0056305B" w:rsidRPr="005B04C8" w:rsidRDefault="0056305B" w:rsidP="0056305B">
            <w:pPr>
              <w:pBdr>
                <w:bottom w:val="double" w:sz="4" w:space="1" w:color="auto"/>
              </w:pBdr>
              <w:spacing w:line="440" w:lineRule="exact"/>
              <w:jc w:val="right"/>
              <w:rPr>
                <w:rFonts w:asciiTheme="majorBidi" w:hAnsiTheme="majorBidi" w:cstheme="majorBidi"/>
                <w:sz w:val="30"/>
                <w:szCs w:val="30"/>
              </w:rPr>
            </w:pPr>
            <w:r w:rsidRPr="00AC3948">
              <w:rPr>
                <w:sz w:val="30"/>
                <w:szCs w:val="30"/>
              </w:rPr>
              <w:t>920,840,576.76</w:t>
            </w:r>
          </w:p>
        </w:tc>
        <w:tc>
          <w:tcPr>
            <w:tcW w:w="1560" w:type="dxa"/>
            <w:vAlign w:val="bottom"/>
          </w:tcPr>
          <w:p w14:paraId="5F54109B" w14:textId="58B96BF8" w:rsidR="0056305B" w:rsidRPr="005B04C8" w:rsidRDefault="0056305B" w:rsidP="0056305B">
            <w:pPr>
              <w:pBdr>
                <w:bottom w:val="double" w:sz="4" w:space="1" w:color="auto"/>
              </w:pBdr>
              <w:spacing w:line="440" w:lineRule="exact"/>
              <w:jc w:val="right"/>
              <w:rPr>
                <w:rFonts w:asciiTheme="majorBidi" w:hAnsiTheme="majorBidi" w:cstheme="majorBidi"/>
                <w:sz w:val="30"/>
                <w:szCs w:val="30"/>
              </w:rPr>
            </w:pPr>
            <w:r w:rsidRPr="00910E4E">
              <w:rPr>
                <w:sz w:val="30"/>
                <w:szCs w:val="30"/>
              </w:rPr>
              <w:t>566,526,788.74</w:t>
            </w:r>
            <w:r w:rsidRPr="00AC3948">
              <w:rPr>
                <w:sz w:val="30"/>
                <w:szCs w:val="30"/>
              </w:rPr>
              <w:t xml:space="preserve">  </w:t>
            </w:r>
            <w:r w:rsidRPr="000A4208">
              <w:rPr>
                <w:sz w:val="30"/>
                <w:szCs w:val="30"/>
              </w:rPr>
              <w:t xml:space="preserve">  </w:t>
            </w:r>
          </w:p>
        </w:tc>
        <w:tc>
          <w:tcPr>
            <w:tcW w:w="1559" w:type="dxa"/>
            <w:vAlign w:val="bottom"/>
          </w:tcPr>
          <w:p w14:paraId="59B125AE" w14:textId="4F0326F7" w:rsidR="0056305B" w:rsidRPr="005B04C8" w:rsidRDefault="0056305B" w:rsidP="0056305B">
            <w:pPr>
              <w:pBdr>
                <w:bottom w:val="double" w:sz="4" w:space="1" w:color="auto"/>
              </w:pBdr>
              <w:spacing w:line="440" w:lineRule="exact"/>
              <w:jc w:val="right"/>
              <w:rPr>
                <w:rFonts w:asciiTheme="majorBidi" w:hAnsiTheme="majorBidi" w:cstheme="majorBidi"/>
                <w:color w:val="000000" w:themeColor="text1"/>
                <w:sz w:val="30"/>
                <w:szCs w:val="30"/>
              </w:rPr>
            </w:pPr>
            <w:r w:rsidRPr="00AC3948">
              <w:rPr>
                <w:sz w:val="30"/>
                <w:szCs w:val="30"/>
              </w:rPr>
              <w:t>882,186,938.15</w:t>
            </w:r>
          </w:p>
        </w:tc>
      </w:tr>
    </w:tbl>
    <w:p w14:paraId="145DAD9A" w14:textId="77777777" w:rsidR="00000F32" w:rsidRPr="00000F32" w:rsidRDefault="00000F32" w:rsidP="00000F32">
      <w:pPr>
        <w:spacing w:before="120" w:line="440" w:lineRule="exact"/>
        <w:jc w:val="thaiDistribute"/>
        <w:rPr>
          <w:color w:val="000000" w:themeColor="text1"/>
          <w:sz w:val="30"/>
          <w:szCs w:val="30"/>
        </w:rPr>
      </w:pPr>
    </w:p>
    <w:p w14:paraId="01B80C38" w14:textId="77777777" w:rsidR="00000F32" w:rsidRDefault="00000F32" w:rsidP="00000F32">
      <w:pPr>
        <w:spacing w:before="120" w:line="440" w:lineRule="exact"/>
        <w:jc w:val="thaiDistribute"/>
        <w:rPr>
          <w:color w:val="000000" w:themeColor="text1"/>
          <w:sz w:val="30"/>
          <w:szCs w:val="30"/>
        </w:rPr>
      </w:pPr>
    </w:p>
    <w:p w14:paraId="5A90F30C" w14:textId="77777777" w:rsidR="000438D1" w:rsidRDefault="000438D1" w:rsidP="00000F32">
      <w:pPr>
        <w:spacing w:before="120" w:line="440" w:lineRule="exact"/>
        <w:jc w:val="thaiDistribute"/>
        <w:rPr>
          <w:color w:val="000000" w:themeColor="text1"/>
          <w:sz w:val="30"/>
          <w:szCs w:val="30"/>
        </w:rPr>
      </w:pPr>
    </w:p>
    <w:p w14:paraId="4C2AAFC2" w14:textId="77777777" w:rsidR="004C3379" w:rsidRDefault="004C3379" w:rsidP="00000F32">
      <w:pPr>
        <w:spacing w:before="120" w:line="440" w:lineRule="exact"/>
        <w:jc w:val="thaiDistribute"/>
        <w:rPr>
          <w:color w:val="000000" w:themeColor="text1"/>
          <w:sz w:val="30"/>
          <w:szCs w:val="30"/>
        </w:rPr>
      </w:pPr>
    </w:p>
    <w:p w14:paraId="0BE6C52C" w14:textId="77777777" w:rsidR="000438D1" w:rsidRDefault="000438D1" w:rsidP="00000F32">
      <w:pPr>
        <w:spacing w:before="120" w:line="440" w:lineRule="exact"/>
        <w:jc w:val="thaiDistribute"/>
        <w:rPr>
          <w:color w:val="000000" w:themeColor="text1"/>
          <w:sz w:val="30"/>
          <w:szCs w:val="30"/>
        </w:rPr>
      </w:pPr>
    </w:p>
    <w:p w14:paraId="4D7EA43A" w14:textId="77777777" w:rsidR="00552B2B" w:rsidRPr="00000F32" w:rsidRDefault="00552B2B" w:rsidP="00000F32">
      <w:pPr>
        <w:spacing w:before="120" w:line="440" w:lineRule="exact"/>
        <w:jc w:val="thaiDistribute"/>
        <w:rPr>
          <w:color w:val="000000" w:themeColor="text1"/>
          <w:sz w:val="30"/>
          <w:szCs w:val="30"/>
        </w:rPr>
      </w:pPr>
    </w:p>
    <w:p w14:paraId="796B4AA0" w14:textId="68D9AC68" w:rsidR="00CF06AE" w:rsidRPr="003B044B" w:rsidRDefault="00E270BC" w:rsidP="00B854CD">
      <w:pPr>
        <w:pStyle w:val="ListParagraph"/>
        <w:numPr>
          <w:ilvl w:val="0"/>
          <w:numId w:val="10"/>
        </w:numPr>
        <w:spacing w:before="120" w:line="440" w:lineRule="exact"/>
        <w:ind w:left="567" w:hanging="567"/>
        <w:jc w:val="thaiDistribute"/>
        <w:rPr>
          <w:color w:val="000000" w:themeColor="text1"/>
          <w:sz w:val="30"/>
          <w:szCs w:val="30"/>
        </w:rPr>
      </w:pPr>
      <w:r w:rsidRPr="003B044B">
        <w:rPr>
          <w:color w:val="000000" w:themeColor="text1"/>
          <w:sz w:val="30"/>
          <w:szCs w:val="30"/>
        </w:rPr>
        <w:lastRenderedPageBreak/>
        <w:t>TRADE AND OTHER CURRENT RECEIVABLES</w:t>
      </w:r>
    </w:p>
    <w:p w14:paraId="4B9B81CE" w14:textId="2936D2AF" w:rsidR="00B66A5C" w:rsidRPr="0092341F" w:rsidRDefault="00E270BC" w:rsidP="004177D4">
      <w:pPr>
        <w:spacing w:before="120" w:line="440" w:lineRule="exact"/>
        <w:ind w:left="425" w:firstLine="568"/>
        <w:jc w:val="thaiDistribute"/>
        <w:rPr>
          <w:color w:val="000000" w:themeColor="text1"/>
          <w:sz w:val="30"/>
          <w:szCs w:val="30"/>
          <w:cs/>
        </w:rPr>
      </w:pPr>
      <w:r w:rsidRPr="003B044B">
        <w:rPr>
          <w:color w:val="000000" w:themeColor="text1"/>
          <w:sz w:val="30"/>
          <w:szCs w:val="30"/>
        </w:rPr>
        <w:t xml:space="preserve">Trade and other current receivables </w:t>
      </w:r>
      <w:r w:rsidR="000045C3" w:rsidRPr="003B044B">
        <w:rPr>
          <w:color w:val="000000" w:themeColor="text1"/>
          <w:sz w:val="30"/>
          <w:szCs w:val="30"/>
        </w:rPr>
        <w:t xml:space="preserve">as at </w:t>
      </w:r>
      <w:r w:rsidR="004A12AE">
        <w:rPr>
          <w:color w:val="000000" w:themeColor="text1"/>
          <w:sz w:val="30"/>
          <w:szCs w:val="30"/>
        </w:rPr>
        <w:t>September</w:t>
      </w:r>
      <w:r w:rsidR="001E47EE" w:rsidRPr="003B044B">
        <w:rPr>
          <w:color w:val="000000" w:themeColor="text1"/>
          <w:sz w:val="30"/>
          <w:szCs w:val="30"/>
        </w:rPr>
        <w:t xml:space="preserve"> 3</w:t>
      </w:r>
      <w:r w:rsidR="0002157E">
        <w:rPr>
          <w:color w:val="000000" w:themeColor="text1"/>
          <w:sz w:val="30"/>
          <w:szCs w:val="30"/>
        </w:rPr>
        <w:t>0</w:t>
      </w:r>
      <w:r w:rsidR="001E47EE" w:rsidRPr="003B044B">
        <w:rPr>
          <w:color w:val="000000" w:themeColor="text1"/>
          <w:sz w:val="30"/>
          <w:szCs w:val="30"/>
        </w:rPr>
        <w:t>, 2025</w:t>
      </w:r>
      <w:r w:rsidR="000045C3"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13" w:type="dxa"/>
        <w:tblInd w:w="426" w:type="dxa"/>
        <w:tblLayout w:type="fixed"/>
        <w:tblLook w:val="04A0" w:firstRow="1" w:lastRow="0" w:firstColumn="1" w:lastColumn="0" w:noHBand="0" w:noVBand="1"/>
      </w:tblPr>
      <w:tblGrid>
        <w:gridCol w:w="2977"/>
        <w:gridCol w:w="1559"/>
        <w:gridCol w:w="1559"/>
        <w:gridCol w:w="1559"/>
        <w:gridCol w:w="1559"/>
      </w:tblGrid>
      <w:tr w:rsidR="006D7940" w:rsidRPr="003B044B" w14:paraId="61A846DD" w14:textId="77777777" w:rsidTr="00F81BEE">
        <w:trPr>
          <w:trHeight w:val="85"/>
        </w:trPr>
        <w:tc>
          <w:tcPr>
            <w:tcW w:w="2977" w:type="dxa"/>
            <w:vAlign w:val="bottom"/>
          </w:tcPr>
          <w:p w14:paraId="33BC3A21" w14:textId="77777777" w:rsidR="006D7940" w:rsidRPr="005B04C8" w:rsidRDefault="006D7940" w:rsidP="004177D4">
            <w:pPr>
              <w:spacing w:line="440" w:lineRule="exact"/>
              <w:rPr>
                <w:rFonts w:asciiTheme="majorBidi" w:hAnsiTheme="majorBidi" w:cstheme="majorBidi"/>
                <w:color w:val="000000" w:themeColor="text1"/>
                <w:sz w:val="30"/>
                <w:szCs w:val="30"/>
              </w:rPr>
            </w:pPr>
          </w:p>
        </w:tc>
        <w:tc>
          <w:tcPr>
            <w:tcW w:w="3118" w:type="dxa"/>
            <w:gridSpan w:val="2"/>
          </w:tcPr>
          <w:p w14:paraId="570ECA45" w14:textId="77777777" w:rsidR="006D7940" w:rsidRPr="005B04C8" w:rsidRDefault="006D7940" w:rsidP="004177D4">
            <w:pPr>
              <w:spacing w:line="440" w:lineRule="exact"/>
              <w:jc w:val="center"/>
              <w:rPr>
                <w:rFonts w:asciiTheme="majorBidi" w:hAnsiTheme="majorBidi" w:cstheme="majorBidi"/>
                <w:sz w:val="30"/>
                <w:szCs w:val="30"/>
              </w:rPr>
            </w:pPr>
          </w:p>
        </w:tc>
        <w:tc>
          <w:tcPr>
            <w:tcW w:w="3118" w:type="dxa"/>
            <w:gridSpan w:val="2"/>
            <w:vAlign w:val="bottom"/>
          </w:tcPr>
          <w:p w14:paraId="6D72A170" w14:textId="57ADFF69" w:rsidR="006D7940" w:rsidRPr="005B04C8" w:rsidRDefault="006D7940" w:rsidP="004177D4">
            <w:pP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Unit : Baht)</w:t>
            </w:r>
          </w:p>
        </w:tc>
      </w:tr>
      <w:tr w:rsidR="00B66A5C" w:rsidRPr="003B044B" w14:paraId="448979A7" w14:textId="77777777" w:rsidTr="004B2ED3">
        <w:trPr>
          <w:trHeight w:val="429"/>
        </w:trPr>
        <w:tc>
          <w:tcPr>
            <w:tcW w:w="2977" w:type="dxa"/>
            <w:vAlign w:val="bottom"/>
          </w:tcPr>
          <w:p w14:paraId="2B868452" w14:textId="77777777" w:rsidR="00B66A5C" w:rsidRPr="005B04C8" w:rsidRDefault="00B66A5C" w:rsidP="004177D4">
            <w:pPr>
              <w:spacing w:line="440" w:lineRule="exact"/>
              <w:rPr>
                <w:rFonts w:asciiTheme="majorBidi" w:hAnsiTheme="majorBidi" w:cstheme="majorBidi"/>
                <w:color w:val="000000" w:themeColor="text1"/>
                <w:sz w:val="30"/>
                <w:szCs w:val="30"/>
              </w:rPr>
            </w:pPr>
            <w:bookmarkStart w:id="3" w:name="_Hlk164415994"/>
          </w:p>
        </w:tc>
        <w:tc>
          <w:tcPr>
            <w:tcW w:w="3118" w:type="dxa"/>
            <w:gridSpan w:val="2"/>
          </w:tcPr>
          <w:p w14:paraId="7A20C875" w14:textId="04C98C93" w:rsidR="00B66A5C" w:rsidRPr="005B04C8" w:rsidRDefault="00B66A5C"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Consolidated financial statements</w:t>
            </w:r>
          </w:p>
        </w:tc>
        <w:tc>
          <w:tcPr>
            <w:tcW w:w="3118" w:type="dxa"/>
            <w:gridSpan w:val="2"/>
            <w:vAlign w:val="bottom"/>
          </w:tcPr>
          <w:p w14:paraId="24A762E4" w14:textId="512D9269" w:rsidR="00B66A5C" w:rsidRPr="005B04C8" w:rsidRDefault="00B66A5C"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Separate financial statements</w:t>
            </w:r>
          </w:p>
        </w:tc>
      </w:tr>
      <w:bookmarkEnd w:id="3"/>
      <w:tr w:rsidR="00B66A5C" w:rsidRPr="003B044B" w14:paraId="5C060D05" w14:textId="77777777" w:rsidTr="00F81BEE">
        <w:trPr>
          <w:trHeight w:val="85"/>
        </w:trPr>
        <w:tc>
          <w:tcPr>
            <w:tcW w:w="2977" w:type="dxa"/>
            <w:vAlign w:val="bottom"/>
          </w:tcPr>
          <w:p w14:paraId="690CD7AD" w14:textId="77777777" w:rsidR="00B66A5C" w:rsidRPr="005B04C8" w:rsidRDefault="00B66A5C" w:rsidP="004177D4">
            <w:pPr>
              <w:spacing w:line="440" w:lineRule="exact"/>
              <w:rPr>
                <w:rFonts w:asciiTheme="majorBidi" w:hAnsiTheme="majorBidi" w:cstheme="majorBidi"/>
                <w:color w:val="000000" w:themeColor="text1"/>
                <w:sz w:val="30"/>
                <w:szCs w:val="30"/>
              </w:rPr>
            </w:pPr>
          </w:p>
        </w:tc>
        <w:tc>
          <w:tcPr>
            <w:tcW w:w="1559" w:type="dxa"/>
          </w:tcPr>
          <w:p w14:paraId="6A53B028" w14:textId="77777777" w:rsidR="00DA6D62" w:rsidRDefault="00DA6D62" w:rsidP="00DA6D62">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3B6A961D" w14:textId="2799EB83" w:rsidR="00B66A5C" w:rsidRPr="005B04C8"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BD20F8">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9" w:type="dxa"/>
          </w:tcPr>
          <w:p w14:paraId="5762012F" w14:textId="77777777" w:rsidR="00DA6D62" w:rsidRDefault="00DA6D62" w:rsidP="00DA6D62">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4C084A9C" w14:textId="65D44C8D" w:rsidR="00B66A5C" w:rsidRPr="005B04C8"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559" w:type="dxa"/>
          </w:tcPr>
          <w:p w14:paraId="68CACC13" w14:textId="77777777" w:rsidR="00DA6D62" w:rsidRDefault="00DA6D62" w:rsidP="00DA6D62">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2CBB0A26" w14:textId="4703D1F7" w:rsidR="00B66A5C" w:rsidRPr="005B04C8"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BD20F8">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9" w:type="dxa"/>
          </w:tcPr>
          <w:p w14:paraId="6309EF5A" w14:textId="77777777" w:rsidR="00DA6D62" w:rsidRDefault="00DA6D62" w:rsidP="00DA6D62">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1E8128C7" w14:textId="0F302E09" w:rsidR="00B66A5C" w:rsidRPr="005B04C8" w:rsidRDefault="003E3BB7" w:rsidP="004177D4">
            <w:pPr>
              <w:spacing w:line="440" w:lineRule="exact"/>
              <w:ind w:left="28" w:hanging="28"/>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4177D4" w:rsidRPr="003B044B" w14:paraId="0F02819C" w14:textId="77777777" w:rsidTr="00F81BEE">
        <w:trPr>
          <w:trHeight w:val="85"/>
        </w:trPr>
        <w:tc>
          <w:tcPr>
            <w:tcW w:w="2977" w:type="dxa"/>
            <w:vAlign w:val="bottom"/>
          </w:tcPr>
          <w:p w14:paraId="090371CB" w14:textId="4F757363" w:rsidR="004177D4" w:rsidRPr="005B04C8" w:rsidRDefault="004177D4" w:rsidP="004177D4">
            <w:pPr>
              <w:spacing w:line="440" w:lineRule="exact"/>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Trade accounts and</w:t>
            </w:r>
          </w:p>
        </w:tc>
        <w:tc>
          <w:tcPr>
            <w:tcW w:w="1559" w:type="dxa"/>
          </w:tcPr>
          <w:p w14:paraId="64313A4E"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4F96C011"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65531E12"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40B586D5" w14:textId="77777777" w:rsidR="004177D4" w:rsidRPr="005B04C8" w:rsidRDefault="004177D4" w:rsidP="004177D4">
            <w:pPr>
              <w:spacing w:line="440" w:lineRule="exact"/>
              <w:ind w:left="28" w:hanging="28"/>
              <w:jc w:val="center"/>
              <w:rPr>
                <w:rFonts w:asciiTheme="majorBidi" w:hAnsiTheme="majorBidi" w:cstheme="majorBidi"/>
                <w:color w:val="000000" w:themeColor="text1"/>
                <w:sz w:val="30"/>
                <w:szCs w:val="30"/>
              </w:rPr>
            </w:pPr>
          </w:p>
        </w:tc>
      </w:tr>
      <w:tr w:rsidR="0056305B" w:rsidRPr="003B044B" w14:paraId="01AA45B7" w14:textId="77777777">
        <w:trPr>
          <w:trHeight w:val="85"/>
        </w:trPr>
        <w:tc>
          <w:tcPr>
            <w:tcW w:w="2977" w:type="dxa"/>
            <w:vAlign w:val="center"/>
          </w:tcPr>
          <w:p w14:paraId="6F2E5187" w14:textId="73235F92" w:rsidR="0056305B" w:rsidRPr="005B04C8" w:rsidRDefault="0056305B" w:rsidP="0056305B">
            <w:pPr>
              <w:spacing w:line="440" w:lineRule="exact"/>
              <w:ind w:left="314"/>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notes receivable</w:t>
            </w:r>
          </w:p>
        </w:tc>
        <w:tc>
          <w:tcPr>
            <w:tcW w:w="1559" w:type="dxa"/>
          </w:tcPr>
          <w:p w14:paraId="3FE93C66" w14:textId="53439A4B"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BA21AB">
              <w:rPr>
                <w:sz w:val="30"/>
                <w:szCs w:val="30"/>
              </w:rPr>
              <w:t xml:space="preserve">670,857,944.92 </w:t>
            </w:r>
            <w:r w:rsidRPr="00AC3948">
              <w:rPr>
                <w:sz w:val="30"/>
                <w:szCs w:val="30"/>
              </w:rPr>
              <w:t xml:space="preserve">  </w:t>
            </w:r>
          </w:p>
        </w:tc>
        <w:tc>
          <w:tcPr>
            <w:tcW w:w="1559" w:type="dxa"/>
            <w:vAlign w:val="bottom"/>
          </w:tcPr>
          <w:p w14:paraId="5CD358BD" w14:textId="5DE508D4"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579,740,912.84</w:t>
            </w:r>
          </w:p>
        </w:tc>
        <w:tc>
          <w:tcPr>
            <w:tcW w:w="1559" w:type="dxa"/>
          </w:tcPr>
          <w:p w14:paraId="5EFAAAA4" w14:textId="2125B704"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cs/>
              </w:rPr>
            </w:pPr>
            <w:r w:rsidRPr="00910E4E">
              <w:rPr>
                <w:sz w:val="30"/>
                <w:szCs w:val="30"/>
              </w:rPr>
              <w:t>489,305,567.85</w:t>
            </w:r>
            <w:r w:rsidRPr="00AC3948">
              <w:rPr>
                <w:sz w:val="30"/>
                <w:szCs w:val="30"/>
              </w:rPr>
              <w:t xml:space="preserve">  </w:t>
            </w:r>
          </w:p>
        </w:tc>
        <w:tc>
          <w:tcPr>
            <w:tcW w:w="1559" w:type="dxa"/>
            <w:vAlign w:val="bottom"/>
          </w:tcPr>
          <w:p w14:paraId="5171467F" w14:textId="3F11FD34" w:rsidR="0056305B" w:rsidRPr="005B04C8" w:rsidRDefault="0056305B" w:rsidP="0056305B">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557,544,775.11</w:t>
            </w:r>
          </w:p>
        </w:tc>
      </w:tr>
      <w:tr w:rsidR="0056305B" w:rsidRPr="003B044B" w14:paraId="69E9CA32" w14:textId="77777777" w:rsidTr="004B2ED3">
        <w:trPr>
          <w:trHeight w:val="330"/>
        </w:trPr>
        <w:tc>
          <w:tcPr>
            <w:tcW w:w="2977" w:type="dxa"/>
            <w:vAlign w:val="center"/>
          </w:tcPr>
          <w:p w14:paraId="37BBCE83" w14:textId="28781442" w:rsidR="0056305B" w:rsidRPr="005B04C8" w:rsidRDefault="0056305B" w:rsidP="0056305B">
            <w:pPr>
              <w:spacing w:line="440" w:lineRule="exact"/>
              <w:ind w:left="30"/>
              <w:rPr>
                <w:rFonts w:asciiTheme="majorBidi" w:hAnsiTheme="majorBidi" w:cstheme="majorBidi"/>
                <w:color w:val="000000" w:themeColor="text1"/>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Less)  Allowance for expected</w:t>
            </w:r>
          </w:p>
        </w:tc>
        <w:tc>
          <w:tcPr>
            <w:tcW w:w="1559" w:type="dxa"/>
          </w:tcPr>
          <w:p w14:paraId="3AEE4BE3" w14:textId="35EEF7EE" w:rsidR="0056305B" w:rsidRPr="005B04C8" w:rsidRDefault="0056305B" w:rsidP="0056305B">
            <w:pPr>
              <w:spacing w:line="440" w:lineRule="exact"/>
              <w:ind w:left="175" w:hanging="175"/>
              <w:jc w:val="right"/>
              <w:rPr>
                <w:rFonts w:asciiTheme="majorBidi" w:hAnsiTheme="majorBidi" w:cstheme="majorBidi"/>
                <w:sz w:val="30"/>
                <w:szCs w:val="30"/>
              </w:rPr>
            </w:pPr>
            <w:r w:rsidRPr="00AC3948">
              <w:rPr>
                <w:sz w:val="30"/>
                <w:szCs w:val="30"/>
              </w:rPr>
              <w:t xml:space="preserve">  </w:t>
            </w:r>
          </w:p>
        </w:tc>
        <w:tc>
          <w:tcPr>
            <w:tcW w:w="1559" w:type="dxa"/>
            <w:vAlign w:val="bottom"/>
          </w:tcPr>
          <w:p w14:paraId="62E20433" w14:textId="77777777" w:rsidR="0056305B" w:rsidRPr="005B04C8" w:rsidRDefault="0056305B" w:rsidP="0056305B">
            <w:pPr>
              <w:spacing w:line="440" w:lineRule="exact"/>
              <w:ind w:left="175" w:hanging="175"/>
              <w:jc w:val="right"/>
              <w:rPr>
                <w:rFonts w:asciiTheme="majorBidi" w:hAnsiTheme="majorBidi" w:cstheme="majorBidi"/>
                <w:sz w:val="30"/>
                <w:szCs w:val="30"/>
              </w:rPr>
            </w:pPr>
          </w:p>
        </w:tc>
        <w:tc>
          <w:tcPr>
            <w:tcW w:w="1559" w:type="dxa"/>
          </w:tcPr>
          <w:p w14:paraId="13C81656" w14:textId="525D8C1A" w:rsidR="0056305B" w:rsidRPr="005B04C8" w:rsidRDefault="0056305B" w:rsidP="0056305B">
            <w:pPr>
              <w:spacing w:line="440" w:lineRule="exact"/>
              <w:ind w:left="175" w:hanging="175"/>
              <w:jc w:val="right"/>
              <w:rPr>
                <w:rFonts w:asciiTheme="majorBidi" w:hAnsiTheme="majorBidi" w:cstheme="majorBidi"/>
                <w:sz w:val="30"/>
                <w:szCs w:val="30"/>
              </w:rPr>
            </w:pPr>
            <w:r w:rsidRPr="00AC3948">
              <w:rPr>
                <w:sz w:val="30"/>
                <w:szCs w:val="30"/>
              </w:rPr>
              <w:t xml:space="preserve">  </w:t>
            </w:r>
          </w:p>
        </w:tc>
        <w:tc>
          <w:tcPr>
            <w:tcW w:w="1559" w:type="dxa"/>
            <w:vAlign w:val="bottom"/>
          </w:tcPr>
          <w:p w14:paraId="7E0D93BE" w14:textId="77777777" w:rsidR="0056305B" w:rsidRPr="005B04C8" w:rsidRDefault="0056305B" w:rsidP="0056305B">
            <w:pPr>
              <w:spacing w:line="440" w:lineRule="exact"/>
              <w:jc w:val="right"/>
              <w:rPr>
                <w:rFonts w:asciiTheme="majorBidi" w:hAnsiTheme="majorBidi" w:cstheme="majorBidi"/>
                <w:sz w:val="30"/>
                <w:szCs w:val="30"/>
              </w:rPr>
            </w:pPr>
          </w:p>
        </w:tc>
      </w:tr>
      <w:tr w:rsidR="0056305B" w:rsidRPr="003B044B" w14:paraId="205340AF" w14:textId="77777777">
        <w:trPr>
          <w:trHeight w:val="397"/>
        </w:trPr>
        <w:tc>
          <w:tcPr>
            <w:tcW w:w="2977" w:type="dxa"/>
            <w:vAlign w:val="center"/>
          </w:tcPr>
          <w:p w14:paraId="1C18C25F" w14:textId="1274DE12" w:rsidR="0056305B" w:rsidRPr="005B04C8" w:rsidRDefault="0056305B" w:rsidP="0056305B">
            <w:pPr>
              <w:spacing w:line="440" w:lineRule="exact"/>
              <w:ind w:left="597" w:hanging="283"/>
              <w:rPr>
                <w:rFonts w:asciiTheme="majorBidi" w:hAnsiTheme="majorBidi" w:cstheme="majorBidi"/>
                <w:sz w:val="30"/>
                <w:szCs w:val="30"/>
              </w:rPr>
            </w:pPr>
            <w:r w:rsidRPr="005B04C8">
              <w:rPr>
                <w:rFonts w:asciiTheme="majorBidi" w:hAnsiTheme="majorBidi" w:cstheme="majorBidi"/>
                <w:sz w:val="30"/>
                <w:szCs w:val="30"/>
              </w:rPr>
              <w:t>credit losses</w:t>
            </w:r>
          </w:p>
        </w:tc>
        <w:tc>
          <w:tcPr>
            <w:tcW w:w="1559" w:type="dxa"/>
          </w:tcPr>
          <w:p w14:paraId="46248141" w14:textId="3DB599DC" w:rsidR="0056305B" w:rsidRPr="005B04C8" w:rsidRDefault="0056305B" w:rsidP="0056305B">
            <w:pPr>
              <w:pBdr>
                <w:bottom w:val="single" w:sz="2" w:space="1" w:color="auto"/>
              </w:pBdr>
              <w:spacing w:line="440" w:lineRule="exact"/>
              <w:ind w:left="175" w:hanging="175"/>
              <w:jc w:val="right"/>
              <w:rPr>
                <w:rFonts w:asciiTheme="majorBidi" w:hAnsiTheme="majorBidi" w:cstheme="majorBidi"/>
                <w:color w:val="000000" w:themeColor="text1"/>
                <w:sz w:val="30"/>
                <w:szCs w:val="30"/>
              </w:rPr>
            </w:pPr>
            <w:r w:rsidRPr="00BA21AB">
              <w:rPr>
                <w:sz w:val="30"/>
                <w:szCs w:val="30"/>
              </w:rPr>
              <w:t>(38,096,521.23)</w:t>
            </w:r>
            <w:r w:rsidRPr="00AC3948">
              <w:rPr>
                <w:sz w:val="30"/>
                <w:szCs w:val="30"/>
              </w:rPr>
              <w:t xml:space="preserve">  </w:t>
            </w:r>
          </w:p>
        </w:tc>
        <w:tc>
          <w:tcPr>
            <w:tcW w:w="1559" w:type="dxa"/>
            <w:vAlign w:val="bottom"/>
          </w:tcPr>
          <w:p w14:paraId="28654A16" w14:textId="711822BA" w:rsidR="0056305B" w:rsidRPr="005B04C8" w:rsidRDefault="0056305B" w:rsidP="0056305B">
            <w:pPr>
              <w:pBdr>
                <w:bottom w:val="single" w:sz="2" w:space="1" w:color="auto"/>
              </w:pBdr>
              <w:spacing w:line="440" w:lineRule="exact"/>
              <w:jc w:val="right"/>
              <w:rPr>
                <w:rFonts w:asciiTheme="majorBidi" w:hAnsiTheme="majorBidi" w:cstheme="majorBidi"/>
                <w:color w:val="000000" w:themeColor="text1"/>
                <w:sz w:val="30"/>
                <w:szCs w:val="30"/>
              </w:rPr>
            </w:pPr>
            <w:r w:rsidRPr="00AC3948">
              <w:rPr>
                <w:sz w:val="30"/>
                <w:szCs w:val="30"/>
              </w:rPr>
              <w:t>(25,708,529.13)</w:t>
            </w:r>
          </w:p>
        </w:tc>
        <w:tc>
          <w:tcPr>
            <w:tcW w:w="1559" w:type="dxa"/>
          </w:tcPr>
          <w:p w14:paraId="7CE57586" w14:textId="1F6C8DA1" w:rsidR="0056305B" w:rsidRPr="005B04C8" w:rsidRDefault="0056305B" w:rsidP="0056305B">
            <w:pPr>
              <w:pBdr>
                <w:bottom w:val="single" w:sz="2" w:space="1" w:color="auto"/>
              </w:pBdr>
              <w:spacing w:line="440" w:lineRule="exact"/>
              <w:ind w:left="175" w:hanging="175"/>
              <w:jc w:val="right"/>
              <w:rPr>
                <w:rFonts w:asciiTheme="majorBidi" w:hAnsiTheme="majorBidi" w:cstheme="majorBidi"/>
                <w:sz w:val="30"/>
                <w:szCs w:val="30"/>
              </w:rPr>
            </w:pPr>
            <w:r w:rsidRPr="00910E4E">
              <w:rPr>
                <w:sz w:val="30"/>
                <w:szCs w:val="30"/>
              </w:rPr>
              <w:t>(25,413,966.12)</w:t>
            </w:r>
            <w:r w:rsidRPr="00AC3948">
              <w:rPr>
                <w:sz w:val="30"/>
                <w:szCs w:val="30"/>
              </w:rPr>
              <w:t xml:space="preserve">  </w:t>
            </w:r>
          </w:p>
        </w:tc>
        <w:tc>
          <w:tcPr>
            <w:tcW w:w="1559" w:type="dxa"/>
            <w:vAlign w:val="bottom"/>
          </w:tcPr>
          <w:p w14:paraId="09DA8CAB" w14:textId="0BFE7044" w:rsidR="0056305B" w:rsidRPr="005B04C8" w:rsidRDefault="0056305B" w:rsidP="0056305B">
            <w:pPr>
              <w:pBdr>
                <w:bottom w:val="single" w:sz="2" w:space="1" w:color="auto"/>
              </w:pBdr>
              <w:spacing w:line="440" w:lineRule="exact"/>
              <w:jc w:val="right"/>
              <w:rPr>
                <w:rFonts w:asciiTheme="majorBidi" w:hAnsiTheme="majorBidi" w:cstheme="majorBidi"/>
                <w:color w:val="000000" w:themeColor="text1"/>
                <w:sz w:val="30"/>
                <w:szCs w:val="30"/>
              </w:rPr>
            </w:pPr>
            <w:r w:rsidRPr="00AC3948">
              <w:rPr>
                <w:sz w:val="30"/>
                <w:szCs w:val="30"/>
              </w:rPr>
              <w:t>(23,905,868.95)</w:t>
            </w:r>
          </w:p>
        </w:tc>
      </w:tr>
      <w:tr w:rsidR="0056305B" w:rsidRPr="003B044B" w14:paraId="5C98D610" w14:textId="77777777" w:rsidTr="004B2ED3">
        <w:trPr>
          <w:trHeight w:val="854"/>
        </w:trPr>
        <w:tc>
          <w:tcPr>
            <w:tcW w:w="2977" w:type="dxa"/>
            <w:vAlign w:val="bottom"/>
          </w:tcPr>
          <w:p w14:paraId="2536DC79" w14:textId="77777777" w:rsidR="0056305B" w:rsidRDefault="0056305B" w:rsidP="0056305B">
            <w:pPr>
              <w:spacing w:line="440" w:lineRule="exact"/>
              <w:ind w:left="597" w:hanging="567"/>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 xml:space="preserve">Total trade accounts </w:t>
            </w:r>
          </w:p>
          <w:p w14:paraId="100C237F" w14:textId="37647DB2" w:rsidR="0056305B" w:rsidRPr="005B04C8" w:rsidRDefault="0056305B" w:rsidP="0056305B">
            <w:pPr>
              <w:spacing w:line="440" w:lineRule="exact"/>
              <w:ind w:left="597" w:hanging="280"/>
              <w:rPr>
                <w:rFonts w:asciiTheme="majorBidi" w:hAnsiTheme="majorBidi" w:cstheme="majorBidi"/>
                <w:sz w:val="30"/>
                <w:szCs w:val="30"/>
              </w:rPr>
            </w:pPr>
            <w:r w:rsidRPr="005B04C8">
              <w:rPr>
                <w:rFonts w:asciiTheme="majorBidi" w:hAnsiTheme="majorBidi" w:cstheme="majorBidi"/>
                <w:color w:val="000000" w:themeColor="text1"/>
                <w:sz w:val="30"/>
                <w:szCs w:val="30"/>
              </w:rPr>
              <w:t>receivable</w:t>
            </w:r>
            <w:r w:rsidRPr="005B04C8">
              <w:rPr>
                <w:rFonts w:asciiTheme="majorBidi" w:hAnsiTheme="majorBidi" w:cstheme="majorBidi"/>
                <w:sz w:val="30"/>
                <w:szCs w:val="30"/>
              </w:rPr>
              <w:t xml:space="preserve"> - net</w:t>
            </w:r>
          </w:p>
        </w:tc>
        <w:tc>
          <w:tcPr>
            <w:tcW w:w="1559" w:type="dxa"/>
            <w:vAlign w:val="bottom"/>
          </w:tcPr>
          <w:p w14:paraId="4E908F2F" w14:textId="77777777" w:rsidR="0056305B" w:rsidRDefault="0056305B" w:rsidP="0056305B">
            <w:pPr>
              <w:pBdr>
                <w:bottom w:val="single" w:sz="4" w:space="1" w:color="auto"/>
              </w:pBdr>
              <w:jc w:val="right"/>
              <w:rPr>
                <w:sz w:val="30"/>
                <w:szCs w:val="30"/>
              </w:rPr>
            </w:pPr>
          </w:p>
          <w:p w14:paraId="0F6FF12A" w14:textId="74CA73C9" w:rsidR="0056305B" w:rsidRPr="005C6397" w:rsidRDefault="0056305B" w:rsidP="0056305B">
            <w:pPr>
              <w:pBdr>
                <w:bottom w:val="single" w:sz="4" w:space="1" w:color="auto"/>
              </w:pBdr>
              <w:jc w:val="right"/>
              <w:rPr>
                <w:sz w:val="30"/>
                <w:szCs w:val="30"/>
              </w:rPr>
            </w:pPr>
            <w:r w:rsidRPr="00BA21AB">
              <w:rPr>
                <w:sz w:val="30"/>
                <w:szCs w:val="30"/>
              </w:rPr>
              <w:t xml:space="preserve">632,761,423.69 </w:t>
            </w:r>
            <w:r w:rsidRPr="00AC3948">
              <w:rPr>
                <w:sz w:val="30"/>
                <w:szCs w:val="30"/>
              </w:rPr>
              <w:t xml:space="preserve">  </w:t>
            </w:r>
            <w:r w:rsidRPr="000A4208">
              <w:rPr>
                <w:sz w:val="30"/>
                <w:szCs w:val="30"/>
              </w:rPr>
              <w:t xml:space="preserve">  </w:t>
            </w:r>
          </w:p>
        </w:tc>
        <w:tc>
          <w:tcPr>
            <w:tcW w:w="1559" w:type="dxa"/>
            <w:vAlign w:val="bottom"/>
          </w:tcPr>
          <w:p w14:paraId="087261EB" w14:textId="1E67EB47" w:rsidR="0056305B" w:rsidRPr="005B04C8" w:rsidRDefault="0056305B" w:rsidP="0056305B">
            <w:pPr>
              <w:pBdr>
                <w:bottom w:val="single" w:sz="4" w:space="1" w:color="auto"/>
              </w:pBdr>
              <w:jc w:val="right"/>
              <w:rPr>
                <w:rFonts w:asciiTheme="majorBidi" w:hAnsiTheme="majorBidi" w:cstheme="majorBidi"/>
                <w:sz w:val="30"/>
                <w:szCs w:val="30"/>
              </w:rPr>
            </w:pPr>
            <w:r w:rsidRPr="00AC3948">
              <w:rPr>
                <w:color w:val="000000" w:themeColor="text1"/>
                <w:sz w:val="30"/>
                <w:szCs w:val="30"/>
              </w:rPr>
              <w:t>554,032,383.71</w:t>
            </w:r>
          </w:p>
        </w:tc>
        <w:tc>
          <w:tcPr>
            <w:tcW w:w="1559" w:type="dxa"/>
            <w:vAlign w:val="bottom"/>
          </w:tcPr>
          <w:p w14:paraId="4BDC4DCA" w14:textId="77777777" w:rsidR="0056305B" w:rsidRDefault="0056305B" w:rsidP="0056305B">
            <w:pPr>
              <w:jc w:val="right"/>
              <w:rPr>
                <w:sz w:val="30"/>
                <w:szCs w:val="30"/>
              </w:rPr>
            </w:pPr>
          </w:p>
          <w:p w14:paraId="3CBA6F3E" w14:textId="226BCB02" w:rsidR="0056305B" w:rsidRPr="005B04C8" w:rsidRDefault="0056305B" w:rsidP="0056305B">
            <w:pPr>
              <w:pBdr>
                <w:bottom w:val="single" w:sz="4" w:space="1" w:color="auto"/>
              </w:pBdr>
              <w:jc w:val="right"/>
              <w:rPr>
                <w:rFonts w:asciiTheme="majorBidi" w:hAnsiTheme="majorBidi" w:cstheme="majorBidi"/>
                <w:sz w:val="30"/>
                <w:szCs w:val="30"/>
              </w:rPr>
            </w:pPr>
            <w:r w:rsidRPr="00910E4E">
              <w:rPr>
                <w:sz w:val="30"/>
                <w:szCs w:val="30"/>
              </w:rPr>
              <w:t>463,891,601.73</w:t>
            </w:r>
            <w:r w:rsidRPr="00AC3948">
              <w:rPr>
                <w:sz w:val="30"/>
                <w:szCs w:val="30"/>
              </w:rPr>
              <w:t xml:space="preserve">  </w:t>
            </w:r>
            <w:r w:rsidRPr="000A4208">
              <w:rPr>
                <w:sz w:val="30"/>
                <w:szCs w:val="30"/>
              </w:rPr>
              <w:t xml:space="preserve">  </w:t>
            </w:r>
          </w:p>
        </w:tc>
        <w:tc>
          <w:tcPr>
            <w:tcW w:w="1559" w:type="dxa"/>
            <w:vAlign w:val="bottom"/>
          </w:tcPr>
          <w:p w14:paraId="574A6887" w14:textId="3AD0CE69" w:rsidR="0056305B" w:rsidRPr="005B04C8" w:rsidRDefault="0056305B" w:rsidP="0056305B">
            <w:pPr>
              <w:pBdr>
                <w:bottom w:val="single" w:sz="4" w:space="1" w:color="auto"/>
              </w:pBdr>
              <w:jc w:val="right"/>
              <w:rPr>
                <w:rFonts w:asciiTheme="majorBidi" w:hAnsiTheme="majorBidi" w:cstheme="majorBidi"/>
                <w:sz w:val="30"/>
                <w:szCs w:val="30"/>
                <w:cs/>
              </w:rPr>
            </w:pPr>
            <w:r w:rsidRPr="00AC3948">
              <w:rPr>
                <w:color w:val="000000" w:themeColor="text1"/>
                <w:sz w:val="30"/>
                <w:szCs w:val="30"/>
              </w:rPr>
              <w:t>533,638,906.16</w:t>
            </w:r>
          </w:p>
        </w:tc>
      </w:tr>
      <w:tr w:rsidR="0056305B" w:rsidRPr="003B044B" w14:paraId="74DCBD33" w14:textId="77777777" w:rsidTr="00243AB6">
        <w:trPr>
          <w:trHeight w:val="85"/>
        </w:trPr>
        <w:tc>
          <w:tcPr>
            <w:tcW w:w="2977" w:type="dxa"/>
            <w:vAlign w:val="center"/>
          </w:tcPr>
          <w:p w14:paraId="457BA3DE" w14:textId="691C44F1" w:rsidR="0056305B" w:rsidRPr="005B04C8" w:rsidRDefault="0056305B" w:rsidP="0056305B">
            <w:pPr>
              <w:spacing w:line="440" w:lineRule="exact"/>
              <w:ind w:left="597" w:hanging="567"/>
              <w:rPr>
                <w:rFonts w:asciiTheme="majorBidi" w:hAnsiTheme="majorBidi" w:cstheme="majorBidi"/>
                <w:sz w:val="30"/>
                <w:szCs w:val="30"/>
              </w:rPr>
            </w:pPr>
            <w:r w:rsidRPr="005B04C8">
              <w:rPr>
                <w:rFonts w:asciiTheme="majorBidi" w:hAnsiTheme="majorBidi" w:cstheme="majorBidi"/>
                <w:sz w:val="30"/>
                <w:szCs w:val="30"/>
              </w:rPr>
              <w:t>Other current receivables</w:t>
            </w:r>
          </w:p>
        </w:tc>
        <w:tc>
          <w:tcPr>
            <w:tcW w:w="1559" w:type="dxa"/>
            <w:vAlign w:val="center"/>
          </w:tcPr>
          <w:p w14:paraId="55D3C5A0" w14:textId="3ED9DEE8"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0A4208">
              <w:rPr>
                <w:sz w:val="30"/>
                <w:szCs w:val="30"/>
              </w:rPr>
              <w:t xml:space="preserve">  </w:t>
            </w:r>
          </w:p>
        </w:tc>
        <w:tc>
          <w:tcPr>
            <w:tcW w:w="1559" w:type="dxa"/>
            <w:vAlign w:val="bottom"/>
          </w:tcPr>
          <w:p w14:paraId="0D742236" w14:textId="54838D62"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p>
        </w:tc>
        <w:tc>
          <w:tcPr>
            <w:tcW w:w="1559" w:type="dxa"/>
            <w:vAlign w:val="center"/>
          </w:tcPr>
          <w:p w14:paraId="334A4A66" w14:textId="1C12AECC"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0A4208">
              <w:rPr>
                <w:sz w:val="30"/>
                <w:szCs w:val="30"/>
              </w:rPr>
              <w:t xml:space="preserve">  </w:t>
            </w:r>
          </w:p>
        </w:tc>
        <w:tc>
          <w:tcPr>
            <w:tcW w:w="1559" w:type="dxa"/>
            <w:vAlign w:val="bottom"/>
          </w:tcPr>
          <w:p w14:paraId="44150139" w14:textId="77777777" w:rsidR="0056305B" w:rsidRPr="005B04C8" w:rsidRDefault="0056305B" w:rsidP="0056305B">
            <w:pPr>
              <w:spacing w:line="440" w:lineRule="exact"/>
              <w:jc w:val="right"/>
              <w:rPr>
                <w:rFonts w:asciiTheme="majorBidi" w:hAnsiTheme="majorBidi" w:cstheme="majorBidi"/>
                <w:color w:val="000000" w:themeColor="text1"/>
                <w:sz w:val="30"/>
                <w:szCs w:val="30"/>
              </w:rPr>
            </w:pPr>
          </w:p>
        </w:tc>
      </w:tr>
      <w:tr w:rsidR="0056305B" w:rsidRPr="003B044B" w14:paraId="2C2BDE0F" w14:textId="77777777">
        <w:trPr>
          <w:trHeight w:val="85"/>
        </w:trPr>
        <w:tc>
          <w:tcPr>
            <w:tcW w:w="2977" w:type="dxa"/>
            <w:vAlign w:val="center"/>
          </w:tcPr>
          <w:p w14:paraId="5E97B3B4" w14:textId="72D5272A" w:rsidR="0056305B" w:rsidRPr="005B04C8" w:rsidRDefault="0056305B" w:rsidP="0056305B">
            <w:pPr>
              <w:spacing w:line="440" w:lineRule="exact"/>
              <w:ind w:left="594" w:hanging="418"/>
              <w:rPr>
                <w:rFonts w:asciiTheme="majorBidi" w:hAnsiTheme="majorBidi" w:cstheme="majorBidi"/>
                <w:sz w:val="30"/>
                <w:szCs w:val="30"/>
              </w:rPr>
            </w:pPr>
            <w:r w:rsidRPr="005B04C8">
              <w:rPr>
                <w:rFonts w:asciiTheme="majorBidi" w:hAnsiTheme="majorBidi" w:cstheme="majorBidi"/>
                <w:color w:val="000000" w:themeColor="text1"/>
                <w:sz w:val="30"/>
                <w:szCs w:val="30"/>
              </w:rPr>
              <w:t>Accrued</w:t>
            </w:r>
            <w:r w:rsidRPr="005B04C8">
              <w:rPr>
                <w:rFonts w:asciiTheme="majorBidi" w:hAnsiTheme="majorBidi" w:cstheme="majorBidi"/>
                <w:sz w:val="30"/>
                <w:szCs w:val="30"/>
              </w:rPr>
              <w:t xml:space="preserve"> income</w:t>
            </w:r>
          </w:p>
        </w:tc>
        <w:tc>
          <w:tcPr>
            <w:tcW w:w="1559" w:type="dxa"/>
          </w:tcPr>
          <w:p w14:paraId="25A3C904" w14:textId="2CDD6C0E"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D61E5C">
              <w:rPr>
                <w:sz w:val="30"/>
                <w:szCs w:val="30"/>
              </w:rPr>
              <w:t>26,845,702.8</w:t>
            </w:r>
            <w:r>
              <w:rPr>
                <w:rFonts w:hint="cs"/>
                <w:sz w:val="30"/>
                <w:szCs w:val="30"/>
                <w:cs/>
              </w:rPr>
              <w:t>6</w:t>
            </w:r>
          </w:p>
        </w:tc>
        <w:tc>
          <w:tcPr>
            <w:tcW w:w="1559" w:type="dxa"/>
            <w:vAlign w:val="bottom"/>
          </w:tcPr>
          <w:p w14:paraId="32FD5BE9" w14:textId="7C21872A"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30,461,091.25</w:t>
            </w:r>
          </w:p>
        </w:tc>
        <w:tc>
          <w:tcPr>
            <w:tcW w:w="1559" w:type="dxa"/>
          </w:tcPr>
          <w:p w14:paraId="7CD5FB45" w14:textId="044E20B1"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D61E5C">
              <w:rPr>
                <w:sz w:val="30"/>
                <w:szCs w:val="30"/>
              </w:rPr>
              <w:t xml:space="preserve"> 10,861,452.48 </w:t>
            </w:r>
          </w:p>
        </w:tc>
        <w:tc>
          <w:tcPr>
            <w:tcW w:w="1559" w:type="dxa"/>
            <w:vAlign w:val="bottom"/>
          </w:tcPr>
          <w:p w14:paraId="38158213" w14:textId="02DA6517" w:rsidR="0056305B" w:rsidRPr="005B04C8" w:rsidRDefault="0056305B" w:rsidP="0056305B">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30,461,091.25</w:t>
            </w:r>
          </w:p>
        </w:tc>
      </w:tr>
      <w:tr w:rsidR="0056305B" w:rsidRPr="003B044B" w14:paraId="422D9393" w14:textId="77777777">
        <w:trPr>
          <w:trHeight w:val="85"/>
        </w:trPr>
        <w:tc>
          <w:tcPr>
            <w:tcW w:w="2977" w:type="dxa"/>
            <w:vAlign w:val="center"/>
          </w:tcPr>
          <w:p w14:paraId="56418150" w14:textId="70958233" w:rsidR="0056305B" w:rsidRPr="005B04C8" w:rsidRDefault="0056305B" w:rsidP="0056305B">
            <w:pPr>
              <w:spacing w:line="440" w:lineRule="exact"/>
              <w:ind w:left="594" w:hanging="418"/>
              <w:rPr>
                <w:rFonts w:asciiTheme="majorBidi" w:hAnsiTheme="majorBidi" w:cstheme="majorBidi"/>
                <w:sz w:val="30"/>
                <w:szCs w:val="30"/>
              </w:rPr>
            </w:pPr>
            <w:r w:rsidRPr="005B04C8">
              <w:rPr>
                <w:rFonts w:asciiTheme="majorBidi" w:hAnsiTheme="majorBidi" w:cstheme="majorBidi"/>
                <w:color w:val="000000" w:themeColor="text1"/>
                <w:sz w:val="30"/>
                <w:szCs w:val="30"/>
              </w:rPr>
              <w:t>Prepaid</w:t>
            </w:r>
            <w:r w:rsidRPr="005B04C8">
              <w:rPr>
                <w:rFonts w:asciiTheme="majorBidi" w:hAnsiTheme="majorBidi" w:cstheme="majorBidi"/>
                <w:sz w:val="30"/>
                <w:szCs w:val="30"/>
              </w:rPr>
              <w:t xml:space="preserve"> for goods</w:t>
            </w:r>
          </w:p>
        </w:tc>
        <w:tc>
          <w:tcPr>
            <w:tcW w:w="1559" w:type="dxa"/>
          </w:tcPr>
          <w:p w14:paraId="5C1F1D08" w14:textId="6B06C677"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3B09EF">
              <w:rPr>
                <w:sz w:val="30"/>
                <w:szCs w:val="30"/>
              </w:rPr>
              <w:t>19,457,955.70</w:t>
            </w:r>
          </w:p>
        </w:tc>
        <w:tc>
          <w:tcPr>
            <w:tcW w:w="1559" w:type="dxa"/>
            <w:vAlign w:val="bottom"/>
          </w:tcPr>
          <w:p w14:paraId="09547443" w14:textId="601C09F2"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32,964,133.57</w:t>
            </w:r>
          </w:p>
        </w:tc>
        <w:tc>
          <w:tcPr>
            <w:tcW w:w="1559" w:type="dxa"/>
          </w:tcPr>
          <w:p w14:paraId="2A0AB879" w14:textId="39368035"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D61E5C">
              <w:rPr>
                <w:sz w:val="30"/>
                <w:szCs w:val="30"/>
              </w:rPr>
              <w:t xml:space="preserve"> 17,344,761.97 </w:t>
            </w:r>
          </w:p>
        </w:tc>
        <w:tc>
          <w:tcPr>
            <w:tcW w:w="1559" w:type="dxa"/>
            <w:vAlign w:val="bottom"/>
          </w:tcPr>
          <w:p w14:paraId="7853CEB3" w14:textId="1D4E27B2" w:rsidR="0056305B" w:rsidRPr="005B04C8" w:rsidRDefault="0056305B" w:rsidP="0056305B">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  32,134,663.39</w:t>
            </w:r>
          </w:p>
        </w:tc>
      </w:tr>
      <w:tr w:rsidR="0056305B" w:rsidRPr="003B044B" w14:paraId="73543BEE" w14:textId="77777777">
        <w:trPr>
          <w:trHeight w:val="85"/>
        </w:trPr>
        <w:tc>
          <w:tcPr>
            <w:tcW w:w="2977" w:type="dxa"/>
            <w:vAlign w:val="center"/>
          </w:tcPr>
          <w:p w14:paraId="74CF41A9" w14:textId="68766A90" w:rsidR="0056305B" w:rsidRPr="005B04C8" w:rsidRDefault="0056305B" w:rsidP="0056305B">
            <w:pPr>
              <w:spacing w:line="440" w:lineRule="exact"/>
              <w:ind w:left="594" w:hanging="418"/>
              <w:rPr>
                <w:rFonts w:asciiTheme="majorBidi" w:hAnsiTheme="majorBidi" w:cstheme="majorBidi"/>
                <w:sz w:val="30"/>
                <w:szCs w:val="30"/>
              </w:rPr>
            </w:pPr>
            <w:r w:rsidRPr="005B04C8">
              <w:rPr>
                <w:rFonts w:asciiTheme="majorBidi" w:hAnsiTheme="majorBidi" w:cstheme="majorBidi"/>
                <w:sz w:val="30"/>
                <w:szCs w:val="30"/>
              </w:rPr>
              <w:t>Prepaid expenses</w:t>
            </w:r>
          </w:p>
        </w:tc>
        <w:tc>
          <w:tcPr>
            <w:tcW w:w="1559" w:type="dxa"/>
          </w:tcPr>
          <w:p w14:paraId="76F09A64" w14:textId="47FBD2B3"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5F2F37">
              <w:rPr>
                <w:sz w:val="30"/>
                <w:szCs w:val="30"/>
              </w:rPr>
              <w:t>21,303,745.96</w:t>
            </w:r>
          </w:p>
        </w:tc>
        <w:tc>
          <w:tcPr>
            <w:tcW w:w="1559" w:type="dxa"/>
            <w:vAlign w:val="bottom"/>
          </w:tcPr>
          <w:p w14:paraId="0B6FE09A" w14:textId="64765A49"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17,616,324.02</w:t>
            </w:r>
          </w:p>
        </w:tc>
        <w:tc>
          <w:tcPr>
            <w:tcW w:w="1559" w:type="dxa"/>
          </w:tcPr>
          <w:p w14:paraId="4E16E9B4" w14:textId="30106922" w:rsidR="0056305B" w:rsidRPr="005B04C8" w:rsidRDefault="0056305B" w:rsidP="0056305B">
            <w:pPr>
              <w:spacing w:line="440" w:lineRule="exact"/>
              <w:ind w:left="175" w:hanging="175"/>
              <w:jc w:val="right"/>
              <w:rPr>
                <w:rFonts w:asciiTheme="majorBidi" w:hAnsiTheme="majorBidi" w:cstheme="majorBidi"/>
                <w:color w:val="000000" w:themeColor="text1"/>
                <w:sz w:val="30"/>
                <w:szCs w:val="30"/>
              </w:rPr>
            </w:pPr>
            <w:r w:rsidRPr="00D61E5C">
              <w:rPr>
                <w:sz w:val="30"/>
                <w:szCs w:val="30"/>
              </w:rPr>
              <w:t xml:space="preserve"> 20,119,135.58 </w:t>
            </w:r>
          </w:p>
        </w:tc>
        <w:tc>
          <w:tcPr>
            <w:tcW w:w="1559" w:type="dxa"/>
            <w:vAlign w:val="bottom"/>
          </w:tcPr>
          <w:p w14:paraId="60107B3A" w14:textId="2FAFB529" w:rsidR="0056305B" w:rsidRPr="005B04C8" w:rsidRDefault="0056305B" w:rsidP="0056305B">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  17,394,911.77</w:t>
            </w:r>
          </w:p>
        </w:tc>
      </w:tr>
      <w:tr w:rsidR="00174EE9" w:rsidRPr="003B044B" w14:paraId="790EA8E3" w14:textId="77777777">
        <w:trPr>
          <w:trHeight w:val="85"/>
        </w:trPr>
        <w:tc>
          <w:tcPr>
            <w:tcW w:w="2977" w:type="dxa"/>
            <w:vAlign w:val="center"/>
          </w:tcPr>
          <w:p w14:paraId="57BBC383" w14:textId="7FC6B524" w:rsidR="00174EE9" w:rsidRPr="005B04C8" w:rsidRDefault="00D277FD" w:rsidP="0056305B">
            <w:pPr>
              <w:spacing w:line="440" w:lineRule="exact"/>
              <w:ind w:left="594" w:hanging="418"/>
              <w:rPr>
                <w:rFonts w:asciiTheme="majorBidi" w:hAnsiTheme="majorBidi" w:cstheme="majorBidi"/>
                <w:sz w:val="30"/>
                <w:szCs w:val="30"/>
              </w:rPr>
            </w:pPr>
            <w:r w:rsidRPr="00D277FD">
              <w:rPr>
                <w:rFonts w:asciiTheme="majorBidi" w:hAnsiTheme="majorBidi" w:cstheme="majorBidi"/>
                <w:sz w:val="30"/>
                <w:szCs w:val="30"/>
              </w:rPr>
              <w:t>Advance payment</w:t>
            </w:r>
          </w:p>
        </w:tc>
        <w:tc>
          <w:tcPr>
            <w:tcW w:w="1559" w:type="dxa"/>
          </w:tcPr>
          <w:p w14:paraId="594869A8" w14:textId="07194A2F" w:rsidR="00174EE9" w:rsidRPr="005F2F37" w:rsidRDefault="009407FA" w:rsidP="0056305B">
            <w:pPr>
              <w:spacing w:line="440" w:lineRule="exact"/>
              <w:ind w:left="175" w:hanging="175"/>
              <w:jc w:val="right"/>
              <w:rPr>
                <w:sz w:val="30"/>
                <w:szCs w:val="30"/>
              </w:rPr>
            </w:pPr>
            <w:r w:rsidRPr="00FC6962">
              <w:rPr>
                <w:sz w:val="30"/>
                <w:szCs w:val="30"/>
              </w:rPr>
              <w:t>2</w:t>
            </w:r>
            <w:r w:rsidRPr="005F2F37">
              <w:rPr>
                <w:sz w:val="30"/>
                <w:szCs w:val="30"/>
              </w:rPr>
              <w:t>,</w:t>
            </w:r>
            <w:r w:rsidRPr="00FC6962">
              <w:rPr>
                <w:sz w:val="30"/>
                <w:szCs w:val="30"/>
              </w:rPr>
              <w:t>348</w:t>
            </w:r>
            <w:r w:rsidRPr="005F2F37">
              <w:rPr>
                <w:sz w:val="30"/>
                <w:szCs w:val="30"/>
              </w:rPr>
              <w:t>,</w:t>
            </w:r>
            <w:r w:rsidRPr="00FC6962">
              <w:rPr>
                <w:sz w:val="30"/>
                <w:szCs w:val="30"/>
              </w:rPr>
              <w:t>288</w:t>
            </w:r>
            <w:r w:rsidRPr="005F2F37">
              <w:rPr>
                <w:sz w:val="30"/>
                <w:szCs w:val="30"/>
                <w:cs/>
              </w:rPr>
              <w:t>.</w:t>
            </w:r>
            <w:r w:rsidRPr="00FC6962">
              <w:rPr>
                <w:sz w:val="30"/>
                <w:szCs w:val="30"/>
              </w:rPr>
              <w:t>14</w:t>
            </w:r>
          </w:p>
        </w:tc>
        <w:tc>
          <w:tcPr>
            <w:tcW w:w="1559" w:type="dxa"/>
          </w:tcPr>
          <w:p w14:paraId="4A0A2F8B" w14:textId="703FA724" w:rsidR="00174EE9" w:rsidRPr="005B04C8" w:rsidRDefault="009407FA" w:rsidP="0056305B">
            <w:pPr>
              <w:spacing w:line="440" w:lineRule="exact"/>
              <w:ind w:left="175" w:hanging="175"/>
              <w:jc w:val="right"/>
              <w:rPr>
                <w:rFonts w:asciiTheme="majorBidi" w:hAnsiTheme="majorBidi" w:cstheme="majorBidi"/>
                <w:sz w:val="30"/>
                <w:szCs w:val="30"/>
              </w:rPr>
            </w:pPr>
            <w:r w:rsidRPr="00E721B7">
              <w:rPr>
                <w:sz w:val="30"/>
                <w:szCs w:val="30"/>
              </w:rPr>
              <w:t xml:space="preserve"> 751,828.93 </w:t>
            </w:r>
          </w:p>
        </w:tc>
        <w:tc>
          <w:tcPr>
            <w:tcW w:w="1559" w:type="dxa"/>
            <w:tcBorders>
              <w:top w:val="nil"/>
              <w:left w:val="nil"/>
              <w:right w:val="nil"/>
            </w:tcBorders>
          </w:tcPr>
          <w:p w14:paraId="03CEB55A" w14:textId="54FC0783" w:rsidR="00174EE9" w:rsidRPr="00D61E5C" w:rsidRDefault="009407FA" w:rsidP="0056305B">
            <w:pPr>
              <w:spacing w:line="440" w:lineRule="exact"/>
              <w:ind w:left="175" w:hanging="175"/>
              <w:jc w:val="right"/>
              <w:rPr>
                <w:sz w:val="30"/>
                <w:szCs w:val="30"/>
              </w:rPr>
            </w:pPr>
            <w:r w:rsidRPr="00D61E5C">
              <w:rPr>
                <w:sz w:val="30"/>
                <w:szCs w:val="30"/>
              </w:rPr>
              <w:t xml:space="preserve"> 25,000.00 </w:t>
            </w:r>
          </w:p>
        </w:tc>
        <w:tc>
          <w:tcPr>
            <w:tcW w:w="1559" w:type="dxa"/>
          </w:tcPr>
          <w:p w14:paraId="2C0FE69C" w14:textId="63B91B1B" w:rsidR="00174EE9" w:rsidRPr="005B04C8" w:rsidRDefault="009407FA" w:rsidP="0056305B">
            <w:pPr>
              <w:spacing w:line="440" w:lineRule="exact"/>
              <w:jc w:val="right"/>
              <w:rPr>
                <w:rFonts w:asciiTheme="majorBidi" w:hAnsiTheme="majorBidi" w:cstheme="majorBidi"/>
                <w:sz w:val="30"/>
                <w:szCs w:val="30"/>
              </w:rPr>
            </w:pPr>
            <w:r w:rsidRPr="00FC6962">
              <w:rPr>
                <w:rFonts w:hint="cs"/>
                <w:sz w:val="30"/>
                <w:szCs w:val="30"/>
              </w:rPr>
              <w:t>0</w:t>
            </w:r>
            <w:r>
              <w:rPr>
                <w:rFonts w:hint="cs"/>
                <w:sz w:val="30"/>
                <w:szCs w:val="30"/>
                <w:cs/>
              </w:rPr>
              <w:t>.</w:t>
            </w:r>
            <w:r w:rsidRPr="00FC6962">
              <w:rPr>
                <w:rFonts w:hint="cs"/>
                <w:sz w:val="30"/>
                <w:szCs w:val="30"/>
              </w:rPr>
              <w:t>00</w:t>
            </w:r>
            <w:r w:rsidRPr="00E721B7">
              <w:rPr>
                <w:sz w:val="30"/>
                <w:szCs w:val="30"/>
              </w:rPr>
              <w:t xml:space="preserve">   </w:t>
            </w:r>
          </w:p>
        </w:tc>
      </w:tr>
      <w:tr w:rsidR="00174EE9" w:rsidRPr="003B044B" w14:paraId="62FB8030" w14:textId="77777777">
        <w:trPr>
          <w:trHeight w:val="85"/>
        </w:trPr>
        <w:tc>
          <w:tcPr>
            <w:tcW w:w="2977" w:type="dxa"/>
            <w:vAlign w:val="center"/>
          </w:tcPr>
          <w:p w14:paraId="488BCD24" w14:textId="71E11B6F" w:rsidR="00174EE9" w:rsidRPr="005B04C8" w:rsidRDefault="006A568A" w:rsidP="0056305B">
            <w:pPr>
              <w:spacing w:line="440" w:lineRule="exact"/>
              <w:ind w:left="594" w:hanging="418"/>
              <w:rPr>
                <w:rFonts w:asciiTheme="majorBidi" w:hAnsiTheme="majorBidi" w:cstheme="majorBidi"/>
                <w:sz w:val="30"/>
                <w:szCs w:val="30"/>
              </w:rPr>
            </w:pPr>
            <w:r w:rsidRPr="006A568A">
              <w:rPr>
                <w:rFonts w:asciiTheme="majorBidi" w:hAnsiTheme="majorBidi" w:cstheme="majorBidi"/>
                <w:sz w:val="30"/>
                <w:szCs w:val="30"/>
              </w:rPr>
              <w:t>Undue input tax</w:t>
            </w:r>
          </w:p>
        </w:tc>
        <w:tc>
          <w:tcPr>
            <w:tcW w:w="1559" w:type="dxa"/>
          </w:tcPr>
          <w:p w14:paraId="3649B18D" w14:textId="4F51D7F0" w:rsidR="00174EE9" w:rsidRPr="005F2F37" w:rsidRDefault="009407FA" w:rsidP="0056305B">
            <w:pPr>
              <w:spacing w:line="440" w:lineRule="exact"/>
              <w:ind w:left="175" w:hanging="175"/>
              <w:jc w:val="right"/>
              <w:rPr>
                <w:sz w:val="30"/>
                <w:szCs w:val="30"/>
              </w:rPr>
            </w:pPr>
            <w:r w:rsidRPr="00FC6962">
              <w:rPr>
                <w:sz w:val="30"/>
                <w:szCs w:val="30"/>
              </w:rPr>
              <w:t>3</w:t>
            </w:r>
            <w:r w:rsidRPr="00D61E5C">
              <w:rPr>
                <w:sz w:val="30"/>
                <w:szCs w:val="30"/>
              </w:rPr>
              <w:t>,</w:t>
            </w:r>
            <w:r w:rsidRPr="00FC6962">
              <w:rPr>
                <w:sz w:val="30"/>
                <w:szCs w:val="30"/>
              </w:rPr>
              <w:t>847</w:t>
            </w:r>
            <w:r w:rsidRPr="00D61E5C">
              <w:rPr>
                <w:sz w:val="30"/>
                <w:szCs w:val="30"/>
              </w:rPr>
              <w:t>,</w:t>
            </w:r>
            <w:r w:rsidRPr="00FC6962">
              <w:rPr>
                <w:sz w:val="30"/>
                <w:szCs w:val="30"/>
              </w:rPr>
              <w:t>471</w:t>
            </w:r>
            <w:r w:rsidRPr="00D61E5C">
              <w:rPr>
                <w:sz w:val="30"/>
                <w:szCs w:val="30"/>
                <w:cs/>
              </w:rPr>
              <w:t>.</w:t>
            </w:r>
            <w:r w:rsidRPr="00FC6962">
              <w:rPr>
                <w:sz w:val="30"/>
                <w:szCs w:val="30"/>
              </w:rPr>
              <w:t>09</w:t>
            </w:r>
          </w:p>
        </w:tc>
        <w:tc>
          <w:tcPr>
            <w:tcW w:w="1559" w:type="dxa"/>
          </w:tcPr>
          <w:p w14:paraId="442D2F09" w14:textId="11D5F911" w:rsidR="00174EE9" w:rsidRPr="005B04C8" w:rsidRDefault="009407FA" w:rsidP="0056305B">
            <w:pPr>
              <w:spacing w:line="440" w:lineRule="exact"/>
              <w:ind w:left="175" w:hanging="175"/>
              <w:jc w:val="right"/>
              <w:rPr>
                <w:rFonts w:asciiTheme="majorBidi" w:hAnsiTheme="majorBidi" w:cstheme="majorBidi"/>
                <w:sz w:val="30"/>
                <w:szCs w:val="30"/>
              </w:rPr>
            </w:pPr>
            <w:r w:rsidRPr="00E721B7">
              <w:rPr>
                <w:sz w:val="30"/>
                <w:szCs w:val="30"/>
              </w:rPr>
              <w:t xml:space="preserve"> 2,320,078.82 </w:t>
            </w:r>
          </w:p>
        </w:tc>
        <w:tc>
          <w:tcPr>
            <w:tcW w:w="1559" w:type="dxa"/>
            <w:tcBorders>
              <w:top w:val="nil"/>
              <w:left w:val="nil"/>
              <w:right w:val="nil"/>
            </w:tcBorders>
          </w:tcPr>
          <w:p w14:paraId="14724AAF" w14:textId="58C0C3B6" w:rsidR="00174EE9" w:rsidRPr="00D61E5C" w:rsidRDefault="009407FA" w:rsidP="0056305B">
            <w:pPr>
              <w:spacing w:line="440" w:lineRule="exact"/>
              <w:ind w:left="175" w:hanging="175"/>
              <w:jc w:val="right"/>
              <w:rPr>
                <w:sz w:val="30"/>
                <w:szCs w:val="30"/>
              </w:rPr>
            </w:pPr>
            <w:r w:rsidRPr="00D61E5C">
              <w:rPr>
                <w:sz w:val="30"/>
                <w:szCs w:val="30"/>
              </w:rPr>
              <w:t xml:space="preserve"> 1,255,180.56 </w:t>
            </w:r>
          </w:p>
        </w:tc>
        <w:tc>
          <w:tcPr>
            <w:tcW w:w="1559" w:type="dxa"/>
          </w:tcPr>
          <w:p w14:paraId="7FA7C9F4" w14:textId="76210258" w:rsidR="00174EE9" w:rsidRPr="005B04C8" w:rsidRDefault="009407FA" w:rsidP="0056305B">
            <w:pPr>
              <w:spacing w:line="440" w:lineRule="exact"/>
              <w:jc w:val="right"/>
              <w:rPr>
                <w:rFonts w:asciiTheme="majorBidi" w:hAnsiTheme="majorBidi" w:cstheme="majorBidi"/>
                <w:sz w:val="30"/>
                <w:szCs w:val="30"/>
              </w:rPr>
            </w:pPr>
            <w:r w:rsidRPr="00E721B7">
              <w:rPr>
                <w:sz w:val="30"/>
                <w:szCs w:val="30"/>
              </w:rPr>
              <w:t xml:space="preserve"> 2,319,254.08 </w:t>
            </w:r>
          </w:p>
        </w:tc>
      </w:tr>
      <w:tr w:rsidR="00174EE9" w:rsidRPr="003B044B" w14:paraId="6B7313E8" w14:textId="77777777">
        <w:trPr>
          <w:trHeight w:val="85"/>
        </w:trPr>
        <w:tc>
          <w:tcPr>
            <w:tcW w:w="2977" w:type="dxa"/>
            <w:vAlign w:val="center"/>
          </w:tcPr>
          <w:p w14:paraId="0C164F97" w14:textId="0E7C7B72" w:rsidR="00174EE9" w:rsidRPr="005B04C8" w:rsidRDefault="009357F8" w:rsidP="0056305B">
            <w:pPr>
              <w:spacing w:line="440" w:lineRule="exact"/>
              <w:ind w:left="594" w:hanging="418"/>
              <w:rPr>
                <w:rFonts w:asciiTheme="majorBidi" w:hAnsiTheme="majorBidi" w:cstheme="majorBidi"/>
                <w:sz w:val="30"/>
                <w:szCs w:val="30"/>
              </w:rPr>
            </w:pPr>
            <w:r w:rsidRPr="005B04C8">
              <w:rPr>
                <w:rFonts w:asciiTheme="majorBidi" w:hAnsiTheme="majorBidi" w:cstheme="majorBidi"/>
                <w:sz w:val="30"/>
                <w:szCs w:val="30"/>
              </w:rPr>
              <w:t>Other current receivables</w:t>
            </w:r>
          </w:p>
        </w:tc>
        <w:tc>
          <w:tcPr>
            <w:tcW w:w="1559" w:type="dxa"/>
          </w:tcPr>
          <w:p w14:paraId="4EF7FD24" w14:textId="6B63D304" w:rsidR="00174EE9" w:rsidRPr="005F2F37" w:rsidRDefault="009407FA" w:rsidP="0056305B">
            <w:pPr>
              <w:spacing w:line="440" w:lineRule="exact"/>
              <w:ind w:left="175" w:hanging="175"/>
              <w:jc w:val="right"/>
              <w:rPr>
                <w:sz w:val="30"/>
                <w:szCs w:val="30"/>
              </w:rPr>
            </w:pPr>
            <w:r w:rsidRPr="00661096">
              <w:rPr>
                <w:sz w:val="30"/>
                <w:szCs w:val="30"/>
              </w:rPr>
              <w:t>1,999,492.68</w:t>
            </w:r>
          </w:p>
        </w:tc>
        <w:tc>
          <w:tcPr>
            <w:tcW w:w="1559" w:type="dxa"/>
          </w:tcPr>
          <w:p w14:paraId="1AB72B24" w14:textId="6FA333C4" w:rsidR="00174EE9" w:rsidRPr="005B04C8" w:rsidRDefault="009407FA" w:rsidP="0056305B">
            <w:pPr>
              <w:spacing w:line="440" w:lineRule="exact"/>
              <w:ind w:left="175" w:hanging="175"/>
              <w:jc w:val="right"/>
              <w:rPr>
                <w:rFonts w:asciiTheme="majorBidi" w:hAnsiTheme="majorBidi" w:cstheme="majorBidi"/>
                <w:sz w:val="30"/>
                <w:szCs w:val="30"/>
              </w:rPr>
            </w:pPr>
            <w:r w:rsidRPr="00E721B7">
              <w:rPr>
                <w:sz w:val="30"/>
                <w:szCs w:val="30"/>
              </w:rPr>
              <w:t xml:space="preserve"> 1,201,166.54 </w:t>
            </w:r>
          </w:p>
        </w:tc>
        <w:tc>
          <w:tcPr>
            <w:tcW w:w="1559" w:type="dxa"/>
            <w:tcBorders>
              <w:top w:val="nil"/>
              <w:left w:val="nil"/>
              <w:right w:val="nil"/>
            </w:tcBorders>
          </w:tcPr>
          <w:p w14:paraId="7FFECE7A" w14:textId="6305D505" w:rsidR="00174EE9" w:rsidRPr="00D61E5C" w:rsidRDefault="009407FA" w:rsidP="0056305B">
            <w:pPr>
              <w:spacing w:line="440" w:lineRule="exact"/>
              <w:ind w:left="175" w:hanging="175"/>
              <w:jc w:val="right"/>
              <w:rPr>
                <w:sz w:val="30"/>
                <w:szCs w:val="30"/>
              </w:rPr>
            </w:pPr>
            <w:r w:rsidRPr="00E721B7">
              <w:rPr>
                <w:sz w:val="30"/>
                <w:szCs w:val="30"/>
              </w:rPr>
              <w:t>2,396,727.07</w:t>
            </w:r>
          </w:p>
        </w:tc>
        <w:tc>
          <w:tcPr>
            <w:tcW w:w="1559" w:type="dxa"/>
          </w:tcPr>
          <w:p w14:paraId="6D442CAE" w14:textId="71CA1387" w:rsidR="00174EE9" w:rsidRPr="005B04C8" w:rsidRDefault="009407FA" w:rsidP="0056305B">
            <w:pPr>
              <w:spacing w:line="440" w:lineRule="exact"/>
              <w:jc w:val="right"/>
              <w:rPr>
                <w:rFonts w:asciiTheme="majorBidi" w:hAnsiTheme="majorBidi" w:cstheme="majorBidi"/>
                <w:sz w:val="30"/>
                <w:szCs w:val="30"/>
              </w:rPr>
            </w:pPr>
            <w:r w:rsidRPr="00E721B7">
              <w:rPr>
                <w:sz w:val="30"/>
                <w:szCs w:val="30"/>
              </w:rPr>
              <w:t xml:space="preserve"> 1,218,036.15 </w:t>
            </w:r>
          </w:p>
        </w:tc>
      </w:tr>
      <w:tr w:rsidR="004C3379" w:rsidRPr="003B044B" w14:paraId="38ED34D5" w14:textId="77777777" w:rsidTr="00552D3F">
        <w:trPr>
          <w:trHeight w:val="287"/>
        </w:trPr>
        <w:tc>
          <w:tcPr>
            <w:tcW w:w="2977" w:type="dxa"/>
            <w:vAlign w:val="center"/>
          </w:tcPr>
          <w:p w14:paraId="268957C6" w14:textId="0374F8E7" w:rsidR="004C3379" w:rsidRPr="005B04C8" w:rsidRDefault="00437D0E" w:rsidP="0056305B">
            <w:pPr>
              <w:spacing w:line="440" w:lineRule="exact"/>
              <w:ind w:left="594" w:hanging="418"/>
              <w:rPr>
                <w:rFonts w:asciiTheme="majorBidi" w:hAnsiTheme="majorBidi" w:cstheme="majorBidi"/>
                <w:sz w:val="30"/>
                <w:szCs w:val="30"/>
              </w:rPr>
            </w:pPr>
            <w:r w:rsidRPr="00437D0E">
              <w:rPr>
                <w:rFonts w:asciiTheme="majorBidi" w:hAnsiTheme="majorBidi" w:cstheme="majorBidi"/>
                <w:sz w:val="30"/>
                <w:szCs w:val="30"/>
              </w:rPr>
              <w:t>Revenue Department receivable</w:t>
            </w:r>
          </w:p>
        </w:tc>
        <w:tc>
          <w:tcPr>
            <w:tcW w:w="1559" w:type="dxa"/>
          </w:tcPr>
          <w:p w14:paraId="7DF90438" w14:textId="4A811723" w:rsidR="004C3379" w:rsidRDefault="00437D0E" w:rsidP="0056305B">
            <w:pPr>
              <w:spacing w:line="440" w:lineRule="exact"/>
              <w:ind w:left="175" w:hanging="175"/>
              <w:jc w:val="right"/>
              <w:rPr>
                <w:sz w:val="30"/>
                <w:szCs w:val="30"/>
              </w:rPr>
            </w:pPr>
            <w:r w:rsidRPr="00FC6962">
              <w:rPr>
                <w:sz w:val="30"/>
                <w:szCs w:val="30"/>
              </w:rPr>
              <w:t>7</w:t>
            </w:r>
            <w:r w:rsidRPr="00661096">
              <w:rPr>
                <w:sz w:val="30"/>
                <w:szCs w:val="30"/>
              </w:rPr>
              <w:t>,</w:t>
            </w:r>
            <w:r w:rsidRPr="00FC6962">
              <w:rPr>
                <w:sz w:val="30"/>
                <w:szCs w:val="30"/>
              </w:rPr>
              <w:t>289</w:t>
            </w:r>
            <w:r w:rsidRPr="00661096">
              <w:rPr>
                <w:sz w:val="30"/>
                <w:szCs w:val="30"/>
              </w:rPr>
              <w:t>,</w:t>
            </w:r>
            <w:r w:rsidRPr="00FC6962">
              <w:rPr>
                <w:sz w:val="30"/>
                <w:szCs w:val="30"/>
              </w:rPr>
              <w:t>953</w:t>
            </w:r>
            <w:r w:rsidRPr="00661096">
              <w:rPr>
                <w:sz w:val="30"/>
                <w:szCs w:val="30"/>
                <w:cs/>
              </w:rPr>
              <w:t>.</w:t>
            </w:r>
            <w:r w:rsidRPr="00FC6962">
              <w:rPr>
                <w:sz w:val="30"/>
                <w:szCs w:val="30"/>
              </w:rPr>
              <w:t>25</w:t>
            </w:r>
          </w:p>
        </w:tc>
        <w:tc>
          <w:tcPr>
            <w:tcW w:w="1559" w:type="dxa"/>
          </w:tcPr>
          <w:p w14:paraId="5523C883" w14:textId="556184A3" w:rsidR="004C3379" w:rsidRPr="005B04C8" w:rsidRDefault="00437D0E" w:rsidP="0056305B">
            <w:pPr>
              <w:spacing w:line="440" w:lineRule="exact"/>
              <w:ind w:left="175" w:hanging="175"/>
              <w:jc w:val="right"/>
              <w:rPr>
                <w:rFonts w:asciiTheme="majorBidi" w:hAnsiTheme="majorBidi" w:cstheme="majorBidi"/>
                <w:sz w:val="30"/>
                <w:szCs w:val="30"/>
              </w:rPr>
            </w:pPr>
            <w:r w:rsidRPr="00E721B7">
              <w:rPr>
                <w:sz w:val="30"/>
                <w:szCs w:val="30"/>
              </w:rPr>
              <w:t xml:space="preserve"> 731,990.14 </w:t>
            </w:r>
          </w:p>
        </w:tc>
        <w:tc>
          <w:tcPr>
            <w:tcW w:w="1559" w:type="dxa"/>
            <w:tcBorders>
              <w:top w:val="nil"/>
              <w:left w:val="nil"/>
              <w:right w:val="nil"/>
            </w:tcBorders>
          </w:tcPr>
          <w:p w14:paraId="58D02048" w14:textId="192A42C6" w:rsidR="004C3379" w:rsidRDefault="00437D0E" w:rsidP="0056305B">
            <w:pPr>
              <w:spacing w:line="440" w:lineRule="exact"/>
              <w:ind w:left="175" w:hanging="175"/>
              <w:jc w:val="right"/>
              <w:rPr>
                <w:sz w:val="30"/>
                <w:szCs w:val="30"/>
              </w:rPr>
            </w:pPr>
            <w:r w:rsidRPr="00FC6962">
              <w:rPr>
                <w:sz w:val="30"/>
                <w:szCs w:val="30"/>
              </w:rPr>
              <w:t>1</w:t>
            </w:r>
            <w:r w:rsidRPr="00E721B7">
              <w:rPr>
                <w:sz w:val="30"/>
                <w:szCs w:val="30"/>
              </w:rPr>
              <w:t>,</w:t>
            </w:r>
            <w:r w:rsidRPr="00FC6962">
              <w:rPr>
                <w:sz w:val="30"/>
                <w:szCs w:val="30"/>
              </w:rPr>
              <w:t>779</w:t>
            </w:r>
            <w:r w:rsidRPr="00E721B7">
              <w:rPr>
                <w:sz w:val="30"/>
                <w:szCs w:val="30"/>
              </w:rPr>
              <w:t>,</w:t>
            </w:r>
            <w:r w:rsidRPr="00FC6962">
              <w:rPr>
                <w:sz w:val="30"/>
                <w:szCs w:val="30"/>
              </w:rPr>
              <w:t>962</w:t>
            </w:r>
            <w:r w:rsidRPr="00E721B7">
              <w:rPr>
                <w:sz w:val="30"/>
                <w:szCs w:val="30"/>
                <w:cs/>
              </w:rPr>
              <w:t>.</w:t>
            </w:r>
            <w:r w:rsidRPr="00FC6962">
              <w:rPr>
                <w:sz w:val="30"/>
                <w:szCs w:val="30"/>
              </w:rPr>
              <w:t>15</w:t>
            </w:r>
          </w:p>
        </w:tc>
        <w:tc>
          <w:tcPr>
            <w:tcW w:w="1559" w:type="dxa"/>
          </w:tcPr>
          <w:p w14:paraId="43734A11" w14:textId="05506C71" w:rsidR="004C3379" w:rsidRPr="005B04C8" w:rsidRDefault="00437D0E" w:rsidP="0056305B">
            <w:pPr>
              <w:spacing w:line="440" w:lineRule="exact"/>
              <w:jc w:val="right"/>
              <w:rPr>
                <w:rFonts w:asciiTheme="majorBidi" w:hAnsiTheme="majorBidi" w:cstheme="majorBidi"/>
                <w:sz w:val="30"/>
                <w:szCs w:val="30"/>
              </w:rPr>
            </w:pPr>
            <w:r w:rsidRPr="00E721B7">
              <w:rPr>
                <w:sz w:val="30"/>
                <w:szCs w:val="30"/>
              </w:rPr>
              <w:t xml:space="preserve"> 596,364.59 </w:t>
            </w:r>
          </w:p>
        </w:tc>
      </w:tr>
      <w:tr w:rsidR="0056305B" w:rsidRPr="003B044B" w14:paraId="0BB9FD06" w14:textId="77777777" w:rsidTr="00AC30B4">
        <w:trPr>
          <w:trHeight w:val="397"/>
        </w:trPr>
        <w:tc>
          <w:tcPr>
            <w:tcW w:w="2977" w:type="dxa"/>
            <w:vAlign w:val="center"/>
          </w:tcPr>
          <w:p w14:paraId="47BB69F9" w14:textId="1BC016A6" w:rsidR="0056305B" w:rsidRPr="005B04C8" w:rsidRDefault="0056305B" w:rsidP="0056305B">
            <w:pPr>
              <w:spacing w:line="440" w:lineRule="exact"/>
              <w:ind w:left="738" w:hanging="567"/>
              <w:rPr>
                <w:rFonts w:asciiTheme="majorBidi" w:hAnsiTheme="majorBidi" w:cstheme="majorBidi"/>
                <w:sz w:val="30"/>
                <w:szCs w:val="30"/>
              </w:rPr>
            </w:pPr>
          </w:p>
        </w:tc>
        <w:tc>
          <w:tcPr>
            <w:tcW w:w="1559" w:type="dxa"/>
            <w:vAlign w:val="center"/>
          </w:tcPr>
          <w:p w14:paraId="7C3FAEB5" w14:textId="4A9F1379" w:rsidR="0056305B" w:rsidRPr="001C050E" w:rsidRDefault="0056305B" w:rsidP="0056305B">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1C050E">
              <w:rPr>
                <w:sz w:val="30"/>
                <w:szCs w:val="30"/>
              </w:rPr>
              <w:t xml:space="preserve">83,092,609.67   </w:t>
            </w:r>
          </w:p>
        </w:tc>
        <w:tc>
          <w:tcPr>
            <w:tcW w:w="1559" w:type="dxa"/>
            <w:vAlign w:val="bottom"/>
          </w:tcPr>
          <w:p w14:paraId="055C7F92" w14:textId="558BA75A" w:rsidR="0056305B" w:rsidRPr="001C050E" w:rsidRDefault="0056305B" w:rsidP="0056305B">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1C050E">
              <w:rPr>
                <w:rFonts w:asciiTheme="majorBidi" w:hAnsiTheme="majorBidi" w:cstheme="majorBidi"/>
                <w:sz w:val="30"/>
                <w:szCs w:val="30"/>
              </w:rPr>
              <w:t>85,911,613</w:t>
            </w:r>
            <w:r w:rsidRPr="001C050E">
              <w:rPr>
                <w:rFonts w:asciiTheme="majorBidi" w:hAnsiTheme="majorBidi" w:cstheme="majorBidi"/>
                <w:sz w:val="30"/>
                <w:szCs w:val="30"/>
                <w:cs/>
              </w:rPr>
              <w:t>.</w:t>
            </w:r>
            <w:r w:rsidRPr="001C050E">
              <w:rPr>
                <w:rFonts w:asciiTheme="majorBidi" w:hAnsiTheme="majorBidi" w:cstheme="majorBidi"/>
                <w:sz w:val="30"/>
                <w:szCs w:val="30"/>
              </w:rPr>
              <w:t>27</w:t>
            </w:r>
          </w:p>
        </w:tc>
        <w:tc>
          <w:tcPr>
            <w:tcW w:w="1559" w:type="dxa"/>
            <w:vAlign w:val="center"/>
          </w:tcPr>
          <w:p w14:paraId="7BDD6027" w14:textId="51C33926" w:rsidR="0056305B" w:rsidRPr="001C050E" w:rsidRDefault="008100DD" w:rsidP="0056305B">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1C050E">
              <w:rPr>
                <w:sz w:val="30"/>
                <w:szCs w:val="30"/>
              </w:rPr>
              <w:t>53,782,219.81</w:t>
            </w:r>
            <w:r w:rsidR="0056305B" w:rsidRPr="001C050E">
              <w:rPr>
                <w:sz w:val="30"/>
                <w:szCs w:val="30"/>
              </w:rPr>
              <w:t xml:space="preserve">  </w:t>
            </w:r>
          </w:p>
        </w:tc>
        <w:tc>
          <w:tcPr>
            <w:tcW w:w="1559" w:type="dxa"/>
            <w:vAlign w:val="bottom"/>
          </w:tcPr>
          <w:p w14:paraId="76BEAB2E" w14:textId="26BF924D" w:rsidR="0056305B" w:rsidRPr="005B04C8" w:rsidRDefault="0056305B" w:rsidP="0056305B">
            <w:pPr>
              <w:pBdr>
                <w:top w:val="single" w:sz="4" w:space="1" w:color="auto"/>
                <w:bottom w:val="single" w:sz="4" w:space="1" w:color="auto"/>
              </w:pBdr>
              <w:spacing w:line="440" w:lineRule="exact"/>
              <w:jc w:val="right"/>
              <w:rPr>
                <w:rFonts w:asciiTheme="majorBidi" w:hAnsiTheme="majorBidi" w:cstheme="majorBidi"/>
                <w:sz w:val="30"/>
                <w:szCs w:val="30"/>
              </w:rPr>
            </w:pPr>
            <w:r w:rsidRPr="00D34FE1">
              <w:rPr>
                <w:rFonts w:asciiTheme="majorBidi" w:hAnsiTheme="majorBidi" w:cstheme="majorBidi"/>
                <w:sz w:val="30"/>
                <w:szCs w:val="30"/>
              </w:rPr>
              <w:t>84</w:t>
            </w:r>
            <w:r w:rsidRPr="005B04C8">
              <w:rPr>
                <w:rFonts w:asciiTheme="majorBidi" w:hAnsiTheme="majorBidi" w:cstheme="majorBidi"/>
                <w:sz w:val="30"/>
                <w:szCs w:val="30"/>
              </w:rPr>
              <w:t>,</w:t>
            </w:r>
            <w:r w:rsidRPr="00D34FE1">
              <w:rPr>
                <w:rFonts w:asciiTheme="majorBidi" w:hAnsiTheme="majorBidi" w:cstheme="majorBidi"/>
                <w:sz w:val="30"/>
                <w:szCs w:val="30"/>
              </w:rPr>
              <w:t>124</w:t>
            </w:r>
            <w:r w:rsidRPr="005B04C8">
              <w:rPr>
                <w:rFonts w:asciiTheme="majorBidi" w:hAnsiTheme="majorBidi" w:cstheme="majorBidi"/>
                <w:sz w:val="30"/>
                <w:szCs w:val="30"/>
              </w:rPr>
              <w:t>,</w:t>
            </w:r>
            <w:r w:rsidRPr="00D34FE1">
              <w:rPr>
                <w:rFonts w:asciiTheme="majorBidi" w:hAnsiTheme="majorBidi" w:cstheme="majorBidi"/>
                <w:sz w:val="30"/>
                <w:szCs w:val="30"/>
              </w:rPr>
              <w:t>321</w:t>
            </w:r>
            <w:r w:rsidRPr="005B04C8">
              <w:rPr>
                <w:rFonts w:asciiTheme="majorBidi" w:hAnsiTheme="majorBidi" w:cstheme="majorBidi"/>
                <w:sz w:val="30"/>
                <w:szCs w:val="30"/>
                <w:cs/>
              </w:rPr>
              <w:t>.</w:t>
            </w:r>
            <w:r w:rsidRPr="00D34FE1">
              <w:rPr>
                <w:rFonts w:asciiTheme="majorBidi" w:hAnsiTheme="majorBidi" w:cstheme="majorBidi"/>
                <w:sz w:val="30"/>
                <w:szCs w:val="30"/>
              </w:rPr>
              <w:t>23</w:t>
            </w:r>
          </w:p>
        </w:tc>
      </w:tr>
      <w:tr w:rsidR="0056305B" w:rsidRPr="003B044B" w14:paraId="4BFA1D4F" w14:textId="77777777" w:rsidTr="00AC30B4">
        <w:trPr>
          <w:trHeight w:val="533"/>
        </w:trPr>
        <w:tc>
          <w:tcPr>
            <w:tcW w:w="2977" w:type="dxa"/>
            <w:vAlign w:val="center"/>
          </w:tcPr>
          <w:p w14:paraId="68545C4C" w14:textId="6FF27AE2" w:rsidR="0056305B" w:rsidRPr="005B04C8" w:rsidRDefault="0056305B" w:rsidP="0056305B">
            <w:pPr>
              <w:spacing w:line="440" w:lineRule="exact"/>
              <w:ind w:left="1023" w:firstLine="1"/>
              <w:rPr>
                <w:rFonts w:asciiTheme="majorBidi" w:hAnsiTheme="majorBidi" w:cstheme="majorBidi"/>
                <w:sz w:val="30"/>
                <w:szCs w:val="30"/>
              </w:rPr>
            </w:pPr>
            <w:r w:rsidRPr="005B04C8">
              <w:rPr>
                <w:rFonts w:asciiTheme="majorBidi" w:hAnsiTheme="majorBidi" w:cstheme="majorBidi"/>
                <w:sz w:val="30"/>
                <w:szCs w:val="30"/>
              </w:rPr>
              <w:t>Total</w:t>
            </w:r>
          </w:p>
        </w:tc>
        <w:tc>
          <w:tcPr>
            <w:tcW w:w="1559" w:type="dxa"/>
            <w:vAlign w:val="center"/>
          </w:tcPr>
          <w:p w14:paraId="4F367C5F" w14:textId="0A1B64DA" w:rsidR="0056305B" w:rsidRPr="005B04C8" w:rsidRDefault="0056305B" w:rsidP="0056305B">
            <w:pPr>
              <w:pBdr>
                <w:bottom w:val="double" w:sz="4" w:space="1" w:color="auto"/>
              </w:pBdr>
              <w:spacing w:line="440" w:lineRule="exact"/>
              <w:jc w:val="right"/>
              <w:rPr>
                <w:rFonts w:asciiTheme="majorBidi" w:hAnsiTheme="majorBidi" w:cstheme="majorBidi"/>
                <w:color w:val="000000" w:themeColor="text1"/>
                <w:sz w:val="30"/>
                <w:szCs w:val="30"/>
              </w:rPr>
            </w:pPr>
            <w:r w:rsidRPr="00BA21AB">
              <w:rPr>
                <w:sz w:val="30"/>
                <w:szCs w:val="30"/>
              </w:rPr>
              <w:t xml:space="preserve">715,854,033.36 </w:t>
            </w:r>
            <w:r w:rsidRPr="000A4208">
              <w:rPr>
                <w:sz w:val="30"/>
                <w:szCs w:val="30"/>
              </w:rPr>
              <w:t xml:space="preserve">  </w:t>
            </w:r>
          </w:p>
        </w:tc>
        <w:tc>
          <w:tcPr>
            <w:tcW w:w="1559" w:type="dxa"/>
            <w:vAlign w:val="bottom"/>
          </w:tcPr>
          <w:p w14:paraId="5B249C71" w14:textId="35D10AE8" w:rsidR="0056305B" w:rsidRPr="005B04C8" w:rsidRDefault="0056305B" w:rsidP="0056305B">
            <w:pPr>
              <w:pBdr>
                <w:bottom w:val="doub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639,943,996.98</w:t>
            </w:r>
          </w:p>
        </w:tc>
        <w:tc>
          <w:tcPr>
            <w:tcW w:w="1559" w:type="dxa"/>
            <w:vAlign w:val="center"/>
          </w:tcPr>
          <w:p w14:paraId="0765CB9F" w14:textId="6B797676" w:rsidR="0056305B" w:rsidRPr="005B04C8" w:rsidRDefault="008100DD" w:rsidP="0056305B">
            <w:pPr>
              <w:pBdr>
                <w:bottom w:val="double" w:sz="4" w:space="1" w:color="auto"/>
              </w:pBdr>
              <w:spacing w:line="440" w:lineRule="exact"/>
              <w:jc w:val="right"/>
              <w:rPr>
                <w:rFonts w:asciiTheme="majorBidi" w:hAnsiTheme="majorBidi" w:cstheme="majorBidi"/>
                <w:color w:val="000000" w:themeColor="text1"/>
                <w:sz w:val="30"/>
                <w:szCs w:val="30"/>
              </w:rPr>
            </w:pPr>
            <w:r w:rsidRPr="000E2685">
              <w:rPr>
                <w:sz w:val="30"/>
                <w:szCs w:val="30"/>
              </w:rPr>
              <w:t>517,673,821.54</w:t>
            </w:r>
            <w:r w:rsidR="0056305B" w:rsidRPr="000A4208">
              <w:rPr>
                <w:sz w:val="30"/>
                <w:szCs w:val="30"/>
              </w:rPr>
              <w:t xml:space="preserve">  </w:t>
            </w:r>
          </w:p>
        </w:tc>
        <w:tc>
          <w:tcPr>
            <w:tcW w:w="1559" w:type="dxa"/>
            <w:vAlign w:val="bottom"/>
          </w:tcPr>
          <w:p w14:paraId="67413779" w14:textId="466AAEAC" w:rsidR="0056305B" w:rsidRPr="005B04C8" w:rsidRDefault="0056305B" w:rsidP="0056305B">
            <w:pPr>
              <w:pBdr>
                <w:bottom w:val="doub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617,763,227.39</w:t>
            </w:r>
          </w:p>
        </w:tc>
      </w:tr>
    </w:tbl>
    <w:p w14:paraId="1C156B5D" w14:textId="77777777" w:rsidR="00552D3F" w:rsidRDefault="00552D3F" w:rsidP="00A026CE">
      <w:pPr>
        <w:spacing w:before="240" w:line="440" w:lineRule="exact"/>
        <w:ind w:left="567" w:firstLine="426"/>
        <w:rPr>
          <w:color w:val="000000" w:themeColor="text1"/>
          <w:sz w:val="30"/>
          <w:szCs w:val="30"/>
        </w:rPr>
      </w:pPr>
    </w:p>
    <w:p w14:paraId="1D246F37" w14:textId="77777777" w:rsidR="00552D3F" w:rsidRDefault="00552D3F" w:rsidP="00A026CE">
      <w:pPr>
        <w:spacing w:before="240" w:line="440" w:lineRule="exact"/>
        <w:ind w:left="567" w:firstLine="426"/>
        <w:rPr>
          <w:color w:val="000000" w:themeColor="text1"/>
          <w:sz w:val="30"/>
          <w:szCs w:val="30"/>
        </w:rPr>
      </w:pPr>
    </w:p>
    <w:p w14:paraId="2A74DB7B" w14:textId="77777777" w:rsidR="00552D3F" w:rsidRDefault="00552D3F" w:rsidP="00A026CE">
      <w:pPr>
        <w:spacing w:before="240" w:line="440" w:lineRule="exact"/>
        <w:ind w:left="567" w:firstLine="426"/>
        <w:rPr>
          <w:color w:val="000000" w:themeColor="text1"/>
          <w:sz w:val="30"/>
          <w:szCs w:val="30"/>
        </w:rPr>
      </w:pPr>
    </w:p>
    <w:p w14:paraId="19EAC95F" w14:textId="77777777" w:rsidR="00552D3F" w:rsidRDefault="00552D3F" w:rsidP="00A026CE">
      <w:pPr>
        <w:spacing w:before="240" w:line="440" w:lineRule="exact"/>
        <w:ind w:left="567" w:firstLine="426"/>
        <w:rPr>
          <w:color w:val="000000" w:themeColor="text1"/>
          <w:sz w:val="30"/>
          <w:szCs w:val="30"/>
        </w:rPr>
      </w:pPr>
    </w:p>
    <w:p w14:paraId="440DD2F7" w14:textId="78B553DE" w:rsidR="008F7A6D" w:rsidRPr="003B044B" w:rsidRDefault="00D84D51" w:rsidP="00A026CE">
      <w:pPr>
        <w:spacing w:before="240" w:line="440" w:lineRule="exact"/>
        <w:ind w:left="567" w:firstLine="426"/>
        <w:rPr>
          <w:color w:val="000000" w:themeColor="text1"/>
          <w:sz w:val="30"/>
          <w:szCs w:val="30"/>
          <w:cs/>
        </w:rPr>
      </w:pPr>
      <w:r w:rsidRPr="003B044B">
        <w:rPr>
          <w:color w:val="000000" w:themeColor="text1"/>
          <w:sz w:val="30"/>
          <w:szCs w:val="30"/>
        </w:rPr>
        <w:lastRenderedPageBreak/>
        <w:t xml:space="preserve">The outstanding trade accounts </w:t>
      </w:r>
      <w:r w:rsidR="00C87FA2" w:rsidRPr="003B044B">
        <w:rPr>
          <w:color w:val="000000" w:themeColor="text1"/>
          <w:sz w:val="30"/>
          <w:szCs w:val="30"/>
        </w:rPr>
        <w:t xml:space="preserve">and </w:t>
      </w:r>
      <w:r w:rsidR="00656C31" w:rsidRPr="003B044B">
        <w:rPr>
          <w:color w:val="000000" w:themeColor="text1"/>
          <w:sz w:val="30"/>
          <w:szCs w:val="30"/>
        </w:rPr>
        <w:t>n</w:t>
      </w:r>
      <w:r w:rsidR="00C87FA2" w:rsidRPr="003B044B">
        <w:rPr>
          <w:color w:val="000000" w:themeColor="text1"/>
          <w:sz w:val="30"/>
          <w:szCs w:val="30"/>
        </w:rPr>
        <w:t>ote</w:t>
      </w:r>
      <w:r w:rsidR="00656C31" w:rsidRPr="003B044B">
        <w:rPr>
          <w:color w:val="000000" w:themeColor="text1"/>
          <w:sz w:val="30"/>
          <w:szCs w:val="30"/>
        </w:rPr>
        <w:t xml:space="preserve">s receivable </w:t>
      </w:r>
      <w:r w:rsidRPr="003B044B">
        <w:rPr>
          <w:color w:val="000000" w:themeColor="text1"/>
          <w:sz w:val="30"/>
          <w:szCs w:val="30"/>
        </w:rPr>
        <w:t xml:space="preserve">separated by aging </w:t>
      </w:r>
      <w:r w:rsidR="003C5502" w:rsidRPr="003B044B">
        <w:rPr>
          <w:color w:val="000000" w:themeColor="text1"/>
          <w:sz w:val="30"/>
          <w:szCs w:val="30"/>
        </w:rPr>
        <w:t>as at</w:t>
      </w:r>
      <w:r w:rsidR="004A12AE">
        <w:rPr>
          <w:color w:val="000000" w:themeColor="text1"/>
          <w:sz w:val="30"/>
          <w:szCs w:val="30"/>
        </w:rPr>
        <w:t xml:space="preserve"> September</w:t>
      </w:r>
      <w:r w:rsidR="001E47EE" w:rsidRPr="003B044B">
        <w:rPr>
          <w:color w:val="000000" w:themeColor="text1"/>
          <w:sz w:val="30"/>
          <w:szCs w:val="30"/>
        </w:rPr>
        <w:t xml:space="preserve"> 3</w:t>
      </w:r>
      <w:r w:rsidR="005D1C9A">
        <w:rPr>
          <w:color w:val="000000" w:themeColor="text1"/>
          <w:sz w:val="30"/>
          <w:szCs w:val="30"/>
        </w:rPr>
        <w:t>0</w:t>
      </w:r>
      <w:r w:rsidR="001E47EE" w:rsidRPr="003B044B">
        <w:rPr>
          <w:color w:val="000000" w:themeColor="text1"/>
          <w:sz w:val="30"/>
          <w:szCs w:val="30"/>
        </w:rPr>
        <w:t>, 2025</w:t>
      </w:r>
      <w:r w:rsidR="003C5502" w:rsidRPr="003B044B">
        <w:rPr>
          <w:color w:val="000000" w:themeColor="text1"/>
          <w:sz w:val="30"/>
          <w:szCs w:val="30"/>
        </w:rPr>
        <w:t xml:space="preserve"> and </w:t>
      </w:r>
      <w:r w:rsidR="008A3C75" w:rsidRPr="003B044B">
        <w:rPr>
          <w:color w:val="000000" w:themeColor="text1"/>
          <w:sz w:val="30"/>
          <w:szCs w:val="30"/>
        </w:rPr>
        <w:t>December 31, 2024</w:t>
      </w:r>
      <w:r w:rsidRPr="003B044B">
        <w:rPr>
          <w:color w:val="000000" w:themeColor="text1"/>
          <w:sz w:val="30"/>
          <w:szCs w:val="30"/>
        </w:rPr>
        <w:t xml:space="preserve"> </w:t>
      </w:r>
      <w:r w:rsidR="00B20C1C" w:rsidRPr="003B044B">
        <w:rPr>
          <w:color w:val="000000" w:themeColor="text1"/>
          <w:sz w:val="30"/>
          <w:szCs w:val="30"/>
        </w:rPr>
        <w:t xml:space="preserve">are </w:t>
      </w:r>
      <w:r w:rsidRPr="003B044B">
        <w:rPr>
          <w:color w:val="000000" w:themeColor="text1"/>
          <w:sz w:val="30"/>
          <w:szCs w:val="30"/>
        </w:rPr>
        <w:t>as follows:</w:t>
      </w:r>
      <w:r w:rsidR="008F7A6D" w:rsidRPr="003B044B">
        <w:rPr>
          <w:color w:val="000000" w:themeColor="text1"/>
          <w:sz w:val="30"/>
          <w:szCs w:val="30"/>
          <w:cs/>
        </w:rPr>
        <w:t xml:space="preserve"> </w:t>
      </w:r>
    </w:p>
    <w:tbl>
      <w:tblPr>
        <w:tblW w:w="9213" w:type="dxa"/>
        <w:tblInd w:w="426" w:type="dxa"/>
        <w:tblLook w:val="01E0" w:firstRow="1" w:lastRow="1" w:firstColumn="1" w:lastColumn="1" w:noHBand="0" w:noVBand="0"/>
      </w:tblPr>
      <w:tblGrid>
        <w:gridCol w:w="2973"/>
        <w:gridCol w:w="1548"/>
        <w:gridCol w:w="1560"/>
        <w:gridCol w:w="1552"/>
        <w:gridCol w:w="1580"/>
      </w:tblGrid>
      <w:tr w:rsidR="0025167C" w:rsidRPr="003B044B" w14:paraId="26C9ED91" w14:textId="77777777" w:rsidTr="00333210">
        <w:trPr>
          <w:trHeight w:val="353"/>
        </w:trPr>
        <w:tc>
          <w:tcPr>
            <w:tcW w:w="2973" w:type="dxa"/>
          </w:tcPr>
          <w:p w14:paraId="41E41FD7" w14:textId="77777777" w:rsidR="0025167C" w:rsidRPr="00D67400" w:rsidRDefault="0025167C" w:rsidP="00D67400">
            <w:pPr>
              <w:spacing w:line="440" w:lineRule="exact"/>
              <w:jc w:val="thaiDistribute"/>
              <w:rPr>
                <w:sz w:val="30"/>
                <w:szCs w:val="30"/>
              </w:rPr>
            </w:pPr>
          </w:p>
        </w:tc>
        <w:tc>
          <w:tcPr>
            <w:tcW w:w="3108" w:type="dxa"/>
            <w:gridSpan w:val="2"/>
          </w:tcPr>
          <w:p w14:paraId="20E7EB7B" w14:textId="77777777" w:rsidR="0025167C" w:rsidRPr="00D67400" w:rsidRDefault="0025167C" w:rsidP="00D67400">
            <w:pPr>
              <w:spacing w:line="440" w:lineRule="exact"/>
              <w:jc w:val="thaiDistribute"/>
              <w:rPr>
                <w:sz w:val="30"/>
                <w:szCs w:val="30"/>
              </w:rPr>
            </w:pPr>
          </w:p>
        </w:tc>
        <w:tc>
          <w:tcPr>
            <w:tcW w:w="3132" w:type="dxa"/>
            <w:gridSpan w:val="2"/>
          </w:tcPr>
          <w:p w14:paraId="71C82896" w14:textId="7877A453" w:rsidR="0025167C" w:rsidRPr="00D67400" w:rsidRDefault="0025167C" w:rsidP="00D67400">
            <w:pPr>
              <w:spacing w:line="440" w:lineRule="exact"/>
              <w:jc w:val="right"/>
              <w:rPr>
                <w:sz w:val="30"/>
                <w:szCs w:val="30"/>
              </w:rPr>
            </w:pPr>
            <w:r w:rsidRPr="00D67400">
              <w:rPr>
                <w:sz w:val="30"/>
                <w:szCs w:val="30"/>
                <w:cs/>
              </w:rPr>
              <w:t>(</w:t>
            </w:r>
            <w:r w:rsidRPr="00D67400">
              <w:rPr>
                <w:sz w:val="30"/>
                <w:szCs w:val="30"/>
              </w:rPr>
              <w:t>Unit : Baht)</w:t>
            </w:r>
          </w:p>
        </w:tc>
      </w:tr>
      <w:tr w:rsidR="0025167C" w:rsidRPr="003B044B" w14:paraId="311E9615" w14:textId="77777777" w:rsidTr="00333210">
        <w:trPr>
          <w:trHeight w:val="353"/>
        </w:trPr>
        <w:tc>
          <w:tcPr>
            <w:tcW w:w="2973" w:type="dxa"/>
          </w:tcPr>
          <w:p w14:paraId="12E033E2" w14:textId="53782168" w:rsidR="0025167C" w:rsidRPr="00D67400" w:rsidRDefault="0025167C" w:rsidP="00D67400">
            <w:pPr>
              <w:spacing w:line="440" w:lineRule="exact"/>
              <w:jc w:val="thaiDistribute"/>
              <w:rPr>
                <w:sz w:val="30"/>
                <w:szCs w:val="30"/>
              </w:rPr>
            </w:pPr>
          </w:p>
        </w:tc>
        <w:tc>
          <w:tcPr>
            <w:tcW w:w="3108" w:type="dxa"/>
            <w:gridSpan w:val="2"/>
          </w:tcPr>
          <w:p w14:paraId="1A1F3180" w14:textId="37D20AD6" w:rsidR="0025167C" w:rsidRPr="00D67400" w:rsidRDefault="0025167C" w:rsidP="00D67400">
            <w:pPr>
              <w:pBdr>
                <w:bottom w:val="single" w:sz="4" w:space="1" w:color="auto"/>
              </w:pBdr>
              <w:spacing w:line="440" w:lineRule="exact"/>
              <w:jc w:val="thaiDistribute"/>
              <w:rPr>
                <w:sz w:val="30"/>
                <w:szCs w:val="30"/>
              </w:rPr>
            </w:pPr>
            <w:r w:rsidRPr="00D67400">
              <w:rPr>
                <w:sz w:val="30"/>
                <w:szCs w:val="30"/>
              </w:rPr>
              <w:t>Consolidated</w:t>
            </w:r>
            <w:r w:rsidRPr="00D67400">
              <w:rPr>
                <w:sz w:val="30"/>
                <w:szCs w:val="30"/>
                <w:cs/>
              </w:rPr>
              <w:t xml:space="preserve"> </w:t>
            </w:r>
            <w:r w:rsidRPr="00D67400">
              <w:rPr>
                <w:sz w:val="30"/>
                <w:szCs w:val="30"/>
              </w:rPr>
              <w:t>financial statements</w:t>
            </w:r>
          </w:p>
        </w:tc>
        <w:tc>
          <w:tcPr>
            <w:tcW w:w="3132" w:type="dxa"/>
            <w:gridSpan w:val="2"/>
          </w:tcPr>
          <w:p w14:paraId="49FAAF29" w14:textId="3591B93E" w:rsidR="0025167C" w:rsidRPr="00D67400" w:rsidRDefault="0025167C" w:rsidP="00D67400">
            <w:pPr>
              <w:pBdr>
                <w:bottom w:val="single" w:sz="4" w:space="1" w:color="auto"/>
              </w:pBdr>
              <w:spacing w:line="440" w:lineRule="exact"/>
              <w:jc w:val="center"/>
              <w:rPr>
                <w:sz w:val="30"/>
                <w:szCs w:val="30"/>
              </w:rPr>
            </w:pPr>
            <w:r w:rsidRPr="00D67400">
              <w:rPr>
                <w:sz w:val="30"/>
                <w:szCs w:val="30"/>
              </w:rPr>
              <w:t>Separate financial statements</w:t>
            </w:r>
          </w:p>
        </w:tc>
      </w:tr>
      <w:tr w:rsidR="0025167C" w:rsidRPr="003B044B" w14:paraId="68E88283" w14:textId="77777777" w:rsidTr="005B7225">
        <w:trPr>
          <w:trHeight w:val="336"/>
        </w:trPr>
        <w:tc>
          <w:tcPr>
            <w:tcW w:w="2973" w:type="dxa"/>
          </w:tcPr>
          <w:p w14:paraId="5BA4C324" w14:textId="509B0F27" w:rsidR="0025167C" w:rsidRPr="00D67400" w:rsidRDefault="0025167C" w:rsidP="00D67400">
            <w:pPr>
              <w:spacing w:line="440" w:lineRule="exact"/>
              <w:jc w:val="thaiDistribute"/>
              <w:rPr>
                <w:sz w:val="30"/>
                <w:szCs w:val="30"/>
                <w:cs/>
              </w:rPr>
            </w:pPr>
          </w:p>
        </w:tc>
        <w:tc>
          <w:tcPr>
            <w:tcW w:w="1548" w:type="dxa"/>
          </w:tcPr>
          <w:p w14:paraId="0ED15B43" w14:textId="77777777" w:rsidR="00CF69FC" w:rsidRDefault="00CF69FC" w:rsidP="00CF69FC">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6849B08C" w14:textId="10A6C926" w:rsidR="0025167C" w:rsidRPr="00D67400" w:rsidRDefault="003E3BB7" w:rsidP="00D67400">
            <w:pPr>
              <w:spacing w:line="440" w:lineRule="exact"/>
              <w:jc w:val="center"/>
              <w:rPr>
                <w:sz w:val="30"/>
                <w:szCs w:val="30"/>
                <w:cs/>
              </w:rPr>
            </w:pPr>
            <w:r w:rsidRPr="00CF488B">
              <w:rPr>
                <w:rFonts w:asciiTheme="majorBidi" w:hAnsiTheme="majorBidi" w:cstheme="majorBidi"/>
                <w:sz w:val="30"/>
                <w:szCs w:val="30"/>
              </w:rPr>
              <w:t>3</w:t>
            </w:r>
            <w:r w:rsidR="005D1C9A">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60" w:type="dxa"/>
          </w:tcPr>
          <w:p w14:paraId="57766554" w14:textId="77777777" w:rsidR="00CF69FC" w:rsidRDefault="00CF69FC" w:rsidP="00CF69FC">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21160C10" w14:textId="741A29BE" w:rsidR="0025167C" w:rsidRPr="00D67400" w:rsidRDefault="003E3BB7" w:rsidP="00D67400">
            <w:pPr>
              <w:spacing w:line="440" w:lineRule="exact"/>
              <w:jc w:val="center"/>
              <w:rPr>
                <w:sz w:val="30"/>
                <w:szCs w:val="30"/>
                <w:cs/>
              </w:rPr>
            </w:pPr>
            <w:r w:rsidRPr="00CF488B">
              <w:rPr>
                <w:rFonts w:asciiTheme="majorBidi" w:hAnsiTheme="majorBidi" w:cstheme="majorBidi"/>
                <w:sz w:val="30"/>
                <w:szCs w:val="30"/>
              </w:rPr>
              <w:t>31, 2024</w:t>
            </w:r>
          </w:p>
        </w:tc>
        <w:tc>
          <w:tcPr>
            <w:tcW w:w="1552" w:type="dxa"/>
          </w:tcPr>
          <w:p w14:paraId="31AC403A" w14:textId="77777777" w:rsidR="00CF69FC" w:rsidRDefault="00CF69FC" w:rsidP="00CF69FC">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5ADF201B" w14:textId="3828D0D4" w:rsidR="0025167C" w:rsidRPr="00D67400" w:rsidRDefault="003E3BB7" w:rsidP="00D67400">
            <w:pPr>
              <w:spacing w:line="440" w:lineRule="exact"/>
              <w:jc w:val="center"/>
              <w:rPr>
                <w:sz w:val="30"/>
                <w:szCs w:val="30"/>
              </w:rPr>
            </w:pPr>
            <w:r w:rsidRPr="00CF488B">
              <w:rPr>
                <w:rFonts w:asciiTheme="majorBidi" w:hAnsiTheme="majorBidi" w:cstheme="majorBidi"/>
                <w:sz w:val="30"/>
                <w:szCs w:val="30"/>
              </w:rPr>
              <w:t>3</w:t>
            </w:r>
            <w:r w:rsidR="004005E8">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80" w:type="dxa"/>
          </w:tcPr>
          <w:p w14:paraId="043B902E" w14:textId="77777777" w:rsidR="00CF69FC" w:rsidRDefault="00CF69FC" w:rsidP="00CF69FC">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CDF9875" w14:textId="7C16FA2B" w:rsidR="0025167C" w:rsidRPr="00D67400" w:rsidRDefault="003E3BB7" w:rsidP="00D67400">
            <w:pPr>
              <w:spacing w:line="440" w:lineRule="exact"/>
              <w:jc w:val="center"/>
              <w:rPr>
                <w:sz w:val="30"/>
                <w:szCs w:val="30"/>
                <w:cs/>
              </w:rPr>
            </w:pPr>
            <w:r w:rsidRPr="00CF488B">
              <w:rPr>
                <w:rFonts w:asciiTheme="majorBidi" w:hAnsiTheme="majorBidi" w:cstheme="majorBidi"/>
                <w:sz w:val="30"/>
                <w:szCs w:val="30"/>
              </w:rPr>
              <w:t>31, 2024</w:t>
            </w:r>
          </w:p>
        </w:tc>
      </w:tr>
      <w:tr w:rsidR="00C63379" w:rsidRPr="003B044B" w14:paraId="57883133" w14:textId="77777777" w:rsidTr="004D21EF">
        <w:trPr>
          <w:trHeight w:val="353"/>
        </w:trPr>
        <w:tc>
          <w:tcPr>
            <w:tcW w:w="2973" w:type="dxa"/>
            <w:vAlign w:val="bottom"/>
          </w:tcPr>
          <w:p w14:paraId="3AE3DCC4" w14:textId="19626151" w:rsidR="00C63379" w:rsidRPr="00D67400" w:rsidRDefault="00C63379" w:rsidP="00D67400">
            <w:pPr>
              <w:spacing w:line="440" w:lineRule="exact"/>
              <w:ind w:left="34"/>
              <w:rPr>
                <w:sz w:val="30"/>
                <w:szCs w:val="30"/>
              </w:rPr>
            </w:pPr>
            <w:r w:rsidRPr="00D67400">
              <w:rPr>
                <w:sz w:val="30"/>
                <w:szCs w:val="30"/>
              </w:rPr>
              <w:t>Undue trade accounts receivable</w:t>
            </w:r>
          </w:p>
        </w:tc>
        <w:tc>
          <w:tcPr>
            <w:tcW w:w="1548" w:type="dxa"/>
            <w:vAlign w:val="bottom"/>
          </w:tcPr>
          <w:p w14:paraId="4DD88CA7" w14:textId="322808F0" w:rsidR="00C63379" w:rsidRPr="00D67400" w:rsidRDefault="008100DD" w:rsidP="004D21EF">
            <w:pPr>
              <w:spacing w:line="440" w:lineRule="exact"/>
              <w:jc w:val="right"/>
              <w:rPr>
                <w:sz w:val="30"/>
                <w:szCs w:val="30"/>
              </w:rPr>
            </w:pPr>
            <w:r w:rsidRPr="006A164D">
              <w:rPr>
                <w:sz w:val="30"/>
                <w:szCs w:val="30"/>
              </w:rPr>
              <w:t>291,382,362.28</w:t>
            </w:r>
          </w:p>
        </w:tc>
        <w:tc>
          <w:tcPr>
            <w:tcW w:w="1560" w:type="dxa"/>
            <w:tcBorders>
              <w:left w:val="nil"/>
            </w:tcBorders>
            <w:vAlign w:val="bottom"/>
          </w:tcPr>
          <w:p w14:paraId="3B030C82" w14:textId="498EC124" w:rsidR="00C63379" w:rsidRPr="00D67400" w:rsidRDefault="00C63379" w:rsidP="004D21EF">
            <w:pPr>
              <w:spacing w:line="440" w:lineRule="exact"/>
              <w:jc w:val="right"/>
              <w:rPr>
                <w:sz w:val="30"/>
                <w:szCs w:val="30"/>
              </w:rPr>
            </w:pPr>
            <w:r w:rsidRPr="00D67400">
              <w:rPr>
                <w:sz w:val="30"/>
                <w:szCs w:val="30"/>
              </w:rPr>
              <w:t>318,630,624.98</w:t>
            </w:r>
          </w:p>
        </w:tc>
        <w:tc>
          <w:tcPr>
            <w:tcW w:w="1552" w:type="dxa"/>
            <w:vAlign w:val="bottom"/>
          </w:tcPr>
          <w:p w14:paraId="52992ABC" w14:textId="60895F69" w:rsidR="00C63379" w:rsidRPr="00D67400" w:rsidRDefault="008100DD" w:rsidP="004D21EF">
            <w:pPr>
              <w:spacing w:line="440" w:lineRule="exact"/>
              <w:jc w:val="right"/>
              <w:rPr>
                <w:sz w:val="30"/>
                <w:szCs w:val="30"/>
                <w:cs/>
              </w:rPr>
            </w:pPr>
            <w:r w:rsidRPr="00607233">
              <w:rPr>
                <w:sz w:val="30"/>
                <w:szCs w:val="30"/>
              </w:rPr>
              <w:t xml:space="preserve">207,825,982.83   </w:t>
            </w:r>
          </w:p>
        </w:tc>
        <w:tc>
          <w:tcPr>
            <w:tcW w:w="1580" w:type="dxa"/>
            <w:vAlign w:val="bottom"/>
          </w:tcPr>
          <w:p w14:paraId="59095ED7" w14:textId="24F2A832" w:rsidR="00C63379" w:rsidRPr="00D67400" w:rsidRDefault="00C63379" w:rsidP="004D21EF">
            <w:pPr>
              <w:spacing w:line="440" w:lineRule="exact"/>
              <w:jc w:val="right"/>
              <w:rPr>
                <w:sz w:val="30"/>
                <w:szCs w:val="30"/>
              </w:rPr>
            </w:pPr>
            <w:r w:rsidRPr="00D67400">
              <w:rPr>
                <w:sz w:val="30"/>
                <w:szCs w:val="30"/>
              </w:rPr>
              <w:t>313,240,157.74</w:t>
            </w:r>
          </w:p>
        </w:tc>
      </w:tr>
      <w:tr w:rsidR="00C63379" w:rsidRPr="003B044B" w14:paraId="37C0A20F" w14:textId="77777777" w:rsidTr="00333210">
        <w:trPr>
          <w:trHeight w:val="353"/>
        </w:trPr>
        <w:tc>
          <w:tcPr>
            <w:tcW w:w="4521" w:type="dxa"/>
            <w:gridSpan w:val="2"/>
            <w:vAlign w:val="bottom"/>
          </w:tcPr>
          <w:p w14:paraId="4BAD7F20" w14:textId="74FB46F0" w:rsidR="00C63379" w:rsidRPr="00D67400" w:rsidRDefault="00C63379" w:rsidP="00D67400">
            <w:pPr>
              <w:spacing w:line="440" w:lineRule="exact"/>
              <w:rPr>
                <w:sz w:val="30"/>
                <w:szCs w:val="30"/>
                <w:cs/>
              </w:rPr>
            </w:pPr>
            <w:r w:rsidRPr="00D67400">
              <w:rPr>
                <w:sz w:val="30"/>
                <w:szCs w:val="30"/>
              </w:rPr>
              <w:t>Overdue trade accounts receivable</w:t>
            </w:r>
          </w:p>
        </w:tc>
        <w:tc>
          <w:tcPr>
            <w:tcW w:w="1560" w:type="dxa"/>
            <w:tcBorders>
              <w:left w:val="nil"/>
            </w:tcBorders>
          </w:tcPr>
          <w:p w14:paraId="0300DAEA" w14:textId="1747710A" w:rsidR="00C63379" w:rsidRPr="00D67400" w:rsidRDefault="00C63379" w:rsidP="00D67400">
            <w:pPr>
              <w:spacing w:line="440" w:lineRule="exact"/>
              <w:jc w:val="right"/>
              <w:rPr>
                <w:sz w:val="30"/>
                <w:szCs w:val="30"/>
                <w:cs/>
              </w:rPr>
            </w:pPr>
          </w:p>
        </w:tc>
        <w:tc>
          <w:tcPr>
            <w:tcW w:w="1552" w:type="dxa"/>
            <w:vAlign w:val="bottom"/>
          </w:tcPr>
          <w:p w14:paraId="53E2E9B9" w14:textId="5939BE54" w:rsidR="00C63379" w:rsidRPr="00D67400" w:rsidRDefault="00C63379" w:rsidP="00D67400">
            <w:pPr>
              <w:spacing w:line="440" w:lineRule="exact"/>
              <w:jc w:val="right"/>
              <w:rPr>
                <w:sz w:val="30"/>
                <w:szCs w:val="30"/>
                <w:cs/>
              </w:rPr>
            </w:pPr>
          </w:p>
        </w:tc>
        <w:tc>
          <w:tcPr>
            <w:tcW w:w="1580" w:type="dxa"/>
            <w:vAlign w:val="bottom"/>
          </w:tcPr>
          <w:p w14:paraId="432D3114" w14:textId="534D581A" w:rsidR="00C63379" w:rsidRPr="00D67400" w:rsidRDefault="00C63379" w:rsidP="00D67400">
            <w:pPr>
              <w:spacing w:line="440" w:lineRule="exact"/>
              <w:jc w:val="right"/>
              <w:rPr>
                <w:sz w:val="30"/>
                <w:szCs w:val="30"/>
                <w:cs/>
              </w:rPr>
            </w:pPr>
          </w:p>
        </w:tc>
      </w:tr>
      <w:tr w:rsidR="005969ED" w:rsidRPr="003B044B" w14:paraId="5EBFDCF1" w14:textId="77777777" w:rsidTr="00AC30B4">
        <w:trPr>
          <w:trHeight w:val="353"/>
        </w:trPr>
        <w:tc>
          <w:tcPr>
            <w:tcW w:w="2973" w:type="dxa"/>
          </w:tcPr>
          <w:p w14:paraId="090390FB" w14:textId="55C284FC" w:rsidR="005969ED" w:rsidRPr="00D67400" w:rsidRDefault="005969ED" w:rsidP="005969ED">
            <w:pPr>
              <w:spacing w:line="440" w:lineRule="exact"/>
              <w:ind w:left="317"/>
              <w:rPr>
                <w:sz w:val="30"/>
                <w:szCs w:val="30"/>
              </w:rPr>
            </w:pPr>
            <w:r w:rsidRPr="00D67400">
              <w:rPr>
                <w:sz w:val="30"/>
                <w:szCs w:val="30"/>
              </w:rPr>
              <w:t>1</w:t>
            </w:r>
            <w:r w:rsidRPr="00D67400">
              <w:rPr>
                <w:sz w:val="30"/>
                <w:szCs w:val="30"/>
                <w:cs/>
              </w:rPr>
              <w:t xml:space="preserve"> - </w:t>
            </w:r>
            <w:r w:rsidRPr="00D67400">
              <w:rPr>
                <w:sz w:val="30"/>
                <w:szCs w:val="30"/>
              </w:rPr>
              <w:t>90</w:t>
            </w:r>
            <w:r w:rsidRPr="00D67400">
              <w:rPr>
                <w:sz w:val="30"/>
                <w:szCs w:val="30"/>
                <w:cs/>
              </w:rPr>
              <w:t xml:space="preserve"> </w:t>
            </w:r>
            <w:r w:rsidRPr="00D67400">
              <w:rPr>
                <w:sz w:val="30"/>
                <w:szCs w:val="30"/>
              </w:rPr>
              <w:t>days</w:t>
            </w:r>
          </w:p>
        </w:tc>
        <w:tc>
          <w:tcPr>
            <w:tcW w:w="1548" w:type="dxa"/>
            <w:vAlign w:val="center"/>
          </w:tcPr>
          <w:p w14:paraId="61AC2E36" w14:textId="14981D27" w:rsidR="005969ED" w:rsidRPr="00D67400" w:rsidRDefault="008100DD" w:rsidP="005969ED">
            <w:pPr>
              <w:spacing w:line="440" w:lineRule="exact"/>
              <w:jc w:val="right"/>
              <w:rPr>
                <w:sz w:val="30"/>
                <w:szCs w:val="30"/>
              </w:rPr>
            </w:pPr>
            <w:r w:rsidRPr="006A164D">
              <w:rPr>
                <w:sz w:val="30"/>
                <w:szCs w:val="30"/>
              </w:rPr>
              <w:t>180,969,588.62</w:t>
            </w:r>
            <w:r w:rsidR="005969ED" w:rsidRPr="000A4208">
              <w:rPr>
                <w:sz w:val="30"/>
                <w:szCs w:val="30"/>
              </w:rPr>
              <w:t xml:space="preserve">  </w:t>
            </w:r>
          </w:p>
        </w:tc>
        <w:tc>
          <w:tcPr>
            <w:tcW w:w="1560" w:type="dxa"/>
            <w:tcBorders>
              <w:left w:val="nil"/>
            </w:tcBorders>
            <w:vAlign w:val="bottom"/>
          </w:tcPr>
          <w:p w14:paraId="0C137442" w14:textId="549058A2" w:rsidR="005969ED" w:rsidRPr="00D67400" w:rsidRDefault="005969ED" w:rsidP="005969ED">
            <w:pPr>
              <w:spacing w:line="440" w:lineRule="exact"/>
              <w:jc w:val="right"/>
              <w:rPr>
                <w:sz w:val="30"/>
                <w:szCs w:val="30"/>
              </w:rPr>
            </w:pPr>
            <w:r w:rsidRPr="00D67400">
              <w:rPr>
                <w:sz w:val="30"/>
                <w:szCs w:val="30"/>
              </w:rPr>
              <w:t xml:space="preserve"> 142,772,907.14 </w:t>
            </w:r>
          </w:p>
        </w:tc>
        <w:tc>
          <w:tcPr>
            <w:tcW w:w="1552" w:type="dxa"/>
            <w:vAlign w:val="center"/>
          </w:tcPr>
          <w:p w14:paraId="68DDA740" w14:textId="0D17CBE6" w:rsidR="005969ED" w:rsidRPr="00D67400" w:rsidRDefault="008100DD" w:rsidP="005969ED">
            <w:pPr>
              <w:spacing w:line="440" w:lineRule="exact"/>
              <w:jc w:val="right"/>
              <w:rPr>
                <w:sz w:val="30"/>
                <w:szCs w:val="30"/>
                <w:cs/>
              </w:rPr>
            </w:pPr>
            <w:r w:rsidRPr="00607233">
              <w:rPr>
                <w:sz w:val="30"/>
                <w:szCs w:val="30"/>
              </w:rPr>
              <w:t xml:space="preserve">102,562,995.33 </w:t>
            </w:r>
            <w:r w:rsidR="005969ED" w:rsidRPr="000A4208">
              <w:rPr>
                <w:sz w:val="30"/>
                <w:szCs w:val="30"/>
              </w:rPr>
              <w:t xml:space="preserve">  </w:t>
            </w:r>
          </w:p>
        </w:tc>
        <w:tc>
          <w:tcPr>
            <w:tcW w:w="1580" w:type="dxa"/>
            <w:vAlign w:val="bottom"/>
          </w:tcPr>
          <w:p w14:paraId="1A6639B0" w14:textId="3DC3F121" w:rsidR="005969ED" w:rsidRPr="00D67400" w:rsidRDefault="005969ED" w:rsidP="005969ED">
            <w:pPr>
              <w:spacing w:line="440" w:lineRule="exact"/>
              <w:jc w:val="right"/>
              <w:rPr>
                <w:sz w:val="30"/>
                <w:szCs w:val="30"/>
              </w:rPr>
            </w:pPr>
            <w:r w:rsidRPr="00D67400">
              <w:rPr>
                <w:sz w:val="30"/>
                <w:szCs w:val="30"/>
              </w:rPr>
              <w:t>126,662,795.43</w:t>
            </w:r>
          </w:p>
        </w:tc>
      </w:tr>
      <w:tr w:rsidR="008100DD" w:rsidRPr="003B044B" w14:paraId="7313DF89" w14:textId="77777777" w:rsidTr="008100DD">
        <w:trPr>
          <w:trHeight w:val="336"/>
        </w:trPr>
        <w:tc>
          <w:tcPr>
            <w:tcW w:w="2973" w:type="dxa"/>
          </w:tcPr>
          <w:p w14:paraId="2F2BC783" w14:textId="6D285291" w:rsidR="008100DD" w:rsidRPr="00D67400" w:rsidRDefault="008100DD" w:rsidP="008100DD">
            <w:pPr>
              <w:spacing w:line="440" w:lineRule="exact"/>
              <w:ind w:left="317"/>
              <w:rPr>
                <w:sz w:val="30"/>
                <w:szCs w:val="30"/>
                <w:cs/>
              </w:rPr>
            </w:pPr>
            <w:r w:rsidRPr="00D67400">
              <w:rPr>
                <w:sz w:val="30"/>
                <w:szCs w:val="30"/>
              </w:rPr>
              <w:t>91</w:t>
            </w:r>
            <w:r w:rsidRPr="00D67400">
              <w:rPr>
                <w:sz w:val="30"/>
                <w:szCs w:val="30"/>
                <w:cs/>
              </w:rPr>
              <w:t xml:space="preserve"> - </w:t>
            </w:r>
            <w:r w:rsidRPr="00D67400">
              <w:rPr>
                <w:sz w:val="30"/>
                <w:szCs w:val="30"/>
              </w:rPr>
              <w:t>180</w:t>
            </w:r>
            <w:r w:rsidRPr="00D67400">
              <w:rPr>
                <w:sz w:val="30"/>
                <w:szCs w:val="30"/>
                <w:cs/>
              </w:rPr>
              <w:t xml:space="preserve"> </w:t>
            </w:r>
            <w:r w:rsidRPr="00D67400">
              <w:rPr>
                <w:sz w:val="30"/>
                <w:szCs w:val="30"/>
              </w:rPr>
              <w:t>days</w:t>
            </w:r>
          </w:p>
        </w:tc>
        <w:tc>
          <w:tcPr>
            <w:tcW w:w="1548" w:type="dxa"/>
            <w:vAlign w:val="bottom"/>
          </w:tcPr>
          <w:p w14:paraId="4A9731AA" w14:textId="3B0CCF31" w:rsidR="008100DD" w:rsidRPr="00D67400" w:rsidRDefault="008100DD" w:rsidP="008100DD">
            <w:pPr>
              <w:spacing w:line="440" w:lineRule="exact"/>
              <w:jc w:val="right"/>
              <w:rPr>
                <w:sz w:val="30"/>
                <w:szCs w:val="30"/>
                <w:cs/>
              </w:rPr>
            </w:pPr>
            <w:r w:rsidRPr="006A164D">
              <w:rPr>
                <w:sz w:val="30"/>
                <w:szCs w:val="30"/>
              </w:rPr>
              <w:t>58,754,520.53</w:t>
            </w:r>
          </w:p>
        </w:tc>
        <w:tc>
          <w:tcPr>
            <w:tcW w:w="1560" w:type="dxa"/>
            <w:tcBorders>
              <w:left w:val="nil"/>
            </w:tcBorders>
            <w:vAlign w:val="bottom"/>
          </w:tcPr>
          <w:p w14:paraId="755EBD16" w14:textId="1AC1F82E" w:rsidR="008100DD" w:rsidRPr="00D67400" w:rsidRDefault="008100DD" w:rsidP="008100DD">
            <w:pPr>
              <w:spacing w:line="440" w:lineRule="exact"/>
              <w:jc w:val="right"/>
              <w:rPr>
                <w:sz w:val="30"/>
                <w:szCs w:val="30"/>
                <w:cs/>
              </w:rPr>
            </w:pPr>
            <w:r w:rsidRPr="00D67400">
              <w:rPr>
                <w:sz w:val="30"/>
                <w:szCs w:val="30"/>
              </w:rPr>
              <w:t xml:space="preserve"> 41,325,317.24 </w:t>
            </w:r>
          </w:p>
        </w:tc>
        <w:tc>
          <w:tcPr>
            <w:tcW w:w="1552" w:type="dxa"/>
            <w:vAlign w:val="bottom"/>
          </w:tcPr>
          <w:p w14:paraId="3D91C4DB" w14:textId="421019E9" w:rsidR="008100DD" w:rsidRPr="00D67400" w:rsidRDefault="008100DD" w:rsidP="008100DD">
            <w:pPr>
              <w:spacing w:line="440" w:lineRule="exact"/>
              <w:jc w:val="right"/>
              <w:rPr>
                <w:sz w:val="30"/>
                <w:szCs w:val="30"/>
                <w:cs/>
              </w:rPr>
            </w:pPr>
            <w:r w:rsidRPr="00607233">
              <w:rPr>
                <w:sz w:val="30"/>
                <w:szCs w:val="30"/>
              </w:rPr>
              <w:t xml:space="preserve"> 57,177,555.01 </w:t>
            </w:r>
          </w:p>
        </w:tc>
        <w:tc>
          <w:tcPr>
            <w:tcW w:w="1580" w:type="dxa"/>
            <w:vAlign w:val="bottom"/>
          </w:tcPr>
          <w:p w14:paraId="1C39DE5A" w14:textId="5ED08758" w:rsidR="008100DD" w:rsidRPr="00D67400" w:rsidRDefault="008100DD" w:rsidP="008100DD">
            <w:pPr>
              <w:spacing w:line="440" w:lineRule="exact"/>
              <w:jc w:val="right"/>
              <w:rPr>
                <w:sz w:val="30"/>
                <w:szCs w:val="30"/>
                <w:cs/>
              </w:rPr>
            </w:pPr>
            <w:r w:rsidRPr="00D67400">
              <w:rPr>
                <w:sz w:val="30"/>
                <w:szCs w:val="30"/>
              </w:rPr>
              <w:t>43,773,495.48</w:t>
            </w:r>
          </w:p>
        </w:tc>
      </w:tr>
      <w:tr w:rsidR="008100DD" w:rsidRPr="003B044B" w14:paraId="0D509F97" w14:textId="77777777" w:rsidTr="008100DD">
        <w:trPr>
          <w:trHeight w:val="353"/>
        </w:trPr>
        <w:tc>
          <w:tcPr>
            <w:tcW w:w="2973" w:type="dxa"/>
          </w:tcPr>
          <w:p w14:paraId="71D28024" w14:textId="35977C08" w:rsidR="008100DD" w:rsidRPr="00D67400" w:rsidRDefault="008100DD" w:rsidP="008100DD">
            <w:pPr>
              <w:spacing w:line="440" w:lineRule="exact"/>
              <w:ind w:left="317"/>
              <w:rPr>
                <w:sz w:val="30"/>
                <w:szCs w:val="30"/>
              </w:rPr>
            </w:pPr>
            <w:r w:rsidRPr="00D67400">
              <w:rPr>
                <w:sz w:val="30"/>
                <w:szCs w:val="30"/>
              </w:rPr>
              <w:t>181</w:t>
            </w:r>
            <w:r w:rsidRPr="00D67400">
              <w:rPr>
                <w:sz w:val="30"/>
                <w:szCs w:val="30"/>
                <w:cs/>
              </w:rPr>
              <w:t xml:space="preserve"> - </w:t>
            </w:r>
            <w:r w:rsidRPr="00D67400">
              <w:rPr>
                <w:sz w:val="30"/>
                <w:szCs w:val="30"/>
              </w:rPr>
              <w:t>360</w:t>
            </w:r>
            <w:r w:rsidRPr="00D67400">
              <w:rPr>
                <w:sz w:val="30"/>
                <w:szCs w:val="30"/>
                <w:cs/>
              </w:rPr>
              <w:t xml:space="preserve"> </w:t>
            </w:r>
            <w:r w:rsidRPr="00D67400">
              <w:rPr>
                <w:sz w:val="30"/>
                <w:szCs w:val="30"/>
              </w:rPr>
              <w:t>days</w:t>
            </w:r>
          </w:p>
        </w:tc>
        <w:tc>
          <w:tcPr>
            <w:tcW w:w="1548" w:type="dxa"/>
            <w:vAlign w:val="bottom"/>
          </w:tcPr>
          <w:p w14:paraId="0E367B73" w14:textId="30A05BE9" w:rsidR="008100DD" w:rsidRPr="00D67400" w:rsidRDefault="008100DD" w:rsidP="008100DD">
            <w:pPr>
              <w:spacing w:line="440" w:lineRule="exact"/>
              <w:jc w:val="right"/>
              <w:rPr>
                <w:sz w:val="30"/>
                <w:szCs w:val="30"/>
              </w:rPr>
            </w:pPr>
            <w:r w:rsidRPr="006A164D">
              <w:rPr>
                <w:sz w:val="30"/>
                <w:szCs w:val="30"/>
              </w:rPr>
              <w:t>112,199,282.03</w:t>
            </w:r>
          </w:p>
        </w:tc>
        <w:tc>
          <w:tcPr>
            <w:tcW w:w="1560" w:type="dxa"/>
            <w:tcBorders>
              <w:left w:val="nil"/>
            </w:tcBorders>
            <w:vAlign w:val="bottom"/>
          </w:tcPr>
          <w:p w14:paraId="15CEC735" w14:textId="196DA45E" w:rsidR="008100DD" w:rsidRPr="00D67400" w:rsidRDefault="008100DD" w:rsidP="008100DD">
            <w:pPr>
              <w:spacing w:line="440" w:lineRule="exact"/>
              <w:jc w:val="right"/>
              <w:rPr>
                <w:sz w:val="30"/>
                <w:szCs w:val="30"/>
              </w:rPr>
            </w:pPr>
            <w:r w:rsidRPr="00D67400">
              <w:rPr>
                <w:sz w:val="30"/>
                <w:szCs w:val="30"/>
              </w:rPr>
              <w:t xml:space="preserve"> 59,377,656.88 </w:t>
            </w:r>
          </w:p>
        </w:tc>
        <w:tc>
          <w:tcPr>
            <w:tcW w:w="1552" w:type="dxa"/>
            <w:vAlign w:val="bottom"/>
          </w:tcPr>
          <w:p w14:paraId="338ACD3B" w14:textId="7C4DE8D5" w:rsidR="008100DD" w:rsidRPr="00D67400" w:rsidRDefault="008100DD" w:rsidP="008100DD">
            <w:pPr>
              <w:spacing w:line="440" w:lineRule="exact"/>
              <w:jc w:val="right"/>
              <w:rPr>
                <w:sz w:val="30"/>
                <w:szCs w:val="30"/>
              </w:rPr>
            </w:pPr>
            <w:r w:rsidRPr="00607233">
              <w:rPr>
                <w:sz w:val="30"/>
                <w:szCs w:val="30"/>
              </w:rPr>
              <w:t xml:space="preserve"> 106,867,355.01 </w:t>
            </w:r>
          </w:p>
        </w:tc>
        <w:tc>
          <w:tcPr>
            <w:tcW w:w="1580" w:type="dxa"/>
            <w:vAlign w:val="bottom"/>
          </w:tcPr>
          <w:p w14:paraId="6EF021E1" w14:textId="3A3FC961" w:rsidR="008100DD" w:rsidRPr="00D67400" w:rsidRDefault="008100DD" w:rsidP="008100DD">
            <w:pPr>
              <w:spacing w:line="440" w:lineRule="exact"/>
              <w:jc w:val="right"/>
              <w:rPr>
                <w:sz w:val="30"/>
                <w:szCs w:val="30"/>
              </w:rPr>
            </w:pPr>
            <w:r w:rsidRPr="00D67400">
              <w:rPr>
                <w:sz w:val="30"/>
                <w:szCs w:val="30"/>
              </w:rPr>
              <w:t>57,854,466.68</w:t>
            </w:r>
          </w:p>
        </w:tc>
      </w:tr>
      <w:tr w:rsidR="008100DD" w:rsidRPr="003B044B" w14:paraId="4E249D54" w14:textId="77777777" w:rsidTr="008100DD">
        <w:trPr>
          <w:trHeight w:val="372"/>
        </w:trPr>
        <w:tc>
          <w:tcPr>
            <w:tcW w:w="2973" w:type="dxa"/>
            <w:vAlign w:val="bottom"/>
          </w:tcPr>
          <w:p w14:paraId="03E1EF1A" w14:textId="1852072A" w:rsidR="008100DD" w:rsidRPr="00D67400" w:rsidRDefault="008100DD" w:rsidP="008100DD">
            <w:pPr>
              <w:spacing w:line="440" w:lineRule="exact"/>
              <w:ind w:left="317"/>
              <w:rPr>
                <w:sz w:val="30"/>
                <w:szCs w:val="30"/>
                <w:cs/>
              </w:rPr>
            </w:pPr>
            <w:r w:rsidRPr="00D67400">
              <w:rPr>
                <w:sz w:val="30"/>
                <w:szCs w:val="30"/>
              </w:rPr>
              <w:t>Over 360</w:t>
            </w:r>
            <w:r w:rsidRPr="00D67400">
              <w:rPr>
                <w:sz w:val="30"/>
                <w:szCs w:val="30"/>
                <w:cs/>
              </w:rPr>
              <w:t xml:space="preserve"> </w:t>
            </w:r>
            <w:r w:rsidRPr="00D67400">
              <w:rPr>
                <w:sz w:val="30"/>
                <w:szCs w:val="30"/>
              </w:rPr>
              <w:t>days</w:t>
            </w:r>
          </w:p>
        </w:tc>
        <w:tc>
          <w:tcPr>
            <w:tcW w:w="1548" w:type="dxa"/>
            <w:vAlign w:val="bottom"/>
          </w:tcPr>
          <w:p w14:paraId="104EE56B" w14:textId="07661C35" w:rsidR="008100DD" w:rsidRPr="00D67400" w:rsidRDefault="008100DD" w:rsidP="008100DD">
            <w:pPr>
              <w:pBdr>
                <w:bottom w:val="single" w:sz="4" w:space="1" w:color="auto"/>
              </w:pBdr>
              <w:spacing w:line="440" w:lineRule="exact"/>
              <w:jc w:val="right"/>
              <w:rPr>
                <w:sz w:val="30"/>
                <w:szCs w:val="30"/>
                <w:cs/>
              </w:rPr>
            </w:pPr>
            <w:r w:rsidRPr="00BA21AB">
              <w:rPr>
                <w:sz w:val="30"/>
                <w:szCs w:val="30"/>
              </w:rPr>
              <w:t xml:space="preserve"> </w:t>
            </w:r>
            <w:r w:rsidRPr="006A164D">
              <w:rPr>
                <w:sz w:val="30"/>
                <w:szCs w:val="30"/>
              </w:rPr>
              <w:t xml:space="preserve"> 27,552,191.46</w:t>
            </w:r>
          </w:p>
        </w:tc>
        <w:tc>
          <w:tcPr>
            <w:tcW w:w="1560" w:type="dxa"/>
            <w:tcBorders>
              <w:left w:val="nil"/>
            </w:tcBorders>
            <w:vAlign w:val="bottom"/>
          </w:tcPr>
          <w:p w14:paraId="44B831BA" w14:textId="3723E3A7" w:rsidR="008100DD" w:rsidRPr="00D67400" w:rsidRDefault="008100DD" w:rsidP="008100DD">
            <w:pPr>
              <w:pBdr>
                <w:bottom w:val="single" w:sz="4" w:space="1" w:color="auto"/>
              </w:pBdr>
              <w:spacing w:line="440" w:lineRule="exact"/>
              <w:jc w:val="right"/>
              <w:rPr>
                <w:sz w:val="30"/>
                <w:szCs w:val="30"/>
                <w:cs/>
              </w:rPr>
            </w:pPr>
            <w:r w:rsidRPr="00D67400">
              <w:rPr>
                <w:sz w:val="30"/>
                <w:szCs w:val="30"/>
              </w:rPr>
              <w:t xml:space="preserve"> 17,634,406.60 </w:t>
            </w:r>
          </w:p>
        </w:tc>
        <w:tc>
          <w:tcPr>
            <w:tcW w:w="1552" w:type="dxa"/>
            <w:vAlign w:val="bottom"/>
          </w:tcPr>
          <w:p w14:paraId="13BB7619" w14:textId="5C8A18B3" w:rsidR="008100DD" w:rsidRPr="00D67400" w:rsidRDefault="008100DD" w:rsidP="008100DD">
            <w:pPr>
              <w:pBdr>
                <w:bottom w:val="single" w:sz="4" w:space="1" w:color="auto"/>
              </w:pBdr>
              <w:spacing w:line="440" w:lineRule="exact"/>
              <w:jc w:val="right"/>
              <w:rPr>
                <w:sz w:val="30"/>
                <w:szCs w:val="30"/>
                <w:cs/>
              </w:rPr>
            </w:pPr>
            <w:r w:rsidRPr="00607233">
              <w:rPr>
                <w:sz w:val="30"/>
                <w:szCs w:val="30"/>
              </w:rPr>
              <w:t xml:space="preserve"> 14,871,679.67 </w:t>
            </w:r>
          </w:p>
        </w:tc>
        <w:tc>
          <w:tcPr>
            <w:tcW w:w="1580" w:type="dxa"/>
            <w:vAlign w:val="bottom"/>
          </w:tcPr>
          <w:p w14:paraId="19AE489E" w14:textId="7BDB5CA8" w:rsidR="008100DD" w:rsidRPr="00D67400" w:rsidRDefault="008100DD" w:rsidP="008100DD">
            <w:pPr>
              <w:pBdr>
                <w:bottom w:val="single" w:sz="4" w:space="1" w:color="auto"/>
              </w:pBdr>
              <w:spacing w:line="440" w:lineRule="exact"/>
              <w:jc w:val="right"/>
              <w:rPr>
                <w:sz w:val="30"/>
                <w:szCs w:val="30"/>
                <w:cs/>
              </w:rPr>
            </w:pPr>
            <w:r w:rsidRPr="00D67400">
              <w:rPr>
                <w:sz w:val="30"/>
                <w:szCs w:val="30"/>
              </w:rPr>
              <w:t>16,013,859.78</w:t>
            </w:r>
          </w:p>
        </w:tc>
      </w:tr>
      <w:tr w:rsidR="008100DD" w:rsidRPr="003B044B" w14:paraId="162BA686" w14:textId="77777777" w:rsidTr="008100DD">
        <w:trPr>
          <w:trHeight w:val="521"/>
        </w:trPr>
        <w:tc>
          <w:tcPr>
            <w:tcW w:w="2973" w:type="dxa"/>
          </w:tcPr>
          <w:p w14:paraId="50396800" w14:textId="67A11F89" w:rsidR="008100DD" w:rsidRPr="00D67400" w:rsidRDefault="008100DD" w:rsidP="008100DD">
            <w:pPr>
              <w:spacing w:line="440" w:lineRule="exact"/>
              <w:ind w:left="455" w:firstLine="283"/>
              <w:rPr>
                <w:sz w:val="30"/>
                <w:szCs w:val="30"/>
                <w:cs/>
              </w:rPr>
            </w:pPr>
            <w:r w:rsidRPr="00D67400">
              <w:rPr>
                <w:sz w:val="30"/>
                <w:szCs w:val="30"/>
              </w:rPr>
              <w:t>Total</w:t>
            </w:r>
          </w:p>
        </w:tc>
        <w:tc>
          <w:tcPr>
            <w:tcW w:w="1548" w:type="dxa"/>
            <w:vAlign w:val="bottom"/>
          </w:tcPr>
          <w:p w14:paraId="69AAF672" w14:textId="62A2EF08" w:rsidR="008100DD" w:rsidRPr="00D67400" w:rsidRDefault="008100DD" w:rsidP="008100DD">
            <w:pPr>
              <w:pBdr>
                <w:bottom w:val="double" w:sz="4" w:space="1" w:color="auto"/>
              </w:pBdr>
              <w:spacing w:line="440" w:lineRule="exact"/>
              <w:jc w:val="right"/>
              <w:rPr>
                <w:sz w:val="30"/>
                <w:szCs w:val="30"/>
                <w:cs/>
              </w:rPr>
            </w:pPr>
            <w:r w:rsidRPr="00BA21AB">
              <w:rPr>
                <w:sz w:val="30"/>
                <w:szCs w:val="30"/>
              </w:rPr>
              <w:t>670,857,944.92</w:t>
            </w:r>
            <w:r w:rsidRPr="000A4208">
              <w:rPr>
                <w:sz w:val="30"/>
                <w:szCs w:val="30"/>
              </w:rPr>
              <w:t xml:space="preserve">  </w:t>
            </w:r>
          </w:p>
        </w:tc>
        <w:tc>
          <w:tcPr>
            <w:tcW w:w="1560" w:type="dxa"/>
            <w:tcBorders>
              <w:left w:val="nil"/>
            </w:tcBorders>
            <w:vAlign w:val="bottom"/>
          </w:tcPr>
          <w:p w14:paraId="5EFFA207" w14:textId="05C53FCE" w:rsidR="008100DD" w:rsidRPr="00D67400" w:rsidRDefault="008100DD" w:rsidP="008100DD">
            <w:pPr>
              <w:pBdr>
                <w:bottom w:val="double" w:sz="4" w:space="1" w:color="auto"/>
              </w:pBdr>
              <w:spacing w:line="440" w:lineRule="exact"/>
              <w:jc w:val="right"/>
              <w:rPr>
                <w:sz w:val="30"/>
                <w:szCs w:val="30"/>
                <w:cs/>
              </w:rPr>
            </w:pPr>
            <w:r w:rsidRPr="00D67400">
              <w:rPr>
                <w:sz w:val="30"/>
                <w:szCs w:val="30"/>
              </w:rPr>
              <w:t>579,740,912.84</w:t>
            </w:r>
          </w:p>
        </w:tc>
        <w:tc>
          <w:tcPr>
            <w:tcW w:w="1552" w:type="dxa"/>
            <w:vAlign w:val="bottom"/>
          </w:tcPr>
          <w:p w14:paraId="4557964D" w14:textId="0061B220" w:rsidR="008100DD" w:rsidRPr="00D67400" w:rsidRDefault="008100DD" w:rsidP="008100DD">
            <w:pPr>
              <w:pBdr>
                <w:bottom w:val="double" w:sz="4" w:space="1" w:color="auto"/>
              </w:pBdr>
              <w:spacing w:line="440" w:lineRule="exact"/>
              <w:jc w:val="right"/>
              <w:rPr>
                <w:sz w:val="30"/>
                <w:szCs w:val="30"/>
                <w:cs/>
              </w:rPr>
            </w:pPr>
            <w:r w:rsidRPr="00607233">
              <w:rPr>
                <w:sz w:val="30"/>
                <w:szCs w:val="30"/>
              </w:rPr>
              <w:t>489,305,567.85</w:t>
            </w:r>
            <w:r w:rsidRPr="000A4208">
              <w:rPr>
                <w:sz w:val="30"/>
                <w:szCs w:val="30"/>
              </w:rPr>
              <w:t xml:space="preserve">  </w:t>
            </w:r>
          </w:p>
        </w:tc>
        <w:tc>
          <w:tcPr>
            <w:tcW w:w="1580" w:type="dxa"/>
            <w:vAlign w:val="bottom"/>
          </w:tcPr>
          <w:p w14:paraId="4C2DDAB1" w14:textId="1C746C58" w:rsidR="008100DD" w:rsidRPr="00D67400" w:rsidRDefault="008100DD" w:rsidP="008100DD">
            <w:pPr>
              <w:pBdr>
                <w:bottom w:val="double" w:sz="4" w:space="1" w:color="auto"/>
              </w:pBdr>
              <w:spacing w:line="440" w:lineRule="exact"/>
              <w:jc w:val="right"/>
              <w:rPr>
                <w:sz w:val="30"/>
                <w:szCs w:val="30"/>
                <w:cs/>
              </w:rPr>
            </w:pPr>
            <w:r w:rsidRPr="00D67400">
              <w:rPr>
                <w:sz w:val="30"/>
                <w:szCs w:val="30"/>
              </w:rPr>
              <w:t>557,544,775.11</w:t>
            </w:r>
          </w:p>
        </w:tc>
      </w:tr>
    </w:tbl>
    <w:p w14:paraId="1353228C" w14:textId="2BB066CA" w:rsidR="009B40A0" w:rsidRPr="003B044B" w:rsidRDefault="001E72EC" w:rsidP="004177D4">
      <w:pPr>
        <w:pStyle w:val="ListParagraph"/>
        <w:numPr>
          <w:ilvl w:val="0"/>
          <w:numId w:val="4"/>
        </w:numPr>
        <w:spacing w:before="120" w:line="440" w:lineRule="exact"/>
        <w:ind w:left="567" w:hanging="567"/>
        <w:jc w:val="thaiDistribute"/>
        <w:rPr>
          <w:color w:val="000000" w:themeColor="text1"/>
          <w:sz w:val="30"/>
          <w:szCs w:val="30"/>
        </w:rPr>
      </w:pPr>
      <w:r>
        <w:rPr>
          <w:color w:val="000000" w:themeColor="text1"/>
          <w:sz w:val="30"/>
          <w:szCs w:val="30"/>
        </w:rPr>
        <w:t>F</w:t>
      </w:r>
      <w:r w:rsidRPr="001E72EC">
        <w:rPr>
          <w:color w:val="000000" w:themeColor="text1"/>
          <w:sz w:val="30"/>
          <w:szCs w:val="30"/>
        </w:rPr>
        <w:t>inance</w:t>
      </w:r>
      <w:r w:rsidR="00734CD7" w:rsidRPr="003B044B">
        <w:rPr>
          <w:color w:val="000000" w:themeColor="text1"/>
          <w:sz w:val="30"/>
          <w:szCs w:val="30"/>
        </w:rPr>
        <w:t xml:space="preserve"> lease receivables</w:t>
      </w:r>
    </w:p>
    <w:p w14:paraId="03160ED1" w14:textId="6B330D21" w:rsidR="00734CD7" w:rsidRPr="003B044B" w:rsidRDefault="00BA34FD" w:rsidP="00A026CE">
      <w:pPr>
        <w:pStyle w:val="NFS"/>
        <w:spacing w:before="0"/>
        <w:ind w:firstLine="446"/>
        <w:rPr>
          <w:b w:val="0"/>
          <w:bCs w:val="0"/>
          <w:sz w:val="30"/>
          <w:szCs w:val="30"/>
        </w:rPr>
      </w:pPr>
      <w:r w:rsidRPr="003B044B">
        <w:rPr>
          <w:b w:val="0"/>
          <w:bCs w:val="0"/>
          <w:sz w:val="30"/>
          <w:szCs w:val="30"/>
        </w:rPr>
        <w:t>Financ</w:t>
      </w:r>
      <w:r w:rsidR="00F335CB">
        <w:rPr>
          <w:b w:val="0"/>
          <w:bCs w:val="0"/>
          <w:sz w:val="30"/>
          <w:szCs w:val="30"/>
        </w:rPr>
        <w:t>e</w:t>
      </w:r>
      <w:r w:rsidRPr="003B044B">
        <w:rPr>
          <w:b w:val="0"/>
          <w:bCs w:val="0"/>
          <w:sz w:val="30"/>
          <w:szCs w:val="30"/>
        </w:rPr>
        <w:t xml:space="preserve"> lease receivables </w:t>
      </w:r>
      <w:r w:rsidR="00613E02" w:rsidRPr="003B044B">
        <w:rPr>
          <w:b w:val="0"/>
          <w:bCs w:val="0"/>
          <w:color w:val="000000" w:themeColor="text1"/>
          <w:sz w:val="30"/>
          <w:szCs w:val="30"/>
        </w:rPr>
        <w:t xml:space="preserve">as at </w:t>
      </w:r>
      <w:r w:rsidR="002B5DC4">
        <w:rPr>
          <w:b w:val="0"/>
          <w:bCs w:val="0"/>
          <w:color w:val="000000" w:themeColor="text1"/>
          <w:sz w:val="30"/>
          <w:szCs w:val="30"/>
        </w:rPr>
        <w:t>September</w:t>
      </w:r>
      <w:r w:rsidR="00613E02" w:rsidRPr="003B044B">
        <w:rPr>
          <w:b w:val="0"/>
          <w:bCs w:val="0"/>
          <w:color w:val="000000" w:themeColor="text1"/>
          <w:sz w:val="30"/>
          <w:szCs w:val="30"/>
        </w:rPr>
        <w:t xml:space="preserve"> 3</w:t>
      </w:r>
      <w:r w:rsidR="00D44344">
        <w:rPr>
          <w:b w:val="0"/>
          <w:bCs w:val="0"/>
          <w:color w:val="000000" w:themeColor="text1"/>
          <w:sz w:val="30"/>
          <w:szCs w:val="30"/>
        </w:rPr>
        <w:t>0</w:t>
      </w:r>
      <w:r w:rsidR="00613E02" w:rsidRPr="003B044B">
        <w:rPr>
          <w:b w:val="0"/>
          <w:bCs w:val="0"/>
          <w:color w:val="000000" w:themeColor="text1"/>
          <w:sz w:val="30"/>
          <w:szCs w:val="30"/>
        </w:rPr>
        <w:t>, 2025 and December 31, 2024</w:t>
      </w:r>
      <w:r w:rsidR="006872D8">
        <w:rPr>
          <w:b w:val="0"/>
          <w:bCs w:val="0"/>
          <w:color w:val="000000" w:themeColor="text1"/>
          <w:sz w:val="30"/>
          <w:szCs w:val="30"/>
        </w:rPr>
        <w:t>.</w:t>
      </w:r>
    </w:p>
    <w:tbl>
      <w:tblPr>
        <w:tblStyle w:val="TableGrid"/>
        <w:tblW w:w="9213" w:type="dxa"/>
        <w:tblInd w:w="426" w:type="dxa"/>
        <w:tblLook w:val="04A0" w:firstRow="1" w:lastRow="0" w:firstColumn="1" w:lastColumn="0" w:noHBand="0" w:noVBand="1"/>
      </w:tblPr>
      <w:tblGrid>
        <w:gridCol w:w="2976"/>
        <w:gridCol w:w="1560"/>
        <w:gridCol w:w="1559"/>
        <w:gridCol w:w="1559"/>
        <w:gridCol w:w="1559"/>
      </w:tblGrid>
      <w:tr w:rsidR="00C931E8" w:rsidRPr="003B044B" w14:paraId="23102329" w14:textId="77777777" w:rsidTr="00903D21">
        <w:trPr>
          <w:trHeight w:val="397"/>
          <w:tblHeader/>
        </w:trPr>
        <w:tc>
          <w:tcPr>
            <w:tcW w:w="2976" w:type="dxa"/>
            <w:vAlign w:val="bottom"/>
          </w:tcPr>
          <w:p w14:paraId="7693DD2C" w14:textId="77777777" w:rsidR="00C931E8" w:rsidRPr="00D67400" w:rsidRDefault="00C931E8" w:rsidP="002147EC">
            <w:pPr>
              <w:spacing w:line="480" w:lineRule="exact"/>
              <w:rPr>
                <w:rFonts w:asciiTheme="majorBidi" w:hAnsiTheme="majorBidi" w:cstheme="majorBidi"/>
                <w:sz w:val="30"/>
                <w:szCs w:val="30"/>
              </w:rPr>
            </w:pPr>
          </w:p>
        </w:tc>
        <w:tc>
          <w:tcPr>
            <w:tcW w:w="1560" w:type="dxa"/>
          </w:tcPr>
          <w:p w14:paraId="2198C52A" w14:textId="77777777" w:rsidR="00C931E8" w:rsidRPr="00D67400" w:rsidRDefault="00C931E8" w:rsidP="002147EC">
            <w:pPr>
              <w:spacing w:line="480" w:lineRule="exact"/>
              <w:rPr>
                <w:rFonts w:asciiTheme="majorBidi" w:hAnsiTheme="majorBidi" w:cstheme="majorBidi"/>
                <w:sz w:val="30"/>
                <w:szCs w:val="30"/>
              </w:rPr>
            </w:pPr>
          </w:p>
        </w:tc>
        <w:tc>
          <w:tcPr>
            <w:tcW w:w="1559" w:type="dxa"/>
          </w:tcPr>
          <w:p w14:paraId="7CD0B08C" w14:textId="77777777" w:rsidR="00C931E8" w:rsidRPr="00D67400" w:rsidRDefault="00C931E8" w:rsidP="002147EC">
            <w:pPr>
              <w:spacing w:line="480" w:lineRule="exact"/>
              <w:rPr>
                <w:rFonts w:asciiTheme="majorBidi" w:hAnsiTheme="majorBidi" w:cstheme="majorBidi"/>
                <w:sz w:val="30"/>
                <w:szCs w:val="30"/>
              </w:rPr>
            </w:pPr>
          </w:p>
        </w:tc>
        <w:tc>
          <w:tcPr>
            <w:tcW w:w="1559" w:type="dxa"/>
            <w:vAlign w:val="bottom"/>
          </w:tcPr>
          <w:p w14:paraId="6D11F852" w14:textId="77777777" w:rsidR="00C931E8" w:rsidRPr="00D67400" w:rsidRDefault="00C931E8" w:rsidP="002147EC">
            <w:pPr>
              <w:spacing w:line="480" w:lineRule="exact"/>
              <w:rPr>
                <w:rFonts w:asciiTheme="majorBidi" w:hAnsiTheme="majorBidi" w:cstheme="majorBidi"/>
                <w:sz w:val="30"/>
                <w:szCs w:val="30"/>
              </w:rPr>
            </w:pPr>
          </w:p>
        </w:tc>
        <w:tc>
          <w:tcPr>
            <w:tcW w:w="1559" w:type="dxa"/>
            <w:vAlign w:val="bottom"/>
          </w:tcPr>
          <w:p w14:paraId="65705F97" w14:textId="6022E647" w:rsidR="00C931E8" w:rsidRPr="00D67400" w:rsidRDefault="000211E3" w:rsidP="002147EC">
            <w:pP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w:t>
            </w:r>
            <w:proofErr w:type="gramStart"/>
            <w:r w:rsidRPr="00D67400">
              <w:rPr>
                <w:rFonts w:asciiTheme="majorBidi" w:hAnsiTheme="majorBidi" w:cstheme="majorBidi"/>
                <w:sz w:val="30"/>
                <w:szCs w:val="30"/>
              </w:rPr>
              <w:t>Unit :</w:t>
            </w:r>
            <w:proofErr w:type="gramEnd"/>
            <w:r w:rsidRPr="00D67400">
              <w:rPr>
                <w:rFonts w:asciiTheme="majorBidi" w:hAnsiTheme="majorBidi" w:cstheme="majorBidi"/>
                <w:sz w:val="30"/>
                <w:szCs w:val="30"/>
              </w:rPr>
              <w:t xml:space="preserve"> Baht)</w:t>
            </w:r>
          </w:p>
        </w:tc>
      </w:tr>
      <w:tr w:rsidR="00C931E8" w:rsidRPr="003B044B" w14:paraId="60D9AF84" w14:textId="77777777" w:rsidTr="00903D21">
        <w:trPr>
          <w:trHeight w:val="397"/>
          <w:tblHeader/>
        </w:trPr>
        <w:tc>
          <w:tcPr>
            <w:tcW w:w="2976" w:type="dxa"/>
            <w:vAlign w:val="bottom"/>
          </w:tcPr>
          <w:p w14:paraId="3D21A6AC" w14:textId="77777777" w:rsidR="00C931E8" w:rsidRPr="00D67400" w:rsidRDefault="00C931E8" w:rsidP="002147EC">
            <w:pPr>
              <w:spacing w:line="480" w:lineRule="exact"/>
              <w:rPr>
                <w:rFonts w:asciiTheme="majorBidi" w:hAnsiTheme="majorBidi" w:cstheme="majorBidi"/>
                <w:sz w:val="30"/>
                <w:szCs w:val="30"/>
              </w:rPr>
            </w:pPr>
          </w:p>
        </w:tc>
        <w:tc>
          <w:tcPr>
            <w:tcW w:w="3119" w:type="dxa"/>
            <w:gridSpan w:val="2"/>
          </w:tcPr>
          <w:p w14:paraId="4F03F8F6" w14:textId="7A6875D4" w:rsidR="00C931E8" w:rsidRPr="00D67400" w:rsidRDefault="00C931E8" w:rsidP="002147EC">
            <w:pPr>
              <w:pBdr>
                <w:bottom w:val="single" w:sz="4" w:space="1" w:color="auto"/>
              </w:pBdr>
              <w:spacing w:line="480" w:lineRule="exact"/>
              <w:jc w:val="center"/>
              <w:rPr>
                <w:rFonts w:asciiTheme="majorBidi" w:hAnsiTheme="majorBidi" w:cstheme="majorBidi"/>
                <w:sz w:val="30"/>
                <w:szCs w:val="30"/>
                <w:cs/>
              </w:rPr>
            </w:pPr>
            <w:r w:rsidRPr="00D67400">
              <w:rPr>
                <w:rFonts w:asciiTheme="majorBidi" w:hAnsiTheme="majorBidi" w:cstheme="majorBidi"/>
                <w:sz w:val="30"/>
                <w:szCs w:val="30"/>
              </w:rPr>
              <w:t>Consolidated financial statements</w:t>
            </w:r>
          </w:p>
        </w:tc>
        <w:tc>
          <w:tcPr>
            <w:tcW w:w="3118" w:type="dxa"/>
            <w:gridSpan w:val="2"/>
            <w:vAlign w:val="bottom"/>
          </w:tcPr>
          <w:p w14:paraId="6672E575" w14:textId="651AC20B" w:rsidR="00C931E8" w:rsidRPr="00D67400" w:rsidRDefault="00C931E8" w:rsidP="002147EC">
            <w:pPr>
              <w:pBdr>
                <w:bottom w:val="single" w:sz="4" w:space="1" w:color="auto"/>
              </w:pBdr>
              <w:spacing w:line="480" w:lineRule="exact"/>
              <w:jc w:val="center"/>
              <w:rPr>
                <w:rFonts w:asciiTheme="majorBidi" w:hAnsiTheme="majorBidi" w:cstheme="majorBidi"/>
                <w:sz w:val="30"/>
                <w:szCs w:val="30"/>
                <w:cs/>
              </w:rPr>
            </w:pPr>
            <w:r w:rsidRPr="00D67400">
              <w:rPr>
                <w:rFonts w:asciiTheme="majorBidi" w:hAnsiTheme="majorBidi" w:cstheme="majorBidi"/>
                <w:sz w:val="30"/>
                <w:szCs w:val="30"/>
              </w:rPr>
              <w:t>Separate financial statements</w:t>
            </w:r>
          </w:p>
        </w:tc>
      </w:tr>
      <w:tr w:rsidR="00C931E8" w:rsidRPr="003B044B" w14:paraId="734766B5" w14:textId="77777777" w:rsidTr="00903D21">
        <w:trPr>
          <w:trHeight w:val="397"/>
          <w:tblHeader/>
        </w:trPr>
        <w:tc>
          <w:tcPr>
            <w:tcW w:w="2976" w:type="dxa"/>
            <w:vAlign w:val="bottom"/>
          </w:tcPr>
          <w:p w14:paraId="1A2F3804" w14:textId="77777777" w:rsidR="00C931E8" w:rsidRPr="00D67400" w:rsidRDefault="00C931E8" w:rsidP="00C931E8">
            <w:pPr>
              <w:spacing w:line="480" w:lineRule="exact"/>
              <w:rPr>
                <w:rFonts w:asciiTheme="majorBidi" w:hAnsiTheme="majorBidi" w:cstheme="majorBidi"/>
                <w:sz w:val="30"/>
                <w:szCs w:val="30"/>
              </w:rPr>
            </w:pPr>
          </w:p>
        </w:tc>
        <w:tc>
          <w:tcPr>
            <w:tcW w:w="1560" w:type="dxa"/>
          </w:tcPr>
          <w:p w14:paraId="51C1BCB5" w14:textId="77777777" w:rsidR="00CF69FC" w:rsidRDefault="00CF69FC" w:rsidP="00CF69FC">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1F27A890" w14:textId="10715242" w:rsidR="00C931E8" w:rsidRPr="00D67400" w:rsidRDefault="00C931E8" w:rsidP="00C931E8">
            <w:pPr>
              <w:spacing w:line="480" w:lineRule="exact"/>
              <w:jc w:val="center"/>
              <w:rPr>
                <w:rFonts w:asciiTheme="majorBidi" w:hAnsiTheme="majorBidi" w:cstheme="majorBidi"/>
                <w:sz w:val="30"/>
                <w:szCs w:val="30"/>
              </w:rPr>
            </w:pPr>
            <w:r w:rsidRPr="00CF488B">
              <w:rPr>
                <w:rFonts w:asciiTheme="majorBidi" w:hAnsiTheme="majorBidi" w:cstheme="majorBidi"/>
                <w:sz w:val="30"/>
                <w:szCs w:val="30"/>
              </w:rPr>
              <w:t>3</w:t>
            </w:r>
            <w:r w:rsidR="00D44344">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9" w:type="dxa"/>
          </w:tcPr>
          <w:p w14:paraId="100950BE" w14:textId="77777777" w:rsidR="00CF69FC" w:rsidRDefault="00CF69FC" w:rsidP="00CF69FC">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4F7A5449" w14:textId="506B49D6" w:rsidR="00C931E8" w:rsidRPr="00D67400" w:rsidRDefault="00C931E8" w:rsidP="00C931E8">
            <w:pPr>
              <w:spacing w:line="480" w:lineRule="exact"/>
              <w:jc w:val="center"/>
              <w:rPr>
                <w:rFonts w:asciiTheme="majorBidi" w:hAnsiTheme="majorBidi" w:cstheme="majorBidi"/>
                <w:sz w:val="30"/>
                <w:szCs w:val="30"/>
              </w:rPr>
            </w:pPr>
            <w:r w:rsidRPr="00CF488B">
              <w:rPr>
                <w:rFonts w:asciiTheme="majorBidi" w:hAnsiTheme="majorBidi" w:cstheme="majorBidi"/>
                <w:sz w:val="30"/>
                <w:szCs w:val="30"/>
              </w:rPr>
              <w:t>31, 2024</w:t>
            </w:r>
          </w:p>
        </w:tc>
        <w:tc>
          <w:tcPr>
            <w:tcW w:w="1559" w:type="dxa"/>
          </w:tcPr>
          <w:p w14:paraId="76272DE9" w14:textId="77777777" w:rsidR="00CF69FC" w:rsidRDefault="00CF69FC" w:rsidP="00CF69FC">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2300424C" w14:textId="58192E31" w:rsidR="00C931E8" w:rsidRPr="00D67400" w:rsidRDefault="00C931E8" w:rsidP="00C931E8">
            <w:pPr>
              <w:spacing w:line="480" w:lineRule="exact"/>
              <w:jc w:val="center"/>
              <w:rPr>
                <w:rFonts w:asciiTheme="majorBidi" w:hAnsiTheme="majorBidi" w:cstheme="majorBidi"/>
                <w:sz w:val="30"/>
                <w:szCs w:val="30"/>
              </w:rPr>
            </w:pPr>
            <w:r w:rsidRPr="00CF488B">
              <w:rPr>
                <w:rFonts w:asciiTheme="majorBidi" w:hAnsiTheme="majorBidi" w:cstheme="majorBidi"/>
                <w:sz w:val="30"/>
                <w:szCs w:val="30"/>
              </w:rPr>
              <w:t>3</w:t>
            </w:r>
            <w:r w:rsidR="00D44344">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9" w:type="dxa"/>
          </w:tcPr>
          <w:p w14:paraId="07313C99" w14:textId="77777777" w:rsidR="00CF69FC" w:rsidRDefault="00CF69FC" w:rsidP="00CF69FC">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BFC25EA" w14:textId="06EE6006" w:rsidR="00C931E8" w:rsidRPr="00D67400" w:rsidRDefault="00C931E8" w:rsidP="00C931E8">
            <w:pPr>
              <w:spacing w:line="480" w:lineRule="exact"/>
              <w:jc w:val="center"/>
              <w:rPr>
                <w:rFonts w:asciiTheme="majorBidi" w:hAnsiTheme="majorBidi" w:cstheme="majorBidi"/>
                <w:sz w:val="30"/>
                <w:szCs w:val="30"/>
              </w:rPr>
            </w:pPr>
            <w:r w:rsidRPr="00CF488B">
              <w:rPr>
                <w:rFonts w:asciiTheme="majorBidi" w:hAnsiTheme="majorBidi" w:cstheme="majorBidi"/>
                <w:sz w:val="30"/>
                <w:szCs w:val="30"/>
              </w:rPr>
              <w:t>31, 2024</w:t>
            </w:r>
          </w:p>
        </w:tc>
      </w:tr>
      <w:tr w:rsidR="005969ED" w:rsidRPr="003B044B" w14:paraId="4989FE34" w14:textId="77777777" w:rsidTr="00AC30B4">
        <w:trPr>
          <w:trHeight w:val="397"/>
        </w:trPr>
        <w:tc>
          <w:tcPr>
            <w:tcW w:w="2976" w:type="dxa"/>
            <w:vAlign w:val="bottom"/>
          </w:tcPr>
          <w:p w14:paraId="153C32C1" w14:textId="4FC18974" w:rsidR="005969ED" w:rsidRPr="00D67400" w:rsidRDefault="005969ED" w:rsidP="005969ED">
            <w:pPr>
              <w:pStyle w:val="BodyTextIndent"/>
              <w:spacing w:after="0"/>
              <w:ind w:left="162" w:hanging="162"/>
              <w:rPr>
                <w:rFonts w:asciiTheme="majorBidi" w:hAnsiTheme="majorBidi" w:cstheme="majorBidi"/>
                <w:color w:val="000000" w:themeColor="text1"/>
                <w:sz w:val="30"/>
                <w:szCs w:val="30"/>
              </w:rPr>
            </w:pPr>
            <w:r w:rsidRPr="00D67400">
              <w:rPr>
                <w:rFonts w:asciiTheme="majorBidi" w:hAnsiTheme="majorBidi" w:cstheme="majorBidi"/>
                <w:sz w:val="30"/>
                <w:szCs w:val="30"/>
              </w:rPr>
              <w:t>Financ</w:t>
            </w:r>
            <w:r>
              <w:rPr>
                <w:rFonts w:asciiTheme="majorBidi" w:hAnsiTheme="majorBidi" w:cstheme="majorBidi"/>
                <w:sz w:val="30"/>
                <w:szCs w:val="30"/>
              </w:rPr>
              <w:t>e</w:t>
            </w:r>
            <w:r w:rsidRPr="00D67400">
              <w:rPr>
                <w:rFonts w:asciiTheme="majorBidi" w:hAnsiTheme="majorBidi" w:cstheme="majorBidi"/>
                <w:sz w:val="30"/>
                <w:szCs w:val="30"/>
              </w:rPr>
              <w:t xml:space="preserve"> lease receivables</w:t>
            </w:r>
            <w:r w:rsidRPr="00D67400">
              <w:rPr>
                <w:rFonts w:asciiTheme="majorBidi" w:hAnsiTheme="majorBidi" w:cstheme="majorBidi"/>
                <w:color w:val="000000" w:themeColor="text1"/>
                <w:sz w:val="30"/>
                <w:szCs w:val="30"/>
              </w:rPr>
              <w:t xml:space="preserve"> </w:t>
            </w:r>
          </w:p>
        </w:tc>
        <w:tc>
          <w:tcPr>
            <w:tcW w:w="1560" w:type="dxa"/>
            <w:vAlign w:val="center"/>
          </w:tcPr>
          <w:p w14:paraId="4173D979" w14:textId="2AD93E59" w:rsidR="005969ED" w:rsidRPr="00D67400" w:rsidRDefault="008100DD" w:rsidP="005969ED">
            <w:pPr>
              <w:spacing w:line="480" w:lineRule="exact"/>
              <w:jc w:val="right"/>
              <w:rPr>
                <w:rFonts w:asciiTheme="majorBidi" w:hAnsiTheme="majorBidi" w:cstheme="majorBidi"/>
                <w:sz w:val="30"/>
                <w:szCs w:val="30"/>
                <w:cs/>
              </w:rPr>
            </w:pPr>
            <w:r w:rsidRPr="00893E3F">
              <w:rPr>
                <w:sz w:val="30"/>
                <w:szCs w:val="30"/>
              </w:rPr>
              <w:t>19,074,790.77</w:t>
            </w:r>
            <w:r w:rsidR="005969ED" w:rsidRPr="000A4208">
              <w:rPr>
                <w:sz w:val="30"/>
                <w:szCs w:val="30"/>
              </w:rPr>
              <w:t xml:space="preserve">  </w:t>
            </w:r>
          </w:p>
        </w:tc>
        <w:tc>
          <w:tcPr>
            <w:tcW w:w="1559" w:type="dxa"/>
            <w:vAlign w:val="bottom"/>
          </w:tcPr>
          <w:p w14:paraId="146ADC1D" w14:textId="77777777" w:rsidR="005969ED" w:rsidRPr="00D67400" w:rsidRDefault="005969ED" w:rsidP="005969ED">
            <w:pPr>
              <w:spacing w:line="480" w:lineRule="exact"/>
              <w:jc w:val="right"/>
              <w:rPr>
                <w:rFonts w:asciiTheme="majorBidi" w:hAnsiTheme="majorBidi" w:cstheme="majorBidi"/>
                <w:sz w:val="30"/>
                <w:szCs w:val="30"/>
                <w:cs/>
              </w:rPr>
            </w:pPr>
            <w:r w:rsidRPr="00D67400">
              <w:rPr>
                <w:rFonts w:asciiTheme="majorBidi" w:hAnsiTheme="majorBidi" w:cstheme="majorBidi"/>
                <w:sz w:val="30"/>
                <w:szCs w:val="30"/>
              </w:rPr>
              <w:t>21,168,684.87</w:t>
            </w:r>
          </w:p>
        </w:tc>
        <w:tc>
          <w:tcPr>
            <w:tcW w:w="1559" w:type="dxa"/>
            <w:tcBorders>
              <w:left w:val="nil"/>
              <w:right w:val="nil"/>
            </w:tcBorders>
            <w:vAlign w:val="center"/>
          </w:tcPr>
          <w:p w14:paraId="628B0040" w14:textId="0EF1FDE0" w:rsidR="005969ED" w:rsidRPr="00D67400" w:rsidRDefault="008100DD" w:rsidP="005969ED">
            <w:pPr>
              <w:spacing w:line="480" w:lineRule="exact"/>
              <w:jc w:val="right"/>
              <w:rPr>
                <w:rFonts w:asciiTheme="majorBidi" w:hAnsiTheme="majorBidi" w:cstheme="majorBidi"/>
                <w:sz w:val="30"/>
                <w:szCs w:val="30"/>
                <w:cs/>
              </w:rPr>
            </w:pPr>
            <w:r w:rsidRPr="00910E4E">
              <w:rPr>
                <w:sz w:val="30"/>
                <w:szCs w:val="30"/>
              </w:rPr>
              <w:t>16,603,813.50</w:t>
            </w:r>
            <w:r w:rsidRPr="00AC3948">
              <w:rPr>
                <w:sz w:val="30"/>
                <w:szCs w:val="30"/>
              </w:rPr>
              <w:t xml:space="preserve">  </w:t>
            </w:r>
            <w:r w:rsidR="005969ED" w:rsidRPr="000A4208">
              <w:rPr>
                <w:sz w:val="30"/>
                <w:szCs w:val="30"/>
              </w:rPr>
              <w:t xml:space="preserve">  </w:t>
            </w:r>
          </w:p>
        </w:tc>
        <w:tc>
          <w:tcPr>
            <w:tcW w:w="1559" w:type="dxa"/>
            <w:vAlign w:val="bottom"/>
          </w:tcPr>
          <w:p w14:paraId="09958E8A" w14:textId="32C79301" w:rsidR="005969ED" w:rsidRPr="00D67400" w:rsidRDefault="005969ED" w:rsidP="005969ED">
            <w:pP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20,138,065</w:t>
            </w:r>
            <w:r w:rsidRPr="00D67400">
              <w:rPr>
                <w:rFonts w:asciiTheme="majorBidi" w:hAnsiTheme="majorBidi" w:cstheme="majorBidi"/>
                <w:sz w:val="30"/>
                <w:szCs w:val="30"/>
                <w:cs/>
              </w:rPr>
              <w:t>.</w:t>
            </w:r>
            <w:r w:rsidRPr="00D67400">
              <w:rPr>
                <w:rFonts w:asciiTheme="majorBidi" w:hAnsiTheme="majorBidi" w:cstheme="majorBidi"/>
                <w:sz w:val="30"/>
                <w:szCs w:val="30"/>
              </w:rPr>
              <w:t>87</w:t>
            </w:r>
          </w:p>
        </w:tc>
      </w:tr>
      <w:tr w:rsidR="005969ED" w:rsidRPr="003B044B" w14:paraId="36A90413" w14:textId="77777777" w:rsidTr="00AC30B4">
        <w:trPr>
          <w:trHeight w:val="397"/>
        </w:trPr>
        <w:tc>
          <w:tcPr>
            <w:tcW w:w="2976" w:type="dxa"/>
            <w:vAlign w:val="bottom"/>
          </w:tcPr>
          <w:p w14:paraId="4DE9E1F6" w14:textId="45D64A2F" w:rsidR="005969ED" w:rsidRPr="00D67400" w:rsidRDefault="005969ED" w:rsidP="005969ED">
            <w:pPr>
              <w:spacing w:line="480" w:lineRule="exact"/>
              <w:ind w:left="322"/>
              <w:rPr>
                <w:rFonts w:asciiTheme="majorBidi" w:hAnsiTheme="majorBidi" w:cstheme="majorBidi"/>
                <w:sz w:val="30"/>
                <w:szCs w:val="30"/>
              </w:rPr>
            </w:pPr>
            <w:r w:rsidRPr="00D67400">
              <w:rPr>
                <w:rFonts w:asciiTheme="majorBidi" w:hAnsiTheme="majorBidi" w:cstheme="majorBidi"/>
                <w:sz w:val="30"/>
                <w:szCs w:val="30"/>
                <w:cs/>
              </w:rPr>
              <w:t>(</w:t>
            </w:r>
            <w:r w:rsidRPr="00D67400">
              <w:rPr>
                <w:rFonts w:asciiTheme="majorBidi" w:hAnsiTheme="majorBidi" w:cstheme="majorBidi"/>
                <w:sz w:val="30"/>
                <w:szCs w:val="30"/>
              </w:rPr>
              <w:t>Less) Current portion</w:t>
            </w:r>
          </w:p>
        </w:tc>
        <w:tc>
          <w:tcPr>
            <w:tcW w:w="1560" w:type="dxa"/>
            <w:vAlign w:val="center"/>
          </w:tcPr>
          <w:p w14:paraId="208E88BD" w14:textId="49C4556C" w:rsidR="005969ED" w:rsidRPr="00D67400" w:rsidRDefault="008100DD" w:rsidP="005969ED">
            <w:pPr>
              <w:pBdr>
                <w:bottom w:val="single" w:sz="4" w:space="1" w:color="auto"/>
              </w:pBdr>
              <w:spacing w:line="480" w:lineRule="exact"/>
              <w:jc w:val="right"/>
              <w:rPr>
                <w:rFonts w:asciiTheme="majorBidi" w:hAnsiTheme="majorBidi" w:cstheme="majorBidi"/>
                <w:sz w:val="30"/>
                <w:szCs w:val="30"/>
              </w:rPr>
            </w:pPr>
            <w:r w:rsidRPr="00893E3F">
              <w:rPr>
                <w:sz w:val="30"/>
                <w:szCs w:val="30"/>
              </w:rPr>
              <w:t>(9,978,495.54)</w:t>
            </w:r>
            <w:r w:rsidR="005969ED" w:rsidRPr="000A4208">
              <w:rPr>
                <w:sz w:val="30"/>
                <w:szCs w:val="30"/>
              </w:rPr>
              <w:t xml:space="preserve">  </w:t>
            </w:r>
          </w:p>
        </w:tc>
        <w:tc>
          <w:tcPr>
            <w:tcW w:w="1559" w:type="dxa"/>
            <w:vAlign w:val="bottom"/>
          </w:tcPr>
          <w:p w14:paraId="1720837E" w14:textId="77777777" w:rsidR="005969ED" w:rsidRPr="00D67400" w:rsidRDefault="005969ED" w:rsidP="005969ED">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(7,396,981.09</w:t>
            </w:r>
            <w:r w:rsidRPr="00D67400">
              <w:rPr>
                <w:rFonts w:asciiTheme="majorBidi" w:hAnsiTheme="majorBidi" w:cstheme="majorBidi"/>
                <w:sz w:val="30"/>
                <w:szCs w:val="30"/>
                <w:cs/>
              </w:rPr>
              <w:t>)</w:t>
            </w:r>
          </w:p>
        </w:tc>
        <w:tc>
          <w:tcPr>
            <w:tcW w:w="1559" w:type="dxa"/>
            <w:tcBorders>
              <w:top w:val="nil"/>
              <w:left w:val="nil"/>
              <w:right w:val="nil"/>
            </w:tcBorders>
            <w:vAlign w:val="center"/>
          </w:tcPr>
          <w:p w14:paraId="55614187" w14:textId="0AAB7B6A" w:rsidR="005969ED" w:rsidRPr="00D67400" w:rsidRDefault="008100DD" w:rsidP="005969ED">
            <w:pPr>
              <w:pBdr>
                <w:bottom w:val="single" w:sz="4" w:space="1" w:color="auto"/>
              </w:pBdr>
              <w:spacing w:line="480" w:lineRule="exact"/>
              <w:jc w:val="right"/>
              <w:rPr>
                <w:rFonts w:asciiTheme="majorBidi" w:hAnsiTheme="majorBidi" w:cstheme="majorBidi"/>
                <w:sz w:val="30"/>
                <w:szCs w:val="30"/>
              </w:rPr>
            </w:pPr>
            <w:r w:rsidRPr="00910E4E">
              <w:rPr>
                <w:sz w:val="30"/>
                <w:szCs w:val="30"/>
              </w:rPr>
              <w:t>(7,829,871.50)</w:t>
            </w:r>
            <w:r w:rsidR="005969ED" w:rsidRPr="000A4208">
              <w:rPr>
                <w:sz w:val="30"/>
                <w:szCs w:val="30"/>
              </w:rPr>
              <w:t xml:space="preserve">  </w:t>
            </w:r>
          </w:p>
        </w:tc>
        <w:tc>
          <w:tcPr>
            <w:tcW w:w="1559" w:type="dxa"/>
            <w:vAlign w:val="bottom"/>
          </w:tcPr>
          <w:p w14:paraId="0F1BC032" w14:textId="77777777" w:rsidR="005969ED" w:rsidRPr="00D67400" w:rsidRDefault="005969ED" w:rsidP="005969ED">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cs/>
              </w:rPr>
              <w:t>(</w:t>
            </w:r>
            <w:r w:rsidRPr="00D67400">
              <w:rPr>
                <w:rFonts w:asciiTheme="majorBidi" w:hAnsiTheme="majorBidi" w:cstheme="majorBidi"/>
                <w:sz w:val="30"/>
                <w:szCs w:val="30"/>
              </w:rPr>
              <w:t>6,366,362</w:t>
            </w:r>
            <w:r w:rsidRPr="00D67400">
              <w:rPr>
                <w:rFonts w:asciiTheme="majorBidi" w:hAnsiTheme="majorBidi" w:cstheme="majorBidi"/>
                <w:sz w:val="30"/>
                <w:szCs w:val="30"/>
                <w:cs/>
              </w:rPr>
              <w:t>.</w:t>
            </w:r>
            <w:r w:rsidRPr="00D67400">
              <w:rPr>
                <w:rFonts w:asciiTheme="majorBidi" w:hAnsiTheme="majorBidi" w:cstheme="majorBidi"/>
                <w:sz w:val="30"/>
                <w:szCs w:val="30"/>
              </w:rPr>
              <w:t>09</w:t>
            </w:r>
            <w:r w:rsidRPr="00D67400">
              <w:rPr>
                <w:rFonts w:asciiTheme="majorBidi" w:hAnsiTheme="majorBidi" w:cstheme="majorBidi"/>
                <w:sz w:val="30"/>
                <w:szCs w:val="30"/>
                <w:cs/>
              </w:rPr>
              <w:t>)</w:t>
            </w:r>
          </w:p>
        </w:tc>
      </w:tr>
      <w:tr w:rsidR="005969ED" w:rsidRPr="003B044B" w14:paraId="23595B31" w14:textId="77777777" w:rsidTr="00AC30B4">
        <w:trPr>
          <w:trHeight w:val="397"/>
        </w:trPr>
        <w:tc>
          <w:tcPr>
            <w:tcW w:w="2976" w:type="dxa"/>
            <w:vAlign w:val="bottom"/>
          </w:tcPr>
          <w:p w14:paraId="0D0E1270" w14:textId="60920E43" w:rsidR="005969ED" w:rsidRPr="00D67400" w:rsidRDefault="005969ED" w:rsidP="005969ED">
            <w:pPr>
              <w:spacing w:line="480" w:lineRule="exact"/>
              <w:ind w:left="34"/>
              <w:rPr>
                <w:rFonts w:asciiTheme="majorBidi" w:hAnsiTheme="majorBidi" w:cstheme="majorBidi"/>
                <w:sz w:val="30"/>
                <w:szCs w:val="30"/>
              </w:rPr>
            </w:pPr>
            <w:r w:rsidRPr="00D67400">
              <w:rPr>
                <w:rFonts w:asciiTheme="majorBidi" w:hAnsiTheme="majorBidi" w:cstheme="majorBidi"/>
                <w:sz w:val="30"/>
                <w:szCs w:val="30"/>
              </w:rPr>
              <w:t>Financ</w:t>
            </w:r>
            <w:r>
              <w:rPr>
                <w:rFonts w:asciiTheme="majorBidi" w:hAnsiTheme="majorBidi" w:cstheme="majorBidi"/>
                <w:sz w:val="30"/>
                <w:szCs w:val="30"/>
              </w:rPr>
              <w:t>e</w:t>
            </w:r>
            <w:r w:rsidRPr="00D67400">
              <w:rPr>
                <w:rFonts w:asciiTheme="majorBidi" w:hAnsiTheme="majorBidi" w:cstheme="majorBidi"/>
                <w:sz w:val="30"/>
                <w:szCs w:val="30"/>
              </w:rPr>
              <w:t xml:space="preserve"> lease receivables</w:t>
            </w:r>
            <w:r w:rsidRPr="00D67400">
              <w:rPr>
                <w:rFonts w:asciiTheme="majorBidi" w:hAnsiTheme="majorBidi" w:cstheme="majorBidi"/>
                <w:color w:val="000000" w:themeColor="text1"/>
                <w:sz w:val="30"/>
                <w:szCs w:val="30"/>
              </w:rPr>
              <w:t xml:space="preserve"> </w:t>
            </w:r>
            <w:r w:rsidRPr="00D67400">
              <w:rPr>
                <w:rFonts w:asciiTheme="majorBidi" w:hAnsiTheme="majorBidi" w:cstheme="majorBidi"/>
                <w:sz w:val="30"/>
                <w:szCs w:val="30"/>
                <w:cs/>
              </w:rPr>
              <w:t xml:space="preserve">– </w:t>
            </w:r>
            <w:r>
              <w:rPr>
                <w:rFonts w:asciiTheme="majorBidi" w:hAnsiTheme="majorBidi" w:cstheme="majorBidi"/>
                <w:sz w:val="30"/>
                <w:szCs w:val="30"/>
              </w:rPr>
              <w:t>n</w:t>
            </w:r>
            <w:r w:rsidRPr="00D67400">
              <w:rPr>
                <w:rFonts w:asciiTheme="majorBidi" w:hAnsiTheme="majorBidi" w:cstheme="majorBidi"/>
                <w:sz w:val="30"/>
                <w:szCs w:val="30"/>
              </w:rPr>
              <w:t xml:space="preserve">et </w:t>
            </w:r>
          </w:p>
        </w:tc>
        <w:tc>
          <w:tcPr>
            <w:tcW w:w="1560" w:type="dxa"/>
            <w:vAlign w:val="center"/>
          </w:tcPr>
          <w:p w14:paraId="6FE61BBD" w14:textId="775EC4C4" w:rsidR="005969ED" w:rsidRPr="00D67400" w:rsidRDefault="008100DD" w:rsidP="005969ED">
            <w:pPr>
              <w:pBdr>
                <w:bottom w:val="double" w:sz="4" w:space="1" w:color="auto"/>
              </w:pBdr>
              <w:spacing w:line="480" w:lineRule="exact"/>
              <w:jc w:val="right"/>
              <w:rPr>
                <w:rFonts w:asciiTheme="majorBidi" w:hAnsiTheme="majorBidi" w:cstheme="majorBidi"/>
                <w:sz w:val="30"/>
                <w:szCs w:val="30"/>
                <w:cs/>
              </w:rPr>
            </w:pPr>
            <w:r w:rsidRPr="00700B1C">
              <w:rPr>
                <w:sz w:val="30"/>
                <w:szCs w:val="30"/>
              </w:rPr>
              <w:t>9,096,295.23</w:t>
            </w:r>
            <w:r w:rsidR="005969ED" w:rsidRPr="000A4208">
              <w:rPr>
                <w:sz w:val="30"/>
                <w:szCs w:val="30"/>
              </w:rPr>
              <w:t xml:space="preserve">  </w:t>
            </w:r>
          </w:p>
        </w:tc>
        <w:tc>
          <w:tcPr>
            <w:tcW w:w="1559" w:type="dxa"/>
            <w:vAlign w:val="bottom"/>
          </w:tcPr>
          <w:p w14:paraId="69C325AE" w14:textId="77777777" w:rsidR="005969ED" w:rsidRPr="00D67400" w:rsidRDefault="005969ED" w:rsidP="005969ED">
            <w:pPr>
              <w:pBdr>
                <w:bottom w:val="doub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13,771,703.78</w:t>
            </w:r>
          </w:p>
        </w:tc>
        <w:tc>
          <w:tcPr>
            <w:tcW w:w="1559" w:type="dxa"/>
            <w:tcBorders>
              <w:top w:val="nil"/>
              <w:left w:val="nil"/>
              <w:bottom w:val="nil"/>
              <w:right w:val="nil"/>
            </w:tcBorders>
            <w:vAlign w:val="center"/>
          </w:tcPr>
          <w:p w14:paraId="7E898682" w14:textId="5DF7483F" w:rsidR="005969ED" w:rsidRPr="00D67400" w:rsidRDefault="008100DD" w:rsidP="005969ED">
            <w:pPr>
              <w:pBdr>
                <w:bottom w:val="double" w:sz="4" w:space="1" w:color="auto"/>
              </w:pBdr>
              <w:spacing w:line="480" w:lineRule="exact"/>
              <w:jc w:val="right"/>
              <w:rPr>
                <w:rFonts w:asciiTheme="majorBidi" w:hAnsiTheme="majorBidi" w:cstheme="majorBidi"/>
                <w:sz w:val="30"/>
                <w:szCs w:val="30"/>
              </w:rPr>
            </w:pPr>
            <w:r w:rsidRPr="00910E4E">
              <w:rPr>
                <w:sz w:val="30"/>
                <w:szCs w:val="30"/>
              </w:rPr>
              <w:t>8,773,942.00</w:t>
            </w:r>
            <w:r w:rsidR="005969ED" w:rsidRPr="000A4208">
              <w:rPr>
                <w:sz w:val="30"/>
                <w:szCs w:val="30"/>
              </w:rPr>
              <w:t xml:space="preserve">  </w:t>
            </w:r>
          </w:p>
        </w:tc>
        <w:tc>
          <w:tcPr>
            <w:tcW w:w="1559" w:type="dxa"/>
            <w:vAlign w:val="bottom"/>
          </w:tcPr>
          <w:p w14:paraId="7CFA248E" w14:textId="77777777" w:rsidR="005969ED" w:rsidRPr="00D67400" w:rsidRDefault="005969ED" w:rsidP="005969ED">
            <w:pPr>
              <w:pBdr>
                <w:bottom w:val="doub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13,771,703</w:t>
            </w:r>
            <w:r w:rsidRPr="00D67400">
              <w:rPr>
                <w:rFonts w:asciiTheme="majorBidi" w:hAnsiTheme="majorBidi" w:cstheme="majorBidi"/>
                <w:sz w:val="30"/>
                <w:szCs w:val="30"/>
                <w:cs/>
              </w:rPr>
              <w:t>.</w:t>
            </w:r>
            <w:r w:rsidRPr="00D67400">
              <w:rPr>
                <w:rFonts w:asciiTheme="majorBidi" w:hAnsiTheme="majorBidi" w:cstheme="majorBidi"/>
                <w:sz w:val="30"/>
                <w:szCs w:val="30"/>
              </w:rPr>
              <w:t>78</w:t>
            </w:r>
          </w:p>
        </w:tc>
      </w:tr>
    </w:tbl>
    <w:p w14:paraId="72362C00" w14:textId="77777777" w:rsidR="004B2ED3" w:rsidRDefault="004B2ED3" w:rsidP="001C050E">
      <w:pPr>
        <w:spacing w:before="240" w:line="440" w:lineRule="exact"/>
        <w:ind w:left="567"/>
        <w:rPr>
          <w:color w:val="000000" w:themeColor="text1"/>
          <w:sz w:val="30"/>
          <w:szCs w:val="30"/>
        </w:rPr>
      </w:pPr>
    </w:p>
    <w:p w14:paraId="5C9E3F87" w14:textId="77777777" w:rsidR="004B2ED3" w:rsidRDefault="004B2ED3" w:rsidP="001C050E">
      <w:pPr>
        <w:spacing w:before="240" w:line="440" w:lineRule="exact"/>
        <w:ind w:left="567"/>
        <w:rPr>
          <w:color w:val="000000" w:themeColor="text1"/>
          <w:sz w:val="30"/>
          <w:szCs w:val="30"/>
        </w:rPr>
      </w:pPr>
    </w:p>
    <w:p w14:paraId="7117DACA" w14:textId="77777777" w:rsidR="004B2ED3" w:rsidRDefault="004B2ED3" w:rsidP="001C050E">
      <w:pPr>
        <w:spacing w:before="240" w:line="440" w:lineRule="exact"/>
        <w:ind w:left="567"/>
        <w:rPr>
          <w:color w:val="000000" w:themeColor="text1"/>
          <w:sz w:val="30"/>
          <w:szCs w:val="30"/>
        </w:rPr>
      </w:pPr>
    </w:p>
    <w:p w14:paraId="748BDE3D" w14:textId="77777777" w:rsidR="004B2ED3" w:rsidRDefault="004B2ED3" w:rsidP="001C050E">
      <w:pPr>
        <w:spacing w:before="240" w:line="440" w:lineRule="exact"/>
        <w:ind w:left="567"/>
        <w:rPr>
          <w:color w:val="000000" w:themeColor="text1"/>
          <w:sz w:val="30"/>
          <w:szCs w:val="30"/>
        </w:rPr>
      </w:pPr>
    </w:p>
    <w:p w14:paraId="2B47D28E" w14:textId="3B317CC1" w:rsidR="00574C93" w:rsidRPr="003B044B" w:rsidRDefault="001C050E" w:rsidP="001C050E">
      <w:pPr>
        <w:spacing w:before="240" w:line="440" w:lineRule="exact"/>
        <w:ind w:left="567"/>
        <w:rPr>
          <w:color w:val="000000" w:themeColor="text1"/>
          <w:sz w:val="30"/>
          <w:szCs w:val="30"/>
          <w:cs/>
        </w:rPr>
      </w:pPr>
      <w:proofErr w:type="spellStart"/>
      <w:r>
        <w:rPr>
          <w:color w:val="000000" w:themeColor="text1"/>
          <w:sz w:val="30"/>
          <w:szCs w:val="30"/>
        </w:rPr>
        <w:lastRenderedPageBreak/>
        <w:t>R</w:t>
      </w:r>
      <w:r w:rsidR="00B955DE" w:rsidRPr="00B955DE">
        <w:rPr>
          <w:color w:val="000000" w:themeColor="text1"/>
          <w:sz w:val="30"/>
          <w:szCs w:val="30"/>
        </w:rPr>
        <w:t>receivables</w:t>
      </w:r>
      <w:proofErr w:type="spellEnd"/>
      <w:r w:rsidR="00B955DE" w:rsidRPr="00B955DE">
        <w:rPr>
          <w:color w:val="000000" w:themeColor="text1"/>
          <w:sz w:val="30"/>
          <w:szCs w:val="30"/>
        </w:rPr>
        <w:t xml:space="preserve"> under finance leases can be classified according to the accrual period from the maturity date</w:t>
      </w:r>
      <w:r w:rsidR="001C5BA9" w:rsidRPr="003B044B">
        <w:rPr>
          <w:color w:val="000000" w:themeColor="text1"/>
          <w:sz w:val="30"/>
          <w:szCs w:val="30"/>
          <w:cs/>
        </w:rPr>
        <w:t xml:space="preserve"> </w:t>
      </w:r>
      <w:r w:rsidR="00574C93" w:rsidRPr="003B044B">
        <w:rPr>
          <w:color w:val="000000" w:themeColor="text1"/>
          <w:sz w:val="30"/>
          <w:szCs w:val="30"/>
        </w:rPr>
        <w:t>are as follows:</w:t>
      </w:r>
      <w:r w:rsidR="00574C93" w:rsidRPr="003B044B">
        <w:rPr>
          <w:color w:val="000000" w:themeColor="text1"/>
          <w:sz w:val="30"/>
          <w:szCs w:val="30"/>
          <w:cs/>
        </w:rPr>
        <w:t xml:space="preserve"> </w:t>
      </w:r>
    </w:p>
    <w:tbl>
      <w:tblPr>
        <w:tblW w:w="9088" w:type="dxa"/>
        <w:tblInd w:w="426" w:type="dxa"/>
        <w:tblLook w:val="01E0" w:firstRow="1" w:lastRow="1" w:firstColumn="1" w:lastColumn="1" w:noHBand="0" w:noVBand="0"/>
      </w:tblPr>
      <w:tblGrid>
        <w:gridCol w:w="2976"/>
        <w:gridCol w:w="1454"/>
        <w:gridCol w:w="1551"/>
        <w:gridCol w:w="1554"/>
        <w:gridCol w:w="1553"/>
      </w:tblGrid>
      <w:tr w:rsidR="00574C93" w:rsidRPr="003B044B" w14:paraId="2E989506" w14:textId="77777777">
        <w:trPr>
          <w:trHeight w:val="353"/>
        </w:trPr>
        <w:tc>
          <w:tcPr>
            <w:tcW w:w="2976" w:type="dxa"/>
          </w:tcPr>
          <w:p w14:paraId="7D656893" w14:textId="77777777" w:rsidR="00574C93" w:rsidRPr="003B044B" w:rsidRDefault="00574C93">
            <w:pPr>
              <w:spacing w:line="440" w:lineRule="exact"/>
              <w:jc w:val="thaiDistribute"/>
              <w:rPr>
                <w:sz w:val="30"/>
                <w:szCs w:val="30"/>
              </w:rPr>
            </w:pPr>
          </w:p>
        </w:tc>
        <w:tc>
          <w:tcPr>
            <w:tcW w:w="3005" w:type="dxa"/>
            <w:gridSpan w:val="2"/>
          </w:tcPr>
          <w:p w14:paraId="3669CB2F" w14:textId="77777777" w:rsidR="00574C93" w:rsidRPr="003B044B" w:rsidRDefault="00574C93">
            <w:pPr>
              <w:spacing w:line="440" w:lineRule="exact"/>
              <w:jc w:val="thaiDistribute"/>
              <w:rPr>
                <w:sz w:val="30"/>
                <w:szCs w:val="30"/>
              </w:rPr>
            </w:pPr>
          </w:p>
        </w:tc>
        <w:tc>
          <w:tcPr>
            <w:tcW w:w="3107" w:type="dxa"/>
            <w:gridSpan w:val="2"/>
          </w:tcPr>
          <w:p w14:paraId="13A4A69D" w14:textId="77777777" w:rsidR="00574C93" w:rsidRPr="003B044B" w:rsidRDefault="00574C93">
            <w:pPr>
              <w:spacing w:line="440" w:lineRule="exact"/>
              <w:jc w:val="right"/>
              <w:rPr>
                <w:sz w:val="30"/>
                <w:szCs w:val="30"/>
              </w:rPr>
            </w:pPr>
            <w:r w:rsidRPr="003B044B">
              <w:rPr>
                <w:sz w:val="30"/>
                <w:szCs w:val="30"/>
                <w:cs/>
              </w:rPr>
              <w:t>(</w:t>
            </w:r>
            <w:r w:rsidRPr="003B044B">
              <w:rPr>
                <w:sz w:val="30"/>
                <w:szCs w:val="30"/>
              </w:rPr>
              <w:t>Unit : Baht)</w:t>
            </w:r>
          </w:p>
        </w:tc>
      </w:tr>
      <w:tr w:rsidR="00574C93" w:rsidRPr="003B044B" w14:paraId="7694F544" w14:textId="77777777">
        <w:trPr>
          <w:trHeight w:val="353"/>
        </w:trPr>
        <w:tc>
          <w:tcPr>
            <w:tcW w:w="2976" w:type="dxa"/>
          </w:tcPr>
          <w:p w14:paraId="2E99E5AA" w14:textId="77777777" w:rsidR="00574C93" w:rsidRPr="003B044B" w:rsidRDefault="00574C93">
            <w:pPr>
              <w:spacing w:line="440" w:lineRule="exact"/>
              <w:jc w:val="thaiDistribute"/>
              <w:rPr>
                <w:sz w:val="30"/>
                <w:szCs w:val="30"/>
              </w:rPr>
            </w:pPr>
          </w:p>
        </w:tc>
        <w:tc>
          <w:tcPr>
            <w:tcW w:w="3005" w:type="dxa"/>
            <w:gridSpan w:val="2"/>
          </w:tcPr>
          <w:p w14:paraId="610C8678" w14:textId="77777777" w:rsidR="00574C93" w:rsidRPr="003B044B" w:rsidRDefault="00574C93">
            <w:pPr>
              <w:pBdr>
                <w:bottom w:val="single" w:sz="4" w:space="1" w:color="auto"/>
              </w:pBdr>
              <w:spacing w:line="440" w:lineRule="exact"/>
              <w:jc w:val="thaiDistribute"/>
              <w:rPr>
                <w:sz w:val="30"/>
                <w:szCs w:val="30"/>
              </w:rPr>
            </w:pPr>
            <w:r w:rsidRPr="003B044B">
              <w:rPr>
                <w:sz w:val="30"/>
                <w:szCs w:val="30"/>
              </w:rPr>
              <w:t>Consolidated</w:t>
            </w:r>
            <w:r w:rsidRPr="003B044B">
              <w:rPr>
                <w:rFonts w:hint="cs"/>
                <w:sz w:val="30"/>
                <w:szCs w:val="30"/>
                <w:cs/>
              </w:rPr>
              <w:t xml:space="preserve"> </w:t>
            </w:r>
            <w:r w:rsidRPr="003B044B">
              <w:rPr>
                <w:sz w:val="30"/>
                <w:szCs w:val="30"/>
              </w:rPr>
              <w:t>financial statements</w:t>
            </w:r>
          </w:p>
        </w:tc>
        <w:tc>
          <w:tcPr>
            <w:tcW w:w="3107" w:type="dxa"/>
            <w:gridSpan w:val="2"/>
          </w:tcPr>
          <w:p w14:paraId="388F9006" w14:textId="77777777" w:rsidR="00574C93" w:rsidRPr="003B044B" w:rsidRDefault="00574C93">
            <w:pPr>
              <w:pBdr>
                <w:bottom w:val="single" w:sz="4" w:space="1" w:color="auto"/>
              </w:pBdr>
              <w:spacing w:line="440" w:lineRule="exact"/>
              <w:jc w:val="center"/>
              <w:rPr>
                <w:sz w:val="30"/>
                <w:szCs w:val="30"/>
              </w:rPr>
            </w:pPr>
            <w:r w:rsidRPr="003B044B">
              <w:rPr>
                <w:sz w:val="30"/>
                <w:szCs w:val="30"/>
              </w:rPr>
              <w:t>Separate financial statements</w:t>
            </w:r>
          </w:p>
        </w:tc>
      </w:tr>
      <w:tr w:rsidR="00574C93" w:rsidRPr="003B044B" w14:paraId="0EB268D6" w14:textId="77777777" w:rsidTr="005B7225">
        <w:trPr>
          <w:trHeight w:val="336"/>
        </w:trPr>
        <w:tc>
          <w:tcPr>
            <w:tcW w:w="2976" w:type="dxa"/>
          </w:tcPr>
          <w:p w14:paraId="4B922FA8" w14:textId="77777777" w:rsidR="00574C93" w:rsidRPr="003B044B" w:rsidRDefault="00574C93">
            <w:pPr>
              <w:spacing w:line="440" w:lineRule="exact"/>
              <w:jc w:val="thaiDistribute"/>
              <w:rPr>
                <w:sz w:val="30"/>
                <w:szCs w:val="30"/>
                <w:cs/>
              </w:rPr>
            </w:pPr>
          </w:p>
        </w:tc>
        <w:tc>
          <w:tcPr>
            <w:tcW w:w="1454" w:type="dxa"/>
          </w:tcPr>
          <w:p w14:paraId="7CBECF66" w14:textId="77777777" w:rsidR="00FC0991" w:rsidRDefault="00FC0991" w:rsidP="00FC0991">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423B26E8" w14:textId="3F2768ED" w:rsidR="00574C93" w:rsidRPr="003B044B" w:rsidRDefault="00574C93">
            <w:pPr>
              <w:spacing w:line="440" w:lineRule="exact"/>
              <w:jc w:val="center"/>
              <w:rPr>
                <w:sz w:val="30"/>
                <w:szCs w:val="30"/>
                <w:cs/>
              </w:rPr>
            </w:pPr>
            <w:r w:rsidRPr="00CF488B">
              <w:rPr>
                <w:rFonts w:asciiTheme="majorBidi" w:hAnsiTheme="majorBidi" w:cstheme="majorBidi"/>
                <w:sz w:val="30"/>
                <w:szCs w:val="30"/>
              </w:rPr>
              <w:t>3</w:t>
            </w:r>
            <w:r w:rsidR="00D44344">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1" w:type="dxa"/>
          </w:tcPr>
          <w:p w14:paraId="6EDBFEC5" w14:textId="77777777" w:rsidR="00FC0991" w:rsidRDefault="00FC0991" w:rsidP="00FC0991">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72507B2E" w14:textId="08C9CE78" w:rsidR="00574C93" w:rsidRPr="003B044B" w:rsidRDefault="00574C93">
            <w:pPr>
              <w:spacing w:line="440" w:lineRule="exact"/>
              <w:jc w:val="center"/>
              <w:rPr>
                <w:sz w:val="30"/>
                <w:szCs w:val="30"/>
                <w:cs/>
              </w:rPr>
            </w:pPr>
            <w:r w:rsidRPr="00CF488B">
              <w:rPr>
                <w:rFonts w:asciiTheme="majorBidi" w:hAnsiTheme="majorBidi" w:cstheme="majorBidi"/>
                <w:sz w:val="30"/>
                <w:szCs w:val="30"/>
              </w:rPr>
              <w:t>31, 2024</w:t>
            </w:r>
          </w:p>
        </w:tc>
        <w:tc>
          <w:tcPr>
            <w:tcW w:w="1554" w:type="dxa"/>
          </w:tcPr>
          <w:p w14:paraId="1A9ABF7D" w14:textId="77777777" w:rsidR="00FC0991" w:rsidRDefault="00FC0991" w:rsidP="00FC0991">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149278F1" w14:textId="3DB0CFA3" w:rsidR="00574C93" w:rsidRPr="003B044B" w:rsidRDefault="00574C93">
            <w:pPr>
              <w:spacing w:line="440" w:lineRule="exact"/>
              <w:jc w:val="center"/>
              <w:rPr>
                <w:sz w:val="30"/>
                <w:szCs w:val="30"/>
              </w:rPr>
            </w:pPr>
            <w:r w:rsidRPr="00CF488B">
              <w:rPr>
                <w:rFonts w:asciiTheme="majorBidi" w:hAnsiTheme="majorBidi" w:cstheme="majorBidi"/>
                <w:sz w:val="30"/>
                <w:szCs w:val="30"/>
              </w:rPr>
              <w:t>3</w:t>
            </w:r>
            <w:r w:rsidR="00D44344">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53" w:type="dxa"/>
          </w:tcPr>
          <w:p w14:paraId="6BBA8662" w14:textId="77777777" w:rsidR="00FC0991" w:rsidRDefault="00FC0991" w:rsidP="00FC0991">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2367850" w14:textId="6DC246F3" w:rsidR="00574C93" w:rsidRPr="003B044B" w:rsidRDefault="00574C93">
            <w:pPr>
              <w:spacing w:line="440" w:lineRule="exact"/>
              <w:jc w:val="center"/>
              <w:rPr>
                <w:sz w:val="30"/>
                <w:szCs w:val="30"/>
                <w:cs/>
              </w:rPr>
            </w:pPr>
            <w:r w:rsidRPr="00CF488B">
              <w:rPr>
                <w:rFonts w:asciiTheme="majorBidi" w:hAnsiTheme="majorBidi" w:cstheme="majorBidi"/>
                <w:sz w:val="30"/>
                <w:szCs w:val="30"/>
              </w:rPr>
              <w:t>31, 2024</w:t>
            </w:r>
          </w:p>
        </w:tc>
      </w:tr>
      <w:tr w:rsidR="005969ED" w:rsidRPr="003B044B" w14:paraId="44142A2F" w14:textId="77777777" w:rsidTr="00AC30B4">
        <w:trPr>
          <w:trHeight w:val="353"/>
        </w:trPr>
        <w:tc>
          <w:tcPr>
            <w:tcW w:w="2976" w:type="dxa"/>
            <w:vAlign w:val="bottom"/>
          </w:tcPr>
          <w:p w14:paraId="495D78F2" w14:textId="41CD2BD9" w:rsidR="005969ED" w:rsidRPr="003B044B" w:rsidRDefault="005969ED" w:rsidP="005969ED">
            <w:pPr>
              <w:pStyle w:val="BodyTextIndent"/>
              <w:spacing w:after="0"/>
              <w:ind w:left="162" w:hanging="162"/>
              <w:rPr>
                <w:rFonts w:ascii="AngsanaUPC" w:hAnsi="AngsanaUPC" w:cs="AngsanaUPC"/>
                <w:color w:val="000000" w:themeColor="text1"/>
                <w:sz w:val="30"/>
                <w:szCs w:val="30"/>
              </w:rPr>
            </w:pPr>
            <w:r w:rsidRPr="003B044B">
              <w:rPr>
                <w:sz w:val="30"/>
                <w:szCs w:val="30"/>
              </w:rPr>
              <w:t>Financ</w:t>
            </w:r>
            <w:r>
              <w:rPr>
                <w:sz w:val="30"/>
                <w:szCs w:val="30"/>
              </w:rPr>
              <w:t>e</w:t>
            </w:r>
            <w:r w:rsidRPr="003B044B">
              <w:rPr>
                <w:sz w:val="30"/>
                <w:szCs w:val="30"/>
              </w:rPr>
              <w:t xml:space="preserve"> lease receivables</w:t>
            </w:r>
            <w:r w:rsidRPr="003B044B">
              <w:rPr>
                <w:rFonts w:ascii="AngsanaUPC" w:hAnsi="AngsanaUPC" w:cs="AngsanaUPC"/>
                <w:color w:val="000000" w:themeColor="text1"/>
                <w:sz w:val="30"/>
                <w:szCs w:val="30"/>
              </w:rPr>
              <w:t xml:space="preserve"> </w:t>
            </w:r>
          </w:p>
          <w:p w14:paraId="6D6C9010" w14:textId="21F5A858" w:rsidR="005969ED" w:rsidRPr="003B044B" w:rsidRDefault="005969ED" w:rsidP="005969ED">
            <w:pPr>
              <w:spacing w:line="440" w:lineRule="exact"/>
              <w:ind w:left="175"/>
              <w:rPr>
                <w:sz w:val="30"/>
                <w:szCs w:val="30"/>
              </w:rPr>
            </w:pPr>
            <w:r w:rsidRPr="003B044B">
              <w:rPr>
                <w:sz w:val="30"/>
                <w:szCs w:val="30"/>
              </w:rPr>
              <w:t>Undue trade accounts receivable</w:t>
            </w:r>
          </w:p>
        </w:tc>
        <w:tc>
          <w:tcPr>
            <w:tcW w:w="1454" w:type="dxa"/>
            <w:vAlign w:val="center"/>
          </w:tcPr>
          <w:p w14:paraId="1166A684" w14:textId="77777777" w:rsidR="008100DD" w:rsidRDefault="008100DD" w:rsidP="005969ED">
            <w:pPr>
              <w:spacing w:line="440" w:lineRule="exact"/>
              <w:jc w:val="right"/>
              <w:rPr>
                <w:sz w:val="30"/>
                <w:szCs w:val="30"/>
              </w:rPr>
            </w:pPr>
          </w:p>
          <w:p w14:paraId="78DFAA19" w14:textId="2A0ED3FF" w:rsidR="005969ED" w:rsidRPr="003B044B" w:rsidRDefault="008100DD" w:rsidP="005969ED">
            <w:pPr>
              <w:spacing w:line="440" w:lineRule="exact"/>
              <w:jc w:val="right"/>
              <w:rPr>
                <w:sz w:val="30"/>
                <w:szCs w:val="30"/>
              </w:rPr>
            </w:pPr>
            <w:r w:rsidRPr="00E82B3C">
              <w:rPr>
                <w:sz w:val="30"/>
                <w:szCs w:val="30"/>
              </w:rPr>
              <w:t xml:space="preserve">16,464,940.77 </w:t>
            </w:r>
            <w:r w:rsidRPr="00AC3948">
              <w:rPr>
                <w:sz w:val="30"/>
                <w:szCs w:val="30"/>
              </w:rPr>
              <w:t xml:space="preserve">  </w:t>
            </w:r>
            <w:r w:rsidR="005969ED" w:rsidRPr="000A4208">
              <w:rPr>
                <w:sz w:val="30"/>
                <w:szCs w:val="30"/>
              </w:rPr>
              <w:t xml:space="preserve">  </w:t>
            </w:r>
          </w:p>
        </w:tc>
        <w:tc>
          <w:tcPr>
            <w:tcW w:w="1551" w:type="dxa"/>
            <w:tcBorders>
              <w:left w:val="nil"/>
            </w:tcBorders>
            <w:vAlign w:val="bottom"/>
          </w:tcPr>
          <w:p w14:paraId="378D7DB0" w14:textId="13D1617D" w:rsidR="005969ED" w:rsidRPr="003B044B" w:rsidRDefault="005969ED" w:rsidP="005969ED">
            <w:pPr>
              <w:spacing w:line="440" w:lineRule="exact"/>
              <w:jc w:val="right"/>
              <w:rPr>
                <w:sz w:val="30"/>
                <w:szCs w:val="30"/>
              </w:rPr>
            </w:pPr>
            <w:r w:rsidRPr="003B044B">
              <w:rPr>
                <w:sz w:val="30"/>
                <w:szCs w:val="30"/>
              </w:rPr>
              <w:t>21,168,684.87</w:t>
            </w:r>
          </w:p>
        </w:tc>
        <w:tc>
          <w:tcPr>
            <w:tcW w:w="1554" w:type="dxa"/>
            <w:vAlign w:val="center"/>
          </w:tcPr>
          <w:p w14:paraId="457ED0CB" w14:textId="77777777" w:rsidR="008100DD" w:rsidRDefault="008100DD" w:rsidP="005969ED">
            <w:pPr>
              <w:spacing w:line="440" w:lineRule="exact"/>
              <w:jc w:val="right"/>
              <w:rPr>
                <w:sz w:val="30"/>
                <w:szCs w:val="30"/>
              </w:rPr>
            </w:pPr>
          </w:p>
          <w:p w14:paraId="4A1BA579" w14:textId="2D1CD0A4" w:rsidR="005969ED" w:rsidRPr="003B044B" w:rsidRDefault="008100DD" w:rsidP="005969ED">
            <w:pPr>
              <w:spacing w:line="440" w:lineRule="exact"/>
              <w:jc w:val="right"/>
              <w:rPr>
                <w:sz w:val="30"/>
                <w:szCs w:val="30"/>
                <w:cs/>
              </w:rPr>
            </w:pPr>
            <w:r w:rsidRPr="00C308C4">
              <w:rPr>
                <w:sz w:val="30"/>
                <w:szCs w:val="30"/>
              </w:rPr>
              <w:t xml:space="preserve">15,998,213.50 </w:t>
            </w:r>
            <w:r w:rsidRPr="00AC3948">
              <w:rPr>
                <w:sz w:val="30"/>
                <w:szCs w:val="30"/>
              </w:rPr>
              <w:t xml:space="preserve">  </w:t>
            </w:r>
            <w:r w:rsidR="005969ED" w:rsidRPr="000A4208">
              <w:rPr>
                <w:sz w:val="30"/>
                <w:szCs w:val="30"/>
              </w:rPr>
              <w:t xml:space="preserve">  </w:t>
            </w:r>
          </w:p>
        </w:tc>
        <w:tc>
          <w:tcPr>
            <w:tcW w:w="1553" w:type="dxa"/>
            <w:vAlign w:val="bottom"/>
          </w:tcPr>
          <w:p w14:paraId="21A7F950" w14:textId="6295B04E" w:rsidR="005969ED" w:rsidRPr="003B044B" w:rsidRDefault="005969ED" w:rsidP="005969ED">
            <w:pPr>
              <w:spacing w:line="440" w:lineRule="exact"/>
              <w:jc w:val="right"/>
              <w:rPr>
                <w:sz w:val="30"/>
                <w:szCs w:val="30"/>
              </w:rPr>
            </w:pPr>
            <w:r w:rsidRPr="003B044B">
              <w:rPr>
                <w:sz w:val="30"/>
                <w:szCs w:val="30"/>
              </w:rPr>
              <w:t>20,138,065.87</w:t>
            </w:r>
          </w:p>
        </w:tc>
      </w:tr>
      <w:tr w:rsidR="001B740F" w:rsidRPr="003B044B" w14:paraId="462441F6" w14:textId="77777777" w:rsidTr="001B740F">
        <w:trPr>
          <w:trHeight w:val="353"/>
        </w:trPr>
        <w:tc>
          <w:tcPr>
            <w:tcW w:w="4430" w:type="dxa"/>
            <w:gridSpan w:val="2"/>
            <w:vAlign w:val="bottom"/>
          </w:tcPr>
          <w:p w14:paraId="54A328C9" w14:textId="77777777" w:rsidR="001B740F" w:rsidRPr="003B044B" w:rsidRDefault="001B740F" w:rsidP="001B740F">
            <w:pPr>
              <w:spacing w:line="440" w:lineRule="exact"/>
              <w:rPr>
                <w:sz w:val="30"/>
                <w:szCs w:val="30"/>
                <w:cs/>
              </w:rPr>
            </w:pPr>
            <w:r w:rsidRPr="003B044B">
              <w:rPr>
                <w:sz w:val="30"/>
                <w:szCs w:val="30"/>
              </w:rPr>
              <w:t>Overdue trade accounts receivable</w:t>
            </w:r>
          </w:p>
        </w:tc>
        <w:tc>
          <w:tcPr>
            <w:tcW w:w="1551" w:type="dxa"/>
            <w:tcBorders>
              <w:left w:val="nil"/>
            </w:tcBorders>
            <w:vAlign w:val="bottom"/>
          </w:tcPr>
          <w:p w14:paraId="12608D73" w14:textId="5FD27B1D" w:rsidR="001B740F" w:rsidRPr="003B044B" w:rsidRDefault="001B740F" w:rsidP="001B740F">
            <w:pPr>
              <w:spacing w:line="440" w:lineRule="exact"/>
              <w:jc w:val="right"/>
              <w:rPr>
                <w:sz w:val="30"/>
                <w:szCs w:val="30"/>
                <w:cs/>
              </w:rPr>
            </w:pPr>
          </w:p>
        </w:tc>
        <w:tc>
          <w:tcPr>
            <w:tcW w:w="1554" w:type="dxa"/>
            <w:vAlign w:val="bottom"/>
          </w:tcPr>
          <w:p w14:paraId="1D1F33DF" w14:textId="77777777" w:rsidR="001B740F" w:rsidRPr="003B044B" w:rsidRDefault="001B740F" w:rsidP="001B740F">
            <w:pPr>
              <w:spacing w:line="440" w:lineRule="exact"/>
              <w:jc w:val="right"/>
              <w:rPr>
                <w:sz w:val="30"/>
                <w:szCs w:val="30"/>
                <w:cs/>
              </w:rPr>
            </w:pPr>
          </w:p>
        </w:tc>
        <w:tc>
          <w:tcPr>
            <w:tcW w:w="1553" w:type="dxa"/>
          </w:tcPr>
          <w:p w14:paraId="5115A33D" w14:textId="09460FA2" w:rsidR="001B740F" w:rsidRPr="003B044B" w:rsidRDefault="001B740F" w:rsidP="001B740F">
            <w:pPr>
              <w:spacing w:line="440" w:lineRule="exact"/>
              <w:jc w:val="right"/>
              <w:rPr>
                <w:sz w:val="30"/>
                <w:szCs w:val="30"/>
                <w:cs/>
              </w:rPr>
            </w:pPr>
          </w:p>
        </w:tc>
      </w:tr>
      <w:tr w:rsidR="005969ED" w:rsidRPr="003B044B" w14:paraId="2D0AB060" w14:textId="77777777" w:rsidTr="00AC30B4">
        <w:trPr>
          <w:trHeight w:val="353"/>
        </w:trPr>
        <w:tc>
          <w:tcPr>
            <w:tcW w:w="2976" w:type="dxa"/>
          </w:tcPr>
          <w:p w14:paraId="78035C4C" w14:textId="77777777" w:rsidR="005969ED" w:rsidRPr="003B044B" w:rsidRDefault="005969ED" w:rsidP="005969ED">
            <w:pPr>
              <w:spacing w:line="440" w:lineRule="exact"/>
              <w:ind w:left="317"/>
              <w:rPr>
                <w:sz w:val="30"/>
                <w:szCs w:val="30"/>
              </w:rPr>
            </w:pPr>
            <w:r w:rsidRPr="003B044B">
              <w:rPr>
                <w:sz w:val="30"/>
                <w:szCs w:val="30"/>
              </w:rPr>
              <w:t>1</w:t>
            </w:r>
            <w:r w:rsidRPr="003B044B">
              <w:rPr>
                <w:sz w:val="30"/>
                <w:szCs w:val="30"/>
                <w:cs/>
              </w:rPr>
              <w:t xml:space="preserve"> - </w:t>
            </w:r>
            <w:r w:rsidRPr="003B044B">
              <w:rPr>
                <w:sz w:val="30"/>
                <w:szCs w:val="30"/>
              </w:rPr>
              <w:t>90</w:t>
            </w:r>
            <w:r w:rsidRPr="003B044B">
              <w:rPr>
                <w:sz w:val="30"/>
                <w:szCs w:val="30"/>
                <w:cs/>
              </w:rPr>
              <w:t xml:space="preserve"> </w:t>
            </w:r>
            <w:r w:rsidRPr="003B044B">
              <w:rPr>
                <w:sz w:val="30"/>
                <w:szCs w:val="30"/>
              </w:rPr>
              <w:t>days</w:t>
            </w:r>
          </w:p>
        </w:tc>
        <w:tc>
          <w:tcPr>
            <w:tcW w:w="1454" w:type="dxa"/>
            <w:vAlign w:val="center"/>
          </w:tcPr>
          <w:p w14:paraId="33F8B8F6" w14:textId="20232430" w:rsidR="005969ED" w:rsidRPr="003B044B" w:rsidRDefault="008100DD" w:rsidP="005969ED">
            <w:pPr>
              <w:spacing w:line="440" w:lineRule="exact"/>
              <w:jc w:val="right"/>
              <w:rPr>
                <w:sz w:val="30"/>
                <w:szCs w:val="30"/>
              </w:rPr>
            </w:pPr>
            <w:r w:rsidRPr="006A164D">
              <w:rPr>
                <w:sz w:val="30"/>
                <w:szCs w:val="30"/>
              </w:rPr>
              <w:t>605,600.00</w:t>
            </w:r>
            <w:r w:rsidR="005969ED" w:rsidRPr="000A4208">
              <w:rPr>
                <w:sz w:val="30"/>
                <w:szCs w:val="30"/>
              </w:rPr>
              <w:t xml:space="preserve">  </w:t>
            </w:r>
          </w:p>
        </w:tc>
        <w:tc>
          <w:tcPr>
            <w:tcW w:w="1551" w:type="dxa"/>
            <w:tcBorders>
              <w:left w:val="nil"/>
            </w:tcBorders>
            <w:vAlign w:val="bottom"/>
          </w:tcPr>
          <w:p w14:paraId="67DC77D4" w14:textId="5A019747" w:rsidR="005969ED" w:rsidRPr="003B044B" w:rsidRDefault="005969ED" w:rsidP="005969ED">
            <w:pPr>
              <w:spacing w:line="440" w:lineRule="exact"/>
              <w:jc w:val="right"/>
              <w:rPr>
                <w:sz w:val="30"/>
                <w:szCs w:val="30"/>
              </w:rPr>
            </w:pPr>
            <w:r w:rsidRPr="00AC3948">
              <w:rPr>
                <w:sz w:val="30"/>
                <w:szCs w:val="30"/>
              </w:rPr>
              <w:t>0.00</w:t>
            </w:r>
          </w:p>
        </w:tc>
        <w:tc>
          <w:tcPr>
            <w:tcW w:w="1554" w:type="dxa"/>
            <w:vAlign w:val="center"/>
          </w:tcPr>
          <w:p w14:paraId="0FEDDE47" w14:textId="4EDABEB3" w:rsidR="005969ED" w:rsidRPr="003B044B" w:rsidRDefault="008100DD" w:rsidP="005969ED">
            <w:pPr>
              <w:spacing w:line="440" w:lineRule="exact"/>
              <w:jc w:val="right"/>
              <w:rPr>
                <w:sz w:val="30"/>
                <w:szCs w:val="30"/>
                <w:cs/>
              </w:rPr>
            </w:pPr>
            <w:r w:rsidRPr="006A164D">
              <w:rPr>
                <w:sz w:val="30"/>
                <w:szCs w:val="30"/>
              </w:rPr>
              <w:t>605,600.00</w:t>
            </w:r>
            <w:r w:rsidR="005969ED" w:rsidRPr="000A4208">
              <w:rPr>
                <w:sz w:val="30"/>
                <w:szCs w:val="30"/>
              </w:rPr>
              <w:t xml:space="preserve">  </w:t>
            </w:r>
          </w:p>
        </w:tc>
        <w:tc>
          <w:tcPr>
            <w:tcW w:w="1553" w:type="dxa"/>
            <w:vAlign w:val="bottom"/>
          </w:tcPr>
          <w:p w14:paraId="3375109A" w14:textId="7257751B" w:rsidR="005969ED" w:rsidRPr="003B044B" w:rsidRDefault="005969ED" w:rsidP="005969ED">
            <w:pPr>
              <w:spacing w:line="440" w:lineRule="exact"/>
              <w:jc w:val="right"/>
              <w:rPr>
                <w:sz w:val="30"/>
                <w:szCs w:val="30"/>
              </w:rPr>
            </w:pPr>
            <w:r w:rsidRPr="00AC3948">
              <w:rPr>
                <w:sz w:val="30"/>
                <w:szCs w:val="30"/>
              </w:rPr>
              <w:t>0.00</w:t>
            </w:r>
          </w:p>
        </w:tc>
      </w:tr>
      <w:tr w:rsidR="008100DD" w:rsidRPr="003B044B" w14:paraId="01FD853B" w14:textId="77777777" w:rsidTr="005B7225">
        <w:trPr>
          <w:trHeight w:val="336"/>
        </w:trPr>
        <w:tc>
          <w:tcPr>
            <w:tcW w:w="2976" w:type="dxa"/>
          </w:tcPr>
          <w:p w14:paraId="0E1D10D8" w14:textId="77777777" w:rsidR="008100DD" w:rsidRPr="003B044B" w:rsidRDefault="008100DD" w:rsidP="008100DD">
            <w:pPr>
              <w:spacing w:line="440" w:lineRule="exact"/>
              <w:ind w:left="317"/>
              <w:rPr>
                <w:sz w:val="30"/>
                <w:szCs w:val="30"/>
                <w:cs/>
              </w:rPr>
            </w:pPr>
            <w:r w:rsidRPr="003B044B">
              <w:rPr>
                <w:sz w:val="30"/>
                <w:szCs w:val="30"/>
              </w:rPr>
              <w:t>91</w:t>
            </w:r>
            <w:r w:rsidRPr="003B044B">
              <w:rPr>
                <w:sz w:val="30"/>
                <w:szCs w:val="30"/>
                <w:cs/>
              </w:rPr>
              <w:t xml:space="preserve"> - </w:t>
            </w:r>
            <w:r w:rsidRPr="003B044B">
              <w:rPr>
                <w:sz w:val="30"/>
                <w:szCs w:val="30"/>
              </w:rPr>
              <w:t>180</w:t>
            </w:r>
            <w:r w:rsidRPr="003B044B">
              <w:rPr>
                <w:sz w:val="30"/>
                <w:szCs w:val="30"/>
                <w:cs/>
              </w:rPr>
              <w:t xml:space="preserve"> </w:t>
            </w:r>
            <w:r w:rsidRPr="003B044B">
              <w:rPr>
                <w:sz w:val="30"/>
                <w:szCs w:val="30"/>
              </w:rPr>
              <w:t>days</w:t>
            </w:r>
          </w:p>
        </w:tc>
        <w:tc>
          <w:tcPr>
            <w:tcW w:w="1454" w:type="dxa"/>
          </w:tcPr>
          <w:p w14:paraId="0C1BEA44" w14:textId="462DDA9C" w:rsidR="008100DD" w:rsidRPr="003B044B" w:rsidRDefault="008100DD" w:rsidP="008100DD">
            <w:pPr>
              <w:spacing w:line="440" w:lineRule="exact"/>
              <w:jc w:val="right"/>
              <w:rPr>
                <w:sz w:val="30"/>
                <w:szCs w:val="30"/>
                <w:cs/>
              </w:rPr>
            </w:pPr>
            <w:r w:rsidRPr="006A164D">
              <w:rPr>
                <w:sz w:val="30"/>
                <w:szCs w:val="30"/>
              </w:rPr>
              <w:t>1,630,000.00</w:t>
            </w:r>
          </w:p>
        </w:tc>
        <w:tc>
          <w:tcPr>
            <w:tcW w:w="1551" w:type="dxa"/>
            <w:tcBorders>
              <w:left w:val="nil"/>
            </w:tcBorders>
          </w:tcPr>
          <w:p w14:paraId="25F6E43C" w14:textId="04E0130F" w:rsidR="008100DD" w:rsidRPr="003B044B" w:rsidRDefault="008100DD" w:rsidP="008100DD">
            <w:pPr>
              <w:spacing w:line="440" w:lineRule="exact"/>
              <w:jc w:val="right"/>
              <w:rPr>
                <w:sz w:val="30"/>
                <w:szCs w:val="30"/>
                <w:cs/>
              </w:rPr>
            </w:pPr>
            <w:r w:rsidRPr="00AC3948">
              <w:rPr>
                <w:sz w:val="30"/>
                <w:szCs w:val="30"/>
              </w:rPr>
              <w:t>0.00</w:t>
            </w:r>
          </w:p>
        </w:tc>
        <w:tc>
          <w:tcPr>
            <w:tcW w:w="1554" w:type="dxa"/>
            <w:vAlign w:val="center"/>
          </w:tcPr>
          <w:p w14:paraId="0B9E87C0" w14:textId="4E5353CB" w:rsidR="008100DD" w:rsidRPr="003B044B" w:rsidRDefault="00763B0C" w:rsidP="008100DD">
            <w:pPr>
              <w:spacing w:line="440" w:lineRule="exact"/>
              <w:jc w:val="right"/>
              <w:rPr>
                <w:sz w:val="30"/>
                <w:szCs w:val="30"/>
                <w:cs/>
              </w:rPr>
            </w:pPr>
            <w:r>
              <w:rPr>
                <w:rFonts w:hint="cs"/>
                <w:sz w:val="30"/>
                <w:szCs w:val="30"/>
                <w:cs/>
              </w:rPr>
              <w:t>0.00</w:t>
            </w:r>
            <w:r w:rsidR="008100DD" w:rsidRPr="000A4208">
              <w:rPr>
                <w:sz w:val="30"/>
                <w:szCs w:val="30"/>
              </w:rPr>
              <w:t xml:space="preserve">  </w:t>
            </w:r>
          </w:p>
        </w:tc>
        <w:tc>
          <w:tcPr>
            <w:tcW w:w="1553" w:type="dxa"/>
          </w:tcPr>
          <w:p w14:paraId="5BCA7BD5" w14:textId="36A67BC3" w:rsidR="008100DD" w:rsidRPr="003B044B" w:rsidRDefault="008100DD" w:rsidP="008100DD">
            <w:pPr>
              <w:spacing w:line="440" w:lineRule="exact"/>
              <w:jc w:val="right"/>
              <w:rPr>
                <w:sz w:val="30"/>
                <w:szCs w:val="30"/>
                <w:cs/>
              </w:rPr>
            </w:pPr>
            <w:r w:rsidRPr="00AC3948">
              <w:rPr>
                <w:sz w:val="30"/>
                <w:szCs w:val="30"/>
              </w:rPr>
              <w:t>0.00</w:t>
            </w:r>
          </w:p>
        </w:tc>
      </w:tr>
      <w:tr w:rsidR="008100DD" w:rsidRPr="003B044B" w14:paraId="684FC33A" w14:textId="77777777" w:rsidTr="005B7225">
        <w:trPr>
          <w:trHeight w:val="353"/>
        </w:trPr>
        <w:tc>
          <w:tcPr>
            <w:tcW w:w="2976" w:type="dxa"/>
          </w:tcPr>
          <w:p w14:paraId="75ECDCA8" w14:textId="77777777" w:rsidR="008100DD" w:rsidRPr="003B044B" w:rsidRDefault="008100DD" w:rsidP="008100DD">
            <w:pPr>
              <w:spacing w:line="440" w:lineRule="exact"/>
              <w:ind w:left="317"/>
              <w:rPr>
                <w:sz w:val="30"/>
                <w:szCs w:val="30"/>
              </w:rPr>
            </w:pPr>
            <w:r w:rsidRPr="003B044B">
              <w:rPr>
                <w:sz w:val="30"/>
                <w:szCs w:val="30"/>
              </w:rPr>
              <w:t>181</w:t>
            </w:r>
            <w:r w:rsidRPr="003B044B">
              <w:rPr>
                <w:sz w:val="30"/>
                <w:szCs w:val="30"/>
                <w:cs/>
              </w:rPr>
              <w:t xml:space="preserve"> - </w:t>
            </w:r>
            <w:r w:rsidRPr="003B044B">
              <w:rPr>
                <w:sz w:val="30"/>
                <w:szCs w:val="30"/>
              </w:rPr>
              <w:t>360</w:t>
            </w:r>
            <w:r w:rsidRPr="003B044B">
              <w:rPr>
                <w:sz w:val="30"/>
                <w:szCs w:val="30"/>
                <w:cs/>
              </w:rPr>
              <w:t xml:space="preserve"> </w:t>
            </w:r>
            <w:r w:rsidRPr="003B044B">
              <w:rPr>
                <w:sz w:val="30"/>
                <w:szCs w:val="30"/>
              </w:rPr>
              <w:t>days</w:t>
            </w:r>
          </w:p>
        </w:tc>
        <w:tc>
          <w:tcPr>
            <w:tcW w:w="1454" w:type="dxa"/>
          </w:tcPr>
          <w:p w14:paraId="1ADA0A07" w14:textId="73E2D7B9" w:rsidR="008100DD" w:rsidRPr="003B044B" w:rsidRDefault="008100DD" w:rsidP="008100DD">
            <w:pPr>
              <w:pBdr>
                <w:bottom w:val="single" w:sz="4" w:space="1" w:color="auto"/>
              </w:pBdr>
              <w:spacing w:line="440" w:lineRule="exact"/>
              <w:jc w:val="right"/>
              <w:rPr>
                <w:sz w:val="30"/>
                <w:szCs w:val="30"/>
              </w:rPr>
            </w:pPr>
            <w:r w:rsidRPr="006A164D">
              <w:rPr>
                <w:sz w:val="30"/>
                <w:szCs w:val="30"/>
              </w:rPr>
              <w:t>374,250.00</w:t>
            </w:r>
          </w:p>
        </w:tc>
        <w:tc>
          <w:tcPr>
            <w:tcW w:w="1551" w:type="dxa"/>
            <w:tcBorders>
              <w:left w:val="nil"/>
            </w:tcBorders>
          </w:tcPr>
          <w:p w14:paraId="39BF75CD" w14:textId="724BCD81" w:rsidR="008100DD" w:rsidRPr="003B044B" w:rsidRDefault="008100DD" w:rsidP="008100DD">
            <w:pPr>
              <w:pBdr>
                <w:bottom w:val="single" w:sz="4" w:space="1" w:color="auto"/>
              </w:pBdr>
              <w:spacing w:line="440" w:lineRule="exact"/>
              <w:jc w:val="right"/>
              <w:rPr>
                <w:sz w:val="30"/>
                <w:szCs w:val="30"/>
              </w:rPr>
            </w:pPr>
            <w:r w:rsidRPr="00AC3948">
              <w:rPr>
                <w:sz w:val="30"/>
                <w:szCs w:val="30"/>
              </w:rPr>
              <w:t>0.00</w:t>
            </w:r>
          </w:p>
        </w:tc>
        <w:tc>
          <w:tcPr>
            <w:tcW w:w="1554" w:type="dxa"/>
            <w:vAlign w:val="center"/>
          </w:tcPr>
          <w:p w14:paraId="0117095A" w14:textId="278906BC" w:rsidR="008100DD" w:rsidRPr="003B044B" w:rsidRDefault="00763B0C" w:rsidP="008100DD">
            <w:pPr>
              <w:pBdr>
                <w:bottom w:val="single" w:sz="4" w:space="1" w:color="auto"/>
              </w:pBdr>
              <w:spacing w:line="440" w:lineRule="exact"/>
              <w:jc w:val="right"/>
              <w:rPr>
                <w:sz w:val="30"/>
                <w:szCs w:val="30"/>
              </w:rPr>
            </w:pPr>
            <w:r>
              <w:rPr>
                <w:rFonts w:hint="cs"/>
                <w:sz w:val="30"/>
                <w:szCs w:val="30"/>
                <w:cs/>
              </w:rPr>
              <w:t>0.00</w:t>
            </w:r>
            <w:r w:rsidR="008100DD" w:rsidRPr="000A4208">
              <w:rPr>
                <w:sz w:val="30"/>
                <w:szCs w:val="30"/>
              </w:rPr>
              <w:t xml:space="preserve">  </w:t>
            </w:r>
          </w:p>
        </w:tc>
        <w:tc>
          <w:tcPr>
            <w:tcW w:w="1553" w:type="dxa"/>
          </w:tcPr>
          <w:p w14:paraId="6BCE66EF" w14:textId="5618451E" w:rsidR="008100DD" w:rsidRPr="003B044B" w:rsidRDefault="008100DD" w:rsidP="008100DD">
            <w:pPr>
              <w:pBdr>
                <w:bottom w:val="single" w:sz="4" w:space="1" w:color="auto"/>
              </w:pBdr>
              <w:spacing w:line="440" w:lineRule="exact"/>
              <w:jc w:val="right"/>
              <w:rPr>
                <w:sz w:val="30"/>
                <w:szCs w:val="30"/>
              </w:rPr>
            </w:pPr>
            <w:r w:rsidRPr="00AC3948">
              <w:rPr>
                <w:sz w:val="30"/>
                <w:szCs w:val="30"/>
              </w:rPr>
              <w:t>0.00</w:t>
            </w:r>
          </w:p>
        </w:tc>
      </w:tr>
      <w:tr w:rsidR="008100DD" w:rsidRPr="003B044B" w14:paraId="42213F12" w14:textId="77777777" w:rsidTr="00AC30B4">
        <w:trPr>
          <w:trHeight w:val="521"/>
        </w:trPr>
        <w:tc>
          <w:tcPr>
            <w:tcW w:w="2976" w:type="dxa"/>
          </w:tcPr>
          <w:p w14:paraId="65275963" w14:textId="77777777" w:rsidR="008100DD" w:rsidRPr="003B044B" w:rsidRDefault="008100DD" w:rsidP="008100DD">
            <w:pPr>
              <w:spacing w:line="440" w:lineRule="exact"/>
              <w:ind w:left="455" w:firstLine="283"/>
              <w:rPr>
                <w:sz w:val="30"/>
                <w:szCs w:val="30"/>
                <w:cs/>
              </w:rPr>
            </w:pPr>
            <w:r w:rsidRPr="003B044B">
              <w:rPr>
                <w:sz w:val="30"/>
                <w:szCs w:val="30"/>
              </w:rPr>
              <w:t>Total</w:t>
            </w:r>
          </w:p>
        </w:tc>
        <w:tc>
          <w:tcPr>
            <w:tcW w:w="1454" w:type="dxa"/>
            <w:vAlign w:val="center"/>
          </w:tcPr>
          <w:p w14:paraId="319D1690" w14:textId="5FF7B723" w:rsidR="008100DD" w:rsidRPr="003B044B" w:rsidRDefault="008100DD" w:rsidP="008100DD">
            <w:pPr>
              <w:pBdr>
                <w:bottom w:val="double" w:sz="4" w:space="1" w:color="auto"/>
              </w:pBdr>
              <w:spacing w:line="440" w:lineRule="exact"/>
              <w:jc w:val="right"/>
              <w:rPr>
                <w:sz w:val="30"/>
                <w:szCs w:val="30"/>
                <w:cs/>
              </w:rPr>
            </w:pPr>
            <w:r w:rsidRPr="00893E3F">
              <w:rPr>
                <w:sz w:val="30"/>
                <w:szCs w:val="30"/>
              </w:rPr>
              <w:t>19,074,790.77</w:t>
            </w:r>
            <w:r w:rsidRPr="000A4208">
              <w:rPr>
                <w:sz w:val="30"/>
                <w:szCs w:val="30"/>
              </w:rPr>
              <w:t xml:space="preserve">  </w:t>
            </w:r>
          </w:p>
        </w:tc>
        <w:tc>
          <w:tcPr>
            <w:tcW w:w="1551" w:type="dxa"/>
            <w:tcBorders>
              <w:left w:val="nil"/>
            </w:tcBorders>
          </w:tcPr>
          <w:p w14:paraId="727765DB" w14:textId="76BDB576" w:rsidR="008100DD" w:rsidRPr="003B044B" w:rsidRDefault="008100DD" w:rsidP="008100DD">
            <w:pPr>
              <w:pBdr>
                <w:bottom w:val="double" w:sz="4" w:space="1" w:color="auto"/>
              </w:pBdr>
              <w:spacing w:line="440" w:lineRule="exact"/>
              <w:jc w:val="right"/>
              <w:rPr>
                <w:sz w:val="30"/>
                <w:szCs w:val="30"/>
                <w:cs/>
              </w:rPr>
            </w:pPr>
            <w:r w:rsidRPr="00AC3948">
              <w:rPr>
                <w:sz w:val="30"/>
                <w:szCs w:val="30"/>
              </w:rPr>
              <w:t>21,168,684.87</w:t>
            </w:r>
          </w:p>
        </w:tc>
        <w:tc>
          <w:tcPr>
            <w:tcW w:w="1554" w:type="dxa"/>
            <w:vAlign w:val="center"/>
          </w:tcPr>
          <w:p w14:paraId="698B70B3" w14:textId="5CF6F189" w:rsidR="008100DD" w:rsidRPr="003B044B" w:rsidRDefault="008100DD" w:rsidP="008100DD">
            <w:pPr>
              <w:pBdr>
                <w:bottom w:val="double" w:sz="4" w:space="1" w:color="auto"/>
              </w:pBdr>
              <w:spacing w:line="440" w:lineRule="exact"/>
              <w:jc w:val="right"/>
              <w:rPr>
                <w:sz w:val="30"/>
                <w:szCs w:val="30"/>
                <w:cs/>
              </w:rPr>
            </w:pPr>
            <w:r w:rsidRPr="00C308C4">
              <w:rPr>
                <w:sz w:val="30"/>
                <w:szCs w:val="30"/>
              </w:rPr>
              <w:t xml:space="preserve">16,603,813.50 </w:t>
            </w:r>
            <w:r w:rsidRPr="00AC3948">
              <w:rPr>
                <w:sz w:val="30"/>
                <w:szCs w:val="30"/>
              </w:rPr>
              <w:t xml:space="preserve">  </w:t>
            </w:r>
            <w:r w:rsidRPr="000A4208">
              <w:rPr>
                <w:sz w:val="30"/>
                <w:szCs w:val="30"/>
              </w:rPr>
              <w:t xml:space="preserve">  </w:t>
            </w:r>
          </w:p>
        </w:tc>
        <w:tc>
          <w:tcPr>
            <w:tcW w:w="1553" w:type="dxa"/>
          </w:tcPr>
          <w:p w14:paraId="256F83D5" w14:textId="029F81B1" w:rsidR="008100DD" w:rsidRPr="003B044B" w:rsidRDefault="008100DD" w:rsidP="008100DD">
            <w:pPr>
              <w:pBdr>
                <w:bottom w:val="double" w:sz="4" w:space="1" w:color="auto"/>
              </w:pBdr>
              <w:spacing w:line="440" w:lineRule="exact"/>
              <w:jc w:val="right"/>
              <w:rPr>
                <w:sz w:val="30"/>
                <w:szCs w:val="30"/>
                <w:cs/>
              </w:rPr>
            </w:pPr>
            <w:r w:rsidRPr="00AC3948">
              <w:rPr>
                <w:sz w:val="30"/>
                <w:szCs w:val="30"/>
              </w:rPr>
              <w:t>20,138,065.87</w:t>
            </w:r>
          </w:p>
        </w:tc>
      </w:tr>
    </w:tbl>
    <w:p w14:paraId="5DEFEA9A" w14:textId="77777777" w:rsidR="001C050E" w:rsidRPr="00000F32" w:rsidRDefault="001C050E" w:rsidP="00000F32">
      <w:pPr>
        <w:rPr>
          <w:sz w:val="30"/>
          <w:szCs w:val="30"/>
        </w:rPr>
      </w:pPr>
    </w:p>
    <w:p w14:paraId="2C880FC1" w14:textId="622D4459" w:rsidR="005A7BCC" w:rsidRPr="003B044B" w:rsidRDefault="00D26BE1" w:rsidP="00D34FE1">
      <w:pPr>
        <w:pStyle w:val="ListParagraph"/>
        <w:numPr>
          <w:ilvl w:val="0"/>
          <w:numId w:val="4"/>
        </w:numPr>
        <w:ind w:left="567" w:hanging="567"/>
        <w:rPr>
          <w:sz w:val="30"/>
          <w:szCs w:val="30"/>
        </w:rPr>
      </w:pPr>
      <w:r w:rsidRPr="003B044B">
        <w:rPr>
          <w:sz w:val="30"/>
          <w:szCs w:val="30"/>
        </w:rPr>
        <w:t xml:space="preserve">CURRENT CONTRACT ASSETS </w:t>
      </w:r>
    </w:p>
    <w:p w14:paraId="7979ECDE" w14:textId="7C2150ED" w:rsidR="005A7BCC" w:rsidRPr="003B044B" w:rsidRDefault="00573F4B" w:rsidP="00D34FE1">
      <w:pPr>
        <w:pStyle w:val="ListParagraph"/>
        <w:spacing w:line="216" w:lineRule="auto"/>
        <w:ind w:left="567" w:firstLine="567"/>
        <w:rPr>
          <w:rFonts w:ascii="AngsanaUPC" w:hAnsi="AngsanaUPC" w:cs="AngsanaUPC"/>
          <w:sz w:val="30"/>
          <w:szCs w:val="30"/>
        </w:rPr>
      </w:pPr>
      <w:r w:rsidRPr="00877336">
        <w:rPr>
          <w:sz w:val="30"/>
          <w:szCs w:val="30"/>
        </w:rPr>
        <w:t>Current contract assets as at</w:t>
      </w:r>
      <w:r w:rsidR="00C42551" w:rsidRPr="00877336">
        <w:rPr>
          <w:sz w:val="30"/>
          <w:szCs w:val="30"/>
        </w:rPr>
        <w:t xml:space="preserve"> </w:t>
      </w:r>
      <w:r w:rsidR="007D3284">
        <w:rPr>
          <w:color w:val="000000" w:themeColor="text1"/>
          <w:sz w:val="30"/>
          <w:szCs w:val="30"/>
        </w:rPr>
        <w:t>September</w:t>
      </w:r>
      <w:r w:rsidR="00C42551" w:rsidRPr="003B044B">
        <w:rPr>
          <w:color w:val="000000" w:themeColor="text1"/>
          <w:sz w:val="30"/>
          <w:szCs w:val="30"/>
        </w:rPr>
        <w:t xml:space="preserve"> 3</w:t>
      </w:r>
      <w:r w:rsidR="00DD6C26">
        <w:rPr>
          <w:color w:val="000000" w:themeColor="text1"/>
          <w:sz w:val="30"/>
          <w:szCs w:val="30"/>
        </w:rPr>
        <w:t>0</w:t>
      </w:r>
      <w:r w:rsidR="00C42551" w:rsidRPr="003B044B">
        <w:rPr>
          <w:color w:val="000000" w:themeColor="text1"/>
          <w:sz w:val="30"/>
          <w:szCs w:val="30"/>
        </w:rPr>
        <w:t>, 2025</w:t>
      </w:r>
      <w:r w:rsidR="006872D8">
        <w:rPr>
          <w:color w:val="000000" w:themeColor="text1"/>
          <w:sz w:val="30"/>
          <w:szCs w:val="30"/>
        </w:rPr>
        <w:t>.</w:t>
      </w:r>
    </w:p>
    <w:tbl>
      <w:tblPr>
        <w:tblStyle w:val="TableGrid"/>
        <w:tblW w:w="8397" w:type="dxa"/>
        <w:tblInd w:w="1101" w:type="dxa"/>
        <w:tblLayout w:type="fixed"/>
        <w:tblLook w:val="04A0" w:firstRow="1" w:lastRow="0" w:firstColumn="1" w:lastColumn="0" w:noHBand="0" w:noVBand="1"/>
      </w:tblPr>
      <w:tblGrid>
        <w:gridCol w:w="6554"/>
        <w:gridCol w:w="1843"/>
      </w:tblGrid>
      <w:tr w:rsidR="005A7BCC" w:rsidRPr="003B044B" w14:paraId="43F6E351" w14:textId="77777777" w:rsidTr="007D6A11">
        <w:trPr>
          <w:tblHeader/>
        </w:trPr>
        <w:tc>
          <w:tcPr>
            <w:tcW w:w="6554" w:type="dxa"/>
          </w:tcPr>
          <w:p w14:paraId="481DF354" w14:textId="77777777" w:rsidR="005A7BCC" w:rsidRPr="00E31A4B" w:rsidRDefault="005A7BCC" w:rsidP="002147EC">
            <w:pPr>
              <w:rPr>
                <w:rFonts w:asciiTheme="majorBidi" w:hAnsiTheme="majorBidi" w:cstheme="majorBidi"/>
                <w:sz w:val="30"/>
                <w:szCs w:val="30"/>
              </w:rPr>
            </w:pPr>
          </w:p>
        </w:tc>
        <w:tc>
          <w:tcPr>
            <w:tcW w:w="1843" w:type="dxa"/>
          </w:tcPr>
          <w:p w14:paraId="400CBE8C" w14:textId="0A65671F" w:rsidR="005A7BCC" w:rsidRPr="00E31A4B" w:rsidRDefault="00640522" w:rsidP="002147EC">
            <w:pPr>
              <w:jc w:val="right"/>
              <w:rPr>
                <w:rFonts w:asciiTheme="majorBidi" w:hAnsiTheme="majorBidi" w:cstheme="majorBidi"/>
                <w:sz w:val="30"/>
                <w:szCs w:val="30"/>
              </w:rPr>
            </w:pPr>
            <w:r w:rsidRPr="00E31A4B">
              <w:rPr>
                <w:rFonts w:asciiTheme="majorBidi" w:hAnsiTheme="majorBidi" w:cstheme="majorBidi"/>
                <w:sz w:val="30"/>
                <w:szCs w:val="30"/>
                <w:cs/>
              </w:rPr>
              <w:t>(</w:t>
            </w:r>
            <w:r w:rsidRPr="00E31A4B">
              <w:rPr>
                <w:rFonts w:asciiTheme="majorBidi" w:hAnsiTheme="majorBidi" w:cstheme="majorBidi"/>
                <w:sz w:val="30"/>
                <w:szCs w:val="30"/>
              </w:rPr>
              <w:t>Unit : Baht)</w:t>
            </w:r>
          </w:p>
        </w:tc>
      </w:tr>
      <w:tr w:rsidR="005A7BCC" w:rsidRPr="003B044B" w14:paraId="25AC606B" w14:textId="77777777" w:rsidTr="007D6A11">
        <w:trPr>
          <w:tblHeader/>
        </w:trPr>
        <w:tc>
          <w:tcPr>
            <w:tcW w:w="6554" w:type="dxa"/>
          </w:tcPr>
          <w:p w14:paraId="717B67D3" w14:textId="77777777" w:rsidR="005A7BCC" w:rsidRPr="00E31A4B" w:rsidRDefault="005A7BCC" w:rsidP="002147EC">
            <w:pPr>
              <w:rPr>
                <w:rFonts w:asciiTheme="majorBidi" w:hAnsiTheme="majorBidi" w:cstheme="majorBidi"/>
                <w:sz w:val="30"/>
                <w:szCs w:val="30"/>
              </w:rPr>
            </w:pPr>
          </w:p>
        </w:tc>
        <w:tc>
          <w:tcPr>
            <w:tcW w:w="1843" w:type="dxa"/>
          </w:tcPr>
          <w:p w14:paraId="264AFBD8" w14:textId="31C3F4AC" w:rsidR="005A7BCC" w:rsidRPr="00E31A4B" w:rsidRDefault="00640522" w:rsidP="00640522">
            <w:pPr>
              <w:pBdr>
                <w:bottom w:val="single" w:sz="4" w:space="1" w:color="auto"/>
              </w:pBdr>
              <w:jc w:val="center"/>
              <w:rPr>
                <w:rFonts w:asciiTheme="majorBidi" w:hAnsiTheme="majorBidi" w:cstheme="majorBidi"/>
                <w:sz w:val="30"/>
                <w:szCs w:val="30"/>
              </w:rPr>
            </w:pPr>
            <w:r w:rsidRPr="00E31A4B">
              <w:rPr>
                <w:rFonts w:asciiTheme="majorBidi" w:hAnsiTheme="majorBidi" w:cstheme="majorBidi"/>
                <w:sz w:val="30"/>
                <w:szCs w:val="30"/>
              </w:rPr>
              <w:t>Consolidated</w:t>
            </w:r>
            <w:r w:rsidRPr="00E31A4B">
              <w:rPr>
                <w:rFonts w:asciiTheme="majorBidi" w:hAnsiTheme="majorBidi" w:cstheme="majorBidi"/>
                <w:sz w:val="30"/>
                <w:szCs w:val="30"/>
                <w:cs/>
              </w:rPr>
              <w:t xml:space="preserve"> </w:t>
            </w:r>
            <w:r w:rsidR="00E675B5">
              <w:rPr>
                <w:rFonts w:asciiTheme="majorBidi" w:hAnsiTheme="majorBidi" w:cstheme="majorBidi"/>
                <w:sz w:val="30"/>
                <w:szCs w:val="30"/>
              </w:rPr>
              <w:t xml:space="preserve">and </w:t>
            </w:r>
            <w:r w:rsidR="007D6A11">
              <w:rPr>
                <w:rFonts w:asciiTheme="majorBidi" w:hAnsiTheme="majorBidi" w:cstheme="majorBidi"/>
                <w:sz w:val="30"/>
                <w:szCs w:val="30"/>
              </w:rPr>
              <w:t xml:space="preserve">Separate </w:t>
            </w:r>
            <w:r w:rsidRPr="00E31A4B">
              <w:rPr>
                <w:rFonts w:asciiTheme="majorBidi" w:hAnsiTheme="majorBidi" w:cstheme="majorBidi"/>
                <w:sz w:val="30"/>
                <w:szCs w:val="30"/>
              </w:rPr>
              <w:t>financial statements</w:t>
            </w:r>
          </w:p>
        </w:tc>
      </w:tr>
      <w:tr w:rsidR="005A7BCC" w:rsidRPr="003B044B" w14:paraId="6DF1257C" w14:textId="77777777" w:rsidTr="007D6A11">
        <w:trPr>
          <w:tblHeader/>
        </w:trPr>
        <w:tc>
          <w:tcPr>
            <w:tcW w:w="6554" w:type="dxa"/>
          </w:tcPr>
          <w:p w14:paraId="60FB9F44" w14:textId="77777777" w:rsidR="005A7BCC" w:rsidRPr="00E31A4B" w:rsidRDefault="005A7BCC" w:rsidP="002147EC">
            <w:pPr>
              <w:rPr>
                <w:rFonts w:asciiTheme="majorBidi" w:hAnsiTheme="majorBidi" w:cstheme="majorBidi"/>
                <w:sz w:val="30"/>
                <w:szCs w:val="30"/>
              </w:rPr>
            </w:pPr>
          </w:p>
        </w:tc>
        <w:tc>
          <w:tcPr>
            <w:tcW w:w="1843" w:type="dxa"/>
          </w:tcPr>
          <w:p w14:paraId="3019EEF6" w14:textId="6D7C077B" w:rsidR="005A7BCC" w:rsidRPr="00E31A4B" w:rsidRDefault="007D3284" w:rsidP="002147EC">
            <w:pPr>
              <w:jc w:val="center"/>
              <w:rPr>
                <w:rFonts w:asciiTheme="majorBidi" w:hAnsiTheme="majorBidi" w:cstheme="majorBidi"/>
                <w:sz w:val="30"/>
                <w:szCs w:val="30"/>
              </w:rPr>
            </w:pPr>
            <w:r>
              <w:rPr>
                <w:rFonts w:asciiTheme="majorBidi" w:hAnsiTheme="majorBidi" w:cstheme="majorBidi"/>
                <w:color w:val="000000" w:themeColor="text1"/>
                <w:sz w:val="30"/>
                <w:szCs w:val="30"/>
              </w:rPr>
              <w:t>Sep</w:t>
            </w:r>
            <w:r w:rsidR="00DD668C">
              <w:rPr>
                <w:rFonts w:asciiTheme="majorBidi" w:hAnsiTheme="majorBidi" w:cstheme="majorBidi"/>
                <w:color w:val="000000" w:themeColor="text1"/>
                <w:sz w:val="30"/>
                <w:szCs w:val="30"/>
              </w:rPr>
              <w:t>tember</w:t>
            </w:r>
            <w:r w:rsidR="00CF2C44" w:rsidRPr="00E31A4B">
              <w:rPr>
                <w:rFonts w:asciiTheme="majorBidi" w:hAnsiTheme="majorBidi" w:cstheme="majorBidi"/>
                <w:color w:val="000000" w:themeColor="text1"/>
                <w:sz w:val="30"/>
                <w:szCs w:val="30"/>
              </w:rPr>
              <w:t xml:space="preserve"> 3</w:t>
            </w:r>
            <w:r w:rsidR="00DD6C26">
              <w:rPr>
                <w:rFonts w:asciiTheme="majorBidi" w:hAnsiTheme="majorBidi" w:cstheme="majorBidi"/>
                <w:color w:val="000000" w:themeColor="text1"/>
                <w:sz w:val="30"/>
                <w:szCs w:val="30"/>
              </w:rPr>
              <w:t>0</w:t>
            </w:r>
            <w:r w:rsidR="00CF2C44" w:rsidRPr="00E31A4B">
              <w:rPr>
                <w:rFonts w:asciiTheme="majorBidi" w:hAnsiTheme="majorBidi" w:cstheme="majorBidi"/>
                <w:color w:val="000000" w:themeColor="text1"/>
                <w:sz w:val="30"/>
                <w:szCs w:val="30"/>
              </w:rPr>
              <w:t>, 2025</w:t>
            </w:r>
          </w:p>
        </w:tc>
      </w:tr>
      <w:tr w:rsidR="0021576A" w:rsidRPr="003B044B" w14:paraId="16EC09E2" w14:textId="77777777" w:rsidTr="007D6A11">
        <w:trPr>
          <w:trHeight w:val="64"/>
        </w:trPr>
        <w:tc>
          <w:tcPr>
            <w:tcW w:w="6554" w:type="dxa"/>
          </w:tcPr>
          <w:p w14:paraId="681A4CD9" w14:textId="162796E6" w:rsidR="0021576A" w:rsidRPr="00E31A4B" w:rsidRDefault="0021576A" w:rsidP="007C16B0">
            <w:pPr>
              <w:ind w:left="462" w:hanging="462"/>
              <w:jc w:val="both"/>
              <w:rPr>
                <w:rFonts w:asciiTheme="majorBidi" w:hAnsiTheme="majorBidi" w:cstheme="majorBidi"/>
                <w:sz w:val="30"/>
                <w:szCs w:val="30"/>
                <w:cs/>
              </w:rPr>
            </w:pPr>
            <w:r w:rsidRPr="00E31A4B">
              <w:rPr>
                <w:rFonts w:asciiTheme="majorBidi" w:hAnsiTheme="majorBidi" w:cstheme="majorBidi"/>
                <w:sz w:val="30"/>
                <w:szCs w:val="30"/>
              </w:rPr>
              <w:t>Contract value</w:t>
            </w:r>
          </w:p>
        </w:tc>
        <w:tc>
          <w:tcPr>
            <w:tcW w:w="1843" w:type="dxa"/>
            <w:tcBorders>
              <w:top w:val="nil"/>
              <w:left w:val="nil"/>
              <w:right w:val="nil"/>
            </w:tcBorders>
          </w:tcPr>
          <w:p w14:paraId="54031FE9" w14:textId="64198C58" w:rsidR="0021576A" w:rsidRPr="0021576A" w:rsidRDefault="008100DD" w:rsidP="0021576A">
            <w:pPr>
              <w:pBdr>
                <w:bottom w:val="double" w:sz="4" w:space="1" w:color="auto"/>
              </w:pBdr>
              <w:jc w:val="right"/>
              <w:rPr>
                <w:rFonts w:asciiTheme="majorBidi" w:hAnsiTheme="majorBidi" w:cstheme="majorBidi"/>
                <w:sz w:val="30"/>
                <w:szCs w:val="30"/>
              </w:rPr>
            </w:pPr>
            <w:r w:rsidRPr="000E2685">
              <w:rPr>
                <w:sz w:val="30"/>
                <w:szCs w:val="30"/>
              </w:rPr>
              <w:t>7,943,926.07</w:t>
            </w:r>
          </w:p>
        </w:tc>
      </w:tr>
      <w:tr w:rsidR="005969ED" w:rsidRPr="003B044B" w14:paraId="13604797" w14:textId="77777777" w:rsidTr="007D6A11">
        <w:tc>
          <w:tcPr>
            <w:tcW w:w="6554" w:type="dxa"/>
          </w:tcPr>
          <w:p w14:paraId="7843ED94" w14:textId="0511E1D3" w:rsidR="005969ED" w:rsidRPr="00E31A4B" w:rsidRDefault="005969ED" w:rsidP="005969ED">
            <w:pPr>
              <w:rPr>
                <w:rFonts w:asciiTheme="majorBidi" w:hAnsiTheme="majorBidi" w:cstheme="majorBidi"/>
                <w:sz w:val="30"/>
                <w:szCs w:val="30"/>
                <w:cs/>
              </w:rPr>
            </w:pPr>
            <w:r w:rsidRPr="00E31A4B">
              <w:rPr>
                <w:rFonts w:asciiTheme="majorBidi" w:hAnsiTheme="majorBidi" w:cstheme="majorBidi"/>
                <w:sz w:val="30"/>
                <w:szCs w:val="30"/>
              </w:rPr>
              <w:t>Revenue recognition based on the percentage of works completion</w:t>
            </w:r>
          </w:p>
        </w:tc>
        <w:tc>
          <w:tcPr>
            <w:tcW w:w="1843" w:type="dxa"/>
            <w:tcBorders>
              <w:top w:val="nil"/>
              <w:left w:val="nil"/>
              <w:right w:val="nil"/>
            </w:tcBorders>
            <w:vAlign w:val="center"/>
          </w:tcPr>
          <w:p w14:paraId="60FE35BC" w14:textId="164F0D82" w:rsidR="005969ED" w:rsidRPr="0021576A" w:rsidRDefault="008100DD" w:rsidP="001C050E">
            <w:pPr>
              <w:pBdr>
                <w:bottom w:val="double" w:sz="4" w:space="1" w:color="auto"/>
              </w:pBdr>
              <w:jc w:val="right"/>
              <w:rPr>
                <w:rFonts w:asciiTheme="majorBidi" w:hAnsiTheme="majorBidi" w:cstheme="majorBidi"/>
                <w:sz w:val="30"/>
                <w:szCs w:val="30"/>
              </w:rPr>
            </w:pPr>
            <w:r>
              <w:rPr>
                <w:sz w:val="30"/>
                <w:szCs w:val="30"/>
              </w:rPr>
              <w:t>251,028.06</w:t>
            </w:r>
            <w:r w:rsidRPr="00AC3948">
              <w:rPr>
                <w:sz w:val="30"/>
                <w:szCs w:val="30"/>
              </w:rPr>
              <w:t xml:space="preserve">  </w:t>
            </w:r>
            <w:r w:rsidR="005969ED" w:rsidRPr="000A4208">
              <w:rPr>
                <w:sz w:val="30"/>
                <w:szCs w:val="30"/>
              </w:rPr>
              <w:t xml:space="preserve">  </w:t>
            </w:r>
          </w:p>
        </w:tc>
      </w:tr>
    </w:tbl>
    <w:p w14:paraId="5325C780" w14:textId="77777777" w:rsidR="00724A32" w:rsidRDefault="00724A32" w:rsidP="0027383C">
      <w:pPr>
        <w:spacing w:before="120" w:line="440" w:lineRule="exact"/>
        <w:jc w:val="thaiDistribute"/>
        <w:rPr>
          <w:color w:val="000000" w:themeColor="text1"/>
          <w:sz w:val="30"/>
          <w:szCs w:val="30"/>
        </w:rPr>
      </w:pPr>
    </w:p>
    <w:p w14:paraId="310FA9B5" w14:textId="77777777" w:rsidR="004B2ED3" w:rsidRDefault="004B2ED3" w:rsidP="0027383C">
      <w:pPr>
        <w:spacing w:before="120" w:line="440" w:lineRule="exact"/>
        <w:jc w:val="thaiDistribute"/>
        <w:rPr>
          <w:color w:val="000000" w:themeColor="text1"/>
          <w:sz w:val="30"/>
          <w:szCs w:val="30"/>
        </w:rPr>
      </w:pPr>
    </w:p>
    <w:p w14:paraId="14733619" w14:textId="77777777" w:rsidR="004B2ED3" w:rsidRDefault="004B2ED3" w:rsidP="0027383C">
      <w:pPr>
        <w:spacing w:before="120" w:line="440" w:lineRule="exact"/>
        <w:jc w:val="thaiDistribute"/>
        <w:rPr>
          <w:color w:val="000000" w:themeColor="text1"/>
          <w:sz w:val="30"/>
          <w:szCs w:val="30"/>
        </w:rPr>
      </w:pPr>
    </w:p>
    <w:p w14:paraId="4C49225B" w14:textId="77777777" w:rsidR="004B2ED3" w:rsidRDefault="004B2ED3" w:rsidP="0027383C">
      <w:pPr>
        <w:spacing w:before="120" w:line="440" w:lineRule="exact"/>
        <w:jc w:val="thaiDistribute"/>
        <w:rPr>
          <w:color w:val="000000" w:themeColor="text1"/>
          <w:sz w:val="30"/>
          <w:szCs w:val="30"/>
        </w:rPr>
      </w:pPr>
    </w:p>
    <w:p w14:paraId="25FAED5D" w14:textId="77777777" w:rsidR="004B2ED3" w:rsidRDefault="004B2ED3" w:rsidP="0027383C">
      <w:pPr>
        <w:spacing w:before="120" w:line="440" w:lineRule="exact"/>
        <w:jc w:val="thaiDistribute"/>
        <w:rPr>
          <w:color w:val="000000" w:themeColor="text1"/>
          <w:sz w:val="30"/>
          <w:szCs w:val="30"/>
        </w:rPr>
      </w:pPr>
    </w:p>
    <w:p w14:paraId="50D8C6A5" w14:textId="77777777" w:rsidR="004B2ED3" w:rsidRPr="0027383C" w:rsidRDefault="004B2ED3" w:rsidP="0027383C">
      <w:pPr>
        <w:spacing w:before="120" w:line="440" w:lineRule="exact"/>
        <w:jc w:val="thaiDistribute"/>
        <w:rPr>
          <w:color w:val="000000" w:themeColor="text1"/>
          <w:sz w:val="30"/>
          <w:szCs w:val="30"/>
        </w:rPr>
      </w:pPr>
    </w:p>
    <w:p w14:paraId="5121B597" w14:textId="02F42E4E" w:rsidR="00874C52" w:rsidRPr="003B044B" w:rsidRDefault="00874C52" w:rsidP="004177D4">
      <w:pPr>
        <w:pStyle w:val="ListParagraph"/>
        <w:numPr>
          <w:ilvl w:val="0"/>
          <w:numId w:val="4"/>
        </w:numPr>
        <w:spacing w:before="120" w:line="440" w:lineRule="exact"/>
        <w:ind w:left="567" w:hanging="567"/>
        <w:jc w:val="thaiDistribute"/>
        <w:rPr>
          <w:color w:val="000000" w:themeColor="text1"/>
          <w:sz w:val="30"/>
          <w:szCs w:val="30"/>
        </w:rPr>
      </w:pPr>
      <w:r w:rsidRPr="003B044B">
        <w:rPr>
          <w:color w:val="000000" w:themeColor="text1"/>
          <w:sz w:val="30"/>
          <w:szCs w:val="30"/>
        </w:rPr>
        <w:lastRenderedPageBreak/>
        <w:t>INVENTORIES</w:t>
      </w:r>
    </w:p>
    <w:p w14:paraId="732FC755" w14:textId="2616EDA3" w:rsidR="00EE41A7" w:rsidRPr="003B044B" w:rsidRDefault="00F51183" w:rsidP="00A026CE">
      <w:pPr>
        <w:spacing w:before="120" w:line="440" w:lineRule="exact"/>
        <w:ind w:firstLine="1134"/>
        <w:jc w:val="thaiDistribute"/>
        <w:rPr>
          <w:color w:val="000000" w:themeColor="text1"/>
          <w:sz w:val="30"/>
          <w:szCs w:val="30"/>
          <w:cs/>
        </w:rPr>
      </w:pPr>
      <w:r w:rsidRPr="003B044B">
        <w:rPr>
          <w:color w:val="000000" w:themeColor="text1"/>
          <w:sz w:val="30"/>
          <w:szCs w:val="30"/>
        </w:rPr>
        <w:t xml:space="preserve">Inventories as at </w:t>
      </w:r>
      <w:r w:rsidR="007D3284">
        <w:rPr>
          <w:color w:val="000000" w:themeColor="text1"/>
          <w:sz w:val="30"/>
          <w:szCs w:val="30"/>
        </w:rPr>
        <w:t>September</w:t>
      </w:r>
      <w:r w:rsidR="001E47EE" w:rsidRPr="003B044B">
        <w:rPr>
          <w:color w:val="000000" w:themeColor="text1"/>
          <w:sz w:val="30"/>
          <w:szCs w:val="30"/>
        </w:rPr>
        <w:t xml:space="preserve"> 3</w:t>
      </w:r>
      <w:r w:rsidR="00DD6C26">
        <w:rPr>
          <w:color w:val="000000" w:themeColor="text1"/>
          <w:sz w:val="30"/>
          <w:szCs w:val="30"/>
        </w:rPr>
        <w:t>0</w:t>
      </w:r>
      <w:r w:rsidR="001E47EE" w:rsidRPr="003B044B">
        <w:rPr>
          <w:color w:val="000000" w:themeColor="text1"/>
          <w:sz w:val="30"/>
          <w:szCs w:val="30"/>
        </w:rPr>
        <w:t>, 2025</w:t>
      </w:r>
      <w:r w:rsidR="00E24097"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W w:w="4772" w:type="pct"/>
        <w:tblInd w:w="426" w:type="dxa"/>
        <w:tblLook w:val="04A0" w:firstRow="1" w:lastRow="0" w:firstColumn="1" w:lastColumn="0" w:noHBand="0" w:noVBand="1"/>
      </w:tblPr>
      <w:tblGrid>
        <w:gridCol w:w="2976"/>
        <w:gridCol w:w="1456"/>
        <w:gridCol w:w="1521"/>
        <w:gridCol w:w="1559"/>
        <w:gridCol w:w="1552"/>
      </w:tblGrid>
      <w:tr w:rsidR="00170AC2" w:rsidRPr="003B044B" w14:paraId="3E811305" w14:textId="77777777" w:rsidTr="005969ED">
        <w:tc>
          <w:tcPr>
            <w:tcW w:w="1642" w:type="pct"/>
          </w:tcPr>
          <w:p w14:paraId="53174089" w14:textId="77777777" w:rsidR="001902A1" w:rsidRPr="008F014A" w:rsidRDefault="001902A1" w:rsidP="004177D4">
            <w:pPr>
              <w:spacing w:line="440" w:lineRule="exact"/>
              <w:ind w:left="27"/>
              <w:jc w:val="thaiDistribute"/>
              <w:rPr>
                <w:rFonts w:asciiTheme="majorBidi" w:hAnsiTheme="majorBidi" w:cstheme="majorBidi"/>
                <w:sz w:val="30"/>
                <w:szCs w:val="30"/>
              </w:rPr>
            </w:pPr>
          </w:p>
        </w:tc>
        <w:tc>
          <w:tcPr>
            <w:tcW w:w="803" w:type="pct"/>
          </w:tcPr>
          <w:p w14:paraId="35A3E59B" w14:textId="77777777" w:rsidR="001902A1" w:rsidRPr="008F014A" w:rsidRDefault="001902A1" w:rsidP="004177D4">
            <w:pPr>
              <w:spacing w:line="440" w:lineRule="exact"/>
              <w:jc w:val="thaiDistribute"/>
              <w:rPr>
                <w:rFonts w:asciiTheme="majorBidi" w:hAnsiTheme="majorBidi" w:cstheme="majorBidi"/>
                <w:sz w:val="30"/>
                <w:szCs w:val="30"/>
              </w:rPr>
            </w:pPr>
          </w:p>
        </w:tc>
        <w:tc>
          <w:tcPr>
            <w:tcW w:w="839" w:type="pct"/>
          </w:tcPr>
          <w:p w14:paraId="5F74EC2A" w14:textId="77777777" w:rsidR="001902A1" w:rsidRPr="008F014A" w:rsidRDefault="001902A1" w:rsidP="004177D4">
            <w:pPr>
              <w:spacing w:line="440" w:lineRule="exact"/>
              <w:jc w:val="thaiDistribute"/>
              <w:rPr>
                <w:rFonts w:asciiTheme="majorBidi" w:hAnsiTheme="majorBidi" w:cstheme="majorBidi"/>
                <w:sz w:val="30"/>
                <w:szCs w:val="30"/>
              </w:rPr>
            </w:pPr>
          </w:p>
        </w:tc>
        <w:tc>
          <w:tcPr>
            <w:tcW w:w="1716" w:type="pct"/>
            <w:gridSpan w:val="2"/>
          </w:tcPr>
          <w:p w14:paraId="3E13AAC0" w14:textId="5D213ED9" w:rsidR="001902A1" w:rsidRPr="008F014A" w:rsidRDefault="001902A1" w:rsidP="004177D4">
            <w:pPr>
              <w:spacing w:line="440" w:lineRule="exact"/>
              <w:jc w:val="right"/>
              <w:rPr>
                <w:rFonts w:asciiTheme="majorBidi" w:hAnsiTheme="majorBidi" w:cstheme="majorBidi"/>
                <w:sz w:val="30"/>
                <w:szCs w:val="30"/>
              </w:rPr>
            </w:pPr>
            <w:r w:rsidRPr="008F014A">
              <w:rPr>
                <w:rFonts w:asciiTheme="majorBidi" w:hAnsiTheme="majorBidi" w:cstheme="majorBidi"/>
                <w:sz w:val="30"/>
                <w:szCs w:val="30"/>
                <w:cs/>
              </w:rPr>
              <w:t>(</w:t>
            </w:r>
            <w:r w:rsidRPr="008F014A">
              <w:rPr>
                <w:rFonts w:asciiTheme="majorBidi" w:hAnsiTheme="majorBidi" w:cstheme="majorBidi"/>
                <w:sz w:val="30"/>
                <w:szCs w:val="30"/>
              </w:rPr>
              <w:t>Unit : Baht)</w:t>
            </w:r>
          </w:p>
        </w:tc>
      </w:tr>
      <w:tr w:rsidR="00FC194A" w:rsidRPr="003B044B" w14:paraId="3409D639" w14:textId="77777777" w:rsidTr="005969ED">
        <w:tc>
          <w:tcPr>
            <w:tcW w:w="1642" w:type="pct"/>
          </w:tcPr>
          <w:p w14:paraId="46256F54" w14:textId="77777777" w:rsidR="001902A1" w:rsidRPr="008F014A" w:rsidRDefault="001902A1" w:rsidP="004177D4">
            <w:pPr>
              <w:spacing w:line="440" w:lineRule="exact"/>
              <w:ind w:left="27"/>
              <w:jc w:val="thaiDistribute"/>
              <w:rPr>
                <w:rFonts w:asciiTheme="majorBidi" w:hAnsiTheme="majorBidi" w:cstheme="majorBidi"/>
                <w:sz w:val="30"/>
                <w:szCs w:val="30"/>
              </w:rPr>
            </w:pPr>
          </w:p>
        </w:tc>
        <w:tc>
          <w:tcPr>
            <w:tcW w:w="1642" w:type="pct"/>
            <w:gridSpan w:val="2"/>
          </w:tcPr>
          <w:p w14:paraId="4D9F6E1E" w14:textId="2F3F23BD" w:rsidR="001902A1" w:rsidRPr="008F014A" w:rsidRDefault="001902A1" w:rsidP="004177D4">
            <w:pPr>
              <w:pBdr>
                <w:bottom w:val="single" w:sz="4" w:space="1" w:color="auto"/>
              </w:pBdr>
              <w:spacing w:line="440" w:lineRule="exact"/>
              <w:jc w:val="center"/>
              <w:rPr>
                <w:rFonts w:asciiTheme="majorBidi" w:hAnsiTheme="majorBidi" w:cstheme="majorBidi"/>
                <w:sz w:val="30"/>
                <w:szCs w:val="30"/>
              </w:rPr>
            </w:pPr>
            <w:r w:rsidRPr="008F014A">
              <w:rPr>
                <w:rFonts w:asciiTheme="majorBidi" w:hAnsiTheme="majorBidi" w:cstheme="majorBidi"/>
                <w:sz w:val="30"/>
                <w:szCs w:val="30"/>
              </w:rPr>
              <w:t>Consolidated financial statements</w:t>
            </w:r>
          </w:p>
        </w:tc>
        <w:tc>
          <w:tcPr>
            <w:tcW w:w="1716" w:type="pct"/>
            <w:gridSpan w:val="2"/>
          </w:tcPr>
          <w:p w14:paraId="479C428F" w14:textId="1DB4C7DD" w:rsidR="001902A1" w:rsidRPr="008F014A" w:rsidRDefault="001902A1" w:rsidP="004177D4">
            <w:pPr>
              <w:pBdr>
                <w:bottom w:val="single" w:sz="4" w:space="1" w:color="auto"/>
              </w:pBdr>
              <w:spacing w:line="440" w:lineRule="exact"/>
              <w:jc w:val="center"/>
              <w:rPr>
                <w:rFonts w:asciiTheme="majorBidi" w:hAnsiTheme="majorBidi" w:cstheme="majorBidi"/>
                <w:sz w:val="30"/>
                <w:szCs w:val="30"/>
              </w:rPr>
            </w:pPr>
            <w:r w:rsidRPr="008F014A">
              <w:rPr>
                <w:rFonts w:asciiTheme="majorBidi" w:hAnsiTheme="majorBidi" w:cstheme="majorBidi"/>
                <w:sz w:val="30"/>
                <w:szCs w:val="30"/>
              </w:rPr>
              <w:t>Separate financial statements</w:t>
            </w:r>
          </w:p>
        </w:tc>
      </w:tr>
      <w:tr w:rsidR="00FC194A" w:rsidRPr="003B044B" w14:paraId="2D754FE5" w14:textId="77777777" w:rsidTr="005969ED">
        <w:tc>
          <w:tcPr>
            <w:tcW w:w="1642" w:type="pct"/>
          </w:tcPr>
          <w:p w14:paraId="786C1F79" w14:textId="73A2E241" w:rsidR="001902A1" w:rsidRPr="008F014A" w:rsidRDefault="001902A1" w:rsidP="004177D4">
            <w:pPr>
              <w:spacing w:line="440" w:lineRule="exact"/>
              <w:ind w:left="27"/>
              <w:jc w:val="thaiDistribute"/>
              <w:rPr>
                <w:rFonts w:asciiTheme="majorBidi" w:hAnsiTheme="majorBidi" w:cstheme="majorBidi"/>
                <w:sz w:val="30"/>
                <w:szCs w:val="30"/>
                <w:cs/>
              </w:rPr>
            </w:pPr>
          </w:p>
        </w:tc>
        <w:tc>
          <w:tcPr>
            <w:tcW w:w="803" w:type="pct"/>
          </w:tcPr>
          <w:p w14:paraId="3E2448A2" w14:textId="77777777" w:rsidR="00FC0991" w:rsidRDefault="00FC0991" w:rsidP="00FC0991">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7400466D" w14:textId="11034579" w:rsidR="001902A1" w:rsidRPr="008F014A" w:rsidRDefault="003E3BB7" w:rsidP="00FC194A">
            <w:pPr>
              <w:spacing w:line="440" w:lineRule="exact"/>
              <w:jc w:val="center"/>
              <w:rPr>
                <w:rFonts w:asciiTheme="majorBidi" w:hAnsiTheme="majorBidi" w:cstheme="majorBidi"/>
                <w:color w:val="000000" w:themeColor="text1"/>
                <w:sz w:val="30"/>
                <w:szCs w:val="30"/>
                <w:cs/>
              </w:rPr>
            </w:pPr>
            <w:r w:rsidRPr="00CF488B">
              <w:rPr>
                <w:rFonts w:asciiTheme="majorBidi" w:hAnsiTheme="majorBidi" w:cstheme="majorBidi"/>
                <w:sz w:val="30"/>
                <w:szCs w:val="30"/>
              </w:rPr>
              <w:t>3</w:t>
            </w:r>
            <w:r w:rsidR="00DD6C26">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839" w:type="pct"/>
          </w:tcPr>
          <w:p w14:paraId="494E838C" w14:textId="77777777" w:rsidR="00FC0991" w:rsidRDefault="00FC0991" w:rsidP="00FC0991">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7683E214" w14:textId="64197656" w:rsidR="001902A1" w:rsidRPr="008F014A" w:rsidRDefault="003E3BB7" w:rsidP="004177D4">
            <w:pPr>
              <w:spacing w:line="440" w:lineRule="exact"/>
              <w:jc w:val="center"/>
              <w:rPr>
                <w:rFonts w:asciiTheme="majorBidi" w:hAnsiTheme="majorBidi" w:cstheme="majorBidi"/>
                <w:color w:val="000000" w:themeColor="text1"/>
                <w:sz w:val="30"/>
                <w:szCs w:val="30"/>
                <w:cs/>
              </w:rPr>
            </w:pPr>
            <w:r w:rsidRPr="00CF488B">
              <w:rPr>
                <w:rFonts w:asciiTheme="majorBidi" w:hAnsiTheme="majorBidi" w:cstheme="majorBidi"/>
                <w:sz w:val="30"/>
                <w:szCs w:val="30"/>
              </w:rPr>
              <w:t>31, 2024</w:t>
            </w:r>
          </w:p>
        </w:tc>
        <w:tc>
          <w:tcPr>
            <w:tcW w:w="860" w:type="pct"/>
          </w:tcPr>
          <w:p w14:paraId="36E8FFE4" w14:textId="77777777" w:rsidR="00FC0991" w:rsidRDefault="00FC0991" w:rsidP="00FC0991">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452DB530" w14:textId="23ADAAE4" w:rsidR="001902A1" w:rsidRPr="008F014A"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FC1607">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856" w:type="pct"/>
          </w:tcPr>
          <w:p w14:paraId="035F3A70" w14:textId="77777777" w:rsidR="00FC0991" w:rsidRDefault="00FC0991" w:rsidP="00FC0991">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2BAC6BB" w14:textId="775192A8" w:rsidR="001902A1" w:rsidRPr="008F014A" w:rsidRDefault="003E3BB7" w:rsidP="004177D4">
            <w:pPr>
              <w:spacing w:line="4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8100DD" w:rsidRPr="003B044B" w14:paraId="5A7648BE" w14:textId="77777777" w:rsidTr="005B7225">
        <w:trPr>
          <w:trHeight w:val="397"/>
        </w:trPr>
        <w:tc>
          <w:tcPr>
            <w:tcW w:w="1642" w:type="pct"/>
          </w:tcPr>
          <w:p w14:paraId="44E6CB49" w14:textId="51B2C6EE" w:rsidR="008100DD" w:rsidRPr="008F014A" w:rsidRDefault="008100DD" w:rsidP="008100DD">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Raw materials</w:t>
            </w:r>
          </w:p>
        </w:tc>
        <w:tc>
          <w:tcPr>
            <w:tcW w:w="803" w:type="pct"/>
          </w:tcPr>
          <w:p w14:paraId="51787764" w14:textId="711AB6DC" w:rsidR="008100DD" w:rsidRPr="00BB3369" w:rsidRDefault="008100DD" w:rsidP="008100DD">
            <w:pPr>
              <w:spacing w:line="440" w:lineRule="exact"/>
              <w:jc w:val="right"/>
              <w:rPr>
                <w:color w:val="000000" w:themeColor="text1"/>
                <w:sz w:val="30"/>
                <w:szCs w:val="30"/>
              </w:rPr>
            </w:pPr>
            <w:r w:rsidRPr="006511AA">
              <w:rPr>
                <w:sz w:val="30"/>
                <w:szCs w:val="30"/>
              </w:rPr>
              <w:t>148,748,675.69</w:t>
            </w:r>
          </w:p>
        </w:tc>
        <w:tc>
          <w:tcPr>
            <w:tcW w:w="839" w:type="pct"/>
            <w:vAlign w:val="bottom"/>
          </w:tcPr>
          <w:p w14:paraId="2AAC1536" w14:textId="564B5E9C" w:rsidR="008100DD" w:rsidRPr="008F014A" w:rsidRDefault="008100DD" w:rsidP="008100DD">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 xml:space="preserve"> 127,377,994.97</w:t>
            </w:r>
          </w:p>
        </w:tc>
        <w:tc>
          <w:tcPr>
            <w:tcW w:w="860" w:type="pct"/>
          </w:tcPr>
          <w:p w14:paraId="061DEA9D" w14:textId="6E4BEB22" w:rsidR="008100DD" w:rsidRPr="008F014A" w:rsidRDefault="008100DD" w:rsidP="008100DD">
            <w:pPr>
              <w:spacing w:line="440" w:lineRule="exact"/>
              <w:jc w:val="right"/>
              <w:rPr>
                <w:rFonts w:asciiTheme="majorBidi" w:hAnsiTheme="majorBidi" w:cstheme="majorBidi"/>
                <w:color w:val="000000" w:themeColor="text1"/>
                <w:sz w:val="30"/>
                <w:szCs w:val="30"/>
                <w:cs/>
              </w:rPr>
            </w:pPr>
            <w:r w:rsidRPr="00910E4E">
              <w:rPr>
                <w:sz w:val="30"/>
                <w:szCs w:val="30"/>
              </w:rPr>
              <w:t xml:space="preserve">148,748,675.69  </w:t>
            </w:r>
          </w:p>
        </w:tc>
        <w:tc>
          <w:tcPr>
            <w:tcW w:w="856" w:type="pct"/>
            <w:vAlign w:val="bottom"/>
          </w:tcPr>
          <w:p w14:paraId="3240996E" w14:textId="4DC7DDAC" w:rsidR="008100DD" w:rsidRPr="008F014A" w:rsidRDefault="008100DD" w:rsidP="008100DD">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119,540,873.00</w:t>
            </w:r>
          </w:p>
        </w:tc>
      </w:tr>
      <w:tr w:rsidR="008100DD" w:rsidRPr="003B044B" w14:paraId="6447F495" w14:textId="77777777" w:rsidTr="005B7225">
        <w:trPr>
          <w:trHeight w:val="397"/>
        </w:trPr>
        <w:tc>
          <w:tcPr>
            <w:tcW w:w="1642" w:type="pct"/>
          </w:tcPr>
          <w:p w14:paraId="3AC0590D" w14:textId="2BD2AF8C" w:rsidR="008100DD" w:rsidRPr="008F014A" w:rsidRDefault="008100DD" w:rsidP="008100DD">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Work in process</w:t>
            </w:r>
          </w:p>
        </w:tc>
        <w:tc>
          <w:tcPr>
            <w:tcW w:w="803" w:type="pct"/>
          </w:tcPr>
          <w:p w14:paraId="22A1B30A" w14:textId="1D72E0CE" w:rsidR="008100DD" w:rsidRPr="008F014A" w:rsidRDefault="008100DD" w:rsidP="008100DD">
            <w:pPr>
              <w:tabs>
                <w:tab w:val="left" w:pos="1170"/>
              </w:tabs>
              <w:spacing w:line="440" w:lineRule="exact"/>
              <w:jc w:val="right"/>
              <w:rPr>
                <w:rFonts w:asciiTheme="majorBidi" w:hAnsiTheme="majorBidi" w:cstheme="majorBidi"/>
                <w:color w:val="000000" w:themeColor="text1"/>
                <w:sz w:val="30"/>
                <w:szCs w:val="30"/>
              </w:rPr>
            </w:pPr>
            <w:r w:rsidRPr="009D415E">
              <w:rPr>
                <w:sz w:val="30"/>
                <w:szCs w:val="30"/>
              </w:rPr>
              <w:t>52,190,532.12</w:t>
            </w:r>
            <w:r w:rsidRPr="00AC3948">
              <w:rPr>
                <w:sz w:val="30"/>
                <w:szCs w:val="30"/>
              </w:rPr>
              <w:t xml:space="preserve">  </w:t>
            </w:r>
          </w:p>
        </w:tc>
        <w:tc>
          <w:tcPr>
            <w:tcW w:w="839" w:type="pct"/>
            <w:vAlign w:val="bottom"/>
          </w:tcPr>
          <w:p w14:paraId="74E6BABB" w14:textId="4D8AA991" w:rsidR="008100DD" w:rsidRPr="008F014A" w:rsidRDefault="008100DD" w:rsidP="008100DD">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48,299,254.27</w:t>
            </w:r>
          </w:p>
        </w:tc>
        <w:tc>
          <w:tcPr>
            <w:tcW w:w="860" w:type="pct"/>
          </w:tcPr>
          <w:p w14:paraId="52D64BBC" w14:textId="1AAA3C68" w:rsidR="008100DD" w:rsidRPr="008F014A" w:rsidRDefault="008100DD" w:rsidP="008100DD">
            <w:pPr>
              <w:spacing w:line="440" w:lineRule="exact"/>
              <w:jc w:val="right"/>
              <w:rPr>
                <w:rFonts w:asciiTheme="majorBidi" w:hAnsiTheme="majorBidi" w:cstheme="majorBidi"/>
                <w:color w:val="000000" w:themeColor="text1"/>
                <w:sz w:val="30"/>
                <w:szCs w:val="30"/>
              </w:rPr>
            </w:pPr>
            <w:r w:rsidRPr="00910E4E">
              <w:rPr>
                <w:sz w:val="30"/>
                <w:szCs w:val="30"/>
              </w:rPr>
              <w:t xml:space="preserve">52,190,532.12  </w:t>
            </w:r>
          </w:p>
        </w:tc>
        <w:tc>
          <w:tcPr>
            <w:tcW w:w="856" w:type="pct"/>
            <w:vAlign w:val="bottom"/>
          </w:tcPr>
          <w:p w14:paraId="1D242061" w14:textId="385876EB" w:rsidR="008100DD" w:rsidRPr="008F014A" w:rsidRDefault="008100DD" w:rsidP="008100DD">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48,299,254.27</w:t>
            </w:r>
          </w:p>
        </w:tc>
      </w:tr>
      <w:tr w:rsidR="008100DD" w:rsidRPr="003B044B" w14:paraId="57ED47B1" w14:textId="77777777" w:rsidTr="005B7225">
        <w:trPr>
          <w:trHeight w:val="397"/>
        </w:trPr>
        <w:tc>
          <w:tcPr>
            <w:tcW w:w="1642" w:type="pct"/>
          </w:tcPr>
          <w:p w14:paraId="377ED8B6" w14:textId="654116CE" w:rsidR="008100DD" w:rsidRPr="008F014A" w:rsidRDefault="008100DD" w:rsidP="008100DD">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Goods in transit</w:t>
            </w:r>
          </w:p>
        </w:tc>
        <w:tc>
          <w:tcPr>
            <w:tcW w:w="803" w:type="pct"/>
          </w:tcPr>
          <w:p w14:paraId="4E671A5C" w14:textId="0415EB9B" w:rsidR="008100DD" w:rsidRPr="008F014A" w:rsidRDefault="008100DD" w:rsidP="008100DD">
            <w:pPr>
              <w:spacing w:line="440" w:lineRule="exact"/>
              <w:jc w:val="right"/>
              <w:rPr>
                <w:rFonts w:asciiTheme="majorBidi" w:hAnsiTheme="majorBidi" w:cstheme="majorBidi"/>
                <w:color w:val="000000" w:themeColor="text1"/>
                <w:sz w:val="30"/>
                <w:szCs w:val="30"/>
              </w:rPr>
            </w:pPr>
            <w:r w:rsidRPr="009D415E">
              <w:rPr>
                <w:sz w:val="30"/>
                <w:szCs w:val="30"/>
              </w:rPr>
              <w:t xml:space="preserve"> 41,737,550.87 </w:t>
            </w:r>
          </w:p>
        </w:tc>
        <w:tc>
          <w:tcPr>
            <w:tcW w:w="839" w:type="pct"/>
            <w:vAlign w:val="bottom"/>
          </w:tcPr>
          <w:p w14:paraId="704A4ED6" w14:textId="58B1A568" w:rsidR="008100DD" w:rsidRPr="008F014A" w:rsidRDefault="008100DD" w:rsidP="008100DD">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49,679,221.92</w:t>
            </w:r>
          </w:p>
        </w:tc>
        <w:tc>
          <w:tcPr>
            <w:tcW w:w="860" w:type="pct"/>
          </w:tcPr>
          <w:p w14:paraId="432710C7" w14:textId="0D83A479" w:rsidR="008100DD" w:rsidRPr="008F014A" w:rsidRDefault="008100DD" w:rsidP="008100DD">
            <w:pPr>
              <w:spacing w:line="440" w:lineRule="exact"/>
              <w:jc w:val="right"/>
              <w:rPr>
                <w:rFonts w:asciiTheme="majorBidi" w:hAnsiTheme="majorBidi" w:cstheme="majorBidi"/>
                <w:color w:val="000000" w:themeColor="text1"/>
                <w:sz w:val="30"/>
                <w:szCs w:val="30"/>
              </w:rPr>
            </w:pPr>
            <w:r w:rsidRPr="00910E4E">
              <w:rPr>
                <w:sz w:val="30"/>
                <w:szCs w:val="30"/>
              </w:rPr>
              <w:t>41,737,550.87</w:t>
            </w:r>
          </w:p>
        </w:tc>
        <w:tc>
          <w:tcPr>
            <w:tcW w:w="856" w:type="pct"/>
            <w:vAlign w:val="bottom"/>
          </w:tcPr>
          <w:p w14:paraId="6D2E5BED" w14:textId="33592B2A" w:rsidR="008100DD" w:rsidRPr="008F014A" w:rsidRDefault="008100DD" w:rsidP="008100DD">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49,679,221.92</w:t>
            </w:r>
          </w:p>
        </w:tc>
      </w:tr>
      <w:tr w:rsidR="008100DD" w:rsidRPr="003B044B" w14:paraId="034ABD8E" w14:textId="77777777" w:rsidTr="005969ED">
        <w:trPr>
          <w:trHeight w:val="397"/>
        </w:trPr>
        <w:tc>
          <w:tcPr>
            <w:tcW w:w="1642" w:type="pct"/>
          </w:tcPr>
          <w:p w14:paraId="31298F48" w14:textId="4638A8B2" w:rsidR="008100DD" w:rsidRPr="008F014A" w:rsidRDefault="008100DD" w:rsidP="008100DD">
            <w:pPr>
              <w:spacing w:line="440" w:lineRule="exact"/>
              <w:ind w:left="27"/>
              <w:rPr>
                <w:rFonts w:asciiTheme="majorBidi" w:hAnsiTheme="majorBidi" w:cstheme="majorBidi"/>
                <w:color w:val="000000" w:themeColor="text1"/>
                <w:sz w:val="30"/>
                <w:szCs w:val="30"/>
                <w:cs/>
              </w:rPr>
            </w:pPr>
            <w:r w:rsidRPr="008F014A">
              <w:rPr>
                <w:rFonts w:asciiTheme="majorBidi" w:hAnsiTheme="majorBidi" w:cstheme="majorBidi"/>
                <w:color w:val="000000" w:themeColor="text1"/>
                <w:sz w:val="30"/>
                <w:szCs w:val="30"/>
              </w:rPr>
              <w:t>Finished goods</w:t>
            </w:r>
          </w:p>
        </w:tc>
        <w:tc>
          <w:tcPr>
            <w:tcW w:w="803" w:type="pct"/>
            <w:vAlign w:val="center"/>
          </w:tcPr>
          <w:p w14:paraId="71CE24FE" w14:textId="4E385EFB" w:rsidR="008100DD" w:rsidRPr="008F014A" w:rsidRDefault="008100DD" w:rsidP="008100DD">
            <w:pPr>
              <w:spacing w:line="440" w:lineRule="exact"/>
              <w:jc w:val="right"/>
              <w:rPr>
                <w:rFonts w:asciiTheme="majorBidi" w:hAnsiTheme="majorBidi" w:cstheme="majorBidi"/>
                <w:color w:val="000000" w:themeColor="text1"/>
                <w:sz w:val="30"/>
                <w:szCs w:val="30"/>
                <w:cs/>
              </w:rPr>
            </w:pPr>
            <w:r w:rsidRPr="009D415E">
              <w:rPr>
                <w:sz w:val="30"/>
                <w:szCs w:val="30"/>
              </w:rPr>
              <w:t xml:space="preserve">545,027,850.41 </w:t>
            </w:r>
            <w:r w:rsidRPr="000A4208">
              <w:rPr>
                <w:sz w:val="30"/>
                <w:szCs w:val="30"/>
              </w:rPr>
              <w:t xml:space="preserve">  </w:t>
            </w:r>
          </w:p>
        </w:tc>
        <w:tc>
          <w:tcPr>
            <w:tcW w:w="839" w:type="pct"/>
            <w:vAlign w:val="bottom"/>
          </w:tcPr>
          <w:p w14:paraId="0541313E" w14:textId="3588A5BF" w:rsidR="008100DD" w:rsidRPr="008F014A" w:rsidRDefault="008100DD" w:rsidP="008100DD">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 xml:space="preserve"> 230,396,100.26</w:t>
            </w:r>
          </w:p>
        </w:tc>
        <w:tc>
          <w:tcPr>
            <w:tcW w:w="860" w:type="pct"/>
            <w:vAlign w:val="center"/>
          </w:tcPr>
          <w:p w14:paraId="4E45BC28" w14:textId="7FABCE5C" w:rsidR="008100DD" w:rsidRPr="008F014A" w:rsidRDefault="008100DD" w:rsidP="008100DD">
            <w:pPr>
              <w:spacing w:line="440" w:lineRule="exact"/>
              <w:jc w:val="right"/>
              <w:rPr>
                <w:rFonts w:asciiTheme="majorBidi" w:hAnsiTheme="majorBidi" w:cstheme="majorBidi"/>
                <w:sz w:val="30"/>
                <w:szCs w:val="30"/>
              </w:rPr>
            </w:pPr>
            <w:r w:rsidRPr="00910E4E">
              <w:rPr>
                <w:sz w:val="30"/>
                <w:szCs w:val="30"/>
              </w:rPr>
              <w:t>269,206,114.42</w:t>
            </w:r>
            <w:r w:rsidRPr="000A4208">
              <w:rPr>
                <w:sz w:val="30"/>
                <w:szCs w:val="30"/>
              </w:rPr>
              <w:t xml:space="preserve">  </w:t>
            </w:r>
          </w:p>
        </w:tc>
        <w:tc>
          <w:tcPr>
            <w:tcW w:w="856" w:type="pct"/>
            <w:vAlign w:val="bottom"/>
          </w:tcPr>
          <w:p w14:paraId="0221F98F" w14:textId="7F7C1055" w:rsidR="008100DD" w:rsidRPr="008F014A" w:rsidRDefault="008100DD" w:rsidP="008100DD">
            <w:pP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216,029,036.09</w:t>
            </w:r>
          </w:p>
        </w:tc>
      </w:tr>
      <w:tr w:rsidR="008100DD" w:rsidRPr="003B044B" w14:paraId="36E8AD73" w14:textId="77777777" w:rsidTr="005969ED">
        <w:trPr>
          <w:trHeight w:val="397"/>
        </w:trPr>
        <w:tc>
          <w:tcPr>
            <w:tcW w:w="1642" w:type="pct"/>
          </w:tcPr>
          <w:p w14:paraId="0F0959CE" w14:textId="79AAD4C2" w:rsidR="008100DD" w:rsidRPr="008F014A" w:rsidRDefault="008100DD" w:rsidP="008100DD">
            <w:pPr>
              <w:spacing w:line="440" w:lineRule="exact"/>
              <w:rPr>
                <w:rFonts w:asciiTheme="majorBidi" w:hAnsiTheme="majorBidi" w:cstheme="majorBidi"/>
                <w:sz w:val="30"/>
                <w:szCs w:val="30"/>
              </w:rPr>
            </w:pPr>
            <w:r w:rsidRPr="008F014A">
              <w:rPr>
                <w:rFonts w:asciiTheme="majorBidi" w:hAnsiTheme="majorBidi" w:cstheme="majorBidi"/>
                <w:color w:val="000000" w:themeColor="text1"/>
                <w:sz w:val="30"/>
                <w:szCs w:val="30"/>
              </w:rPr>
              <w:t xml:space="preserve"> Factory consumables</w:t>
            </w:r>
          </w:p>
        </w:tc>
        <w:tc>
          <w:tcPr>
            <w:tcW w:w="803" w:type="pct"/>
            <w:vAlign w:val="center"/>
          </w:tcPr>
          <w:p w14:paraId="74C6F7DE" w14:textId="5DADC086" w:rsidR="008100DD" w:rsidRPr="008F014A" w:rsidRDefault="008100DD" w:rsidP="008100DD">
            <w:pPr>
              <w:pBdr>
                <w:bottom w:val="single" w:sz="4" w:space="1" w:color="auto"/>
              </w:pBdr>
              <w:spacing w:line="440" w:lineRule="exact"/>
              <w:jc w:val="right"/>
              <w:rPr>
                <w:rFonts w:asciiTheme="majorBidi" w:hAnsiTheme="majorBidi" w:cstheme="majorBidi"/>
                <w:sz w:val="30"/>
                <w:szCs w:val="30"/>
              </w:rPr>
            </w:pPr>
            <w:r w:rsidRPr="006511AA">
              <w:rPr>
                <w:sz w:val="30"/>
                <w:szCs w:val="30"/>
              </w:rPr>
              <w:t>10,183,871.63</w:t>
            </w:r>
            <w:r w:rsidRPr="000A4208">
              <w:rPr>
                <w:sz w:val="30"/>
                <w:szCs w:val="30"/>
              </w:rPr>
              <w:t xml:space="preserve">  </w:t>
            </w:r>
          </w:p>
        </w:tc>
        <w:tc>
          <w:tcPr>
            <w:tcW w:w="839" w:type="pct"/>
            <w:vAlign w:val="bottom"/>
          </w:tcPr>
          <w:p w14:paraId="101FFD28" w14:textId="61C0A306" w:rsidR="008100DD" w:rsidRPr="008F014A" w:rsidRDefault="008100DD" w:rsidP="008100DD">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2,074,372.07</w:t>
            </w:r>
          </w:p>
        </w:tc>
        <w:tc>
          <w:tcPr>
            <w:tcW w:w="860" w:type="pct"/>
            <w:vAlign w:val="center"/>
          </w:tcPr>
          <w:p w14:paraId="363FA499" w14:textId="2C50A2B0" w:rsidR="008100DD" w:rsidRPr="008F014A" w:rsidRDefault="008100DD" w:rsidP="008100DD">
            <w:pPr>
              <w:pBdr>
                <w:bottom w:val="single" w:sz="4" w:space="1" w:color="auto"/>
              </w:pBdr>
              <w:spacing w:line="440" w:lineRule="exact"/>
              <w:jc w:val="right"/>
              <w:rPr>
                <w:rFonts w:asciiTheme="majorBidi" w:hAnsiTheme="majorBidi" w:cstheme="majorBidi"/>
                <w:sz w:val="30"/>
                <w:szCs w:val="30"/>
              </w:rPr>
            </w:pPr>
            <w:r w:rsidRPr="00910E4E">
              <w:rPr>
                <w:sz w:val="30"/>
                <w:szCs w:val="30"/>
              </w:rPr>
              <w:t>1,927,230.48</w:t>
            </w:r>
            <w:r w:rsidRPr="000A4208">
              <w:rPr>
                <w:sz w:val="30"/>
                <w:szCs w:val="30"/>
              </w:rPr>
              <w:t xml:space="preserve">  </w:t>
            </w:r>
          </w:p>
        </w:tc>
        <w:tc>
          <w:tcPr>
            <w:tcW w:w="856" w:type="pct"/>
            <w:vAlign w:val="bottom"/>
          </w:tcPr>
          <w:p w14:paraId="429A5CD8" w14:textId="66C9E3B3" w:rsidR="008100DD" w:rsidRPr="008F014A" w:rsidRDefault="008100DD" w:rsidP="008100DD">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2,074,372.07</w:t>
            </w:r>
          </w:p>
        </w:tc>
      </w:tr>
      <w:tr w:rsidR="008100DD" w:rsidRPr="003B044B" w14:paraId="21A5B9D5" w14:textId="77777777" w:rsidTr="005969ED">
        <w:trPr>
          <w:trHeight w:val="397"/>
        </w:trPr>
        <w:tc>
          <w:tcPr>
            <w:tcW w:w="1642" w:type="pct"/>
          </w:tcPr>
          <w:p w14:paraId="44E43960" w14:textId="5815C79E" w:rsidR="008100DD" w:rsidRPr="008F014A" w:rsidRDefault="008100DD" w:rsidP="008100DD">
            <w:pPr>
              <w:spacing w:line="440" w:lineRule="exact"/>
              <w:ind w:left="594"/>
              <w:rPr>
                <w:rFonts w:asciiTheme="majorBidi" w:hAnsiTheme="majorBidi" w:cstheme="majorBidi"/>
                <w:color w:val="000000" w:themeColor="text1"/>
                <w:sz w:val="30"/>
                <w:szCs w:val="30"/>
              </w:rPr>
            </w:pPr>
            <w:r w:rsidRPr="008F014A">
              <w:rPr>
                <w:rFonts w:asciiTheme="majorBidi" w:hAnsiTheme="majorBidi" w:cstheme="majorBidi"/>
                <w:sz w:val="30"/>
                <w:szCs w:val="30"/>
              </w:rPr>
              <w:t>Total</w:t>
            </w:r>
          </w:p>
        </w:tc>
        <w:tc>
          <w:tcPr>
            <w:tcW w:w="803" w:type="pct"/>
            <w:vAlign w:val="center"/>
          </w:tcPr>
          <w:p w14:paraId="616FE425" w14:textId="6DA642C8" w:rsidR="008100DD" w:rsidRPr="008F014A" w:rsidRDefault="008100DD" w:rsidP="008100DD">
            <w:pPr>
              <w:spacing w:line="440" w:lineRule="exact"/>
              <w:jc w:val="right"/>
              <w:rPr>
                <w:rFonts w:asciiTheme="majorBidi" w:hAnsiTheme="majorBidi" w:cstheme="majorBidi"/>
                <w:sz w:val="30"/>
                <w:szCs w:val="30"/>
              </w:rPr>
            </w:pPr>
            <w:r w:rsidRPr="009D415E">
              <w:rPr>
                <w:sz w:val="30"/>
                <w:szCs w:val="30"/>
              </w:rPr>
              <w:t>797,888,480.72</w:t>
            </w:r>
            <w:r w:rsidRPr="00AC3948">
              <w:rPr>
                <w:sz w:val="30"/>
                <w:szCs w:val="30"/>
              </w:rPr>
              <w:t xml:space="preserve">  </w:t>
            </w:r>
            <w:r w:rsidRPr="000A4208">
              <w:rPr>
                <w:sz w:val="30"/>
                <w:szCs w:val="30"/>
              </w:rPr>
              <w:t xml:space="preserve">  </w:t>
            </w:r>
          </w:p>
        </w:tc>
        <w:tc>
          <w:tcPr>
            <w:tcW w:w="839" w:type="pct"/>
            <w:vAlign w:val="bottom"/>
          </w:tcPr>
          <w:p w14:paraId="31B5573B" w14:textId="20D99584" w:rsidR="008100DD" w:rsidRPr="008F014A" w:rsidRDefault="008100DD" w:rsidP="008100DD">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457,826,943.49</w:t>
            </w:r>
          </w:p>
        </w:tc>
        <w:tc>
          <w:tcPr>
            <w:tcW w:w="860" w:type="pct"/>
            <w:vAlign w:val="center"/>
          </w:tcPr>
          <w:p w14:paraId="73678CF9" w14:textId="7B30BB1B" w:rsidR="008100DD" w:rsidRPr="008F014A" w:rsidRDefault="008100DD" w:rsidP="008100DD">
            <w:pPr>
              <w:spacing w:line="440" w:lineRule="exact"/>
              <w:jc w:val="right"/>
              <w:rPr>
                <w:rFonts w:asciiTheme="majorBidi" w:hAnsiTheme="majorBidi" w:cstheme="majorBidi"/>
                <w:color w:val="000000" w:themeColor="text1"/>
                <w:sz w:val="30"/>
                <w:szCs w:val="30"/>
              </w:rPr>
            </w:pPr>
            <w:r w:rsidRPr="00910E4E">
              <w:rPr>
                <w:sz w:val="30"/>
                <w:szCs w:val="30"/>
              </w:rPr>
              <w:t>513,810,103.58</w:t>
            </w:r>
            <w:r w:rsidRPr="00AC3948">
              <w:rPr>
                <w:sz w:val="30"/>
                <w:szCs w:val="30"/>
              </w:rPr>
              <w:t xml:space="preserve">  </w:t>
            </w:r>
            <w:r w:rsidRPr="000A4208">
              <w:rPr>
                <w:sz w:val="30"/>
                <w:szCs w:val="30"/>
              </w:rPr>
              <w:t xml:space="preserve">  </w:t>
            </w:r>
          </w:p>
        </w:tc>
        <w:tc>
          <w:tcPr>
            <w:tcW w:w="856" w:type="pct"/>
            <w:vAlign w:val="bottom"/>
          </w:tcPr>
          <w:p w14:paraId="0E49D807" w14:textId="63276449" w:rsidR="008100DD" w:rsidRPr="008F014A" w:rsidRDefault="008100DD" w:rsidP="008100DD">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435,622,757.35</w:t>
            </w:r>
          </w:p>
        </w:tc>
      </w:tr>
      <w:tr w:rsidR="008100DD" w:rsidRPr="003B044B" w14:paraId="71CE5B41" w14:textId="77777777" w:rsidTr="005969ED">
        <w:trPr>
          <w:trHeight w:val="397"/>
        </w:trPr>
        <w:tc>
          <w:tcPr>
            <w:tcW w:w="2445" w:type="pct"/>
            <w:gridSpan w:val="2"/>
          </w:tcPr>
          <w:p w14:paraId="0A6DE25F" w14:textId="37044EDF" w:rsidR="008100DD" w:rsidRPr="008F014A" w:rsidRDefault="008100DD" w:rsidP="008100DD">
            <w:pPr>
              <w:spacing w:line="440" w:lineRule="exact"/>
              <w:ind w:left="27"/>
              <w:rPr>
                <w:rFonts w:asciiTheme="majorBidi" w:hAnsiTheme="majorBidi" w:cstheme="majorBidi"/>
                <w:sz w:val="30"/>
                <w:szCs w:val="30"/>
              </w:rPr>
            </w:pPr>
            <w:r w:rsidRPr="008F014A">
              <w:rPr>
                <w:rFonts w:asciiTheme="majorBidi" w:hAnsiTheme="majorBidi" w:cstheme="majorBidi"/>
                <w:color w:val="000000" w:themeColor="text1"/>
                <w:sz w:val="30"/>
                <w:szCs w:val="30"/>
                <w:cs/>
              </w:rPr>
              <w:t>(</w:t>
            </w:r>
            <w:r w:rsidRPr="008F014A">
              <w:rPr>
                <w:rFonts w:asciiTheme="majorBidi" w:hAnsiTheme="majorBidi" w:cstheme="majorBidi"/>
                <w:color w:val="000000" w:themeColor="text1"/>
                <w:sz w:val="30"/>
                <w:szCs w:val="30"/>
              </w:rPr>
              <w:t>Less)  Allowance for devaluation</w:t>
            </w:r>
          </w:p>
        </w:tc>
        <w:tc>
          <w:tcPr>
            <w:tcW w:w="839" w:type="pct"/>
          </w:tcPr>
          <w:p w14:paraId="349217ED" w14:textId="77777777" w:rsidR="008100DD" w:rsidRPr="008F014A" w:rsidRDefault="008100DD" w:rsidP="008100DD">
            <w:pPr>
              <w:spacing w:line="440" w:lineRule="exact"/>
              <w:jc w:val="right"/>
              <w:rPr>
                <w:rFonts w:asciiTheme="majorBidi" w:hAnsiTheme="majorBidi" w:cstheme="majorBidi"/>
                <w:sz w:val="30"/>
                <w:szCs w:val="30"/>
              </w:rPr>
            </w:pPr>
          </w:p>
        </w:tc>
        <w:tc>
          <w:tcPr>
            <w:tcW w:w="860" w:type="pct"/>
          </w:tcPr>
          <w:p w14:paraId="63ACA887" w14:textId="77777777" w:rsidR="008100DD" w:rsidRPr="008F014A" w:rsidRDefault="008100DD" w:rsidP="008100DD">
            <w:pPr>
              <w:spacing w:line="440" w:lineRule="exact"/>
              <w:jc w:val="right"/>
              <w:rPr>
                <w:rFonts w:asciiTheme="majorBidi" w:hAnsiTheme="majorBidi" w:cstheme="majorBidi"/>
                <w:sz w:val="30"/>
                <w:szCs w:val="30"/>
              </w:rPr>
            </w:pPr>
          </w:p>
        </w:tc>
        <w:tc>
          <w:tcPr>
            <w:tcW w:w="856" w:type="pct"/>
          </w:tcPr>
          <w:p w14:paraId="71CA1D2E" w14:textId="77777777" w:rsidR="008100DD" w:rsidRPr="008F014A" w:rsidRDefault="008100DD" w:rsidP="008100DD">
            <w:pPr>
              <w:spacing w:line="440" w:lineRule="exact"/>
              <w:jc w:val="right"/>
              <w:rPr>
                <w:rFonts w:asciiTheme="majorBidi" w:hAnsiTheme="majorBidi" w:cstheme="majorBidi"/>
                <w:sz w:val="30"/>
                <w:szCs w:val="30"/>
              </w:rPr>
            </w:pPr>
          </w:p>
        </w:tc>
      </w:tr>
      <w:tr w:rsidR="008100DD" w:rsidRPr="003B044B" w14:paraId="6A2138DE" w14:textId="77777777" w:rsidTr="00AC30B4">
        <w:trPr>
          <w:trHeight w:val="397"/>
        </w:trPr>
        <w:tc>
          <w:tcPr>
            <w:tcW w:w="1642" w:type="pct"/>
          </w:tcPr>
          <w:p w14:paraId="6DD6F233" w14:textId="121BA7FF" w:rsidR="008100DD" w:rsidRPr="008F014A" w:rsidRDefault="008100DD" w:rsidP="008100DD">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loss on inventories</w:t>
            </w:r>
          </w:p>
        </w:tc>
        <w:tc>
          <w:tcPr>
            <w:tcW w:w="803" w:type="pct"/>
            <w:vAlign w:val="center"/>
          </w:tcPr>
          <w:p w14:paraId="48936088" w14:textId="14AB70DD" w:rsidR="008100DD" w:rsidRPr="008F014A" w:rsidRDefault="008100DD" w:rsidP="008100DD">
            <w:pPr>
              <w:pBdr>
                <w:bottom w:val="single" w:sz="2" w:space="1" w:color="auto"/>
              </w:pBdr>
              <w:spacing w:line="440" w:lineRule="exact"/>
              <w:jc w:val="right"/>
              <w:rPr>
                <w:rFonts w:asciiTheme="majorBidi" w:hAnsiTheme="majorBidi" w:cstheme="majorBidi"/>
                <w:color w:val="000000" w:themeColor="text1"/>
                <w:sz w:val="30"/>
                <w:szCs w:val="30"/>
                <w:cs/>
              </w:rPr>
            </w:pPr>
            <w:r w:rsidRPr="009D415E">
              <w:rPr>
                <w:sz w:val="30"/>
                <w:szCs w:val="30"/>
              </w:rPr>
              <w:t>(6,575,744.56)</w:t>
            </w:r>
            <w:r w:rsidRPr="00AC3948">
              <w:rPr>
                <w:sz w:val="30"/>
                <w:szCs w:val="30"/>
              </w:rPr>
              <w:t xml:space="preserve">  </w:t>
            </w:r>
            <w:r w:rsidRPr="000A4208">
              <w:rPr>
                <w:sz w:val="30"/>
                <w:szCs w:val="30"/>
              </w:rPr>
              <w:t xml:space="preserve">  </w:t>
            </w:r>
          </w:p>
        </w:tc>
        <w:tc>
          <w:tcPr>
            <w:tcW w:w="839" w:type="pct"/>
            <w:vAlign w:val="bottom"/>
          </w:tcPr>
          <w:p w14:paraId="608E8AF0" w14:textId="262AE54B" w:rsidR="008100DD" w:rsidRPr="008F014A" w:rsidRDefault="008100DD" w:rsidP="008100DD">
            <w:pPr>
              <w:pBdr>
                <w:bottom w:val="single" w:sz="2" w:space="1" w:color="auto"/>
              </w:pBdr>
              <w:spacing w:line="440" w:lineRule="exact"/>
              <w:ind w:left="34"/>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(6,445,387.88)</w:t>
            </w:r>
          </w:p>
        </w:tc>
        <w:tc>
          <w:tcPr>
            <w:tcW w:w="860" w:type="pct"/>
            <w:vAlign w:val="center"/>
          </w:tcPr>
          <w:p w14:paraId="73588AC8" w14:textId="086E4643" w:rsidR="008100DD" w:rsidRPr="008F014A" w:rsidRDefault="008100DD" w:rsidP="008100DD">
            <w:pPr>
              <w:pBdr>
                <w:bottom w:val="single" w:sz="4" w:space="1" w:color="auto"/>
              </w:pBdr>
              <w:spacing w:line="440" w:lineRule="exact"/>
              <w:jc w:val="right"/>
              <w:rPr>
                <w:rFonts w:asciiTheme="majorBidi" w:hAnsiTheme="majorBidi" w:cstheme="majorBidi"/>
                <w:color w:val="000000" w:themeColor="text1"/>
                <w:sz w:val="30"/>
                <w:szCs w:val="30"/>
              </w:rPr>
            </w:pPr>
            <w:r w:rsidRPr="00910E4E">
              <w:rPr>
                <w:sz w:val="30"/>
                <w:szCs w:val="30"/>
              </w:rPr>
              <w:t>(5,833,249.47)</w:t>
            </w:r>
            <w:r w:rsidRPr="00AC3948">
              <w:rPr>
                <w:sz w:val="30"/>
                <w:szCs w:val="30"/>
              </w:rPr>
              <w:t xml:space="preserve">  </w:t>
            </w:r>
            <w:r w:rsidRPr="000A4208">
              <w:rPr>
                <w:sz w:val="30"/>
                <w:szCs w:val="30"/>
              </w:rPr>
              <w:t xml:space="preserve">  </w:t>
            </w:r>
          </w:p>
        </w:tc>
        <w:tc>
          <w:tcPr>
            <w:tcW w:w="856" w:type="pct"/>
            <w:vAlign w:val="bottom"/>
          </w:tcPr>
          <w:p w14:paraId="5EF05EA0" w14:textId="3084AD79" w:rsidR="008100DD" w:rsidRPr="008F014A" w:rsidRDefault="008100DD" w:rsidP="008100DD">
            <w:pPr>
              <w:pBdr>
                <w:bottom w:val="sing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(5,730,027.16)</w:t>
            </w:r>
          </w:p>
        </w:tc>
      </w:tr>
      <w:tr w:rsidR="008100DD" w:rsidRPr="003B044B" w14:paraId="373B989E" w14:textId="77777777" w:rsidTr="00AC30B4">
        <w:trPr>
          <w:trHeight w:val="501"/>
        </w:trPr>
        <w:tc>
          <w:tcPr>
            <w:tcW w:w="1642" w:type="pct"/>
          </w:tcPr>
          <w:p w14:paraId="178F83FA" w14:textId="2A80D649" w:rsidR="008100DD" w:rsidRPr="008F014A" w:rsidRDefault="008100DD" w:rsidP="008100DD">
            <w:pPr>
              <w:spacing w:line="440" w:lineRule="exact"/>
              <w:ind w:left="594"/>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Inventories - net</w:t>
            </w:r>
          </w:p>
        </w:tc>
        <w:tc>
          <w:tcPr>
            <w:tcW w:w="803" w:type="pct"/>
            <w:vAlign w:val="center"/>
          </w:tcPr>
          <w:p w14:paraId="6AC40543" w14:textId="478AD6AF" w:rsidR="008100DD" w:rsidRPr="008F014A" w:rsidRDefault="008100DD" w:rsidP="008100DD">
            <w:pPr>
              <w:pBdr>
                <w:bottom w:val="double" w:sz="4" w:space="1" w:color="auto"/>
              </w:pBdr>
              <w:spacing w:line="440" w:lineRule="exact"/>
              <w:jc w:val="right"/>
              <w:rPr>
                <w:rFonts w:asciiTheme="majorBidi" w:hAnsiTheme="majorBidi" w:cstheme="majorBidi"/>
                <w:color w:val="000000" w:themeColor="text1"/>
                <w:sz w:val="30"/>
                <w:szCs w:val="30"/>
              </w:rPr>
            </w:pPr>
            <w:r w:rsidRPr="009D415E">
              <w:rPr>
                <w:sz w:val="30"/>
                <w:szCs w:val="30"/>
              </w:rPr>
              <w:t>791,312,736.16</w:t>
            </w:r>
            <w:r w:rsidRPr="00AC3948">
              <w:rPr>
                <w:sz w:val="30"/>
                <w:szCs w:val="30"/>
              </w:rPr>
              <w:t xml:space="preserve">  </w:t>
            </w:r>
            <w:r w:rsidRPr="000A4208">
              <w:rPr>
                <w:sz w:val="30"/>
                <w:szCs w:val="30"/>
              </w:rPr>
              <w:t xml:space="preserve">  </w:t>
            </w:r>
          </w:p>
        </w:tc>
        <w:tc>
          <w:tcPr>
            <w:tcW w:w="839" w:type="pct"/>
            <w:vAlign w:val="bottom"/>
          </w:tcPr>
          <w:p w14:paraId="2D6CB083" w14:textId="0880CF04" w:rsidR="008100DD" w:rsidRPr="008F014A" w:rsidRDefault="008100DD" w:rsidP="008100DD">
            <w:pPr>
              <w:pBdr>
                <w:bottom w:val="doub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451,381,555.60</w:t>
            </w:r>
          </w:p>
        </w:tc>
        <w:tc>
          <w:tcPr>
            <w:tcW w:w="860" w:type="pct"/>
            <w:vAlign w:val="center"/>
          </w:tcPr>
          <w:p w14:paraId="3D9EAB80" w14:textId="6A3DA139" w:rsidR="008100DD" w:rsidRPr="008F014A" w:rsidRDefault="008100DD" w:rsidP="008100DD">
            <w:pPr>
              <w:pBdr>
                <w:bottom w:val="double" w:sz="4" w:space="1" w:color="auto"/>
              </w:pBdr>
              <w:spacing w:line="440" w:lineRule="exact"/>
              <w:jc w:val="right"/>
              <w:rPr>
                <w:rFonts w:asciiTheme="majorBidi" w:hAnsiTheme="majorBidi" w:cstheme="majorBidi"/>
                <w:color w:val="000000" w:themeColor="text1"/>
                <w:sz w:val="30"/>
                <w:szCs w:val="30"/>
                <w:cs/>
              </w:rPr>
            </w:pPr>
            <w:r w:rsidRPr="00910E4E">
              <w:rPr>
                <w:sz w:val="30"/>
                <w:szCs w:val="30"/>
              </w:rPr>
              <w:t>507,976,854.11</w:t>
            </w:r>
            <w:r w:rsidRPr="00AC3948">
              <w:rPr>
                <w:sz w:val="30"/>
                <w:szCs w:val="30"/>
              </w:rPr>
              <w:t xml:space="preserve">  </w:t>
            </w:r>
            <w:r w:rsidRPr="000A4208">
              <w:rPr>
                <w:sz w:val="30"/>
                <w:szCs w:val="30"/>
              </w:rPr>
              <w:t xml:space="preserve">  </w:t>
            </w:r>
          </w:p>
        </w:tc>
        <w:tc>
          <w:tcPr>
            <w:tcW w:w="856" w:type="pct"/>
            <w:vAlign w:val="bottom"/>
          </w:tcPr>
          <w:p w14:paraId="10D08CBC" w14:textId="441A1C4A" w:rsidR="008100DD" w:rsidRPr="008F014A" w:rsidRDefault="008100DD" w:rsidP="008100DD">
            <w:pPr>
              <w:pBdr>
                <w:bottom w:val="double" w:sz="4" w:space="1" w:color="auto"/>
              </w:pBd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429,892,730.19</w:t>
            </w:r>
          </w:p>
        </w:tc>
      </w:tr>
    </w:tbl>
    <w:p w14:paraId="28DA2FA4" w14:textId="56FEB0C2" w:rsidR="00993EF2" w:rsidRPr="003B044B" w:rsidRDefault="00993EF2" w:rsidP="00D34FE1">
      <w:pPr>
        <w:pStyle w:val="ListParagraph"/>
        <w:numPr>
          <w:ilvl w:val="0"/>
          <w:numId w:val="4"/>
        </w:numPr>
        <w:tabs>
          <w:tab w:val="left" w:pos="567"/>
        </w:tabs>
        <w:spacing w:before="120" w:line="440" w:lineRule="exact"/>
        <w:ind w:left="0" w:firstLine="0"/>
        <w:jc w:val="thaiDistribute"/>
        <w:rPr>
          <w:color w:val="000000" w:themeColor="text1"/>
          <w:sz w:val="30"/>
          <w:szCs w:val="30"/>
        </w:rPr>
      </w:pPr>
      <w:r w:rsidRPr="003B044B">
        <w:rPr>
          <w:color w:val="000000" w:themeColor="text1"/>
          <w:sz w:val="30"/>
          <w:szCs w:val="30"/>
        </w:rPr>
        <w:t>OTHER CURRENT FINANCIAL ASSETS</w:t>
      </w:r>
    </w:p>
    <w:p w14:paraId="55627F4B" w14:textId="4021ACBC" w:rsidR="00993EF2" w:rsidRPr="003B044B" w:rsidRDefault="00993EF2" w:rsidP="00A026CE">
      <w:pPr>
        <w:spacing w:before="120" w:line="440" w:lineRule="exact"/>
        <w:ind w:left="425" w:firstLine="709"/>
        <w:jc w:val="thaiDistribute"/>
        <w:rPr>
          <w:color w:val="000000" w:themeColor="text1"/>
          <w:sz w:val="30"/>
          <w:szCs w:val="30"/>
          <w:cs/>
        </w:rPr>
      </w:pPr>
      <w:r w:rsidRPr="003B044B">
        <w:rPr>
          <w:color w:val="000000" w:themeColor="text1"/>
          <w:sz w:val="30"/>
          <w:szCs w:val="30"/>
        </w:rPr>
        <w:t xml:space="preserve">Other current financial assets as at </w:t>
      </w:r>
      <w:bookmarkStart w:id="4" w:name="_Hlk164424998"/>
      <w:r w:rsidR="007D3284">
        <w:rPr>
          <w:color w:val="000000" w:themeColor="text1"/>
          <w:sz w:val="30"/>
          <w:szCs w:val="30"/>
        </w:rPr>
        <w:t>September</w:t>
      </w:r>
      <w:r w:rsidRPr="003B044B">
        <w:rPr>
          <w:color w:val="000000" w:themeColor="text1"/>
          <w:sz w:val="30"/>
          <w:szCs w:val="30"/>
        </w:rPr>
        <w:t xml:space="preserve"> 3</w:t>
      </w:r>
      <w:r w:rsidR="000D0405">
        <w:rPr>
          <w:color w:val="000000" w:themeColor="text1"/>
          <w:sz w:val="30"/>
          <w:szCs w:val="30"/>
        </w:rPr>
        <w:t>0</w:t>
      </w:r>
      <w:r w:rsidRPr="003B044B">
        <w:rPr>
          <w:color w:val="000000" w:themeColor="text1"/>
          <w:sz w:val="30"/>
          <w:szCs w:val="30"/>
        </w:rPr>
        <w:t>, 2025 and December 31, 2024</w:t>
      </w:r>
      <w:bookmarkEnd w:id="4"/>
      <w:r w:rsidR="006872D8">
        <w:rPr>
          <w:color w:val="000000" w:themeColor="text1"/>
          <w:sz w:val="30"/>
          <w:szCs w:val="30"/>
        </w:rPr>
        <w:t>.</w:t>
      </w:r>
    </w:p>
    <w:tbl>
      <w:tblPr>
        <w:tblW w:w="9497" w:type="dxa"/>
        <w:tblInd w:w="426" w:type="dxa"/>
        <w:tblLayout w:type="fixed"/>
        <w:tblLook w:val="01E0" w:firstRow="1" w:lastRow="1" w:firstColumn="1" w:lastColumn="1" w:noHBand="0" w:noVBand="0"/>
      </w:tblPr>
      <w:tblGrid>
        <w:gridCol w:w="3685"/>
        <w:gridCol w:w="1559"/>
        <w:gridCol w:w="1418"/>
        <w:gridCol w:w="1417"/>
        <w:gridCol w:w="1418"/>
      </w:tblGrid>
      <w:tr w:rsidR="00E3230A" w:rsidRPr="003B044B" w14:paraId="2025A2A7" w14:textId="77777777" w:rsidTr="00E3230A">
        <w:tc>
          <w:tcPr>
            <w:tcW w:w="3685" w:type="dxa"/>
          </w:tcPr>
          <w:p w14:paraId="3EBA3C7C" w14:textId="77777777" w:rsidR="008100DD" w:rsidRPr="003B044B" w:rsidRDefault="008100DD" w:rsidP="004F14C8">
            <w:pPr>
              <w:spacing w:line="192" w:lineRule="auto"/>
              <w:jc w:val="thaiDistribute"/>
              <w:rPr>
                <w:sz w:val="30"/>
                <w:szCs w:val="30"/>
              </w:rPr>
            </w:pPr>
          </w:p>
        </w:tc>
        <w:tc>
          <w:tcPr>
            <w:tcW w:w="1559" w:type="dxa"/>
          </w:tcPr>
          <w:p w14:paraId="6C3FA976" w14:textId="77777777" w:rsidR="008100DD" w:rsidRPr="003B044B" w:rsidRDefault="008100DD" w:rsidP="004F14C8">
            <w:pPr>
              <w:spacing w:line="192" w:lineRule="auto"/>
              <w:jc w:val="right"/>
              <w:rPr>
                <w:sz w:val="30"/>
                <w:szCs w:val="30"/>
                <w:cs/>
              </w:rPr>
            </w:pPr>
          </w:p>
        </w:tc>
        <w:tc>
          <w:tcPr>
            <w:tcW w:w="1418" w:type="dxa"/>
          </w:tcPr>
          <w:p w14:paraId="3353357D" w14:textId="0BF5B579" w:rsidR="008100DD" w:rsidRPr="003B044B" w:rsidRDefault="008100DD" w:rsidP="004F14C8">
            <w:pPr>
              <w:spacing w:line="192" w:lineRule="auto"/>
              <w:jc w:val="right"/>
              <w:rPr>
                <w:sz w:val="30"/>
                <w:szCs w:val="30"/>
                <w:cs/>
              </w:rPr>
            </w:pPr>
          </w:p>
        </w:tc>
        <w:tc>
          <w:tcPr>
            <w:tcW w:w="2835" w:type="dxa"/>
            <w:gridSpan w:val="2"/>
          </w:tcPr>
          <w:p w14:paraId="09AF2B87" w14:textId="5DE8495C" w:rsidR="008100DD" w:rsidRPr="003B044B" w:rsidRDefault="008100DD" w:rsidP="004F14C8">
            <w:pPr>
              <w:spacing w:line="192" w:lineRule="auto"/>
              <w:jc w:val="right"/>
              <w:rPr>
                <w:sz w:val="30"/>
                <w:szCs w:val="30"/>
              </w:rPr>
            </w:pPr>
            <w:r w:rsidRPr="003B044B">
              <w:rPr>
                <w:sz w:val="30"/>
                <w:szCs w:val="30"/>
                <w:cs/>
              </w:rPr>
              <w:t>(</w:t>
            </w:r>
            <w:r w:rsidRPr="003B044B">
              <w:rPr>
                <w:sz w:val="30"/>
                <w:szCs w:val="30"/>
              </w:rPr>
              <w:t>Unit : Baht)</w:t>
            </w:r>
          </w:p>
        </w:tc>
      </w:tr>
      <w:tr w:rsidR="00E3230A" w:rsidRPr="003B044B" w14:paraId="333A997D" w14:textId="77777777" w:rsidTr="00E00B50">
        <w:trPr>
          <w:trHeight w:val="413"/>
        </w:trPr>
        <w:tc>
          <w:tcPr>
            <w:tcW w:w="3685" w:type="dxa"/>
          </w:tcPr>
          <w:p w14:paraId="5EDD9484" w14:textId="77777777" w:rsidR="00E3230A" w:rsidRPr="003B044B" w:rsidRDefault="00E3230A" w:rsidP="004F14C8">
            <w:pPr>
              <w:spacing w:line="192" w:lineRule="auto"/>
              <w:jc w:val="thaiDistribute"/>
              <w:rPr>
                <w:sz w:val="30"/>
                <w:szCs w:val="30"/>
              </w:rPr>
            </w:pPr>
            <w:bookmarkStart w:id="5" w:name="_Hlk144216018"/>
          </w:p>
        </w:tc>
        <w:tc>
          <w:tcPr>
            <w:tcW w:w="2977" w:type="dxa"/>
            <w:gridSpan w:val="2"/>
            <w:vAlign w:val="bottom"/>
          </w:tcPr>
          <w:p w14:paraId="6760323E" w14:textId="33903994" w:rsidR="00E3230A" w:rsidRPr="003B044B" w:rsidRDefault="00E00B50" w:rsidP="00E00B50">
            <w:pPr>
              <w:pBdr>
                <w:bottom w:val="single" w:sz="4" w:space="1" w:color="auto"/>
              </w:pBdr>
              <w:spacing w:line="192" w:lineRule="auto"/>
              <w:jc w:val="right"/>
              <w:rPr>
                <w:sz w:val="30"/>
                <w:szCs w:val="30"/>
              </w:rPr>
            </w:pPr>
            <w:r w:rsidRPr="00E00B50">
              <w:rPr>
                <w:sz w:val="30"/>
                <w:szCs w:val="30"/>
              </w:rPr>
              <w:t>Consolidated financial statements</w:t>
            </w:r>
          </w:p>
        </w:tc>
        <w:tc>
          <w:tcPr>
            <w:tcW w:w="2835" w:type="dxa"/>
            <w:gridSpan w:val="2"/>
            <w:vAlign w:val="bottom"/>
          </w:tcPr>
          <w:p w14:paraId="50284061" w14:textId="77777777" w:rsidR="00E3230A" w:rsidRPr="003B044B" w:rsidRDefault="00E3230A" w:rsidP="00E00B50">
            <w:pPr>
              <w:pBdr>
                <w:bottom w:val="single" w:sz="4" w:space="1" w:color="auto"/>
              </w:pBdr>
              <w:spacing w:line="192" w:lineRule="auto"/>
              <w:jc w:val="center"/>
              <w:rPr>
                <w:sz w:val="30"/>
                <w:szCs w:val="30"/>
                <w:cs/>
              </w:rPr>
            </w:pPr>
            <w:r w:rsidRPr="003B044B">
              <w:rPr>
                <w:sz w:val="30"/>
                <w:szCs w:val="30"/>
              </w:rPr>
              <w:t>Separate financial statements</w:t>
            </w:r>
          </w:p>
        </w:tc>
      </w:tr>
      <w:tr w:rsidR="00E3230A" w:rsidRPr="003B044B" w14:paraId="06E4CECC" w14:textId="77777777" w:rsidTr="00E3230A">
        <w:tc>
          <w:tcPr>
            <w:tcW w:w="3685" w:type="dxa"/>
          </w:tcPr>
          <w:p w14:paraId="6A1F187D" w14:textId="77777777" w:rsidR="00E3230A" w:rsidRPr="003B044B" w:rsidRDefault="00E3230A" w:rsidP="004F14C8">
            <w:pPr>
              <w:spacing w:line="192" w:lineRule="auto"/>
              <w:ind w:left="27"/>
              <w:jc w:val="thaiDistribute"/>
              <w:rPr>
                <w:sz w:val="30"/>
                <w:szCs w:val="30"/>
                <w:cs/>
              </w:rPr>
            </w:pPr>
          </w:p>
        </w:tc>
        <w:tc>
          <w:tcPr>
            <w:tcW w:w="1559" w:type="dxa"/>
          </w:tcPr>
          <w:p w14:paraId="6CA5E444" w14:textId="77777777" w:rsidR="00E3230A" w:rsidRDefault="00E3230A" w:rsidP="004F14C8">
            <w:pPr>
              <w:spacing w:line="192" w:lineRule="auto"/>
              <w:jc w:val="center"/>
              <w:rPr>
                <w:rFonts w:asciiTheme="majorBidi" w:hAnsiTheme="majorBidi" w:cstheme="majorBidi"/>
                <w:sz w:val="30"/>
                <w:szCs w:val="30"/>
              </w:rPr>
            </w:pPr>
            <w:r>
              <w:rPr>
                <w:rFonts w:asciiTheme="majorBidi" w:hAnsiTheme="majorBidi" w:cstheme="majorBidi"/>
                <w:sz w:val="30"/>
                <w:szCs w:val="30"/>
              </w:rPr>
              <w:t>September</w:t>
            </w:r>
          </w:p>
          <w:p w14:paraId="16BA780C" w14:textId="3332E30A" w:rsidR="00E3230A" w:rsidRDefault="00E3230A" w:rsidP="004F14C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3</w:t>
            </w:r>
            <w:r>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8" w:type="dxa"/>
          </w:tcPr>
          <w:p w14:paraId="423CC47C" w14:textId="77777777" w:rsidR="00E3230A" w:rsidRDefault="00E3230A" w:rsidP="004F14C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E8976EC" w14:textId="304A9853" w:rsidR="00E3230A" w:rsidRDefault="00E3230A" w:rsidP="004F14C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31, 2024</w:t>
            </w:r>
          </w:p>
        </w:tc>
        <w:tc>
          <w:tcPr>
            <w:tcW w:w="1417" w:type="dxa"/>
          </w:tcPr>
          <w:p w14:paraId="11B5F92D" w14:textId="707473C0" w:rsidR="00E3230A" w:rsidRDefault="00E3230A" w:rsidP="004F14C8">
            <w:pPr>
              <w:spacing w:line="192" w:lineRule="auto"/>
              <w:jc w:val="center"/>
              <w:rPr>
                <w:rFonts w:asciiTheme="majorBidi" w:hAnsiTheme="majorBidi" w:cstheme="majorBidi"/>
                <w:sz w:val="30"/>
                <w:szCs w:val="30"/>
              </w:rPr>
            </w:pPr>
            <w:r>
              <w:rPr>
                <w:rFonts w:asciiTheme="majorBidi" w:hAnsiTheme="majorBidi" w:cstheme="majorBidi"/>
                <w:sz w:val="30"/>
                <w:szCs w:val="30"/>
              </w:rPr>
              <w:t>September</w:t>
            </w:r>
          </w:p>
          <w:p w14:paraId="45FB6992" w14:textId="0D24EC4C" w:rsidR="00E3230A" w:rsidRPr="003B044B" w:rsidRDefault="00E3230A" w:rsidP="004F14C8">
            <w:pPr>
              <w:spacing w:line="192" w:lineRule="auto"/>
              <w:jc w:val="center"/>
              <w:rPr>
                <w:color w:val="000000" w:themeColor="text1"/>
                <w:sz w:val="30"/>
                <w:szCs w:val="30"/>
              </w:rPr>
            </w:pPr>
            <w:r w:rsidRPr="00CF488B">
              <w:rPr>
                <w:rFonts w:asciiTheme="majorBidi" w:hAnsiTheme="majorBidi" w:cstheme="majorBidi"/>
                <w:sz w:val="30"/>
                <w:szCs w:val="30"/>
              </w:rPr>
              <w:t>3</w:t>
            </w:r>
            <w:r>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8" w:type="dxa"/>
          </w:tcPr>
          <w:p w14:paraId="2EB8C190" w14:textId="77777777" w:rsidR="00E3230A" w:rsidRDefault="00E3230A" w:rsidP="004F14C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90DF109" w14:textId="00E67487" w:rsidR="00E3230A" w:rsidRPr="003B044B" w:rsidRDefault="00E3230A" w:rsidP="004F14C8">
            <w:pPr>
              <w:spacing w:line="192" w:lineRule="auto"/>
              <w:jc w:val="center"/>
              <w:rPr>
                <w:color w:val="000000" w:themeColor="text1"/>
                <w:sz w:val="30"/>
                <w:szCs w:val="30"/>
              </w:rPr>
            </w:pPr>
            <w:r w:rsidRPr="00CF488B">
              <w:rPr>
                <w:rFonts w:asciiTheme="majorBidi" w:hAnsiTheme="majorBidi" w:cstheme="majorBidi"/>
                <w:sz w:val="30"/>
                <w:szCs w:val="30"/>
              </w:rPr>
              <w:t>31, 2024</w:t>
            </w:r>
          </w:p>
        </w:tc>
      </w:tr>
      <w:tr w:rsidR="00E3230A" w:rsidRPr="003B044B" w14:paraId="0F054DE2" w14:textId="77777777" w:rsidTr="00E3230A">
        <w:tc>
          <w:tcPr>
            <w:tcW w:w="3685" w:type="dxa"/>
          </w:tcPr>
          <w:p w14:paraId="12DE2A80" w14:textId="3AD1D9E5" w:rsidR="00E3230A" w:rsidRPr="003B044B" w:rsidRDefault="00E3230A" w:rsidP="004F14C8">
            <w:pPr>
              <w:spacing w:line="192" w:lineRule="auto"/>
              <w:ind w:left="27"/>
              <w:jc w:val="thaiDistribute"/>
              <w:rPr>
                <w:spacing w:val="-6"/>
                <w:sz w:val="30"/>
                <w:szCs w:val="30"/>
              </w:rPr>
            </w:pPr>
            <w:r w:rsidRPr="003B044B">
              <w:rPr>
                <w:spacing w:val="-6"/>
                <w:sz w:val="30"/>
                <w:szCs w:val="30"/>
              </w:rPr>
              <w:t>Investment</w:t>
            </w:r>
            <w:r w:rsidR="00F90E17">
              <w:rPr>
                <w:spacing w:val="-6"/>
                <w:sz w:val="30"/>
                <w:szCs w:val="30"/>
              </w:rPr>
              <w:t xml:space="preserve"> </w:t>
            </w:r>
            <w:r w:rsidRPr="003B044B">
              <w:rPr>
                <w:spacing w:val="-6"/>
                <w:sz w:val="30"/>
                <w:szCs w:val="30"/>
              </w:rPr>
              <w:t>units</w:t>
            </w:r>
            <w:r w:rsidRPr="003B044B">
              <w:rPr>
                <w:rFonts w:hint="cs"/>
                <w:spacing w:val="-6"/>
                <w:sz w:val="30"/>
                <w:szCs w:val="30"/>
                <w:cs/>
              </w:rPr>
              <w:t xml:space="preserve"> </w:t>
            </w:r>
            <w:r w:rsidRPr="003B044B">
              <w:rPr>
                <w:spacing w:val="-6"/>
                <w:sz w:val="30"/>
                <w:szCs w:val="30"/>
              </w:rPr>
              <w:t>measured at amortized cost</w:t>
            </w:r>
          </w:p>
        </w:tc>
        <w:tc>
          <w:tcPr>
            <w:tcW w:w="1559" w:type="dxa"/>
          </w:tcPr>
          <w:p w14:paraId="22849052" w14:textId="77777777" w:rsidR="00E3230A" w:rsidRPr="003B044B" w:rsidRDefault="00E3230A" w:rsidP="004F14C8">
            <w:pPr>
              <w:spacing w:line="192" w:lineRule="auto"/>
              <w:jc w:val="center"/>
              <w:rPr>
                <w:color w:val="000000" w:themeColor="text1"/>
                <w:sz w:val="30"/>
                <w:szCs w:val="30"/>
              </w:rPr>
            </w:pPr>
          </w:p>
        </w:tc>
        <w:tc>
          <w:tcPr>
            <w:tcW w:w="1418" w:type="dxa"/>
          </w:tcPr>
          <w:p w14:paraId="4615A078" w14:textId="0A9C2002" w:rsidR="00E3230A" w:rsidRPr="003B044B" w:rsidRDefault="00E3230A" w:rsidP="004F14C8">
            <w:pPr>
              <w:spacing w:line="192" w:lineRule="auto"/>
              <w:jc w:val="center"/>
              <w:rPr>
                <w:color w:val="000000" w:themeColor="text1"/>
                <w:sz w:val="30"/>
                <w:szCs w:val="30"/>
              </w:rPr>
            </w:pPr>
          </w:p>
        </w:tc>
        <w:tc>
          <w:tcPr>
            <w:tcW w:w="1417" w:type="dxa"/>
          </w:tcPr>
          <w:p w14:paraId="7011216D" w14:textId="3AA42469" w:rsidR="00E3230A" w:rsidRPr="003B044B" w:rsidRDefault="00E3230A" w:rsidP="004F14C8">
            <w:pPr>
              <w:spacing w:line="192" w:lineRule="auto"/>
              <w:jc w:val="center"/>
              <w:rPr>
                <w:color w:val="000000" w:themeColor="text1"/>
                <w:sz w:val="30"/>
                <w:szCs w:val="30"/>
              </w:rPr>
            </w:pPr>
          </w:p>
        </w:tc>
        <w:tc>
          <w:tcPr>
            <w:tcW w:w="1418" w:type="dxa"/>
          </w:tcPr>
          <w:p w14:paraId="5C3C43E3" w14:textId="77777777" w:rsidR="00E3230A" w:rsidRPr="003B044B" w:rsidRDefault="00E3230A" w:rsidP="004F14C8">
            <w:pPr>
              <w:spacing w:line="192" w:lineRule="auto"/>
              <w:jc w:val="center"/>
              <w:rPr>
                <w:color w:val="000000" w:themeColor="text1"/>
                <w:sz w:val="30"/>
                <w:szCs w:val="30"/>
              </w:rPr>
            </w:pPr>
          </w:p>
        </w:tc>
      </w:tr>
      <w:tr w:rsidR="00E3230A" w:rsidRPr="003B044B" w14:paraId="1ADB2669" w14:textId="77777777" w:rsidTr="00017317">
        <w:trPr>
          <w:trHeight w:val="275"/>
        </w:trPr>
        <w:tc>
          <w:tcPr>
            <w:tcW w:w="3685" w:type="dxa"/>
            <w:vAlign w:val="bottom"/>
          </w:tcPr>
          <w:p w14:paraId="59899896" w14:textId="00281EB7" w:rsidR="00E3230A" w:rsidRPr="003B044B" w:rsidRDefault="00E3230A" w:rsidP="00017317">
            <w:pPr>
              <w:tabs>
                <w:tab w:val="left" w:pos="269"/>
              </w:tabs>
              <w:spacing w:line="192" w:lineRule="auto"/>
              <w:ind w:firstLine="171"/>
              <w:jc w:val="center"/>
              <w:rPr>
                <w:spacing w:val="-6"/>
                <w:sz w:val="30"/>
                <w:szCs w:val="30"/>
              </w:rPr>
            </w:pPr>
            <w:r w:rsidRPr="003B044B">
              <w:rPr>
                <w:sz w:val="30"/>
                <w:szCs w:val="30"/>
              </w:rPr>
              <w:t>Fixed deposits with 12 months maturity</w:t>
            </w:r>
          </w:p>
        </w:tc>
        <w:tc>
          <w:tcPr>
            <w:tcW w:w="1559" w:type="dxa"/>
            <w:vAlign w:val="bottom"/>
          </w:tcPr>
          <w:p w14:paraId="12B908E2" w14:textId="266CF606" w:rsidR="00E3230A" w:rsidRPr="000A4208" w:rsidRDefault="00E3230A" w:rsidP="004F14C8">
            <w:pPr>
              <w:spacing w:line="192" w:lineRule="auto"/>
              <w:jc w:val="right"/>
              <w:rPr>
                <w:sz w:val="30"/>
                <w:szCs w:val="30"/>
              </w:rPr>
            </w:pPr>
            <w:r w:rsidRPr="00FE54DC">
              <w:rPr>
                <w:sz w:val="30"/>
                <w:szCs w:val="30"/>
              </w:rPr>
              <w:t>4,783,399.95</w:t>
            </w:r>
          </w:p>
        </w:tc>
        <w:tc>
          <w:tcPr>
            <w:tcW w:w="1418" w:type="dxa"/>
            <w:vAlign w:val="bottom"/>
          </w:tcPr>
          <w:p w14:paraId="656B879E" w14:textId="3D2707D7" w:rsidR="00E3230A" w:rsidRPr="000A4208" w:rsidRDefault="00E3230A" w:rsidP="004F14C8">
            <w:pPr>
              <w:spacing w:line="192" w:lineRule="auto"/>
              <w:jc w:val="right"/>
              <w:rPr>
                <w:sz w:val="30"/>
                <w:szCs w:val="30"/>
              </w:rPr>
            </w:pPr>
            <w:r w:rsidRPr="00FE54DC">
              <w:rPr>
                <w:sz w:val="30"/>
                <w:szCs w:val="30"/>
              </w:rPr>
              <w:t>65,429</w:t>
            </w:r>
            <w:r w:rsidRPr="00FE54DC">
              <w:rPr>
                <w:sz w:val="30"/>
                <w:szCs w:val="30"/>
                <w:cs/>
              </w:rPr>
              <w:t>.</w:t>
            </w:r>
            <w:r w:rsidRPr="00FE54DC">
              <w:rPr>
                <w:sz w:val="30"/>
                <w:szCs w:val="30"/>
              </w:rPr>
              <w:t xml:space="preserve">95 </w:t>
            </w:r>
          </w:p>
        </w:tc>
        <w:tc>
          <w:tcPr>
            <w:tcW w:w="1417" w:type="dxa"/>
            <w:vAlign w:val="bottom"/>
          </w:tcPr>
          <w:p w14:paraId="0EAFA942" w14:textId="3805602A" w:rsidR="00E3230A" w:rsidRPr="003B044B" w:rsidRDefault="00E3230A" w:rsidP="004F14C8">
            <w:pPr>
              <w:spacing w:line="192" w:lineRule="auto"/>
              <w:jc w:val="right"/>
              <w:rPr>
                <w:color w:val="000000" w:themeColor="text1"/>
                <w:sz w:val="30"/>
                <w:szCs w:val="30"/>
                <w:cs/>
              </w:rPr>
            </w:pPr>
            <w:r w:rsidRPr="00C308C4">
              <w:rPr>
                <w:sz w:val="30"/>
                <w:szCs w:val="30"/>
              </w:rPr>
              <w:t xml:space="preserve">175,342.79 </w:t>
            </w:r>
            <w:r w:rsidRPr="00AC3948">
              <w:rPr>
                <w:sz w:val="30"/>
                <w:szCs w:val="30"/>
              </w:rPr>
              <w:t xml:space="preserve">  </w:t>
            </w:r>
          </w:p>
        </w:tc>
        <w:tc>
          <w:tcPr>
            <w:tcW w:w="1418" w:type="dxa"/>
            <w:vAlign w:val="bottom"/>
          </w:tcPr>
          <w:p w14:paraId="03FCF8A3" w14:textId="77777777" w:rsidR="00E3230A" w:rsidRPr="003B044B" w:rsidRDefault="00E3230A" w:rsidP="004F14C8">
            <w:pPr>
              <w:spacing w:line="192" w:lineRule="auto"/>
              <w:jc w:val="right"/>
              <w:rPr>
                <w:color w:val="000000" w:themeColor="text1"/>
                <w:sz w:val="30"/>
                <w:szCs w:val="30"/>
              </w:rPr>
            </w:pPr>
            <w:r w:rsidRPr="003B044B">
              <w:t>65,429</w:t>
            </w:r>
            <w:r w:rsidRPr="003B044B">
              <w:rPr>
                <w:rFonts w:hint="cs"/>
                <w:cs/>
              </w:rPr>
              <w:t>.</w:t>
            </w:r>
            <w:r w:rsidRPr="003B044B">
              <w:t xml:space="preserve">95 </w:t>
            </w:r>
          </w:p>
        </w:tc>
      </w:tr>
      <w:tr w:rsidR="00E3230A" w:rsidRPr="003B044B" w14:paraId="2E3ABAC9" w14:textId="77777777" w:rsidTr="004F14C8">
        <w:tc>
          <w:tcPr>
            <w:tcW w:w="3685" w:type="dxa"/>
          </w:tcPr>
          <w:p w14:paraId="744CC03A" w14:textId="77777777" w:rsidR="00E3230A" w:rsidRPr="003B044B" w:rsidRDefault="00E3230A" w:rsidP="004F14C8">
            <w:pPr>
              <w:tabs>
                <w:tab w:val="left" w:pos="269"/>
              </w:tabs>
              <w:spacing w:line="192" w:lineRule="auto"/>
              <w:jc w:val="thaiDistribute"/>
              <w:rPr>
                <w:sz w:val="30"/>
                <w:szCs w:val="30"/>
              </w:rPr>
            </w:pPr>
            <w:r w:rsidRPr="003B044B">
              <w:rPr>
                <w:sz w:val="30"/>
                <w:szCs w:val="30"/>
              </w:rPr>
              <w:t xml:space="preserve">Investment in investment units measured at </w:t>
            </w:r>
          </w:p>
          <w:p w14:paraId="09D7C618" w14:textId="159A9EBD" w:rsidR="00E3230A" w:rsidRPr="003B044B" w:rsidRDefault="00E3230A" w:rsidP="004F14C8">
            <w:pPr>
              <w:tabs>
                <w:tab w:val="left" w:pos="269"/>
              </w:tabs>
              <w:spacing w:line="192" w:lineRule="auto"/>
              <w:jc w:val="thaiDistribute"/>
              <w:rPr>
                <w:sz w:val="30"/>
                <w:szCs w:val="30"/>
              </w:rPr>
            </w:pPr>
            <w:r w:rsidRPr="003B044B">
              <w:rPr>
                <w:sz w:val="30"/>
                <w:szCs w:val="30"/>
              </w:rPr>
              <w:t xml:space="preserve"> fair value through profit or loss</w:t>
            </w:r>
          </w:p>
        </w:tc>
        <w:tc>
          <w:tcPr>
            <w:tcW w:w="1559" w:type="dxa"/>
            <w:vAlign w:val="bottom"/>
          </w:tcPr>
          <w:p w14:paraId="2E5DAAED" w14:textId="77777777" w:rsidR="00E3230A" w:rsidRPr="000A4208" w:rsidRDefault="00E3230A" w:rsidP="004F14C8">
            <w:pPr>
              <w:spacing w:line="192" w:lineRule="auto"/>
              <w:jc w:val="right"/>
              <w:rPr>
                <w:sz w:val="30"/>
                <w:szCs w:val="30"/>
              </w:rPr>
            </w:pPr>
          </w:p>
        </w:tc>
        <w:tc>
          <w:tcPr>
            <w:tcW w:w="1418" w:type="dxa"/>
            <w:vAlign w:val="bottom"/>
          </w:tcPr>
          <w:p w14:paraId="231DA192" w14:textId="5F9691A1" w:rsidR="00E3230A" w:rsidRPr="000A4208" w:rsidRDefault="00E3230A" w:rsidP="004F14C8">
            <w:pPr>
              <w:spacing w:line="192" w:lineRule="auto"/>
              <w:jc w:val="right"/>
              <w:rPr>
                <w:sz w:val="30"/>
                <w:szCs w:val="30"/>
              </w:rPr>
            </w:pPr>
          </w:p>
        </w:tc>
        <w:tc>
          <w:tcPr>
            <w:tcW w:w="1417" w:type="dxa"/>
            <w:vAlign w:val="bottom"/>
          </w:tcPr>
          <w:p w14:paraId="35D73028" w14:textId="693EA3C5" w:rsidR="00E3230A" w:rsidRPr="003B044B" w:rsidRDefault="00E3230A" w:rsidP="004F14C8">
            <w:pPr>
              <w:spacing w:line="192" w:lineRule="auto"/>
              <w:jc w:val="right"/>
              <w:rPr>
                <w:color w:val="000000" w:themeColor="text1"/>
                <w:sz w:val="30"/>
                <w:szCs w:val="30"/>
                <w:cs/>
              </w:rPr>
            </w:pPr>
            <w:r w:rsidRPr="000A4208">
              <w:rPr>
                <w:sz w:val="30"/>
                <w:szCs w:val="30"/>
              </w:rPr>
              <w:t xml:space="preserve">  </w:t>
            </w:r>
          </w:p>
        </w:tc>
        <w:tc>
          <w:tcPr>
            <w:tcW w:w="1418" w:type="dxa"/>
            <w:vAlign w:val="bottom"/>
          </w:tcPr>
          <w:p w14:paraId="1B5F332B" w14:textId="77777777" w:rsidR="00E3230A" w:rsidRPr="003B044B" w:rsidRDefault="00E3230A" w:rsidP="004F14C8">
            <w:pPr>
              <w:spacing w:line="192" w:lineRule="auto"/>
              <w:jc w:val="right"/>
            </w:pPr>
          </w:p>
        </w:tc>
      </w:tr>
      <w:tr w:rsidR="00E3230A" w:rsidRPr="003B044B" w14:paraId="766F882A" w14:textId="77777777" w:rsidTr="004F14C8">
        <w:trPr>
          <w:trHeight w:val="397"/>
        </w:trPr>
        <w:tc>
          <w:tcPr>
            <w:tcW w:w="3685" w:type="dxa"/>
            <w:vAlign w:val="bottom"/>
          </w:tcPr>
          <w:p w14:paraId="645D4F87" w14:textId="1D1AB200" w:rsidR="00E3230A" w:rsidRPr="003B044B" w:rsidRDefault="00E3230A" w:rsidP="004F14C8">
            <w:pPr>
              <w:spacing w:line="192" w:lineRule="auto"/>
              <w:ind w:left="177"/>
              <w:jc w:val="thaiDistribute"/>
              <w:rPr>
                <w:spacing w:val="-6"/>
                <w:sz w:val="30"/>
                <w:szCs w:val="30"/>
                <w:cs/>
              </w:rPr>
            </w:pPr>
            <w:r w:rsidRPr="003B044B">
              <w:rPr>
                <w:sz w:val="30"/>
                <w:szCs w:val="30"/>
              </w:rPr>
              <w:t xml:space="preserve">     Investment units in debt securities</w:t>
            </w:r>
          </w:p>
        </w:tc>
        <w:tc>
          <w:tcPr>
            <w:tcW w:w="1559" w:type="dxa"/>
            <w:vAlign w:val="bottom"/>
          </w:tcPr>
          <w:p w14:paraId="0AC5CC95" w14:textId="35F2E8FE" w:rsidR="00E3230A" w:rsidRPr="000A4208" w:rsidRDefault="00E3230A" w:rsidP="004F14C8">
            <w:pPr>
              <w:pBdr>
                <w:bottom w:val="single" w:sz="4" w:space="1" w:color="auto"/>
              </w:pBdr>
              <w:spacing w:line="192" w:lineRule="auto"/>
              <w:jc w:val="right"/>
              <w:rPr>
                <w:sz w:val="30"/>
                <w:szCs w:val="30"/>
              </w:rPr>
            </w:pPr>
            <w:r w:rsidRPr="00FE54DC">
              <w:rPr>
                <w:sz w:val="30"/>
                <w:szCs w:val="30"/>
              </w:rPr>
              <w:t>40,615,487.36</w:t>
            </w:r>
          </w:p>
        </w:tc>
        <w:tc>
          <w:tcPr>
            <w:tcW w:w="1418" w:type="dxa"/>
            <w:vAlign w:val="bottom"/>
          </w:tcPr>
          <w:p w14:paraId="2EAE0E3E" w14:textId="42E120A8" w:rsidR="00E3230A" w:rsidRPr="000A4208" w:rsidRDefault="00E3230A" w:rsidP="004F14C8">
            <w:pPr>
              <w:pBdr>
                <w:bottom w:val="single" w:sz="4" w:space="1" w:color="auto"/>
              </w:pBdr>
              <w:spacing w:line="192" w:lineRule="auto"/>
              <w:jc w:val="right"/>
              <w:rPr>
                <w:sz w:val="30"/>
                <w:szCs w:val="30"/>
              </w:rPr>
            </w:pPr>
            <w:r w:rsidRPr="00FE54DC">
              <w:rPr>
                <w:color w:val="000000" w:themeColor="text1"/>
                <w:sz w:val="30"/>
                <w:szCs w:val="30"/>
              </w:rPr>
              <w:t>59,873,031.24</w:t>
            </w:r>
          </w:p>
        </w:tc>
        <w:tc>
          <w:tcPr>
            <w:tcW w:w="1417" w:type="dxa"/>
            <w:vAlign w:val="bottom"/>
          </w:tcPr>
          <w:p w14:paraId="6AC0CF86" w14:textId="3130EE1F" w:rsidR="00E3230A" w:rsidRPr="003B044B" w:rsidRDefault="00E3230A" w:rsidP="004F14C8">
            <w:pPr>
              <w:pBdr>
                <w:bottom w:val="single" w:sz="4" w:space="1" w:color="auto"/>
              </w:pBdr>
              <w:spacing w:line="192" w:lineRule="auto"/>
              <w:jc w:val="right"/>
              <w:rPr>
                <w:color w:val="000000" w:themeColor="text1"/>
                <w:sz w:val="30"/>
                <w:szCs w:val="30"/>
              </w:rPr>
            </w:pPr>
            <w:r w:rsidRPr="00C308C4">
              <w:rPr>
                <w:sz w:val="30"/>
                <w:szCs w:val="30"/>
              </w:rPr>
              <w:t>40,615,487.36</w:t>
            </w:r>
            <w:r w:rsidRPr="00AC3948">
              <w:rPr>
                <w:sz w:val="30"/>
                <w:szCs w:val="30"/>
              </w:rPr>
              <w:t xml:space="preserve">  </w:t>
            </w:r>
          </w:p>
        </w:tc>
        <w:tc>
          <w:tcPr>
            <w:tcW w:w="1418" w:type="dxa"/>
            <w:vAlign w:val="bottom"/>
          </w:tcPr>
          <w:p w14:paraId="01E62D96" w14:textId="1844E8B8" w:rsidR="00E3230A" w:rsidRPr="003B044B" w:rsidRDefault="00E3230A" w:rsidP="004F14C8">
            <w:pPr>
              <w:pBdr>
                <w:bottom w:val="single" w:sz="4" w:space="1" w:color="auto"/>
              </w:pBdr>
              <w:spacing w:line="192" w:lineRule="auto"/>
              <w:jc w:val="right"/>
              <w:rPr>
                <w:color w:val="000000" w:themeColor="text1"/>
                <w:sz w:val="30"/>
                <w:szCs w:val="30"/>
              </w:rPr>
            </w:pPr>
            <w:r w:rsidRPr="00D34FE1">
              <w:rPr>
                <w:color w:val="000000" w:themeColor="text1"/>
                <w:sz w:val="30"/>
                <w:szCs w:val="30"/>
              </w:rPr>
              <w:t>59</w:t>
            </w:r>
            <w:r w:rsidRPr="003B044B">
              <w:rPr>
                <w:color w:val="000000" w:themeColor="text1"/>
                <w:sz w:val="30"/>
                <w:szCs w:val="30"/>
              </w:rPr>
              <w:t>,</w:t>
            </w:r>
            <w:r w:rsidRPr="00D34FE1">
              <w:rPr>
                <w:color w:val="000000" w:themeColor="text1"/>
                <w:sz w:val="30"/>
                <w:szCs w:val="30"/>
              </w:rPr>
              <w:t>873</w:t>
            </w:r>
            <w:r w:rsidRPr="003B044B">
              <w:rPr>
                <w:color w:val="000000" w:themeColor="text1"/>
                <w:sz w:val="30"/>
                <w:szCs w:val="30"/>
              </w:rPr>
              <w:t>,</w:t>
            </w:r>
            <w:r w:rsidRPr="00D34FE1">
              <w:rPr>
                <w:color w:val="000000" w:themeColor="text1"/>
                <w:sz w:val="30"/>
                <w:szCs w:val="30"/>
              </w:rPr>
              <w:t>031</w:t>
            </w:r>
            <w:r w:rsidRPr="003B044B">
              <w:rPr>
                <w:color w:val="000000" w:themeColor="text1"/>
                <w:sz w:val="30"/>
                <w:szCs w:val="30"/>
                <w:cs/>
              </w:rPr>
              <w:t>.</w:t>
            </w:r>
            <w:r w:rsidRPr="00D34FE1">
              <w:rPr>
                <w:color w:val="000000" w:themeColor="text1"/>
                <w:sz w:val="30"/>
                <w:szCs w:val="30"/>
              </w:rPr>
              <w:t>24</w:t>
            </w:r>
          </w:p>
        </w:tc>
      </w:tr>
      <w:tr w:rsidR="00E3230A" w:rsidRPr="003B044B" w14:paraId="62742365" w14:textId="77777777" w:rsidTr="004F14C8">
        <w:trPr>
          <w:trHeight w:val="397"/>
        </w:trPr>
        <w:tc>
          <w:tcPr>
            <w:tcW w:w="3685" w:type="dxa"/>
            <w:vAlign w:val="bottom"/>
          </w:tcPr>
          <w:p w14:paraId="2FC7A7B3" w14:textId="77777777" w:rsidR="00E3230A" w:rsidRPr="003B044B" w:rsidRDefault="00E3230A" w:rsidP="004F14C8">
            <w:pPr>
              <w:spacing w:line="192" w:lineRule="auto"/>
              <w:ind w:left="890"/>
              <w:rPr>
                <w:sz w:val="30"/>
                <w:szCs w:val="30"/>
              </w:rPr>
            </w:pPr>
            <w:r w:rsidRPr="003B044B">
              <w:rPr>
                <w:sz w:val="30"/>
                <w:szCs w:val="30"/>
              </w:rPr>
              <w:t>Total</w:t>
            </w:r>
          </w:p>
        </w:tc>
        <w:tc>
          <w:tcPr>
            <w:tcW w:w="1559" w:type="dxa"/>
            <w:vAlign w:val="bottom"/>
          </w:tcPr>
          <w:p w14:paraId="5BC517FD" w14:textId="4AB3C4C5" w:rsidR="00E3230A" w:rsidRPr="000A4208" w:rsidRDefault="00E3230A" w:rsidP="004F14C8">
            <w:pPr>
              <w:pBdr>
                <w:bottom w:val="double" w:sz="4" w:space="1" w:color="auto"/>
              </w:pBdr>
              <w:spacing w:line="192" w:lineRule="auto"/>
              <w:jc w:val="right"/>
              <w:rPr>
                <w:sz w:val="30"/>
                <w:szCs w:val="30"/>
              </w:rPr>
            </w:pPr>
            <w:r w:rsidRPr="00FE54DC">
              <w:rPr>
                <w:sz w:val="30"/>
                <w:szCs w:val="30"/>
              </w:rPr>
              <w:t>45,398,887.31</w:t>
            </w:r>
          </w:p>
        </w:tc>
        <w:tc>
          <w:tcPr>
            <w:tcW w:w="1418" w:type="dxa"/>
            <w:vAlign w:val="bottom"/>
          </w:tcPr>
          <w:p w14:paraId="4F9D4B95" w14:textId="6D908744" w:rsidR="00E3230A" w:rsidRPr="000A4208" w:rsidRDefault="00E3230A" w:rsidP="004F14C8">
            <w:pPr>
              <w:pBdr>
                <w:bottom w:val="double" w:sz="4" w:space="1" w:color="auto"/>
              </w:pBdr>
              <w:spacing w:line="192" w:lineRule="auto"/>
              <w:jc w:val="right"/>
              <w:rPr>
                <w:sz w:val="30"/>
                <w:szCs w:val="30"/>
              </w:rPr>
            </w:pPr>
            <w:r w:rsidRPr="00FE54DC">
              <w:rPr>
                <w:color w:val="000000" w:themeColor="text1"/>
                <w:sz w:val="30"/>
                <w:szCs w:val="30"/>
              </w:rPr>
              <w:t>59,938,461.19</w:t>
            </w:r>
          </w:p>
        </w:tc>
        <w:tc>
          <w:tcPr>
            <w:tcW w:w="1417" w:type="dxa"/>
            <w:vAlign w:val="bottom"/>
          </w:tcPr>
          <w:p w14:paraId="197952EC" w14:textId="53350F3E" w:rsidR="00E3230A" w:rsidRPr="003B044B" w:rsidRDefault="00E3230A" w:rsidP="004F14C8">
            <w:pPr>
              <w:pBdr>
                <w:bottom w:val="double" w:sz="4" w:space="1" w:color="auto"/>
              </w:pBdr>
              <w:spacing w:line="192" w:lineRule="auto"/>
              <w:jc w:val="right"/>
              <w:rPr>
                <w:sz w:val="30"/>
                <w:szCs w:val="30"/>
              </w:rPr>
            </w:pPr>
            <w:r w:rsidRPr="00C308C4">
              <w:rPr>
                <w:sz w:val="30"/>
                <w:szCs w:val="30"/>
              </w:rPr>
              <w:t>40,790,830.15</w:t>
            </w:r>
            <w:r w:rsidRPr="00AC3948">
              <w:rPr>
                <w:sz w:val="30"/>
                <w:szCs w:val="30"/>
              </w:rPr>
              <w:t xml:space="preserve">  </w:t>
            </w:r>
          </w:p>
        </w:tc>
        <w:tc>
          <w:tcPr>
            <w:tcW w:w="1418" w:type="dxa"/>
            <w:vAlign w:val="bottom"/>
          </w:tcPr>
          <w:p w14:paraId="5E6EF9DB" w14:textId="7388C047" w:rsidR="00E3230A" w:rsidRPr="003B044B" w:rsidRDefault="00E3230A" w:rsidP="004F14C8">
            <w:pPr>
              <w:pBdr>
                <w:bottom w:val="double" w:sz="4" w:space="1" w:color="auto"/>
              </w:pBdr>
              <w:spacing w:line="192" w:lineRule="auto"/>
              <w:jc w:val="right"/>
              <w:rPr>
                <w:color w:val="000000" w:themeColor="text1"/>
                <w:sz w:val="30"/>
                <w:szCs w:val="30"/>
                <w:cs/>
              </w:rPr>
            </w:pPr>
            <w:r w:rsidRPr="003B044B">
              <w:rPr>
                <w:color w:val="000000" w:themeColor="text1"/>
                <w:sz w:val="30"/>
                <w:szCs w:val="30"/>
              </w:rPr>
              <w:t>59,938,461.19</w:t>
            </w:r>
          </w:p>
        </w:tc>
      </w:tr>
      <w:bookmarkEnd w:id="5"/>
    </w:tbl>
    <w:p w14:paraId="476E621F" w14:textId="77777777" w:rsidR="00CE12BD" w:rsidRDefault="00CE12BD" w:rsidP="00CE12BD">
      <w:pPr>
        <w:pStyle w:val="ListParagraph"/>
        <w:spacing w:before="120" w:line="440" w:lineRule="exact"/>
        <w:ind w:left="567"/>
        <w:jc w:val="thaiDistribute"/>
        <w:rPr>
          <w:color w:val="000000" w:themeColor="text1"/>
          <w:sz w:val="30"/>
          <w:szCs w:val="30"/>
        </w:rPr>
      </w:pPr>
    </w:p>
    <w:p w14:paraId="3956A29F" w14:textId="77777777" w:rsidR="00CE12BD" w:rsidRDefault="00CE12BD" w:rsidP="00CE12BD">
      <w:pPr>
        <w:pStyle w:val="ListParagraph"/>
        <w:spacing w:before="120" w:line="440" w:lineRule="exact"/>
        <w:ind w:left="567"/>
        <w:jc w:val="thaiDistribute"/>
        <w:rPr>
          <w:color w:val="000000" w:themeColor="text1"/>
          <w:sz w:val="30"/>
          <w:szCs w:val="30"/>
        </w:rPr>
      </w:pPr>
    </w:p>
    <w:p w14:paraId="3FEC85D4" w14:textId="77777777" w:rsidR="00CE12BD" w:rsidRDefault="00CE12BD" w:rsidP="00CE12BD">
      <w:pPr>
        <w:pStyle w:val="ListParagraph"/>
        <w:spacing w:before="120" w:line="440" w:lineRule="exact"/>
        <w:ind w:left="567"/>
        <w:jc w:val="thaiDistribute"/>
        <w:rPr>
          <w:color w:val="000000" w:themeColor="text1"/>
          <w:sz w:val="30"/>
          <w:szCs w:val="30"/>
        </w:rPr>
      </w:pPr>
    </w:p>
    <w:p w14:paraId="2177D05B" w14:textId="77777777" w:rsidR="00CE12BD" w:rsidRDefault="00CE12BD" w:rsidP="00CE12BD">
      <w:pPr>
        <w:pStyle w:val="ListParagraph"/>
        <w:spacing w:before="120" w:line="440" w:lineRule="exact"/>
        <w:ind w:left="567"/>
        <w:jc w:val="thaiDistribute"/>
        <w:rPr>
          <w:color w:val="000000" w:themeColor="text1"/>
          <w:sz w:val="30"/>
          <w:szCs w:val="30"/>
        </w:rPr>
      </w:pPr>
    </w:p>
    <w:p w14:paraId="4FE01700" w14:textId="5D9F683A" w:rsidR="00B0773D" w:rsidRPr="003B044B" w:rsidRDefault="00EE3DAB" w:rsidP="00993EF2">
      <w:pPr>
        <w:pStyle w:val="ListParagraph"/>
        <w:numPr>
          <w:ilvl w:val="0"/>
          <w:numId w:val="4"/>
        </w:numPr>
        <w:spacing w:before="120" w:line="440" w:lineRule="exact"/>
        <w:ind w:left="567" w:hanging="567"/>
        <w:jc w:val="thaiDistribute"/>
        <w:rPr>
          <w:color w:val="000000" w:themeColor="text1"/>
          <w:sz w:val="30"/>
          <w:szCs w:val="30"/>
        </w:rPr>
      </w:pPr>
      <w:r w:rsidRPr="003B044B">
        <w:rPr>
          <w:color w:val="000000" w:themeColor="text1"/>
          <w:sz w:val="30"/>
          <w:szCs w:val="30"/>
        </w:rPr>
        <w:lastRenderedPageBreak/>
        <w:t>INVESTMENT</w:t>
      </w:r>
      <w:r w:rsidR="00793B3C">
        <w:rPr>
          <w:color w:val="000000" w:themeColor="text1"/>
          <w:sz w:val="30"/>
          <w:szCs w:val="30"/>
        </w:rPr>
        <w:t>S</w:t>
      </w:r>
      <w:r w:rsidRPr="003B044B">
        <w:rPr>
          <w:color w:val="000000" w:themeColor="text1"/>
          <w:sz w:val="30"/>
          <w:szCs w:val="30"/>
        </w:rPr>
        <w:t xml:space="preserve"> IN SUBSIDIARIES</w:t>
      </w:r>
    </w:p>
    <w:p w14:paraId="62DF2819" w14:textId="5F4469D2" w:rsidR="00B0773D" w:rsidRPr="003B044B" w:rsidRDefault="00D87052" w:rsidP="00A026CE">
      <w:pPr>
        <w:pStyle w:val="ListParagraph"/>
        <w:spacing w:before="120" w:after="240"/>
        <w:ind w:left="426" w:firstLine="708"/>
        <w:jc w:val="thaiDistribute"/>
        <w:rPr>
          <w:color w:val="000000" w:themeColor="text1"/>
          <w:sz w:val="30"/>
          <w:szCs w:val="30"/>
        </w:rPr>
      </w:pPr>
      <w:r w:rsidRPr="003B044B">
        <w:rPr>
          <w:color w:val="000000" w:themeColor="text1"/>
          <w:sz w:val="30"/>
          <w:szCs w:val="30"/>
        </w:rPr>
        <w:t xml:space="preserve">Investments in subsidiaries as at </w:t>
      </w:r>
      <w:r w:rsidR="00FF2319">
        <w:rPr>
          <w:color w:val="000000" w:themeColor="text1"/>
          <w:sz w:val="30"/>
          <w:szCs w:val="30"/>
        </w:rPr>
        <w:t>September</w:t>
      </w:r>
      <w:r w:rsidR="001E47EE" w:rsidRPr="003B044B">
        <w:rPr>
          <w:color w:val="000000" w:themeColor="text1"/>
          <w:sz w:val="30"/>
          <w:szCs w:val="30"/>
        </w:rPr>
        <w:t xml:space="preserve"> 3</w:t>
      </w:r>
      <w:r w:rsidR="008A7363">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1"/>
        <w:tblW w:w="9897" w:type="dxa"/>
        <w:tblLook w:val="04A0" w:firstRow="1" w:lastRow="0" w:firstColumn="1" w:lastColumn="0" w:noHBand="0" w:noVBand="1"/>
      </w:tblPr>
      <w:tblGrid>
        <w:gridCol w:w="2190"/>
        <w:gridCol w:w="2805"/>
        <w:gridCol w:w="1063"/>
        <w:gridCol w:w="1030"/>
        <w:gridCol w:w="1454"/>
        <w:gridCol w:w="1355"/>
      </w:tblGrid>
      <w:tr w:rsidR="00B0773D" w:rsidRPr="003B044B" w14:paraId="3A7946FC" w14:textId="77777777" w:rsidTr="00952BE9">
        <w:trPr>
          <w:trHeight w:val="254"/>
        </w:trPr>
        <w:tc>
          <w:tcPr>
            <w:tcW w:w="2240" w:type="dxa"/>
          </w:tcPr>
          <w:p w14:paraId="261243C4" w14:textId="77777777" w:rsidR="00B0773D" w:rsidRPr="00AE7FFB" w:rsidRDefault="00B0773D" w:rsidP="00660329">
            <w:pPr>
              <w:spacing w:after="240" w:line="280" w:lineRule="exact"/>
              <w:rPr>
                <w:rFonts w:asciiTheme="majorBidi" w:hAnsiTheme="majorBidi" w:cstheme="majorBidi"/>
                <w:sz w:val="30"/>
                <w:szCs w:val="30"/>
              </w:rPr>
            </w:pPr>
          </w:p>
        </w:tc>
        <w:tc>
          <w:tcPr>
            <w:tcW w:w="2894" w:type="dxa"/>
          </w:tcPr>
          <w:p w14:paraId="25BE7346" w14:textId="77777777" w:rsidR="00B0773D" w:rsidRPr="00AE7FFB" w:rsidRDefault="00B0773D" w:rsidP="00660329">
            <w:pPr>
              <w:spacing w:after="240" w:line="280" w:lineRule="exact"/>
              <w:rPr>
                <w:rFonts w:asciiTheme="majorBidi" w:hAnsiTheme="majorBidi" w:cstheme="majorBidi"/>
                <w:sz w:val="30"/>
                <w:szCs w:val="30"/>
              </w:rPr>
            </w:pPr>
          </w:p>
        </w:tc>
        <w:tc>
          <w:tcPr>
            <w:tcW w:w="1063" w:type="dxa"/>
          </w:tcPr>
          <w:p w14:paraId="1658F955" w14:textId="77777777" w:rsidR="00B0773D" w:rsidRPr="00AE7FFB" w:rsidRDefault="00B0773D" w:rsidP="00660329">
            <w:pPr>
              <w:spacing w:after="240" w:line="280" w:lineRule="exact"/>
              <w:jc w:val="right"/>
              <w:rPr>
                <w:rFonts w:asciiTheme="majorBidi" w:hAnsiTheme="majorBidi" w:cstheme="majorBidi"/>
                <w:sz w:val="30"/>
                <w:szCs w:val="30"/>
                <w:cs/>
              </w:rPr>
            </w:pPr>
          </w:p>
        </w:tc>
        <w:tc>
          <w:tcPr>
            <w:tcW w:w="1030" w:type="dxa"/>
          </w:tcPr>
          <w:p w14:paraId="6E61EE7E" w14:textId="77777777" w:rsidR="00B0773D" w:rsidRPr="00AE7FFB" w:rsidRDefault="00B0773D" w:rsidP="00660329">
            <w:pPr>
              <w:spacing w:after="240" w:line="280" w:lineRule="exact"/>
              <w:jc w:val="right"/>
              <w:rPr>
                <w:rFonts w:asciiTheme="majorBidi" w:hAnsiTheme="majorBidi" w:cstheme="majorBidi"/>
                <w:sz w:val="30"/>
                <w:szCs w:val="30"/>
                <w:cs/>
              </w:rPr>
            </w:pPr>
          </w:p>
        </w:tc>
        <w:tc>
          <w:tcPr>
            <w:tcW w:w="0" w:type="auto"/>
            <w:gridSpan w:val="2"/>
            <w:vAlign w:val="bottom"/>
          </w:tcPr>
          <w:p w14:paraId="3E0755F4" w14:textId="1EF8063D" w:rsidR="00B0773D" w:rsidRPr="00AE7FFB" w:rsidRDefault="00AC6E70" w:rsidP="00961C09">
            <w:pPr>
              <w:spacing w:after="240" w:line="280" w:lineRule="exact"/>
              <w:jc w:val="right"/>
              <w:rPr>
                <w:rFonts w:asciiTheme="majorBidi" w:hAnsiTheme="majorBidi" w:cstheme="majorBidi"/>
                <w:sz w:val="30"/>
                <w:szCs w:val="30"/>
                <w:cs/>
              </w:rPr>
            </w:pPr>
            <w:r w:rsidRPr="00AE7FFB">
              <w:rPr>
                <w:rFonts w:asciiTheme="majorBidi" w:hAnsiTheme="majorBidi" w:cstheme="majorBidi"/>
                <w:sz w:val="30"/>
                <w:szCs w:val="30"/>
                <w:cs/>
              </w:rPr>
              <w:t>(</w:t>
            </w:r>
            <w:r w:rsidRPr="00AE7FFB">
              <w:rPr>
                <w:rFonts w:asciiTheme="majorBidi" w:hAnsiTheme="majorBidi" w:cstheme="majorBidi"/>
                <w:sz w:val="30"/>
                <w:szCs w:val="30"/>
              </w:rPr>
              <w:t>Unit : Baht)</w:t>
            </w:r>
          </w:p>
        </w:tc>
      </w:tr>
      <w:tr w:rsidR="00CE6A72" w:rsidRPr="003B044B" w14:paraId="23B77B91" w14:textId="77777777" w:rsidTr="00952BE9">
        <w:trPr>
          <w:trHeight w:val="90"/>
        </w:trPr>
        <w:tc>
          <w:tcPr>
            <w:tcW w:w="2240" w:type="dxa"/>
            <w:vMerge w:val="restart"/>
            <w:vAlign w:val="bottom"/>
            <w:hideMark/>
          </w:tcPr>
          <w:p w14:paraId="59A5071D" w14:textId="5F961756" w:rsidR="00CE6A72" w:rsidRPr="00AE7FFB" w:rsidRDefault="00484A19"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Company's name</w:t>
            </w:r>
          </w:p>
        </w:tc>
        <w:tc>
          <w:tcPr>
            <w:tcW w:w="2894" w:type="dxa"/>
            <w:vMerge w:val="restart"/>
            <w:vAlign w:val="bottom"/>
            <w:hideMark/>
          </w:tcPr>
          <w:p w14:paraId="2B0ECE03" w14:textId="58969EB0" w:rsidR="00CE6A72" w:rsidRPr="00AE7FFB" w:rsidRDefault="00484A19" w:rsidP="00AC0883">
            <w:pPr>
              <w:pBdr>
                <w:bottom w:val="single" w:sz="4" w:space="1" w:color="auto"/>
              </w:pBdr>
              <w:spacing w:line="140" w:lineRule="atLeast"/>
              <w:jc w:val="center"/>
              <w:rPr>
                <w:rFonts w:asciiTheme="majorBidi" w:hAnsiTheme="majorBidi" w:cstheme="majorBidi"/>
                <w:sz w:val="30"/>
                <w:szCs w:val="30"/>
              </w:rPr>
            </w:pPr>
            <w:r w:rsidRPr="00AE7FFB">
              <w:rPr>
                <w:rFonts w:asciiTheme="majorBidi" w:hAnsiTheme="majorBidi" w:cstheme="majorBidi"/>
                <w:sz w:val="30"/>
                <w:szCs w:val="30"/>
              </w:rPr>
              <w:t>Type of business</w:t>
            </w:r>
          </w:p>
        </w:tc>
        <w:tc>
          <w:tcPr>
            <w:tcW w:w="2093" w:type="dxa"/>
            <w:gridSpan w:val="2"/>
            <w:vAlign w:val="bottom"/>
          </w:tcPr>
          <w:p w14:paraId="60635483" w14:textId="5CEC8B22" w:rsidR="00CE6A72" w:rsidRPr="00AE7FFB" w:rsidRDefault="00CE6A72" w:rsidP="00793B3C">
            <w:pPr>
              <w:spacing w:line="140" w:lineRule="atLeast"/>
              <w:jc w:val="center"/>
              <w:rPr>
                <w:rFonts w:asciiTheme="majorBidi" w:hAnsiTheme="majorBidi" w:cstheme="majorBidi"/>
                <w:sz w:val="30"/>
                <w:szCs w:val="30"/>
              </w:rPr>
            </w:pPr>
            <w:r w:rsidRPr="00AE7FFB">
              <w:rPr>
                <w:rFonts w:asciiTheme="majorBidi" w:hAnsiTheme="majorBidi" w:cstheme="majorBidi"/>
                <w:sz w:val="30"/>
                <w:szCs w:val="30"/>
              </w:rPr>
              <w:t>Percentage of</w:t>
            </w:r>
          </w:p>
          <w:p w14:paraId="720200D5" w14:textId="5DADFD8E" w:rsidR="00CE6A72" w:rsidRPr="00AE7FFB" w:rsidRDefault="00CE6A72" w:rsidP="00793B3C">
            <w:pP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investment</w:t>
            </w:r>
          </w:p>
        </w:tc>
        <w:tc>
          <w:tcPr>
            <w:tcW w:w="0" w:type="auto"/>
            <w:gridSpan w:val="2"/>
            <w:vAlign w:val="bottom"/>
          </w:tcPr>
          <w:p w14:paraId="51E6F0FA" w14:textId="303BF70B" w:rsidR="00CE6A72" w:rsidRPr="00AE7FFB" w:rsidRDefault="00CE6A72"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Separate financial statements</w:t>
            </w:r>
          </w:p>
        </w:tc>
      </w:tr>
      <w:tr w:rsidR="00CE6A72" w:rsidRPr="003B044B" w14:paraId="516E67E6" w14:textId="77777777" w:rsidTr="00952BE9">
        <w:tc>
          <w:tcPr>
            <w:tcW w:w="2240" w:type="dxa"/>
            <w:vMerge/>
            <w:vAlign w:val="bottom"/>
          </w:tcPr>
          <w:p w14:paraId="510C2DDC" w14:textId="77777777" w:rsidR="00CE6A72" w:rsidRPr="00AE7FFB" w:rsidRDefault="00CE6A72" w:rsidP="00AC0883">
            <w:pPr>
              <w:spacing w:line="140" w:lineRule="atLeast"/>
              <w:jc w:val="center"/>
              <w:rPr>
                <w:rFonts w:asciiTheme="majorBidi" w:hAnsiTheme="majorBidi" w:cstheme="majorBidi"/>
                <w:sz w:val="30"/>
                <w:szCs w:val="30"/>
                <w:cs/>
              </w:rPr>
            </w:pPr>
          </w:p>
        </w:tc>
        <w:tc>
          <w:tcPr>
            <w:tcW w:w="2894" w:type="dxa"/>
            <w:vMerge/>
            <w:vAlign w:val="bottom"/>
          </w:tcPr>
          <w:p w14:paraId="5B483600" w14:textId="77777777" w:rsidR="00CE6A72" w:rsidRPr="00AE7FFB" w:rsidRDefault="00CE6A72" w:rsidP="00AC0883">
            <w:pPr>
              <w:spacing w:line="140" w:lineRule="atLeast"/>
              <w:rPr>
                <w:rFonts w:asciiTheme="majorBidi" w:hAnsiTheme="majorBidi" w:cstheme="majorBidi"/>
                <w:sz w:val="30"/>
                <w:szCs w:val="30"/>
                <w:cs/>
              </w:rPr>
            </w:pPr>
          </w:p>
        </w:tc>
        <w:tc>
          <w:tcPr>
            <w:tcW w:w="2093" w:type="dxa"/>
            <w:gridSpan w:val="2"/>
            <w:vAlign w:val="bottom"/>
          </w:tcPr>
          <w:p w14:paraId="7C4C791C" w14:textId="4D37F8F9" w:rsidR="00CE6A72" w:rsidRPr="00AE7FFB" w:rsidRDefault="00CE6A72"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cs/>
              </w:rPr>
              <w:t>(</w:t>
            </w:r>
            <w:r w:rsidRPr="00AE7FFB">
              <w:rPr>
                <w:rFonts w:asciiTheme="majorBidi" w:hAnsiTheme="majorBidi" w:cstheme="majorBidi"/>
                <w:sz w:val="30"/>
                <w:szCs w:val="30"/>
              </w:rPr>
              <w:t>%</w:t>
            </w:r>
            <w:r w:rsidRPr="00AE7FFB">
              <w:rPr>
                <w:rFonts w:asciiTheme="majorBidi" w:hAnsiTheme="majorBidi" w:cstheme="majorBidi"/>
                <w:sz w:val="30"/>
                <w:szCs w:val="30"/>
                <w:cs/>
              </w:rPr>
              <w:t>)</w:t>
            </w:r>
          </w:p>
        </w:tc>
        <w:tc>
          <w:tcPr>
            <w:tcW w:w="0" w:type="auto"/>
            <w:gridSpan w:val="2"/>
            <w:vAlign w:val="bottom"/>
          </w:tcPr>
          <w:p w14:paraId="1CCF2295" w14:textId="56D6D1EF" w:rsidR="00CE6A72" w:rsidRPr="00AE7FFB" w:rsidRDefault="000E5D33"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Cost method</w:t>
            </w:r>
          </w:p>
        </w:tc>
      </w:tr>
      <w:tr w:rsidR="00484A19" w:rsidRPr="003B044B" w14:paraId="48082B8D" w14:textId="77777777" w:rsidTr="00952BE9">
        <w:trPr>
          <w:trHeight w:val="526"/>
        </w:trPr>
        <w:tc>
          <w:tcPr>
            <w:tcW w:w="2240" w:type="dxa"/>
            <w:vMerge/>
            <w:vAlign w:val="bottom"/>
          </w:tcPr>
          <w:p w14:paraId="1394BE1F" w14:textId="77777777" w:rsidR="00484A19" w:rsidRPr="00AE7FFB" w:rsidRDefault="00484A19" w:rsidP="00AC0883">
            <w:pPr>
              <w:spacing w:line="140" w:lineRule="atLeast"/>
              <w:jc w:val="center"/>
              <w:rPr>
                <w:rFonts w:asciiTheme="majorBidi" w:hAnsiTheme="majorBidi" w:cstheme="majorBidi"/>
                <w:sz w:val="30"/>
                <w:szCs w:val="30"/>
                <w:cs/>
              </w:rPr>
            </w:pPr>
          </w:p>
        </w:tc>
        <w:tc>
          <w:tcPr>
            <w:tcW w:w="2894" w:type="dxa"/>
            <w:vMerge/>
            <w:vAlign w:val="bottom"/>
          </w:tcPr>
          <w:p w14:paraId="4C4E5D63" w14:textId="77777777" w:rsidR="00484A19" w:rsidRPr="00AE7FFB" w:rsidRDefault="00484A19" w:rsidP="00AC0883">
            <w:pPr>
              <w:spacing w:line="140" w:lineRule="atLeast"/>
              <w:rPr>
                <w:rFonts w:asciiTheme="majorBidi" w:hAnsiTheme="majorBidi" w:cstheme="majorBidi"/>
                <w:sz w:val="30"/>
                <w:szCs w:val="30"/>
                <w:cs/>
              </w:rPr>
            </w:pPr>
          </w:p>
        </w:tc>
        <w:tc>
          <w:tcPr>
            <w:tcW w:w="1063" w:type="dxa"/>
          </w:tcPr>
          <w:p w14:paraId="2FCE3C69" w14:textId="77777777" w:rsidR="00952BE9" w:rsidRDefault="00952BE9" w:rsidP="00952BE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75618CA8" w14:textId="15F0667B"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8A7363">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030" w:type="dxa"/>
          </w:tcPr>
          <w:p w14:paraId="676D592C" w14:textId="77777777" w:rsidR="00952BE9" w:rsidRDefault="00952BE9" w:rsidP="00952BE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A5E063D" w14:textId="6902D1B0"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w:t>
            </w:r>
            <w:r w:rsidR="00952BE9" w:rsidRPr="00CF488B">
              <w:rPr>
                <w:rFonts w:asciiTheme="majorBidi" w:hAnsiTheme="majorBidi" w:cstheme="majorBidi"/>
                <w:sz w:val="30"/>
                <w:szCs w:val="30"/>
              </w:rPr>
              <w:t xml:space="preserve"> </w:t>
            </w:r>
            <w:r w:rsidRPr="00CF488B">
              <w:rPr>
                <w:rFonts w:asciiTheme="majorBidi" w:hAnsiTheme="majorBidi" w:cstheme="majorBidi"/>
                <w:sz w:val="30"/>
                <w:szCs w:val="30"/>
              </w:rPr>
              <w:t>2024</w:t>
            </w:r>
          </w:p>
        </w:tc>
        <w:tc>
          <w:tcPr>
            <w:tcW w:w="0" w:type="auto"/>
          </w:tcPr>
          <w:p w14:paraId="3CE654AA" w14:textId="77777777" w:rsidR="00952BE9" w:rsidRDefault="00952BE9" w:rsidP="00952BE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442219B7" w14:textId="6B4AE2E9" w:rsidR="00484A19" w:rsidRPr="00AE7FFB" w:rsidRDefault="00484A19" w:rsidP="00AC0883">
            <w:pPr>
              <w:pBdr>
                <w:bottom w:val="single" w:sz="4" w:space="1" w:color="auto"/>
              </w:pBdr>
              <w:spacing w:line="140" w:lineRule="atLeast"/>
              <w:jc w:val="center"/>
              <w:rPr>
                <w:rFonts w:asciiTheme="majorBidi" w:hAnsiTheme="majorBidi" w:cstheme="majorBidi"/>
                <w:sz w:val="30"/>
                <w:szCs w:val="30"/>
                <w:cs/>
              </w:rPr>
            </w:pPr>
            <w:r w:rsidRPr="00CF488B">
              <w:rPr>
                <w:rFonts w:asciiTheme="majorBidi" w:hAnsiTheme="majorBidi" w:cstheme="majorBidi"/>
                <w:sz w:val="30"/>
                <w:szCs w:val="30"/>
              </w:rPr>
              <w:t>3</w:t>
            </w:r>
            <w:r w:rsidR="008A7363">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0" w:type="auto"/>
          </w:tcPr>
          <w:p w14:paraId="38733E92" w14:textId="77777777" w:rsidR="00952BE9" w:rsidRDefault="00952BE9" w:rsidP="00952BE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B416D3A" w14:textId="38342814"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cs/>
              </w:rPr>
            </w:pPr>
            <w:r w:rsidRPr="00CF488B">
              <w:rPr>
                <w:rFonts w:asciiTheme="majorBidi" w:hAnsiTheme="majorBidi" w:cstheme="majorBidi"/>
                <w:sz w:val="30"/>
                <w:szCs w:val="30"/>
              </w:rPr>
              <w:t>31, 2024</w:t>
            </w:r>
          </w:p>
        </w:tc>
      </w:tr>
      <w:tr w:rsidR="00E3230A" w:rsidRPr="003B044B" w14:paraId="6E83ACD4" w14:textId="77777777" w:rsidTr="00017317">
        <w:trPr>
          <w:trHeight w:val="871"/>
        </w:trPr>
        <w:tc>
          <w:tcPr>
            <w:tcW w:w="2240" w:type="dxa"/>
            <w:vAlign w:val="bottom"/>
          </w:tcPr>
          <w:p w14:paraId="31E97FD1" w14:textId="77777777" w:rsidR="00E3230A" w:rsidRPr="00AE7FFB" w:rsidRDefault="00E3230A" w:rsidP="00E3230A">
            <w:pPr>
              <w:spacing w:line="140" w:lineRule="atLeast"/>
              <w:ind w:left="318" w:hanging="284"/>
              <w:rPr>
                <w:rFonts w:asciiTheme="majorBidi" w:hAnsiTheme="majorBidi" w:cstheme="majorBidi"/>
                <w:sz w:val="30"/>
                <w:szCs w:val="30"/>
              </w:rPr>
            </w:pPr>
            <w:proofErr w:type="spellStart"/>
            <w:r w:rsidRPr="00AE7FFB">
              <w:rPr>
                <w:rFonts w:asciiTheme="majorBidi" w:hAnsiTheme="majorBidi" w:cstheme="majorBidi"/>
                <w:sz w:val="30"/>
                <w:szCs w:val="30"/>
              </w:rPr>
              <w:t>Nammedical</w:t>
            </w:r>
            <w:proofErr w:type="spellEnd"/>
          </w:p>
          <w:p w14:paraId="7C7BA632" w14:textId="1E284B9D" w:rsidR="00E3230A" w:rsidRPr="00AE7FFB" w:rsidRDefault="00E3230A" w:rsidP="00E3230A">
            <w:pPr>
              <w:spacing w:line="140" w:lineRule="atLeast"/>
              <w:ind w:left="318" w:hanging="284"/>
              <w:rPr>
                <w:rFonts w:asciiTheme="majorBidi" w:hAnsiTheme="majorBidi" w:cstheme="majorBidi"/>
                <w:sz w:val="30"/>
                <w:szCs w:val="30"/>
              </w:rPr>
            </w:pPr>
            <w:r w:rsidRPr="00AE7FFB">
              <w:rPr>
                <w:rFonts w:asciiTheme="majorBidi" w:hAnsiTheme="majorBidi" w:cstheme="majorBidi"/>
                <w:sz w:val="30"/>
                <w:szCs w:val="30"/>
              </w:rPr>
              <w:t xml:space="preserve">      Solution Co.,</w:t>
            </w:r>
            <w:r>
              <w:rPr>
                <w:rFonts w:asciiTheme="majorBidi" w:hAnsiTheme="majorBidi" w:cstheme="majorBidi"/>
                <w:sz w:val="30"/>
                <w:szCs w:val="30"/>
              </w:rPr>
              <w:t xml:space="preserve"> </w:t>
            </w:r>
            <w:r w:rsidRPr="00AE7FFB">
              <w:rPr>
                <w:rFonts w:asciiTheme="majorBidi" w:hAnsiTheme="majorBidi" w:cstheme="majorBidi"/>
                <w:sz w:val="30"/>
                <w:szCs w:val="30"/>
              </w:rPr>
              <w:t>Ltd.</w:t>
            </w:r>
          </w:p>
        </w:tc>
        <w:tc>
          <w:tcPr>
            <w:tcW w:w="2894" w:type="dxa"/>
            <w:vAlign w:val="bottom"/>
          </w:tcPr>
          <w:p w14:paraId="2EA3D489" w14:textId="3A69C837" w:rsidR="00E3230A" w:rsidRPr="00AE7FFB" w:rsidRDefault="00E3230A" w:rsidP="00E3230A">
            <w:pPr>
              <w:spacing w:line="140" w:lineRule="atLeast"/>
              <w:ind w:left="318" w:hanging="284"/>
              <w:rPr>
                <w:rFonts w:asciiTheme="majorBidi" w:hAnsiTheme="majorBidi" w:cstheme="majorBidi"/>
                <w:sz w:val="30"/>
                <w:szCs w:val="30"/>
                <w:cs/>
              </w:rPr>
            </w:pPr>
            <w:r w:rsidRPr="00C76E01">
              <w:rPr>
                <w:rFonts w:asciiTheme="majorBidi" w:hAnsiTheme="majorBidi" w:cstheme="majorBidi"/>
                <w:sz w:val="30"/>
                <w:szCs w:val="30"/>
              </w:rPr>
              <w:t xml:space="preserve">Sale of </w:t>
            </w:r>
            <w:r w:rsidRPr="00AE7FFB">
              <w:rPr>
                <w:rFonts w:asciiTheme="majorBidi" w:hAnsiTheme="majorBidi" w:cstheme="majorBidi"/>
                <w:sz w:val="30"/>
                <w:szCs w:val="30"/>
              </w:rPr>
              <w:t>medical equipment</w:t>
            </w:r>
          </w:p>
        </w:tc>
        <w:tc>
          <w:tcPr>
            <w:tcW w:w="1063" w:type="dxa"/>
            <w:vAlign w:val="bottom"/>
          </w:tcPr>
          <w:p w14:paraId="5E1D55B9" w14:textId="0C5101B8" w:rsidR="00E3230A" w:rsidRPr="00AE7FFB" w:rsidRDefault="00E3230A" w:rsidP="004F14C8">
            <w:pPr>
              <w:spacing w:line="140" w:lineRule="atLeast"/>
              <w:jc w:val="center"/>
              <w:rPr>
                <w:rFonts w:asciiTheme="majorBidi" w:hAnsiTheme="majorBidi" w:cstheme="majorBidi"/>
                <w:color w:val="000000" w:themeColor="text1"/>
                <w:sz w:val="30"/>
                <w:szCs w:val="30"/>
                <w:cs/>
              </w:rPr>
            </w:pPr>
            <w:r w:rsidRPr="00AC3948">
              <w:rPr>
                <w:rFonts w:ascii="Angsana New" w:hAnsi="Angsana New" w:cs="Angsana New"/>
                <w:sz w:val="30"/>
                <w:szCs w:val="30"/>
              </w:rPr>
              <w:t>100</w:t>
            </w:r>
          </w:p>
        </w:tc>
        <w:tc>
          <w:tcPr>
            <w:tcW w:w="1030" w:type="dxa"/>
            <w:vAlign w:val="bottom"/>
          </w:tcPr>
          <w:p w14:paraId="266E7EC3" w14:textId="0C3AB944" w:rsidR="00E3230A" w:rsidRPr="00AE7FFB" w:rsidRDefault="00E3230A" w:rsidP="004F14C8">
            <w:pPr>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rPr>
              <w:t>100</w:t>
            </w:r>
          </w:p>
        </w:tc>
        <w:tc>
          <w:tcPr>
            <w:tcW w:w="0" w:type="auto"/>
            <w:vAlign w:val="bottom"/>
          </w:tcPr>
          <w:p w14:paraId="7801CF89" w14:textId="2DC8B5EB" w:rsidR="00E3230A" w:rsidRPr="00AE7FFB" w:rsidRDefault="00E3230A" w:rsidP="00017317">
            <w:pPr>
              <w:tabs>
                <w:tab w:val="center" w:pos="456"/>
              </w:tabs>
              <w:spacing w:line="140" w:lineRule="atLeast"/>
              <w:jc w:val="right"/>
              <w:rPr>
                <w:rFonts w:asciiTheme="majorBidi" w:hAnsiTheme="majorBidi" w:cstheme="majorBidi"/>
                <w:sz w:val="30"/>
                <w:szCs w:val="30"/>
                <w:cs/>
              </w:rPr>
            </w:pPr>
            <w:r w:rsidRPr="00C308C4">
              <w:rPr>
                <w:rFonts w:ascii="Angsana New" w:hAnsi="Angsana New" w:cs="Angsana New"/>
                <w:sz w:val="30"/>
                <w:szCs w:val="30"/>
                <w:cs/>
              </w:rPr>
              <w:t>4</w:t>
            </w:r>
            <w:r w:rsidRPr="00C308C4">
              <w:rPr>
                <w:rFonts w:ascii="Angsana New" w:hAnsi="Angsana New" w:cs="Angsana New"/>
                <w:sz w:val="30"/>
                <w:szCs w:val="30"/>
              </w:rPr>
              <w:t>,</w:t>
            </w:r>
            <w:r w:rsidRPr="00C308C4">
              <w:rPr>
                <w:rFonts w:ascii="Angsana New" w:hAnsi="Angsana New" w:cs="Angsana New"/>
                <w:sz w:val="30"/>
                <w:szCs w:val="30"/>
                <w:cs/>
              </w:rPr>
              <w:t>999</w:t>
            </w:r>
            <w:r w:rsidRPr="00C308C4">
              <w:rPr>
                <w:rFonts w:ascii="Angsana New" w:hAnsi="Angsana New" w:cs="Angsana New"/>
                <w:sz w:val="30"/>
                <w:szCs w:val="30"/>
              </w:rPr>
              <w:t>,</w:t>
            </w:r>
            <w:r w:rsidRPr="00C308C4">
              <w:rPr>
                <w:rFonts w:ascii="Angsana New" w:hAnsi="Angsana New" w:cs="Angsana New"/>
                <w:sz w:val="30"/>
                <w:szCs w:val="30"/>
                <w:cs/>
              </w:rPr>
              <w:t>990.00</w:t>
            </w:r>
          </w:p>
        </w:tc>
        <w:tc>
          <w:tcPr>
            <w:tcW w:w="0" w:type="auto"/>
            <w:vAlign w:val="bottom"/>
          </w:tcPr>
          <w:p w14:paraId="7883ACA8" w14:textId="58947401" w:rsidR="00E3230A" w:rsidRPr="00AE7FFB" w:rsidRDefault="00E3230A" w:rsidP="00017317">
            <w:pPr>
              <w:spacing w:line="140" w:lineRule="atLeast"/>
              <w:jc w:val="right"/>
              <w:rPr>
                <w:rFonts w:asciiTheme="majorBidi" w:hAnsiTheme="majorBidi" w:cstheme="majorBidi"/>
                <w:sz w:val="30"/>
                <w:szCs w:val="30"/>
                <w:cs/>
              </w:rPr>
            </w:pPr>
            <w:r w:rsidRPr="00AE7FFB">
              <w:rPr>
                <w:rFonts w:asciiTheme="majorBidi" w:hAnsiTheme="majorBidi" w:cstheme="majorBidi"/>
                <w:sz w:val="30"/>
                <w:szCs w:val="30"/>
              </w:rPr>
              <w:t>4,999,990.00</w:t>
            </w:r>
          </w:p>
        </w:tc>
      </w:tr>
      <w:tr w:rsidR="00E3230A" w:rsidRPr="003B044B" w14:paraId="1D31C05B" w14:textId="77777777" w:rsidTr="00017317">
        <w:tc>
          <w:tcPr>
            <w:tcW w:w="2240" w:type="dxa"/>
            <w:vAlign w:val="bottom"/>
          </w:tcPr>
          <w:p w14:paraId="0DBEDB73" w14:textId="0884FB51" w:rsidR="00E3230A" w:rsidRPr="00AE7FFB" w:rsidRDefault="00E3230A" w:rsidP="00E3230A">
            <w:pPr>
              <w:spacing w:line="140" w:lineRule="atLeast"/>
              <w:ind w:left="318" w:hanging="284"/>
              <w:rPr>
                <w:rFonts w:asciiTheme="majorBidi" w:hAnsiTheme="majorBidi" w:cstheme="majorBidi"/>
                <w:sz w:val="30"/>
                <w:szCs w:val="30"/>
              </w:rPr>
            </w:pPr>
            <w:proofErr w:type="spellStart"/>
            <w:r w:rsidRPr="00AE7FFB">
              <w:rPr>
                <w:rFonts w:asciiTheme="majorBidi" w:hAnsiTheme="majorBidi" w:cstheme="majorBidi"/>
                <w:sz w:val="30"/>
                <w:szCs w:val="30"/>
              </w:rPr>
              <w:t>Serviso</w:t>
            </w:r>
            <w:proofErr w:type="spellEnd"/>
            <w:r w:rsidRPr="00AE7FFB">
              <w:rPr>
                <w:rFonts w:asciiTheme="majorBidi" w:hAnsiTheme="majorBidi" w:cstheme="majorBidi"/>
                <w:sz w:val="30"/>
                <w:szCs w:val="30"/>
              </w:rPr>
              <w:t xml:space="preserve"> Healthcare Solutions Co., Ltd.</w:t>
            </w:r>
          </w:p>
        </w:tc>
        <w:tc>
          <w:tcPr>
            <w:tcW w:w="2894" w:type="dxa"/>
            <w:vAlign w:val="bottom"/>
          </w:tcPr>
          <w:p w14:paraId="6DF57F26" w14:textId="1EA1298F" w:rsidR="00E3230A" w:rsidRPr="00AE7FFB" w:rsidRDefault="00E3230A" w:rsidP="00E3230A">
            <w:pPr>
              <w:spacing w:line="140" w:lineRule="atLeast"/>
              <w:ind w:left="30" w:firstLine="4"/>
              <w:rPr>
                <w:rFonts w:asciiTheme="majorBidi" w:hAnsiTheme="majorBidi" w:cstheme="majorBidi"/>
                <w:sz w:val="30"/>
                <w:szCs w:val="30"/>
                <w:cs/>
              </w:rPr>
            </w:pPr>
            <w:r w:rsidRPr="00AE7FFB">
              <w:rPr>
                <w:rFonts w:asciiTheme="majorBidi" w:hAnsiTheme="majorBidi" w:cstheme="majorBidi"/>
                <w:sz w:val="30"/>
                <w:szCs w:val="30"/>
              </w:rPr>
              <w:t>Providing services to sterilize medical devices</w:t>
            </w:r>
          </w:p>
        </w:tc>
        <w:tc>
          <w:tcPr>
            <w:tcW w:w="1063" w:type="dxa"/>
            <w:vAlign w:val="bottom"/>
          </w:tcPr>
          <w:p w14:paraId="7E1BD3BB" w14:textId="2BD9EDF0" w:rsidR="00E3230A" w:rsidRPr="00AE7FFB" w:rsidRDefault="00E3230A" w:rsidP="004F14C8">
            <w:pPr>
              <w:tabs>
                <w:tab w:val="center" w:pos="456"/>
              </w:tabs>
              <w:spacing w:line="140" w:lineRule="atLeast"/>
              <w:jc w:val="center"/>
              <w:rPr>
                <w:rFonts w:asciiTheme="majorBidi" w:hAnsiTheme="majorBidi" w:cstheme="majorBidi"/>
                <w:sz w:val="30"/>
                <w:szCs w:val="30"/>
              </w:rPr>
            </w:pPr>
            <w:r w:rsidRPr="00AC3948">
              <w:rPr>
                <w:rFonts w:ascii="Angsana New" w:hAnsi="Angsana New" w:cs="Angsana New"/>
                <w:sz w:val="30"/>
                <w:szCs w:val="30"/>
              </w:rPr>
              <w:t>60</w:t>
            </w:r>
          </w:p>
        </w:tc>
        <w:tc>
          <w:tcPr>
            <w:tcW w:w="1030" w:type="dxa"/>
            <w:vAlign w:val="bottom"/>
          </w:tcPr>
          <w:p w14:paraId="0C96A1C0" w14:textId="11C3D655" w:rsidR="00E3230A" w:rsidRPr="00AE7FFB" w:rsidRDefault="00E3230A" w:rsidP="004F14C8">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0" w:type="auto"/>
            <w:vAlign w:val="bottom"/>
          </w:tcPr>
          <w:p w14:paraId="09C7FD1F" w14:textId="4995CFCC" w:rsidR="00E3230A" w:rsidRPr="00AE7FFB" w:rsidRDefault="00E3230A" w:rsidP="00017317">
            <w:pPr>
              <w:tabs>
                <w:tab w:val="center" w:pos="456"/>
              </w:tabs>
              <w:spacing w:line="140" w:lineRule="atLeast"/>
              <w:jc w:val="right"/>
              <w:rPr>
                <w:rFonts w:asciiTheme="majorBidi" w:hAnsiTheme="majorBidi" w:cstheme="majorBidi"/>
                <w:color w:val="000000" w:themeColor="text1"/>
                <w:sz w:val="30"/>
                <w:szCs w:val="30"/>
              </w:rPr>
            </w:pPr>
            <w:r w:rsidRPr="00C308C4">
              <w:rPr>
                <w:rFonts w:ascii="Angsana New" w:hAnsi="Angsana New" w:cs="Angsana New"/>
                <w:sz w:val="30"/>
                <w:szCs w:val="30"/>
                <w:cs/>
              </w:rPr>
              <w:t>17</w:t>
            </w:r>
            <w:r w:rsidRPr="00C308C4">
              <w:rPr>
                <w:rFonts w:ascii="Angsana New" w:hAnsi="Angsana New" w:cs="Angsana New"/>
                <w:sz w:val="30"/>
                <w:szCs w:val="30"/>
              </w:rPr>
              <w:t>,</w:t>
            </w:r>
            <w:r w:rsidRPr="00C308C4">
              <w:rPr>
                <w:rFonts w:ascii="Angsana New" w:hAnsi="Angsana New" w:cs="Angsana New"/>
                <w:sz w:val="30"/>
                <w:szCs w:val="30"/>
                <w:cs/>
              </w:rPr>
              <w:t>999</w:t>
            </w:r>
            <w:r w:rsidRPr="00C308C4">
              <w:rPr>
                <w:rFonts w:ascii="Angsana New" w:hAnsi="Angsana New" w:cs="Angsana New"/>
                <w:sz w:val="30"/>
                <w:szCs w:val="30"/>
              </w:rPr>
              <w:t>,</w:t>
            </w:r>
            <w:r w:rsidRPr="00C308C4">
              <w:rPr>
                <w:rFonts w:ascii="Angsana New" w:hAnsi="Angsana New" w:cs="Angsana New"/>
                <w:sz w:val="30"/>
                <w:szCs w:val="30"/>
                <w:cs/>
              </w:rPr>
              <w:t>900.00</w:t>
            </w:r>
          </w:p>
        </w:tc>
        <w:tc>
          <w:tcPr>
            <w:tcW w:w="0" w:type="auto"/>
            <w:vAlign w:val="bottom"/>
          </w:tcPr>
          <w:p w14:paraId="584654D8" w14:textId="57B1D571" w:rsidR="00E3230A" w:rsidRPr="00AE7FFB" w:rsidRDefault="00E3230A" w:rsidP="00017317">
            <w:pP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17,999,900</w:t>
            </w:r>
            <w:r w:rsidRPr="00AE7FFB">
              <w:rPr>
                <w:rFonts w:asciiTheme="majorBidi" w:hAnsiTheme="majorBidi" w:cstheme="majorBidi"/>
                <w:sz w:val="30"/>
                <w:szCs w:val="30"/>
                <w:cs/>
              </w:rPr>
              <w:t>.</w:t>
            </w:r>
            <w:r w:rsidRPr="00AE7FFB">
              <w:rPr>
                <w:rFonts w:asciiTheme="majorBidi" w:hAnsiTheme="majorBidi" w:cstheme="majorBidi"/>
                <w:sz w:val="30"/>
                <w:szCs w:val="30"/>
              </w:rPr>
              <w:t>00</w:t>
            </w:r>
          </w:p>
        </w:tc>
      </w:tr>
      <w:tr w:rsidR="00E3230A" w:rsidRPr="003B044B" w14:paraId="281EE005" w14:textId="77777777" w:rsidTr="00017317">
        <w:tc>
          <w:tcPr>
            <w:tcW w:w="2240" w:type="dxa"/>
            <w:vAlign w:val="bottom"/>
          </w:tcPr>
          <w:p w14:paraId="7618F060" w14:textId="3AED1F87" w:rsidR="00E3230A" w:rsidRPr="00AE7FFB" w:rsidRDefault="00E3230A" w:rsidP="00E3230A">
            <w:pPr>
              <w:spacing w:line="140" w:lineRule="atLeast"/>
              <w:rPr>
                <w:rFonts w:asciiTheme="majorBidi" w:hAnsiTheme="majorBidi" w:cstheme="majorBidi"/>
                <w:sz w:val="30"/>
                <w:szCs w:val="30"/>
              </w:rPr>
            </w:pPr>
            <w:proofErr w:type="spellStart"/>
            <w:r>
              <w:rPr>
                <w:rFonts w:asciiTheme="majorBidi" w:hAnsiTheme="majorBidi" w:cstheme="majorBidi"/>
                <w:sz w:val="30"/>
                <w:szCs w:val="30"/>
              </w:rPr>
              <w:t>Reintech</w:t>
            </w:r>
            <w:proofErr w:type="spellEnd"/>
            <w:r>
              <w:rPr>
                <w:rFonts w:asciiTheme="majorBidi" w:hAnsiTheme="majorBidi" w:cstheme="majorBidi"/>
                <w:sz w:val="30"/>
                <w:szCs w:val="30"/>
              </w:rPr>
              <w:t xml:space="preserve"> </w:t>
            </w:r>
            <w:proofErr w:type="spellStart"/>
            <w:r>
              <w:rPr>
                <w:rFonts w:asciiTheme="majorBidi" w:hAnsiTheme="majorBidi" w:cstheme="majorBidi"/>
                <w:sz w:val="30"/>
                <w:szCs w:val="30"/>
              </w:rPr>
              <w:t>Sdn</w:t>
            </w:r>
            <w:proofErr w:type="spellEnd"/>
            <w:r>
              <w:rPr>
                <w:rFonts w:asciiTheme="majorBidi" w:hAnsiTheme="majorBidi" w:cstheme="majorBidi"/>
                <w:sz w:val="30"/>
                <w:szCs w:val="30"/>
              </w:rPr>
              <w:t>. Bhd.</w:t>
            </w:r>
          </w:p>
        </w:tc>
        <w:tc>
          <w:tcPr>
            <w:tcW w:w="2894" w:type="dxa"/>
            <w:vAlign w:val="bottom"/>
          </w:tcPr>
          <w:p w14:paraId="35CA9494" w14:textId="275C7FB6" w:rsidR="00E3230A" w:rsidRPr="00AE7FFB" w:rsidRDefault="00E3230A" w:rsidP="00E3230A">
            <w:pPr>
              <w:spacing w:line="140" w:lineRule="atLeast"/>
              <w:ind w:left="30" w:firstLine="4"/>
              <w:rPr>
                <w:rFonts w:asciiTheme="majorBidi" w:hAnsiTheme="majorBidi" w:cstheme="majorBidi"/>
                <w:sz w:val="30"/>
                <w:szCs w:val="30"/>
              </w:rPr>
            </w:pPr>
            <w:r w:rsidRPr="00C76E01">
              <w:rPr>
                <w:rFonts w:asciiTheme="majorBidi" w:hAnsiTheme="majorBidi" w:cstheme="majorBidi"/>
                <w:sz w:val="30"/>
                <w:szCs w:val="30"/>
              </w:rPr>
              <w:t xml:space="preserve">Sale of </w:t>
            </w:r>
            <w:r w:rsidRPr="00AE7FFB">
              <w:rPr>
                <w:rFonts w:asciiTheme="majorBidi" w:hAnsiTheme="majorBidi" w:cstheme="majorBidi"/>
                <w:sz w:val="30"/>
                <w:szCs w:val="30"/>
              </w:rPr>
              <w:t>medical equipment</w:t>
            </w:r>
          </w:p>
        </w:tc>
        <w:tc>
          <w:tcPr>
            <w:tcW w:w="1063" w:type="dxa"/>
            <w:vAlign w:val="bottom"/>
          </w:tcPr>
          <w:p w14:paraId="37B2B56D" w14:textId="5B74734C" w:rsidR="00E3230A" w:rsidRPr="00AE7FFB" w:rsidRDefault="00E3230A" w:rsidP="004F14C8">
            <w:pPr>
              <w:tabs>
                <w:tab w:val="center" w:pos="456"/>
              </w:tabs>
              <w:spacing w:line="140" w:lineRule="atLeast"/>
              <w:jc w:val="center"/>
              <w:rPr>
                <w:rFonts w:asciiTheme="majorBidi" w:hAnsiTheme="majorBidi" w:cstheme="majorBidi"/>
                <w:sz w:val="30"/>
                <w:szCs w:val="30"/>
              </w:rPr>
            </w:pPr>
            <w:r w:rsidRPr="00AC3948">
              <w:rPr>
                <w:rFonts w:ascii="Angsana New" w:hAnsi="Angsana New" w:cs="Angsana New"/>
                <w:sz w:val="30"/>
                <w:szCs w:val="30"/>
              </w:rPr>
              <w:t>60</w:t>
            </w:r>
          </w:p>
        </w:tc>
        <w:tc>
          <w:tcPr>
            <w:tcW w:w="1030" w:type="dxa"/>
            <w:vAlign w:val="bottom"/>
          </w:tcPr>
          <w:p w14:paraId="5DE6F142" w14:textId="73CDBC40" w:rsidR="00E3230A" w:rsidRPr="00AE7FFB" w:rsidRDefault="00E3230A" w:rsidP="004F14C8">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0" w:type="auto"/>
            <w:vAlign w:val="bottom"/>
          </w:tcPr>
          <w:p w14:paraId="7FC268EF" w14:textId="3DCCFC21" w:rsidR="00E3230A" w:rsidRPr="00AE7FFB" w:rsidRDefault="00E3230A" w:rsidP="00017317">
            <w:pPr>
              <w:tabs>
                <w:tab w:val="center" w:pos="456"/>
              </w:tabs>
              <w:spacing w:line="140" w:lineRule="atLeast"/>
              <w:jc w:val="right"/>
              <w:rPr>
                <w:rFonts w:asciiTheme="majorBidi" w:hAnsiTheme="majorBidi" w:cstheme="majorBidi"/>
                <w:sz w:val="30"/>
                <w:szCs w:val="30"/>
              </w:rPr>
            </w:pPr>
            <w:r w:rsidRPr="00C308C4">
              <w:rPr>
                <w:rFonts w:ascii="Angsana New" w:hAnsi="Angsana New" w:cs="Angsana New"/>
                <w:sz w:val="30"/>
                <w:szCs w:val="30"/>
                <w:cs/>
              </w:rPr>
              <w:t>40</w:t>
            </w:r>
            <w:r w:rsidRPr="00C308C4">
              <w:rPr>
                <w:rFonts w:ascii="Angsana New" w:hAnsi="Angsana New" w:cs="Angsana New"/>
                <w:sz w:val="30"/>
                <w:szCs w:val="30"/>
              </w:rPr>
              <w:t>,</w:t>
            </w:r>
            <w:r w:rsidRPr="00C308C4">
              <w:rPr>
                <w:rFonts w:ascii="Angsana New" w:hAnsi="Angsana New" w:cs="Angsana New"/>
                <w:sz w:val="30"/>
                <w:szCs w:val="30"/>
                <w:cs/>
              </w:rPr>
              <w:t>079</w:t>
            </w:r>
            <w:r w:rsidRPr="00C308C4">
              <w:rPr>
                <w:rFonts w:ascii="Angsana New" w:hAnsi="Angsana New" w:cs="Angsana New"/>
                <w:sz w:val="30"/>
                <w:szCs w:val="30"/>
              </w:rPr>
              <w:t>,</w:t>
            </w:r>
            <w:r w:rsidRPr="00C308C4">
              <w:rPr>
                <w:rFonts w:ascii="Angsana New" w:hAnsi="Angsana New" w:cs="Angsana New"/>
                <w:sz w:val="30"/>
                <w:szCs w:val="30"/>
                <w:cs/>
              </w:rPr>
              <w:t>697.93</w:t>
            </w:r>
          </w:p>
        </w:tc>
        <w:tc>
          <w:tcPr>
            <w:tcW w:w="0" w:type="auto"/>
            <w:vAlign w:val="bottom"/>
          </w:tcPr>
          <w:p w14:paraId="6040919B" w14:textId="615C6786" w:rsidR="00E3230A" w:rsidRPr="00AE7FFB" w:rsidRDefault="00E3230A" w:rsidP="00017317">
            <w:pP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40,079,697.93</w:t>
            </w:r>
          </w:p>
        </w:tc>
      </w:tr>
      <w:tr w:rsidR="00E3230A" w:rsidRPr="003B044B" w14:paraId="2CB66532" w14:textId="77777777" w:rsidTr="00017317">
        <w:tc>
          <w:tcPr>
            <w:tcW w:w="2240" w:type="dxa"/>
            <w:vAlign w:val="bottom"/>
          </w:tcPr>
          <w:p w14:paraId="013D8BF2" w14:textId="333D518D" w:rsidR="00E3230A" w:rsidRPr="00AE7FFB" w:rsidRDefault="00E3230A" w:rsidP="00E3230A">
            <w:pPr>
              <w:spacing w:line="140" w:lineRule="atLeast"/>
              <w:ind w:left="312" w:hanging="284"/>
              <w:rPr>
                <w:rFonts w:asciiTheme="majorBidi" w:hAnsiTheme="majorBidi" w:cstheme="majorBidi"/>
                <w:sz w:val="30"/>
                <w:szCs w:val="30"/>
              </w:rPr>
            </w:pPr>
            <w:r w:rsidRPr="00AE7FFB">
              <w:rPr>
                <w:rFonts w:asciiTheme="majorBidi" w:hAnsiTheme="majorBidi" w:cstheme="majorBidi"/>
                <w:sz w:val="30"/>
                <w:szCs w:val="30"/>
              </w:rPr>
              <w:t>Innovative Imaging Systems Co., Ltd.</w:t>
            </w:r>
          </w:p>
        </w:tc>
        <w:tc>
          <w:tcPr>
            <w:tcW w:w="2894" w:type="dxa"/>
            <w:vAlign w:val="bottom"/>
          </w:tcPr>
          <w:p w14:paraId="312E67A1" w14:textId="51997714" w:rsidR="00E3230A" w:rsidRPr="00AE7FFB" w:rsidRDefault="00E3230A" w:rsidP="00E3230A">
            <w:pPr>
              <w:spacing w:line="140" w:lineRule="atLeast"/>
              <w:ind w:left="30" w:firstLine="4"/>
              <w:rPr>
                <w:rFonts w:asciiTheme="majorBidi" w:hAnsiTheme="majorBidi" w:cstheme="majorBidi"/>
                <w:sz w:val="30"/>
                <w:szCs w:val="30"/>
              </w:rPr>
            </w:pPr>
            <w:r w:rsidRPr="00C76E01">
              <w:rPr>
                <w:rFonts w:asciiTheme="majorBidi" w:hAnsiTheme="majorBidi" w:cstheme="majorBidi"/>
                <w:sz w:val="30"/>
                <w:szCs w:val="30"/>
              </w:rPr>
              <w:t xml:space="preserve">Sale of </w:t>
            </w:r>
            <w:r w:rsidRPr="00AE7FFB">
              <w:rPr>
                <w:rFonts w:asciiTheme="majorBidi" w:hAnsiTheme="majorBidi" w:cstheme="majorBidi"/>
                <w:sz w:val="30"/>
                <w:szCs w:val="30"/>
              </w:rPr>
              <w:t>medical equipment</w:t>
            </w:r>
          </w:p>
        </w:tc>
        <w:tc>
          <w:tcPr>
            <w:tcW w:w="1063" w:type="dxa"/>
            <w:vAlign w:val="bottom"/>
          </w:tcPr>
          <w:p w14:paraId="5C4A657A" w14:textId="22B985A5" w:rsidR="00E3230A" w:rsidRPr="00AE7FFB" w:rsidRDefault="00E3230A" w:rsidP="004F14C8">
            <w:pPr>
              <w:tabs>
                <w:tab w:val="center" w:pos="456"/>
              </w:tabs>
              <w:spacing w:line="140" w:lineRule="atLeast"/>
              <w:jc w:val="center"/>
              <w:rPr>
                <w:rFonts w:asciiTheme="majorBidi" w:hAnsiTheme="majorBidi" w:cstheme="majorBidi"/>
                <w:color w:val="000000" w:themeColor="text1"/>
                <w:sz w:val="30"/>
                <w:szCs w:val="30"/>
                <w:cs/>
              </w:rPr>
            </w:pPr>
            <w:r>
              <w:rPr>
                <w:rFonts w:ascii="Angsana New" w:hAnsi="Angsana New" w:cs="Angsana New"/>
                <w:sz w:val="30"/>
                <w:szCs w:val="30"/>
              </w:rPr>
              <w:t>6</w:t>
            </w:r>
            <w:r w:rsidRPr="00AC3948">
              <w:rPr>
                <w:rFonts w:ascii="Angsana New" w:hAnsi="Angsana New" w:cs="Angsana New"/>
                <w:sz w:val="30"/>
                <w:szCs w:val="30"/>
              </w:rPr>
              <w:t>0</w:t>
            </w:r>
          </w:p>
        </w:tc>
        <w:tc>
          <w:tcPr>
            <w:tcW w:w="1030" w:type="dxa"/>
            <w:vAlign w:val="bottom"/>
          </w:tcPr>
          <w:p w14:paraId="2D23E46F" w14:textId="1491CF0F" w:rsidR="00E3230A" w:rsidRPr="00AE7FFB" w:rsidRDefault="00E3230A" w:rsidP="004F14C8">
            <w:pPr>
              <w:tabs>
                <w:tab w:val="center" w:pos="456"/>
              </w:tabs>
              <w:spacing w:line="140" w:lineRule="atLeas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0</w:t>
            </w:r>
          </w:p>
        </w:tc>
        <w:tc>
          <w:tcPr>
            <w:tcW w:w="0" w:type="auto"/>
            <w:vAlign w:val="bottom"/>
          </w:tcPr>
          <w:p w14:paraId="54FF2FB8" w14:textId="75A64778" w:rsidR="00E3230A" w:rsidRPr="00AE7FFB" w:rsidRDefault="00E3230A" w:rsidP="00017317">
            <w:pPr>
              <w:pBdr>
                <w:bottom w:val="single" w:sz="4" w:space="1" w:color="auto"/>
              </w:pBdr>
              <w:tabs>
                <w:tab w:val="center" w:pos="456"/>
              </w:tabs>
              <w:spacing w:line="140" w:lineRule="atLeast"/>
              <w:jc w:val="right"/>
              <w:rPr>
                <w:rFonts w:asciiTheme="majorBidi" w:hAnsiTheme="majorBidi" w:cstheme="majorBidi"/>
                <w:sz w:val="30"/>
                <w:szCs w:val="30"/>
              </w:rPr>
            </w:pPr>
            <w:r w:rsidRPr="00C308C4">
              <w:rPr>
                <w:rFonts w:ascii="Angsana New" w:hAnsi="Angsana New" w:cs="Angsana New"/>
                <w:sz w:val="30"/>
                <w:szCs w:val="30"/>
                <w:cs/>
              </w:rPr>
              <w:t>150</w:t>
            </w:r>
            <w:r w:rsidRPr="00C308C4">
              <w:rPr>
                <w:rFonts w:ascii="Angsana New" w:hAnsi="Angsana New" w:cs="Angsana New"/>
                <w:sz w:val="30"/>
                <w:szCs w:val="30"/>
              </w:rPr>
              <w:t>,</w:t>
            </w:r>
            <w:r w:rsidRPr="00C308C4">
              <w:rPr>
                <w:rFonts w:ascii="Angsana New" w:hAnsi="Angsana New" w:cs="Angsana New"/>
                <w:sz w:val="30"/>
                <w:szCs w:val="30"/>
                <w:cs/>
              </w:rPr>
              <w:t>000</w:t>
            </w:r>
            <w:r w:rsidRPr="00C308C4">
              <w:rPr>
                <w:rFonts w:ascii="Angsana New" w:hAnsi="Angsana New" w:cs="Angsana New"/>
                <w:sz w:val="30"/>
                <w:szCs w:val="30"/>
              </w:rPr>
              <w:t>,</w:t>
            </w:r>
            <w:r w:rsidRPr="00C308C4">
              <w:rPr>
                <w:rFonts w:ascii="Angsana New" w:hAnsi="Angsana New" w:cs="Angsana New"/>
                <w:sz w:val="30"/>
                <w:szCs w:val="30"/>
                <w:cs/>
              </w:rPr>
              <w:t>000.00</w:t>
            </w:r>
          </w:p>
        </w:tc>
        <w:tc>
          <w:tcPr>
            <w:tcW w:w="0" w:type="auto"/>
            <w:vAlign w:val="bottom"/>
          </w:tcPr>
          <w:p w14:paraId="5CD684ED" w14:textId="46094A60" w:rsidR="00E3230A" w:rsidRPr="00AE7FFB" w:rsidRDefault="00E3230A" w:rsidP="00017317">
            <w:pPr>
              <w:pBdr>
                <w:bottom w:val="single" w:sz="4" w:space="1" w:color="auto"/>
              </w:pBd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0.00</w:t>
            </w:r>
          </w:p>
        </w:tc>
      </w:tr>
      <w:tr w:rsidR="00E3230A" w:rsidRPr="003B044B" w14:paraId="73946C3B" w14:textId="77777777" w:rsidTr="00017317">
        <w:trPr>
          <w:trHeight w:val="506"/>
        </w:trPr>
        <w:tc>
          <w:tcPr>
            <w:tcW w:w="2240" w:type="dxa"/>
          </w:tcPr>
          <w:p w14:paraId="7C873FEC" w14:textId="77777777" w:rsidR="00E3230A" w:rsidRPr="00AE7FFB" w:rsidRDefault="00E3230A" w:rsidP="00E3230A">
            <w:pPr>
              <w:spacing w:line="140" w:lineRule="atLeast"/>
              <w:ind w:left="318" w:hanging="284"/>
              <w:rPr>
                <w:rFonts w:asciiTheme="majorBidi" w:hAnsiTheme="majorBidi" w:cstheme="majorBidi"/>
                <w:sz w:val="30"/>
                <w:szCs w:val="30"/>
              </w:rPr>
            </w:pPr>
          </w:p>
        </w:tc>
        <w:tc>
          <w:tcPr>
            <w:tcW w:w="2894" w:type="dxa"/>
            <w:vAlign w:val="bottom"/>
          </w:tcPr>
          <w:p w14:paraId="6BAC4342" w14:textId="07C2EA4B" w:rsidR="00E3230A" w:rsidRPr="00AE7FFB" w:rsidRDefault="00E3230A" w:rsidP="00E3230A">
            <w:pPr>
              <w:spacing w:line="140" w:lineRule="atLeast"/>
              <w:ind w:left="318" w:hanging="284"/>
              <w:jc w:val="center"/>
              <w:rPr>
                <w:rFonts w:asciiTheme="majorBidi" w:hAnsiTheme="majorBidi" w:cstheme="majorBidi"/>
                <w:sz w:val="30"/>
                <w:szCs w:val="30"/>
              </w:rPr>
            </w:pPr>
            <w:r w:rsidRPr="00AE7FFB">
              <w:rPr>
                <w:rFonts w:asciiTheme="majorBidi" w:hAnsiTheme="majorBidi" w:cstheme="majorBidi"/>
                <w:sz w:val="30"/>
                <w:szCs w:val="30"/>
              </w:rPr>
              <w:t>Total</w:t>
            </w:r>
          </w:p>
        </w:tc>
        <w:tc>
          <w:tcPr>
            <w:tcW w:w="1063" w:type="dxa"/>
            <w:vAlign w:val="bottom"/>
          </w:tcPr>
          <w:p w14:paraId="4A9D2500" w14:textId="77777777" w:rsidR="00E3230A" w:rsidRPr="00AE7FFB" w:rsidRDefault="00E3230A" w:rsidP="004F14C8">
            <w:pPr>
              <w:tabs>
                <w:tab w:val="center" w:pos="456"/>
              </w:tabs>
              <w:spacing w:line="140" w:lineRule="atLeast"/>
              <w:jc w:val="right"/>
              <w:rPr>
                <w:rFonts w:asciiTheme="majorBidi" w:hAnsiTheme="majorBidi" w:cstheme="majorBidi"/>
                <w:sz w:val="30"/>
                <w:szCs w:val="30"/>
              </w:rPr>
            </w:pPr>
          </w:p>
        </w:tc>
        <w:tc>
          <w:tcPr>
            <w:tcW w:w="1030" w:type="dxa"/>
            <w:vAlign w:val="bottom"/>
          </w:tcPr>
          <w:p w14:paraId="09A14BBE" w14:textId="77777777" w:rsidR="00E3230A" w:rsidRPr="00AE7FFB" w:rsidRDefault="00E3230A" w:rsidP="004F14C8">
            <w:pPr>
              <w:tabs>
                <w:tab w:val="center" w:pos="456"/>
              </w:tabs>
              <w:spacing w:line="140" w:lineRule="atLeast"/>
              <w:jc w:val="right"/>
              <w:rPr>
                <w:rFonts w:asciiTheme="majorBidi" w:hAnsiTheme="majorBidi" w:cstheme="majorBidi"/>
                <w:sz w:val="30"/>
                <w:szCs w:val="30"/>
              </w:rPr>
            </w:pPr>
          </w:p>
        </w:tc>
        <w:tc>
          <w:tcPr>
            <w:tcW w:w="0" w:type="auto"/>
            <w:vAlign w:val="bottom"/>
          </w:tcPr>
          <w:p w14:paraId="0BE36A3B" w14:textId="26CD32B5" w:rsidR="00E3230A" w:rsidRPr="00AE7FFB" w:rsidRDefault="00E3230A" w:rsidP="00017317">
            <w:pPr>
              <w:pBdr>
                <w:bottom w:val="double" w:sz="4" w:space="1" w:color="auto"/>
              </w:pBdr>
              <w:tabs>
                <w:tab w:val="center" w:pos="456"/>
              </w:tabs>
              <w:spacing w:line="140" w:lineRule="atLeast"/>
              <w:jc w:val="right"/>
              <w:rPr>
                <w:rFonts w:asciiTheme="majorBidi" w:hAnsiTheme="majorBidi" w:cstheme="majorBidi"/>
                <w:sz w:val="30"/>
                <w:szCs w:val="30"/>
              </w:rPr>
            </w:pPr>
            <w:r w:rsidRPr="00C308C4">
              <w:rPr>
                <w:rFonts w:ascii="Angsana New" w:hAnsi="Angsana New" w:cs="Angsana New"/>
                <w:sz w:val="30"/>
                <w:szCs w:val="30"/>
                <w:cs/>
              </w:rPr>
              <w:t>213</w:t>
            </w:r>
            <w:r w:rsidRPr="00C308C4">
              <w:rPr>
                <w:rFonts w:ascii="Angsana New" w:hAnsi="Angsana New" w:cs="Angsana New"/>
                <w:sz w:val="30"/>
                <w:szCs w:val="30"/>
              </w:rPr>
              <w:t>,</w:t>
            </w:r>
            <w:r w:rsidRPr="00C308C4">
              <w:rPr>
                <w:rFonts w:ascii="Angsana New" w:hAnsi="Angsana New" w:cs="Angsana New"/>
                <w:sz w:val="30"/>
                <w:szCs w:val="30"/>
                <w:cs/>
              </w:rPr>
              <w:t>079</w:t>
            </w:r>
            <w:r w:rsidRPr="00C308C4">
              <w:rPr>
                <w:rFonts w:ascii="Angsana New" w:hAnsi="Angsana New" w:cs="Angsana New"/>
                <w:sz w:val="30"/>
                <w:szCs w:val="30"/>
              </w:rPr>
              <w:t>,</w:t>
            </w:r>
            <w:r w:rsidRPr="00C308C4">
              <w:rPr>
                <w:rFonts w:ascii="Angsana New" w:hAnsi="Angsana New" w:cs="Angsana New"/>
                <w:sz w:val="30"/>
                <w:szCs w:val="30"/>
                <w:cs/>
              </w:rPr>
              <w:t>587.93</w:t>
            </w:r>
            <w:r w:rsidRPr="000A4208">
              <w:rPr>
                <w:sz w:val="30"/>
                <w:szCs w:val="30"/>
              </w:rPr>
              <w:t xml:space="preserve">  </w:t>
            </w:r>
          </w:p>
        </w:tc>
        <w:tc>
          <w:tcPr>
            <w:tcW w:w="0" w:type="auto"/>
            <w:vAlign w:val="bottom"/>
          </w:tcPr>
          <w:p w14:paraId="2E6F015F" w14:textId="5ED09944" w:rsidR="00E3230A" w:rsidRPr="00AE7FFB" w:rsidRDefault="00E3230A" w:rsidP="00017317">
            <w:pPr>
              <w:pBdr>
                <w:bottom w:val="double" w:sz="4" w:space="1" w:color="auto"/>
              </w:pBd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63,079,587.93</w:t>
            </w:r>
          </w:p>
        </w:tc>
      </w:tr>
    </w:tbl>
    <w:p w14:paraId="696A9B22" w14:textId="221950E6" w:rsidR="00E73816" w:rsidRDefault="00E73816" w:rsidP="00442533">
      <w:pPr>
        <w:spacing w:before="240" w:line="440" w:lineRule="exact"/>
        <w:ind w:left="567" w:firstLine="426"/>
        <w:jc w:val="thaiDistribute"/>
        <w:rPr>
          <w:color w:val="000000" w:themeColor="text1"/>
          <w:sz w:val="30"/>
          <w:szCs w:val="30"/>
        </w:rPr>
      </w:pPr>
      <w:r w:rsidRPr="00E73816">
        <w:rPr>
          <w:color w:val="000000" w:themeColor="text1"/>
          <w:sz w:val="30"/>
          <w:szCs w:val="30"/>
        </w:rPr>
        <w:t>According to the minutes of the Board of directors' meeting No. 1/2025 held on January 16, 2025, passed the resolution to approve the acquisition of</w:t>
      </w:r>
      <w:r w:rsidR="00A040A5">
        <w:rPr>
          <w:color w:val="000000" w:themeColor="text1"/>
          <w:sz w:val="30"/>
          <w:szCs w:val="30"/>
        </w:rPr>
        <w:t xml:space="preserve"> </w:t>
      </w:r>
      <w:r w:rsidRPr="00E73816">
        <w:rPr>
          <w:color w:val="000000" w:themeColor="text1"/>
          <w:sz w:val="30"/>
          <w:szCs w:val="30"/>
        </w:rPr>
        <w:t xml:space="preserve">75,000 ordinary shares with a value of Baht 2,000 per share, amounting to Baht 150 million of Innovative Imaging Systems Co., Ltd. domiciled in Thailand, engaged in the business </w:t>
      </w:r>
      <w:r w:rsidR="0097234F">
        <w:rPr>
          <w:color w:val="000000" w:themeColor="text1"/>
          <w:sz w:val="30"/>
          <w:szCs w:val="30"/>
        </w:rPr>
        <w:br/>
      </w:r>
      <w:r w:rsidRPr="00E73816">
        <w:rPr>
          <w:color w:val="000000" w:themeColor="text1"/>
          <w:sz w:val="30"/>
          <w:szCs w:val="30"/>
        </w:rPr>
        <w:t>of selling medical equipment</w:t>
      </w:r>
      <w:r w:rsidR="008512C7">
        <w:rPr>
          <w:color w:val="000000" w:themeColor="text1"/>
          <w:sz w:val="30"/>
          <w:szCs w:val="30"/>
        </w:rPr>
        <w:t xml:space="preserve"> </w:t>
      </w:r>
      <w:r w:rsidR="008512C7" w:rsidRPr="008512C7">
        <w:rPr>
          <w:color w:val="000000" w:themeColor="text1"/>
          <w:sz w:val="30"/>
          <w:szCs w:val="30"/>
        </w:rPr>
        <w:t>which had the investment proportion at 60%</w:t>
      </w:r>
      <w:r w:rsidRPr="00E73816">
        <w:rPr>
          <w:color w:val="000000" w:themeColor="text1"/>
          <w:sz w:val="30"/>
          <w:szCs w:val="30"/>
        </w:rPr>
        <w:t xml:space="preserve">. The Company </w:t>
      </w:r>
      <w:r w:rsidR="00D3230A" w:rsidRPr="00D3230A">
        <w:rPr>
          <w:color w:val="000000" w:themeColor="text1"/>
          <w:sz w:val="30"/>
          <w:szCs w:val="30"/>
        </w:rPr>
        <w:t xml:space="preserve">has </w:t>
      </w:r>
      <w:r w:rsidRPr="00E73816">
        <w:rPr>
          <w:color w:val="000000" w:themeColor="text1"/>
          <w:sz w:val="30"/>
          <w:szCs w:val="30"/>
        </w:rPr>
        <w:t>control over such company since January 27, 2025.</w:t>
      </w:r>
    </w:p>
    <w:p w14:paraId="54F36F1A" w14:textId="6DB70EF6" w:rsidR="00557AA9" w:rsidRDefault="00557AA9" w:rsidP="00442533">
      <w:pPr>
        <w:spacing w:after="240" w:line="440" w:lineRule="exact"/>
        <w:ind w:left="567" w:firstLine="426"/>
        <w:jc w:val="thaiDistribute"/>
        <w:rPr>
          <w:color w:val="000000" w:themeColor="text1"/>
          <w:sz w:val="30"/>
          <w:szCs w:val="30"/>
        </w:rPr>
      </w:pPr>
      <w:r w:rsidRPr="00557AA9">
        <w:rPr>
          <w:color w:val="000000" w:themeColor="text1"/>
          <w:sz w:val="30"/>
          <w:szCs w:val="30"/>
        </w:rPr>
        <w:t xml:space="preserve">The following table shows the consideration paid for the acquisition of </w:t>
      </w:r>
      <w:r w:rsidRPr="00410FD3">
        <w:rPr>
          <w:rFonts w:asciiTheme="majorBidi" w:hAnsiTheme="majorBidi" w:cstheme="majorBidi"/>
          <w:sz w:val="30"/>
          <w:szCs w:val="30"/>
        </w:rPr>
        <w:t>Innovative</w:t>
      </w:r>
      <w:r w:rsidR="0097234F">
        <w:rPr>
          <w:rFonts w:asciiTheme="majorBidi" w:hAnsiTheme="majorBidi" w:cstheme="majorBidi"/>
          <w:sz w:val="30"/>
          <w:szCs w:val="30"/>
        </w:rPr>
        <w:t xml:space="preserve"> </w:t>
      </w:r>
      <w:r w:rsidRPr="00410FD3">
        <w:rPr>
          <w:rFonts w:asciiTheme="majorBidi" w:hAnsiTheme="majorBidi" w:cstheme="majorBidi"/>
          <w:sz w:val="30"/>
          <w:szCs w:val="30"/>
        </w:rPr>
        <w:t xml:space="preserve">Imaging </w:t>
      </w:r>
      <w:r w:rsidR="0097234F">
        <w:rPr>
          <w:rFonts w:asciiTheme="majorBidi" w:hAnsiTheme="majorBidi" w:cstheme="majorBidi"/>
          <w:sz w:val="30"/>
          <w:szCs w:val="30"/>
        </w:rPr>
        <w:br/>
      </w:r>
      <w:r w:rsidRPr="00410FD3">
        <w:rPr>
          <w:rFonts w:asciiTheme="majorBidi" w:hAnsiTheme="majorBidi" w:cstheme="majorBidi"/>
          <w:sz w:val="30"/>
          <w:szCs w:val="30"/>
        </w:rPr>
        <w:t xml:space="preserve">Systems </w:t>
      </w:r>
      <w:r w:rsidR="00190E67" w:rsidRPr="00190E67">
        <w:rPr>
          <w:rFonts w:asciiTheme="majorBidi" w:hAnsiTheme="majorBidi" w:cstheme="majorBidi"/>
          <w:sz w:val="30"/>
          <w:szCs w:val="30"/>
        </w:rPr>
        <w:t>Co.,</w:t>
      </w:r>
      <w:r w:rsidR="00616827">
        <w:rPr>
          <w:rFonts w:asciiTheme="majorBidi" w:hAnsiTheme="majorBidi" w:cstheme="majorBidi"/>
          <w:sz w:val="30"/>
          <w:szCs w:val="30"/>
        </w:rPr>
        <w:t xml:space="preserve"> </w:t>
      </w:r>
      <w:r w:rsidR="00190E67" w:rsidRPr="00190E67">
        <w:rPr>
          <w:rFonts w:asciiTheme="majorBidi" w:hAnsiTheme="majorBidi" w:cstheme="majorBidi"/>
          <w:sz w:val="30"/>
          <w:szCs w:val="30"/>
        </w:rPr>
        <w:t>Ltd.</w:t>
      </w:r>
      <w:r w:rsidRPr="00190E67">
        <w:rPr>
          <w:rFonts w:asciiTheme="majorBidi" w:hAnsiTheme="majorBidi" w:cstheme="majorBidi"/>
          <w:sz w:val="30"/>
          <w:szCs w:val="30"/>
        </w:rPr>
        <w:t xml:space="preserve"> </w:t>
      </w:r>
      <w:r w:rsidRPr="00557AA9">
        <w:rPr>
          <w:color w:val="000000" w:themeColor="text1"/>
          <w:sz w:val="30"/>
          <w:szCs w:val="30"/>
        </w:rPr>
        <w:t xml:space="preserve">and the identifiable assets acquired, liabilities, and contingent liabilities assumed as </w:t>
      </w:r>
      <w:r w:rsidR="0097234F">
        <w:rPr>
          <w:color w:val="000000" w:themeColor="text1"/>
          <w:sz w:val="30"/>
          <w:szCs w:val="30"/>
        </w:rPr>
        <w:br/>
      </w:r>
      <w:r w:rsidRPr="00557AA9">
        <w:rPr>
          <w:color w:val="000000" w:themeColor="text1"/>
          <w:sz w:val="30"/>
          <w:szCs w:val="30"/>
        </w:rPr>
        <w:t xml:space="preserve">of </w:t>
      </w:r>
      <w:r>
        <w:rPr>
          <w:color w:val="000000" w:themeColor="text1"/>
          <w:sz w:val="30"/>
          <w:szCs w:val="30"/>
        </w:rPr>
        <w:t>January 2</w:t>
      </w:r>
      <w:r w:rsidR="00E4299C">
        <w:rPr>
          <w:color w:val="000000" w:themeColor="text1"/>
          <w:sz w:val="30"/>
          <w:szCs w:val="30"/>
        </w:rPr>
        <w:t>6</w:t>
      </w:r>
      <w:r w:rsidRPr="00557AA9">
        <w:rPr>
          <w:color w:val="000000" w:themeColor="text1"/>
          <w:sz w:val="30"/>
          <w:szCs w:val="30"/>
        </w:rPr>
        <w:t>, 202</w:t>
      </w:r>
      <w:r>
        <w:rPr>
          <w:color w:val="000000" w:themeColor="text1"/>
          <w:sz w:val="30"/>
          <w:szCs w:val="30"/>
        </w:rPr>
        <w:t>5.</w:t>
      </w:r>
    </w:p>
    <w:tbl>
      <w:tblPr>
        <w:tblW w:w="8363" w:type="dxa"/>
        <w:tblInd w:w="851" w:type="dxa"/>
        <w:tblBorders>
          <w:top w:val="single" w:sz="4" w:space="0" w:color="auto"/>
          <w:bottom w:val="single" w:sz="4" w:space="0" w:color="auto"/>
        </w:tblBorders>
        <w:tblLayout w:type="fixed"/>
        <w:tblLook w:val="04A0" w:firstRow="1" w:lastRow="0" w:firstColumn="1" w:lastColumn="0" w:noHBand="0" w:noVBand="1"/>
      </w:tblPr>
      <w:tblGrid>
        <w:gridCol w:w="4819"/>
        <w:gridCol w:w="1560"/>
        <w:gridCol w:w="1984"/>
      </w:tblGrid>
      <w:tr w:rsidR="009754F0" w:rsidRPr="003B044B" w14:paraId="2AF9DC3B" w14:textId="77777777" w:rsidTr="00150A1D">
        <w:tc>
          <w:tcPr>
            <w:tcW w:w="4819" w:type="dxa"/>
            <w:tcBorders>
              <w:top w:val="nil"/>
              <w:bottom w:val="nil"/>
            </w:tcBorders>
          </w:tcPr>
          <w:p w14:paraId="6E4A40C1" w14:textId="77777777"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560" w:type="dxa"/>
            <w:tcBorders>
              <w:top w:val="nil"/>
              <w:bottom w:val="nil"/>
            </w:tcBorders>
          </w:tcPr>
          <w:p w14:paraId="31A32F17" w14:textId="299C4F23"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984" w:type="dxa"/>
            <w:tcBorders>
              <w:top w:val="nil"/>
              <w:bottom w:val="nil"/>
            </w:tcBorders>
            <w:hideMark/>
          </w:tcPr>
          <w:p w14:paraId="66036300" w14:textId="77777777" w:rsidR="009754F0" w:rsidRPr="00CC767D" w:rsidRDefault="009754F0" w:rsidP="00CC767D">
            <w:pPr>
              <w:pBdr>
                <w:bottom w:val="single" w:sz="4" w:space="1" w:color="auto"/>
              </w:pBdr>
              <w:overflowPunct w:val="0"/>
              <w:autoSpaceDE w:val="0"/>
              <w:autoSpaceDN w:val="0"/>
              <w:adjustRightInd w:val="0"/>
              <w:spacing w:line="300" w:lineRule="atLeast"/>
              <w:ind w:right="-74"/>
              <w:jc w:val="center"/>
              <w:rPr>
                <w:rFonts w:asciiTheme="majorBidi" w:eastAsia="Arial Unicode MS" w:hAnsiTheme="majorBidi" w:cstheme="majorBidi"/>
                <w:sz w:val="30"/>
                <w:szCs w:val="30"/>
                <w:cs/>
                <w:lang w:val="en-GB"/>
              </w:rPr>
            </w:pPr>
            <w:r w:rsidRPr="00CC767D">
              <w:rPr>
                <w:rFonts w:asciiTheme="majorBidi" w:eastAsia="Arial Unicode MS" w:hAnsiTheme="majorBidi" w:cstheme="majorBidi"/>
                <w:sz w:val="30"/>
                <w:szCs w:val="30"/>
                <w:lang w:val="en-GB"/>
              </w:rPr>
              <w:t>As at acquisition date</w:t>
            </w:r>
          </w:p>
        </w:tc>
      </w:tr>
      <w:tr w:rsidR="009754F0" w:rsidRPr="003B044B" w14:paraId="21D9F834" w14:textId="77777777" w:rsidTr="00150A1D">
        <w:tc>
          <w:tcPr>
            <w:tcW w:w="4819" w:type="dxa"/>
          </w:tcPr>
          <w:p w14:paraId="0D3F347C" w14:textId="77777777"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560" w:type="dxa"/>
          </w:tcPr>
          <w:p w14:paraId="4CCD2388" w14:textId="6C94AA5C"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984" w:type="dxa"/>
            <w:hideMark/>
          </w:tcPr>
          <w:p w14:paraId="572E2F50" w14:textId="4AE99268" w:rsidR="009754F0" w:rsidRPr="00085824" w:rsidRDefault="009754F0" w:rsidP="00154656">
            <w:pPr>
              <w:tabs>
                <w:tab w:val="decimal" w:pos="1365"/>
              </w:tabs>
              <w:overflowPunct w:val="0"/>
              <w:autoSpaceDE w:val="0"/>
              <w:autoSpaceDN w:val="0"/>
              <w:adjustRightInd w:val="0"/>
              <w:spacing w:line="300" w:lineRule="atLeast"/>
              <w:ind w:right="-72"/>
              <w:jc w:val="right"/>
              <w:rPr>
                <w:rFonts w:eastAsia="Arial Unicode MS"/>
                <w:sz w:val="30"/>
                <w:szCs w:val="30"/>
                <w:lang w:val="en-GB"/>
              </w:rPr>
            </w:pPr>
            <w:r w:rsidRPr="00085824">
              <w:rPr>
                <w:rFonts w:eastAsia="Arial Unicode MS"/>
                <w:sz w:val="30"/>
                <w:szCs w:val="30"/>
                <w:lang w:val="en-GB"/>
              </w:rPr>
              <w:t>(</w:t>
            </w:r>
            <w:proofErr w:type="gramStart"/>
            <w:r w:rsidRPr="00085824">
              <w:rPr>
                <w:rFonts w:eastAsia="Arial Unicode MS"/>
                <w:sz w:val="30"/>
                <w:szCs w:val="30"/>
                <w:lang w:val="en-GB"/>
              </w:rPr>
              <w:t>Unit :</w:t>
            </w:r>
            <w:proofErr w:type="gramEnd"/>
            <w:r w:rsidRPr="00085824">
              <w:rPr>
                <w:rFonts w:eastAsia="Arial Unicode MS"/>
                <w:sz w:val="30"/>
                <w:szCs w:val="30"/>
                <w:lang w:val="en-GB"/>
              </w:rPr>
              <w:t xml:space="preserve"> Baht)</w:t>
            </w:r>
          </w:p>
        </w:tc>
      </w:tr>
      <w:tr w:rsidR="00C977B1" w:rsidRPr="003B044B" w14:paraId="569F30E7" w14:textId="77777777" w:rsidTr="00150A1D">
        <w:tc>
          <w:tcPr>
            <w:tcW w:w="4819" w:type="dxa"/>
          </w:tcPr>
          <w:p w14:paraId="2D985CFE" w14:textId="07B47B42" w:rsidR="00C977B1" w:rsidRPr="00CC767D" w:rsidRDefault="00C977B1" w:rsidP="00CC767D">
            <w:pPr>
              <w:tabs>
                <w:tab w:val="left" w:pos="720"/>
                <w:tab w:val="left" w:pos="900"/>
                <w:tab w:val="left" w:pos="1440"/>
              </w:tabs>
              <w:overflowPunct w:val="0"/>
              <w:autoSpaceDE w:val="0"/>
              <w:autoSpaceDN w:val="0"/>
              <w:adjustRightInd w:val="0"/>
              <w:spacing w:line="300" w:lineRule="atLeast"/>
              <w:ind w:left="174" w:hanging="141"/>
              <w:outlineLvl w:val="7"/>
              <w:rPr>
                <w:rFonts w:asciiTheme="majorBidi" w:eastAsia="Arial Unicode MS" w:hAnsiTheme="majorBidi" w:cstheme="majorBidi"/>
                <w:sz w:val="30"/>
                <w:szCs w:val="30"/>
                <w:shd w:val="clear" w:color="auto" w:fill="FFFFFF"/>
                <w:lang w:val="x-none" w:eastAsia="x-none"/>
              </w:rPr>
            </w:pPr>
            <w:r w:rsidRPr="00CC767D">
              <w:rPr>
                <w:rFonts w:asciiTheme="majorBidi" w:hAnsiTheme="majorBidi" w:cstheme="majorBidi"/>
                <w:sz w:val="30"/>
                <w:szCs w:val="30"/>
              </w:rPr>
              <w:t>Consideration for acquisition</w:t>
            </w:r>
          </w:p>
        </w:tc>
        <w:tc>
          <w:tcPr>
            <w:tcW w:w="1560" w:type="dxa"/>
          </w:tcPr>
          <w:p w14:paraId="49345464" w14:textId="77777777" w:rsidR="00C977B1" w:rsidRPr="00CC767D" w:rsidRDefault="00C977B1"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shd w:val="clear" w:color="auto" w:fill="FFFFFF"/>
                <w:lang w:val="x-none" w:eastAsia="x-none"/>
              </w:rPr>
            </w:pPr>
          </w:p>
        </w:tc>
        <w:tc>
          <w:tcPr>
            <w:tcW w:w="1984" w:type="dxa"/>
          </w:tcPr>
          <w:p w14:paraId="51CA3D51" w14:textId="6FDD3887" w:rsidR="00C977B1" w:rsidRPr="00CC767D" w:rsidRDefault="00D93DE4" w:rsidP="00CC767D">
            <w:pP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lang w:val="en-GB"/>
              </w:rPr>
            </w:pPr>
            <w:r w:rsidRPr="00CC767D">
              <w:rPr>
                <w:rFonts w:asciiTheme="majorBidi" w:hAnsiTheme="majorBidi" w:cstheme="majorBidi"/>
                <w:sz w:val="30"/>
                <w:szCs w:val="30"/>
              </w:rPr>
              <w:t>150,000,000.00</w:t>
            </w:r>
          </w:p>
        </w:tc>
      </w:tr>
      <w:tr w:rsidR="00C977B1" w:rsidRPr="003B044B" w14:paraId="585F5E9C" w14:textId="77777777" w:rsidTr="00150A1D">
        <w:tc>
          <w:tcPr>
            <w:tcW w:w="4819" w:type="dxa"/>
            <w:tcBorders>
              <w:bottom w:val="nil"/>
            </w:tcBorders>
          </w:tcPr>
          <w:p w14:paraId="6466ADA0" w14:textId="5E0CB8A1" w:rsidR="00C977B1" w:rsidRPr="00CC767D" w:rsidRDefault="00C977B1" w:rsidP="00CC767D">
            <w:pPr>
              <w:overflowPunct w:val="0"/>
              <w:autoSpaceDE w:val="0"/>
              <w:autoSpaceDN w:val="0"/>
              <w:adjustRightInd w:val="0"/>
              <w:spacing w:line="300" w:lineRule="atLeast"/>
              <w:ind w:left="174" w:hanging="141"/>
              <w:rPr>
                <w:rFonts w:asciiTheme="majorBidi" w:eastAsia="Arial Unicode MS" w:hAnsiTheme="majorBidi" w:cstheme="majorBidi"/>
                <w:sz w:val="30"/>
                <w:szCs w:val="30"/>
                <w:lang w:val="x-none" w:eastAsia="x-none"/>
              </w:rPr>
            </w:pPr>
            <w:r w:rsidRPr="00CC767D">
              <w:rPr>
                <w:rFonts w:asciiTheme="majorBidi" w:hAnsiTheme="majorBidi" w:cstheme="majorBidi"/>
                <w:sz w:val="30"/>
                <w:szCs w:val="30"/>
              </w:rPr>
              <w:t>Value of net assets acquired</w:t>
            </w:r>
          </w:p>
        </w:tc>
        <w:tc>
          <w:tcPr>
            <w:tcW w:w="1560" w:type="dxa"/>
            <w:tcBorders>
              <w:bottom w:val="nil"/>
            </w:tcBorders>
          </w:tcPr>
          <w:p w14:paraId="521FCAC9" w14:textId="77777777" w:rsidR="00C977B1" w:rsidRPr="00CC767D" w:rsidRDefault="00C977B1" w:rsidP="00CC767D">
            <w:pPr>
              <w:overflowPunct w:val="0"/>
              <w:autoSpaceDE w:val="0"/>
              <w:autoSpaceDN w:val="0"/>
              <w:adjustRightInd w:val="0"/>
              <w:spacing w:line="300" w:lineRule="atLeast"/>
              <w:ind w:left="-86"/>
              <w:rPr>
                <w:rFonts w:asciiTheme="majorBidi" w:eastAsia="Arial Unicode MS" w:hAnsiTheme="majorBidi" w:cstheme="majorBidi"/>
                <w:sz w:val="30"/>
                <w:szCs w:val="30"/>
                <w:lang w:val="x-none" w:eastAsia="x-none"/>
              </w:rPr>
            </w:pPr>
          </w:p>
        </w:tc>
        <w:tc>
          <w:tcPr>
            <w:tcW w:w="1984" w:type="dxa"/>
            <w:tcBorders>
              <w:bottom w:val="nil"/>
            </w:tcBorders>
          </w:tcPr>
          <w:p w14:paraId="6B8E97B8" w14:textId="4ADB84E9" w:rsidR="00C977B1" w:rsidRPr="00CC767D" w:rsidRDefault="00D93DE4" w:rsidP="00154656">
            <w:pPr>
              <w:pBdr>
                <w:bottom w:val="single" w:sz="4" w:space="1" w:color="auto"/>
              </w:pBd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cs/>
                <w:lang w:val="en-GB"/>
              </w:rPr>
            </w:pPr>
            <w:r w:rsidRPr="00CC767D">
              <w:rPr>
                <w:rFonts w:asciiTheme="majorBidi" w:hAnsiTheme="majorBidi" w:cstheme="majorBidi"/>
                <w:sz w:val="30"/>
                <w:szCs w:val="30"/>
              </w:rPr>
              <w:t xml:space="preserve">    (104,146,359.54)</w:t>
            </w:r>
          </w:p>
        </w:tc>
      </w:tr>
      <w:tr w:rsidR="00C977B1" w:rsidRPr="003B044B" w14:paraId="6E60CEE4" w14:textId="77777777" w:rsidTr="00150A1D">
        <w:tc>
          <w:tcPr>
            <w:tcW w:w="4819" w:type="dxa"/>
            <w:tcBorders>
              <w:top w:val="nil"/>
              <w:bottom w:val="nil"/>
            </w:tcBorders>
          </w:tcPr>
          <w:p w14:paraId="1D3F0982" w14:textId="7A8C7A42" w:rsidR="00C977B1" w:rsidRPr="00CC767D" w:rsidRDefault="00C977B1" w:rsidP="00CC767D">
            <w:pPr>
              <w:overflowPunct w:val="0"/>
              <w:autoSpaceDE w:val="0"/>
              <w:autoSpaceDN w:val="0"/>
              <w:adjustRightInd w:val="0"/>
              <w:spacing w:line="300" w:lineRule="atLeast"/>
              <w:ind w:left="174" w:hanging="141"/>
              <w:rPr>
                <w:rFonts w:asciiTheme="majorBidi" w:eastAsia="Calibri" w:hAnsiTheme="majorBidi" w:cstheme="majorBidi"/>
                <w:color w:val="FF0000"/>
                <w:spacing w:val="-2"/>
                <w:sz w:val="30"/>
                <w:szCs w:val="30"/>
                <w:cs/>
              </w:rPr>
            </w:pPr>
            <w:r w:rsidRPr="00CC767D">
              <w:rPr>
                <w:rFonts w:asciiTheme="majorBidi" w:hAnsiTheme="majorBidi" w:cstheme="majorBidi"/>
                <w:sz w:val="30"/>
                <w:szCs w:val="30"/>
              </w:rPr>
              <w:t>Unallocated costs of business acquisition</w:t>
            </w:r>
          </w:p>
        </w:tc>
        <w:tc>
          <w:tcPr>
            <w:tcW w:w="1560" w:type="dxa"/>
            <w:tcBorders>
              <w:top w:val="nil"/>
              <w:bottom w:val="nil"/>
            </w:tcBorders>
          </w:tcPr>
          <w:p w14:paraId="165C9187" w14:textId="77777777" w:rsidR="00C977B1" w:rsidRPr="00CC767D" w:rsidRDefault="00C977B1" w:rsidP="00CC767D">
            <w:pPr>
              <w:overflowPunct w:val="0"/>
              <w:autoSpaceDE w:val="0"/>
              <w:autoSpaceDN w:val="0"/>
              <w:adjustRightInd w:val="0"/>
              <w:spacing w:line="300" w:lineRule="atLeast"/>
              <w:ind w:left="-86"/>
              <w:rPr>
                <w:rFonts w:asciiTheme="majorBidi" w:eastAsia="Arial Unicode MS" w:hAnsiTheme="majorBidi" w:cstheme="majorBidi"/>
                <w:sz w:val="30"/>
                <w:szCs w:val="30"/>
                <w:lang w:val="x-none" w:eastAsia="x-none"/>
              </w:rPr>
            </w:pPr>
          </w:p>
        </w:tc>
        <w:tc>
          <w:tcPr>
            <w:tcW w:w="1984" w:type="dxa"/>
            <w:tcBorders>
              <w:top w:val="nil"/>
              <w:bottom w:val="nil"/>
            </w:tcBorders>
          </w:tcPr>
          <w:p w14:paraId="6E9BE9AF" w14:textId="004A067A" w:rsidR="00C977B1" w:rsidRPr="00CC767D" w:rsidRDefault="00D93DE4" w:rsidP="00CC767D">
            <w:pPr>
              <w:pBdr>
                <w:top w:val="single" w:sz="4" w:space="0" w:color="auto"/>
                <w:bottom w:val="double" w:sz="4" w:space="0" w:color="auto"/>
              </w:pBd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cs/>
                <w:lang w:val="en-GB"/>
              </w:rPr>
            </w:pPr>
            <w:r w:rsidRPr="00CC767D">
              <w:rPr>
                <w:rFonts w:asciiTheme="majorBidi" w:hAnsiTheme="majorBidi" w:cstheme="majorBidi"/>
                <w:sz w:val="30"/>
                <w:szCs w:val="30"/>
              </w:rPr>
              <w:t>45,853,640.46</w:t>
            </w:r>
          </w:p>
        </w:tc>
      </w:tr>
    </w:tbl>
    <w:p w14:paraId="75E97FE7" w14:textId="77777777" w:rsidR="00442533" w:rsidRDefault="00442533" w:rsidP="00A040A5">
      <w:pPr>
        <w:spacing w:line="320" w:lineRule="exact"/>
        <w:rPr>
          <w:rFonts w:asciiTheme="majorBidi" w:eastAsia="Arial Unicode MS" w:hAnsiTheme="majorBidi" w:cstheme="majorBidi"/>
          <w:sz w:val="30"/>
          <w:szCs w:val="30"/>
          <w:lang w:val="en-GB"/>
        </w:rPr>
      </w:pPr>
    </w:p>
    <w:p w14:paraId="28C5A1F5" w14:textId="19DCC2B2" w:rsidR="00543777" w:rsidRPr="003B044B" w:rsidRDefault="00543777" w:rsidP="00442533">
      <w:pPr>
        <w:spacing w:before="240" w:after="240" w:line="320" w:lineRule="exact"/>
        <w:ind w:left="720" w:firstLine="273"/>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lastRenderedPageBreak/>
        <w:t>Recognised amounts of identifiable assets acquired and liabilities assumed are as follow</w:t>
      </w:r>
      <w:r w:rsidR="002C28CA" w:rsidRPr="003B044B">
        <w:rPr>
          <w:rFonts w:asciiTheme="majorBidi" w:eastAsia="Arial Unicode MS" w:hAnsiTheme="majorBidi" w:cstheme="majorBidi"/>
          <w:sz w:val="30"/>
          <w:szCs w:val="30"/>
        </w:rPr>
        <w:t>s</w:t>
      </w:r>
      <w:r w:rsidRPr="003B044B">
        <w:rPr>
          <w:rFonts w:asciiTheme="majorBidi" w:eastAsia="Arial Unicode MS" w:hAnsiTheme="majorBidi" w:cstheme="majorBidi"/>
          <w:sz w:val="30"/>
          <w:szCs w:val="30"/>
          <w:lang w:val="en-GB"/>
        </w:rPr>
        <w:t>.</w:t>
      </w:r>
    </w:p>
    <w:tbl>
      <w:tblPr>
        <w:tblW w:w="8363" w:type="dxa"/>
        <w:tblInd w:w="851" w:type="dxa"/>
        <w:tblLayout w:type="fixed"/>
        <w:tblLook w:val="04A0" w:firstRow="1" w:lastRow="0" w:firstColumn="1" w:lastColumn="0" w:noHBand="0" w:noVBand="1"/>
      </w:tblPr>
      <w:tblGrid>
        <w:gridCol w:w="6379"/>
        <w:gridCol w:w="1984"/>
      </w:tblGrid>
      <w:tr w:rsidR="007A75E5" w:rsidRPr="003B044B" w14:paraId="507E2A81" w14:textId="77777777" w:rsidTr="00150A1D">
        <w:trPr>
          <w:tblHeader/>
        </w:trPr>
        <w:tc>
          <w:tcPr>
            <w:tcW w:w="6379" w:type="dxa"/>
          </w:tcPr>
          <w:p w14:paraId="40E2FCAF" w14:textId="77777777" w:rsidR="00543777" w:rsidRPr="003B044B" w:rsidRDefault="00543777"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lang w:val="x-none" w:eastAsia="x-none"/>
              </w:rPr>
            </w:pPr>
          </w:p>
        </w:tc>
        <w:tc>
          <w:tcPr>
            <w:tcW w:w="1984" w:type="dxa"/>
            <w:tcBorders>
              <w:left w:val="nil"/>
              <w:right w:val="nil"/>
            </w:tcBorders>
            <w:hideMark/>
          </w:tcPr>
          <w:p w14:paraId="5F04A6C1" w14:textId="77777777" w:rsidR="00543777" w:rsidRPr="003B044B" w:rsidRDefault="00543777" w:rsidP="00FE790A">
            <w:pPr>
              <w:pBdr>
                <w:bottom w:val="single" w:sz="4" w:space="1" w:color="auto"/>
              </w:pBdr>
              <w:overflowPunct w:val="0"/>
              <w:autoSpaceDE w:val="0"/>
              <w:autoSpaceDN w:val="0"/>
              <w:adjustRightInd w:val="0"/>
              <w:spacing w:line="240" w:lineRule="atLeast"/>
              <w:ind w:right="-74"/>
              <w:jc w:val="center"/>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t>As at acquisition date</w:t>
            </w:r>
          </w:p>
        </w:tc>
      </w:tr>
      <w:tr w:rsidR="007A75E5" w:rsidRPr="003B044B" w14:paraId="15DA398C" w14:textId="77777777" w:rsidTr="00150A1D">
        <w:tc>
          <w:tcPr>
            <w:tcW w:w="6379" w:type="dxa"/>
          </w:tcPr>
          <w:p w14:paraId="1CD3289B" w14:textId="1B579345" w:rsidR="00E75E7A" w:rsidRPr="003B044B" w:rsidRDefault="00E75E7A" w:rsidP="00FE790A">
            <w:pPr>
              <w:tabs>
                <w:tab w:val="left" w:pos="900"/>
                <w:tab w:val="left" w:pos="1440"/>
              </w:tabs>
              <w:overflowPunct w:val="0"/>
              <w:autoSpaceDE w:val="0"/>
              <w:autoSpaceDN w:val="0"/>
              <w:adjustRightInd w:val="0"/>
              <w:spacing w:line="240" w:lineRule="atLeast"/>
              <w:ind w:left="-86" w:firstLine="86"/>
              <w:outlineLvl w:val="7"/>
              <w:rPr>
                <w:rFonts w:asciiTheme="majorBidi" w:eastAsia="Arial Unicode MS" w:hAnsiTheme="majorBidi" w:cstheme="majorBidi"/>
                <w:sz w:val="30"/>
                <w:szCs w:val="30"/>
                <w:shd w:val="clear" w:color="auto" w:fill="FFFFFF"/>
                <w:cs/>
                <w:lang w:val="x-none" w:eastAsia="x-none"/>
              </w:rPr>
            </w:pPr>
          </w:p>
        </w:tc>
        <w:tc>
          <w:tcPr>
            <w:tcW w:w="1984" w:type="dxa"/>
            <w:tcBorders>
              <w:left w:val="nil"/>
              <w:bottom w:val="nil"/>
              <w:right w:val="nil"/>
            </w:tcBorders>
          </w:tcPr>
          <w:p w14:paraId="2F2ABE7B" w14:textId="7368BE85" w:rsidR="00E75E7A" w:rsidRPr="003B044B" w:rsidRDefault="00E75E7A"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3B044B">
              <w:rPr>
                <w:rFonts w:ascii="AngsanaUPC" w:hAnsi="AngsanaUPC" w:cs="AngsanaUPC"/>
                <w:sz w:val="30"/>
                <w:szCs w:val="30"/>
                <w:cs/>
              </w:rPr>
              <w:t>(</w:t>
            </w:r>
            <w:r w:rsidRPr="003B044B">
              <w:rPr>
                <w:rFonts w:ascii="AngsanaUPC" w:hAnsi="AngsanaUPC" w:cs="AngsanaUPC"/>
                <w:sz w:val="30"/>
                <w:szCs w:val="30"/>
              </w:rPr>
              <w:t>Unit : Baht</w:t>
            </w:r>
            <w:r w:rsidRPr="003B044B">
              <w:rPr>
                <w:rFonts w:ascii="AngsanaUPC" w:hAnsi="AngsanaUPC" w:cs="AngsanaUPC" w:hint="cs"/>
                <w:sz w:val="30"/>
                <w:szCs w:val="30"/>
                <w:cs/>
              </w:rPr>
              <w:t>)</w:t>
            </w:r>
          </w:p>
        </w:tc>
      </w:tr>
      <w:tr w:rsidR="00150A1D" w:rsidRPr="003B044B" w14:paraId="7375A45E" w14:textId="77777777" w:rsidTr="00150A1D">
        <w:tc>
          <w:tcPr>
            <w:tcW w:w="6379" w:type="dxa"/>
          </w:tcPr>
          <w:p w14:paraId="1141E00E" w14:textId="09B971D8" w:rsidR="00150A1D" w:rsidRPr="00D50331" w:rsidRDefault="00150A1D" w:rsidP="00FE790A">
            <w:pPr>
              <w:tabs>
                <w:tab w:val="left" w:pos="900"/>
                <w:tab w:val="left" w:pos="1440"/>
              </w:tabs>
              <w:overflowPunct w:val="0"/>
              <w:autoSpaceDE w:val="0"/>
              <w:autoSpaceDN w:val="0"/>
              <w:adjustRightInd w:val="0"/>
              <w:spacing w:line="240" w:lineRule="atLeast"/>
              <w:ind w:left="-86" w:firstLine="86"/>
              <w:outlineLvl w:val="7"/>
              <w:rPr>
                <w:rFonts w:asciiTheme="majorBidi" w:eastAsia="Arial Unicode MS" w:hAnsiTheme="majorBidi" w:cstheme="majorBidi"/>
                <w:b/>
                <w:bCs/>
                <w:sz w:val="30"/>
                <w:szCs w:val="30"/>
                <w:shd w:val="clear" w:color="auto" w:fill="FFFFFF"/>
                <w:lang w:val="x-none" w:eastAsia="x-none"/>
              </w:rPr>
            </w:pPr>
            <w:r w:rsidRPr="00D50331">
              <w:rPr>
                <w:rFonts w:asciiTheme="majorBidi" w:eastAsia="Arial Unicode MS" w:hAnsiTheme="majorBidi" w:cstheme="majorBidi"/>
                <w:b/>
                <w:bCs/>
                <w:sz w:val="30"/>
                <w:szCs w:val="30"/>
                <w:shd w:val="clear" w:color="auto" w:fill="FFFFFF"/>
                <w:lang w:val="x-none" w:eastAsia="x-none"/>
              </w:rPr>
              <w:t>Assets</w:t>
            </w:r>
          </w:p>
        </w:tc>
        <w:tc>
          <w:tcPr>
            <w:tcW w:w="1984" w:type="dxa"/>
            <w:tcBorders>
              <w:left w:val="nil"/>
              <w:bottom w:val="nil"/>
              <w:right w:val="nil"/>
            </w:tcBorders>
          </w:tcPr>
          <w:p w14:paraId="273D3DB9" w14:textId="77777777" w:rsidR="00150A1D" w:rsidRPr="003B044B" w:rsidRDefault="00150A1D" w:rsidP="00FE790A">
            <w:pPr>
              <w:tabs>
                <w:tab w:val="decimal" w:pos="1365"/>
              </w:tabs>
              <w:overflowPunct w:val="0"/>
              <w:autoSpaceDE w:val="0"/>
              <w:autoSpaceDN w:val="0"/>
              <w:adjustRightInd w:val="0"/>
              <w:spacing w:line="240" w:lineRule="atLeast"/>
              <w:ind w:right="-72"/>
              <w:jc w:val="right"/>
              <w:rPr>
                <w:rFonts w:ascii="AngsanaUPC" w:hAnsi="AngsanaUPC" w:cs="AngsanaUPC"/>
                <w:sz w:val="30"/>
                <w:szCs w:val="30"/>
                <w:cs/>
              </w:rPr>
            </w:pPr>
          </w:p>
        </w:tc>
      </w:tr>
      <w:tr w:rsidR="007A75E5" w:rsidRPr="003B044B" w14:paraId="30FDA4A6" w14:textId="77777777" w:rsidTr="003C674D">
        <w:tc>
          <w:tcPr>
            <w:tcW w:w="6379" w:type="dxa"/>
          </w:tcPr>
          <w:p w14:paraId="6FDE608F"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shd w:val="clear" w:color="auto" w:fill="FFFFFF"/>
                <w:lang w:val="x-none" w:eastAsia="x-none"/>
              </w:rPr>
            </w:pPr>
            <w:r w:rsidRPr="003B044B">
              <w:rPr>
                <w:rFonts w:asciiTheme="majorBidi" w:hAnsiTheme="majorBidi" w:cstheme="majorBidi"/>
                <w:sz w:val="30"/>
                <w:szCs w:val="30"/>
              </w:rPr>
              <w:t>Cash and cash equivalents</w:t>
            </w:r>
          </w:p>
        </w:tc>
        <w:tc>
          <w:tcPr>
            <w:tcW w:w="1984" w:type="dxa"/>
            <w:vAlign w:val="bottom"/>
          </w:tcPr>
          <w:p w14:paraId="35C3BB85" w14:textId="169CBF01" w:rsidR="00E75E7A" w:rsidRPr="003B044B"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720AF8">
              <w:rPr>
                <w:sz w:val="30"/>
                <w:szCs w:val="30"/>
              </w:rPr>
              <w:t>42,973,675.37</w:t>
            </w:r>
          </w:p>
        </w:tc>
      </w:tr>
      <w:tr w:rsidR="007A75E5" w:rsidRPr="003B044B" w14:paraId="07F82237" w14:textId="77777777" w:rsidTr="003C674D">
        <w:tc>
          <w:tcPr>
            <w:tcW w:w="6379" w:type="dxa"/>
          </w:tcPr>
          <w:p w14:paraId="0DA24B26"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Trade and other current receivables</w:t>
            </w:r>
          </w:p>
        </w:tc>
        <w:tc>
          <w:tcPr>
            <w:tcW w:w="1984" w:type="dxa"/>
            <w:vAlign w:val="bottom"/>
          </w:tcPr>
          <w:p w14:paraId="298FAD4D" w14:textId="7F87C13B" w:rsidR="00E75E7A" w:rsidRPr="003B044B"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93DE4">
              <w:rPr>
                <w:rFonts w:asciiTheme="majorBidi" w:eastAsia="Arial Unicode MS" w:hAnsiTheme="majorBidi" w:cstheme="majorBidi"/>
                <w:sz w:val="30"/>
                <w:szCs w:val="30"/>
                <w:lang w:val="en-GB"/>
              </w:rPr>
              <w:t>276,178,698.98</w:t>
            </w:r>
          </w:p>
        </w:tc>
      </w:tr>
      <w:tr w:rsidR="00D93DE4" w:rsidRPr="003B044B" w14:paraId="4C1CB8DF" w14:textId="77777777" w:rsidTr="003C674D">
        <w:tc>
          <w:tcPr>
            <w:tcW w:w="6379" w:type="dxa"/>
          </w:tcPr>
          <w:p w14:paraId="2DD8F39C" w14:textId="0DB0C9DE" w:rsidR="00D93DE4" w:rsidRPr="00753EC4" w:rsidRDefault="00660329" w:rsidP="00FE790A">
            <w:pPr>
              <w:tabs>
                <w:tab w:val="left" w:pos="2090"/>
              </w:tabs>
              <w:overflowPunct w:val="0"/>
              <w:autoSpaceDE w:val="0"/>
              <w:autoSpaceDN w:val="0"/>
              <w:adjustRightInd w:val="0"/>
              <w:spacing w:line="240" w:lineRule="atLeast"/>
              <w:ind w:left="174"/>
              <w:outlineLvl w:val="7"/>
              <w:rPr>
                <w:rFonts w:asciiTheme="majorBidi" w:hAnsiTheme="majorBidi" w:cstheme="majorBidi"/>
                <w:sz w:val="30"/>
                <w:szCs w:val="30"/>
              </w:rPr>
            </w:pPr>
            <w:r w:rsidRPr="00753EC4">
              <w:rPr>
                <w:rFonts w:asciiTheme="majorBidi" w:hAnsiTheme="majorBidi"/>
                <w:sz w:val="30"/>
                <w:szCs w:val="30"/>
              </w:rPr>
              <w:t xml:space="preserve">Contractual </w:t>
            </w:r>
            <w:r w:rsidR="00456FCA" w:rsidRPr="00753EC4">
              <w:rPr>
                <w:rFonts w:asciiTheme="majorBidi" w:hAnsiTheme="majorBidi"/>
                <w:sz w:val="30"/>
                <w:szCs w:val="30"/>
              </w:rPr>
              <w:t>assets</w:t>
            </w:r>
          </w:p>
        </w:tc>
        <w:tc>
          <w:tcPr>
            <w:tcW w:w="1984" w:type="dxa"/>
            <w:vAlign w:val="bottom"/>
          </w:tcPr>
          <w:p w14:paraId="770669FB" w14:textId="05946EED" w:rsidR="00D93DE4" w:rsidRPr="00D93DE4"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1</w:t>
            </w:r>
            <w:r w:rsidR="00D93DE4" w:rsidRPr="00D93DE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227</w:t>
            </w:r>
            <w:r w:rsidR="00D93DE4" w:rsidRPr="00D93DE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595</w:t>
            </w:r>
            <w:r w:rsidR="00D93DE4" w:rsidRPr="00D93DE4">
              <w:rPr>
                <w:rFonts w:asciiTheme="majorBidi" w:eastAsia="Arial Unicode MS" w:hAnsiTheme="majorBidi"/>
                <w:sz w:val="30"/>
                <w:szCs w:val="30"/>
                <w:cs/>
                <w:lang w:val="en-GB"/>
              </w:rPr>
              <w:t>.</w:t>
            </w:r>
            <w:r w:rsidRPr="00D34FE1">
              <w:rPr>
                <w:rFonts w:asciiTheme="majorBidi" w:eastAsia="Arial Unicode MS" w:hAnsiTheme="majorBidi"/>
                <w:sz w:val="30"/>
                <w:szCs w:val="30"/>
              </w:rPr>
              <w:t>23</w:t>
            </w:r>
          </w:p>
        </w:tc>
      </w:tr>
      <w:tr w:rsidR="00D93DE4" w:rsidRPr="003B044B" w14:paraId="54FBF340" w14:textId="77777777" w:rsidTr="003C674D">
        <w:tc>
          <w:tcPr>
            <w:tcW w:w="6379" w:type="dxa"/>
          </w:tcPr>
          <w:p w14:paraId="1F226CCB" w14:textId="0A93719C" w:rsidR="00D93DE4" w:rsidRPr="00753EC4" w:rsidRDefault="00660329" w:rsidP="00FE790A">
            <w:pPr>
              <w:tabs>
                <w:tab w:val="left" w:pos="2090"/>
              </w:tabs>
              <w:overflowPunct w:val="0"/>
              <w:autoSpaceDE w:val="0"/>
              <w:autoSpaceDN w:val="0"/>
              <w:adjustRightInd w:val="0"/>
              <w:spacing w:line="240" w:lineRule="atLeast"/>
              <w:ind w:left="174"/>
              <w:outlineLvl w:val="7"/>
              <w:rPr>
                <w:rFonts w:asciiTheme="majorBidi" w:hAnsiTheme="majorBidi"/>
                <w:sz w:val="30"/>
                <w:szCs w:val="30"/>
                <w:cs/>
              </w:rPr>
            </w:pPr>
            <w:r w:rsidRPr="00753EC4">
              <w:rPr>
                <w:rFonts w:asciiTheme="majorBidi" w:hAnsiTheme="majorBidi"/>
                <w:sz w:val="30"/>
                <w:szCs w:val="30"/>
              </w:rPr>
              <w:t xml:space="preserve">Short-term </w:t>
            </w:r>
            <w:r w:rsidR="00456FCA" w:rsidRPr="00753EC4">
              <w:rPr>
                <w:rFonts w:asciiTheme="majorBidi" w:hAnsiTheme="majorBidi"/>
                <w:sz w:val="30"/>
                <w:szCs w:val="30"/>
              </w:rPr>
              <w:t>loans</w:t>
            </w:r>
          </w:p>
        </w:tc>
        <w:tc>
          <w:tcPr>
            <w:tcW w:w="1984" w:type="dxa"/>
            <w:vAlign w:val="bottom"/>
          </w:tcPr>
          <w:p w14:paraId="06B47BBF" w14:textId="19B27D56" w:rsidR="00D93DE4" w:rsidRPr="00D93DE4"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D93DE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25</w:t>
            </w:r>
            <w:r w:rsidRPr="00D93DE4">
              <w:rPr>
                <w:rFonts w:asciiTheme="majorBidi" w:eastAsia="Arial Unicode MS" w:hAnsiTheme="majorBidi"/>
                <w:sz w:val="30"/>
                <w:szCs w:val="30"/>
                <w:lang w:val="en-GB"/>
              </w:rPr>
              <w:t>,</w:t>
            </w:r>
            <w:r w:rsidR="00D34FE1" w:rsidRPr="00D34FE1">
              <w:rPr>
                <w:rFonts w:asciiTheme="majorBidi" w:eastAsia="Arial Unicode MS" w:hAnsiTheme="majorBidi"/>
                <w:sz w:val="30"/>
                <w:szCs w:val="30"/>
              </w:rPr>
              <w:t>192</w:t>
            </w:r>
            <w:r w:rsidRPr="00D93DE4">
              <w:rPr>
                <w:rFonts w:asciiTheme="majorBidi" w:eastAsia="Arial Unicode MS" w:hAnsiTheme="majorBidi"/>
                <w:sz w:val="30"/>
                <w:szCs w:val="30"/>
                <w:lang w:val="en-GB"/>
              </w:rPr>
              <w:t>,</w:t>
            </w:r>
            <w:r w:rsidR="00D34FE1" w:rsidRPr="00D34FE1">
              <w:rPr>
                <w:rFonts w:asciiTheme="majorBidi" w:eastAsia="Arial Unicode MS" w:hAnsiTheme="majorBidi"/>
                <w:sz w:val="30"/>
                <w:szCs w:val="30"/>
              </w:rPr>
              <w:t>090</w:t>
            </w:r>
            <w:r w:rsidRPr="00D93DE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93</w:t>
            </w:r>
          </w:p>
        </w:tc>
      </w:tr>
      <w:tr w:rsidR="007A75E5" w:rsidRPr="003B044B" w14:paraId="536AFC84" w14:textId="77777777" w:rsidTr="003C674D">
        <w:tc>
          <w:tcPr>
            <w:tcW w:w="6379" w:type="dxa"/>
          </w:tcPr>
          <w:p w14:paraId="55455725"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Inventories</w:t>
            </w:r>
          </w:p>
        </w:tc>
        <w:tc>
          <w:tcPr>
            <w:tcW w:w="1984" w:type="dxa"/>
            <w:vAlign w:val="bottom"/>
          </w:tcPr>
          <w:p w14:paraId="3A25B3AE" w14:textId="3986B287" w:rsidR="00E75E7A" w:rsidRPr="003B044B"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93DE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196</w:t>
            </w:r>
            <w:r w:rsidRPr="00D93DE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394</w:t>
            </w:r>
            <w:r w:rsidRPr="00D93DE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282</w:t>
            </w:r>
            <w:r w:rsidRPr="00D93DE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81</w:t>
            </w:r>
          </w:p>
        </w:tc>
      </w:tr>
      <w:tr w:rsidR="007A75E5" w:rsidRPr="003B044B" w14:paraId="6FF5D901" w14:textId="77777777" w:rsidTr="003C674D">
        <w:tc>
          <w:tcPr>
            <w:tcW w:w="6379" w:type="dxa"/>
          </w:tcPr>
          <w:p w14:paraId="4A6639C8" w14:textId="0855AA42" w:rsidR="00E75E7A" w:rsidRPr="003B044B" w:rsidRDefault="008B531B"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8B531B">
              <w:rPr>
                <w:rFonts w:asciiTheme="majorBidi" w:hAnsiTheme="majorBidi"/>
                <w:sz w:val="30"/>
                <w:szCs w:val="30"/>
              </w:rPr>
              <w:t>Finance lease receivables</w:t>
            </w:r>
          </w:p>
        </w:tc>
        <w:tc>
          <w:tcPr>
            <w:tcW w:w="1984" w:type="dxa"/>
            <w:vAlign w:val="bottom"/>
          </w:tcPr>
          <w:p w14:paraId="3D548EC4" w14:textId="3AE01812" w:rsidR="00E75E7A" w:rsidRPr="003B044B"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F126C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2</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472</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700</w:t>
            </w:r>
            <w:r w:rsidRPr="00F126C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06</w:t>
            </w:r>
          </w:p>
        </w:tc>
      </w:tr>
      <w:tr w:rsidR="007A75E5" w:rsidRPr="003B044B" w14:paraId="3D0611A5" w14:textId="77777777" w:rsidTr="003C674D">
        <w:tc>
          <w:tcPr>
            <w:tcW w:w="6379" w:type="dxa"/>
          </w:tcPr>
          <w:p w14:paraId="4592F978"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Property, plant and equipment</w:t>
            </w:r>
          </w:p>
        </w:tc>
        <w:tc>
          <w:tcPr>
            <w:tcW w:w="1984" w:type="dxa"/>
            <w:vAlign w:val="bottom"/>
          </w:tcPr>
          <w:p w14:paraId="707469A7" w14:textId="48F7DA0A" w:rsidR="00E75E7A" w:rsidRPr="003B044B"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F126C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100</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263</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580</w:t>
            </w:r>
            <w:r w:rsidRPr="00F126C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97</w:t>
            </w:r>
          </w:p>
        </w:tc>
      </w:tr>
      <w:tr w:rsidR="007A75E5" w:rsidRPr="003B044B" w14:paraId="4185035B" w14:textId="77777777" w:rsidTr="003C674D">
        <w:tc>
          <w:tcPr>
            <w:tcW w:w="6379" w:type="dxa"/>
          </w:tcPr>
          <w:p w14:paraId="5FADB491"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Other intangible assets</w:t>
            </w:r>
          </w:p>
        </w:tc>
        <w:tc>
          <w:tcPr>
            <w:tcW w:w="1984" w:type="dxa"/>
            <w:vAlign w:val="bottom"/>
          </w:tcPr>
          <w:p w14:paraId="4521ECC4" w14:textId="082BD798"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26</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242</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14</w:t>
            </w:r>
          </w:p>
        </w:tc>
      </w:tr>
      <w:tr w:rsidR="00F126C4" w:rsidRPr="003B044B" w14:paraId="7EB7456B" w14:textId="77777777" w:rsidTr="003C674D">
        <w:tc>
          <w:tcPr>
            <w:tcW w:w="6379" w:type="dxa"/>
          </w:tcPr>
          <w:p w14:paraId="02CA990C" w14:textId="03C62248" w:rsidR="00F126C4" w:rsidRPr="005A7987"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5A7987">
              <w:rPr>
                <w:rFonts w:asciiTheme="majorBidi" w:hAnsiTheme="majorBidi"/>
                <w:sz w:val="30"/>
                <w:szCs w:val="30"/>
              </w:rPr>
              <w:t>Deferred tax assets</w:t>
            </w:r>
          </w:p>
        </w:tc>
        <w:tc>
          <w:tcPr>
            <w:tcW w:w="1984" w:type="dxa"/>
            <w:vAlign w:val="bottom"/>
          </w:tcPr>
          <w:p w14:paraId="315E0374" w14:textId="1AF33A3D" w:rsidR="00F126C4" w:rsidRPr="00F126C4"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720AF8">
              <w:rPr>
                <w:sz w:val="30"/>
                <w:szCs w:val="30"/>
              </w:rPr>
              <w:t xml:space="preserve">               1,022,936.52</w:t>
            </w:r>
          </w:p>
        </w:tc>
      </w:tr>
      <w:tr w:rsidR="00F126C4" w:rsidRPr="003B044B" w14:paraId="68638FB0" w14:textId="77777777" w:rsidTr="003C674D">
        <w:tc>
          <w:tcPr>
            <w:tcW w:w="6379" w:type="dxa"/>
          </w:tcPr>
          <w:p w14:paraId="62CE72DF" w14:textId="6881904D" w:rsidR="00F126C4" w:rsidRPr="003C674D" w:rsidRDefault="00425B11"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425B11">
              <w:rPr>
                <w:rFonts w:asciiTheme="majorBidi" w:hAnsiTheme="majorBidi"/>
                <w:sz w:val="30"/>
                <w:szCs w:val="30"/>
              </w:rPr>
              <w:t>Other non-current financial assets with obligations</w:t>
            </w:r>
          </w:p>
        </w:tc>
        <w:tc>
          <w:tcPr>
            <w:tcW w:w="1984" w:type="dxa"/>
            <w:vAlign w:val="bottom"/>
          </w:tcPr>
          <w:p w14:paraId="2519C33C" w14:textId="422AF85A" w:rsidR="00F126C4" w:rsidRPr="00F126C4"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720AF8">
              <w:rPr>
                <w:sz w:val="30"/>
                <w:szCs w:val="30"/>
              </w:rPr>
              <w:t>16,023,228.29</w:t>
            </w:r>
          </w:p>
        </w:tc>
      </w:tr>
      <w:tr w:rsidR="00F126C4" w:rsidRPr="003B044B" w14:paraId="3DD108F3" w14:textId="77777777" w:rsidTr="003C674D">
        <w:tc>
          <w:tcPr>
            <w:tcW w:w="6379" w:type="dxa"/>
          </w:tcPr>
          <w:p w14:paraId="730AB253" w14:textId="122ADE85" w:rsidR="00F126C4" w:rsidRPr="003C674D" w:rsidRDefault="00162154"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162154">
              <w:rPr>
                <w:rFonts w:asciiTheme="majorBidi" w:hAnsiTheme="majorBidi"/>
                <w:sz w:val="30"/>
                <w:szCs w:val="30"/>
              </w:rPr>
              <w:t>Other non–current assets</w:t>
            </w:r>
          </w:p>
        </w:tc>
        <w:tc>
          <w:tcPr>
            <w:tcW w:w="1984" w:type="dxa"/>
            <w:vAlign w:val="bottom"/>
          </w:tcPr>
          <w:p w14:paraId="7C680692" w14:textId="460C24B1" w:rsidR="00F126C4" w:rsidRPr="00720AF8" w:rsidRDefault="00F126C4" w:rsidP="003C674D">
            <w:pPr>
              <w:pBdr>
                <w:bottom w:val="single" w:sz="4" w:space="1" w:color="auto"/>
              </w:pBdr>
              <w:tabs>
                <w:tab w:val="decimal" w:pos="1365"/>
              </w:tabs>
              <w:overflowPunct w:val="0"/>
              <w:autoSpaceDE w:val="0"/>
              <w:autoSpaceDN w:val="0"/>
              <w:adjustRightInd w:val="0"/>
              <w:spacing w:line="240" w:lineRule="atLeast"/>
              <w:ind w:right="-72"/>
              <w:jc w:val="right"/>
              <w:rPr>
                <w:sz w:val="30"/>
                <w:szCs w:val="30"/>
              </w:rPr>
            </w:pPr>
            <w:r w:rsidRPr="00720AF8">
              <w:rPr>
                <w:sz w:val="30"/>
                <w:szCs w:val="30"/>
              </w:rPr>
              <w:t>20,600.00</w:t>
            </w:r>
          </w:p>
        </w:tc>
      </w:tr>
      <w:tr w:rsidR="007A75E5" w:rsidRPr="003B044B" w14:paraId="4A71E211" w14:textId="77777777" w:rsidTr="003C674D">
        <w:tc>
          <w:tcPr>
            <w:tcW w:w="6379" w:type="dxa"/>
          </w:tcPr>
          <w:p w14:paraId="54B5BA16" w14:textId="4485A7E7" w:rsidR="005C5C98" w:rsidRPr="003B044B" w:rsidRDefault="00A967D9"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sz w:val="30"/>
                <w:szCs w:val="30"/>
              </w:rPr>
            </w:pPr>
            <w:r w:rsidRPr="003B044B">
              <w:rPr>
                <w:rFonts w:asciiTheme="majorBidi" w:hAnsiTheme="majorBidi"/>
                <w:sz w:val="30"/>
                <w:szCs w:val="30"/>
              </w:rPr>
              <w:t>Total</w:t>
            </w:r>
            <w:r w:rsidRPr="003B044B">
              <w:rPr>
                <w:rFonts w:asciiTheme="majorBidi" w:eastAsia="Arial Unicode MS" w:hAnsiTheme="majorBidi" w:cstheme="majorBidi"/>
                <w:sz w:val="30"/>
                <w:szCs w:val="30"/>
                <w:shd w:val="clear" w:color="auto" w:fill="FFFFFF"/>
                <w:lang w:val="x-none" w:eastAsia="x-none"/>
              </w:rPr>
              <w:t xml:space="preserve"> </w:t>
            </w:r>
            <w:r w:rsidR="00211921" w:rsidRPr="003B044B">
              <w:rPr>
                <w:rFonts w:asciiTheme="majorBidi" w:eastAsia="Arial Unicode MS" w:hAnsiTheme="majorBidi" w:cstheme="majorBidi"/>
                <w:sz w:val="30"/>
                <w:szCs w:val="30"/>
                <w:shd w:val="clear" w:color="auto" w:fill="FFFFFF"/>
                <w:lang w:val="x-none" w:eastAsia="x-none"/>
              </w:rPr>
              <w:t>assets</w:t>
            </w:r>
          </w:p>
        </w:tc>
        <w:tc>
          <w:tcPr>
            <w:tcW w:w="1984" w:type="dxa"/>
            <w:vAlign w:val="bottom"/>
          </w:tcPr>
          <w:p w14:paraId="5AB0C491" w14:textId="419B6D6C" w:rsidR="005C5C98" w:rsidRPr="003B044B"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720AF8">
              <w:rPr>
                <w:sz w:val="30"/>
                <w:szCs w:val="30"/>
              </w:rPr>
              <w:t>661,795,631.30</w:t>
            </w:r>
          </w:p>
        </w:tc>
      </w:tr>
      <w:tr w:rsidR="007A75E5" w:rsidRPr="003B044B" w14:paraId="3D587928" w14:textId="77777777" w:rsidTr="003C674D">
        <w:tc>
          <w:tcPr>
            <w:tcW w:w="6379" w:type="dxa"/>
          </w:tcPr>
          <w:p w14:paraId="26DE7FF8" w14:textId="77777777" w:rsidR="00E75E7A" w:rsidRPr="00D50331" w:rsidRDefault="00E75E7A"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b/>
                <w:bCs/>
                <w:sz w:val="30"/>
                <w:szCs w:val="30"/>
                <w:cs/>
              </w:rPr>
            </w:pPr>
            <w:r w:rsidRPr="00D50331">
              <w:rPr>
                <w:rFonts w:asciiTheme="majorBidi" w:hAnsiTheme="majorBidi" w:cstheme="majorBidi"/>
                <w:b/>
                <w:bCs/>
                <w:sz w:val="30"/>
                <w:szCs w:val="30"/>
              </w:rPr>
              <w:t>Liabilities</w:t>
            </w:r>
          </w:p>
        </w:tc>
        <w:tc>
          <w:tcPr>
            <w:tcW w:w="1984" w:type="dxa"/>
            <w:vAlign w:val="bottom"/>
          </w:tcPr>
          <w:p w14:paraId="6F37738A" w14:textId="77777777" w:rsidR="00E75E7A" w:rsidRPr="003B044B" w:rsidRDefault="00E75E7A" w:rsidP="003C674D">
            <w:pPr>
              <w:tabs>
                <w:tab w:val="decimal" w:pos="1365"/>
              </w:tabs>
              <w:overflowPunct w:val="0"/>
              <w:autoSpaceDE w:val="0"/>
              <w:autoSpaceDN w:val="0"/>
              <w:adjustRightInd w:val="0"/>
              <w:spacing w:line="240" w:lineRule="atLeast"/>
              <w:ind w:right="-72"/>
              <w:jc w:val="right"/>
              <w:rPr>
                <w:rFonts w:asciiTheme="majorBidi" w:hAnsiTheme="majorBidi" w:cstheme="majorBidi"/>
                <w:sz w:val="30"/>
                <w:szCs w:val="30"/>
              </w:rPr>
            </w:pPr>
          </w:p>
        </w:tc>
      </w:tr>
      <w:tr w:rsidR="007A75E5" w:rsidRPr="003B044B" w14:paraId="0B253C23" w14:textId="77777777" w:rsidTr="003C674D">
        <w:tc>
          <w:tcPr>
            <w:tcW w:w="6379" w:type="dxa"/>
            <w:vAlign w:val="bottom"/>
          </w:tcPr>
          <w:p w14:paraId="062CCF79" w14:textId="11A74852" w:rsidR="00E75E7A" w:rsidRPr="003B044B" w:rsidRDefault="00CD3C90"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eastAsia="x-none"/>
              </w:rPr>
            </w:pPr>
            <w:r w:rsidRPr="003B044B">
              <w:rPr>
                <w:rFonts w:asciiTheme="majorBidi" w:hAnsiTheme="majorBidi" w:cstheme="majorBidi"/>
                <w:sz w:val="30"/>
                <w:szCs w:val="30"/>
              </w:rPr>
              <w:t>Bank</w:t>
            </w:r>
            <w:r w:rsidRPr="003B044B">
              <w:rPr>
                <w:rFonts w:asciiTheme="majorBidi" w:hAnsiTheme="majorBidi" w:cstheme="majorBidi" w:hint="cs"/>
                <w:sz w:val="30"/>
                <w:szCs w:val="30"/>
                <w:cs/>
              </w:rPr>
              <w:t xml:space="preserve"> </w:t>
            </w:r>
            <w:r w:rsidR="00967DCF" w:rsidRPr="003B044B">
              <w:rPr>
                <w:rFonts w:asciiTheme="majorBidi" w:hAnsiTheme="majorBidi" w:cstheme="majorBidi"/>
                <w:sz w:val="30"/>
                <w:szCs w:val="30"/>
              </w:rPr>
              <w:t>o</w:t>
            </w:r>
            <w:r w:rsidR="00E75E7A" w:rsidRPr="003B044B">
              <w:rPr>
                <w:rFonts w:asciiTheme="majorBidi" w:hAnsiTheme="majorBidi" w:cstheme="majorBidi"/>
                <w:sz w:val="30"/>
                <w:szCs w:val="30"/>
              </w:rPr>
              <w:t>verdraft</w:t>
            </w:r>
            <w:r w:rsidR="00162154">
              <w:rPr>
                <w:rFonts w:asciiTheme="majorBidi" w:hAnsiTheme="majorBidi" w:cstheme="majorBidi"/>
                <w:sz w:val="30"/>
                <w:szCs w:val="30"/>
              </w:rPr>
              <w:t>s</w:t>
            </w:r>
            <w:r w:rsidR="00E75E7A" w:rsidRPr="003B044B">
              <w:rPr>
                <w:rFonts w:asciiTheme="majorBidi" w:hAnsiTheme="majorBidi" w:cstheme="majorBidi"/>
                <w:sz w:val="30"/>
                <w:szCs w:val="30"/>
              </w:rPr>
              <w:t xml:space="preserve"> and short-term borrowings from</w:t>
            </w:r>
            <w:r w:rsidR="00E75E7A" w:rsidRPr="003B044B">
              <w:rPr>
                <w:rFonts w:asciiTheme="majorBidi" w:eastAsia="Arial Unicode MS" w:hAnsiTheme="majorBidi" w:cstheme="majorBidi" w:hint="cs"/>
                <w:sz w:val="30"/>
                <w:szCs w:val="30"/>
                <w:cs/>
                <w:lang w:eastAsia="x-none"/>
              </w:rPr>
              <w:t xml:space="preserve"> </w:t>
            </w:r>
            <w:r w:rsidR="00E75E7A" w:rsidRPr="003B044B">
              <w:rPr>
                <w:rFonts w:asciiTheme="majorBidi" w:eastAsia="Arial Unicode MS" w:hAnsiTheme="majorBidi" w:cstheme="majorBidi"/>
                <w:sz w:val="30"/>
                <w:szCs w:val="30"/>
                <w:lang w:eastAsia="x-none"/>
              </w:rPr>
              <w:t>financial institutions</w:t>
            </w:r>
          </w:p>
        </w:tc>
        <w:tc>
          <w:tcPr>
            <w:tcW w:w="1984" w:type="dxa"/>
            <w:vAlign w:val="bottom"/>
          </w:tcPr>
          <w:p w14:paraId="67358466" w14:textId="3601B637"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121</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338</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677</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88</w:t>
            </w:r>
          </w:p>
        </w:tc>
      </w:tr>
      <w:tr w:rsidR="007A75E5" w:rsidRPr="003B044B" w14:paraId="447067FA" w14:textId="77777777" w:rsidTr="003C674D">
        <w:tc>
          <w:tcPr>
            <w:tcW w:w="6379" w:type="dxa"/>
            <w:vAlign w:val="bottom"/>
            <w:hideMark/>
          </w:tcPr>
          <w:p w14:paraId="2E80CEFA"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Trade and other current payables</w:t>
            </w:r>
          </w:p>
        </w:tc>
        <w:tc>
          <w:tcPr>
            <w:tcW w:w="1984" w:type="dxa"/>
            <w:vAlign w:val="bottom"/>
          </w:tcPr>
          <w:p w14:paraId="3E7FB5DB" w14:textId="002B0F33"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D34FE1">
              <w:rPr>
                <w:rFonts w:asciiTheme="majorBidi" w:eastAsia="Arial Unicode MS" w:hAnsiTheme="majorBidi"/>
                <w:sz w:val="30"/>
                <w:szCs w:val="30"/>
              </w:rPr>
              <w:t>303</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327</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778</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93</w:t>
            </w:r>
          </w:p>
        </w:tc>
      </w:tr>
      <w:tr w:rsidR="005A7987" w:rsidRPr="003B044B" w14:paraId="049E5A93" w14:textId="77777777" w:rsidTr="003C674D">
        <w:tc>
          <w:tcPr>
            <w:tcW w:w="6379" w:type="dxa"/>
            <w:vAlign w:val="bottom"/>
          </w:tcPr>
          <w:p w14:paraId="1661AA35" w14:textId="26882FE7" w:rsidR="005A7987" w:rsidRPr="003B044B"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rPr>
            </w:pPr>
            <w:r w:rsidRPr="005A7987">
              <w:rPr>
                <w:rFonts w:asciiTheme="majorBidi" w:hAnsiTheme="majorBidi" w:cstheme="majorBidi"/>
                <w:sz w:val="30"/>
                <w:szCs w:val="30"/>
              </w:rPr>
              <w:t>Corporate income tax payable</w:t>
            </w:r>
          </w:p>
        </w:tc>
        <w:tc>
          <w:tcPr>
            <w:tcW w:w="1984" w:type="dxa"/>
            <w:vAlign w:val="bottom"/>
          </w:tcPr>
          <w:p w14:paraId="3BCB62E9" w14:textId="5EA33141" w:rsidR="005A7987" w:rsidRPr="00F126C4"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D34FE1">
              <w:rPr>
                <w:rFonts w:asciiTheme="majorBidi" w:eastAsia="Arial Unicode MS" w:hAnsiTheme="majorBidi" w:hint="cs"/>
                <w:sz w:val="30"/>
                <w:szCs w:val="30"/>
              </w:rPr>
              <w:t>5</w:t>
            </w:r>
            <w:r w:rsidR="005A7987">
              <w:rPr>
                <w:rFonts w:asciiTheme="majorBidi" w:eastAsia="Arial Unicode MS" w:hAnsiTheme="majorBidi" w:hint="cs"/>
                <w:sz w:val="30"/>
                <w:szCs w:val="30"/>
                <w:cs/>
                <w:lang w:val="en-GB"/>
              </w:rPr>
              <w:t>,</w:t>
            </w:r>
            <w:r w:rsidRPr="00D34FE1">
              <w:rPr>
                <w:rFonts w:asciiTheme="majorBidi" w:eastAsia="Arial Unicode MS" w:hAnsiTheme="majorBidi" w:hint="cs"/>
                <w:sz w:val="30"/>
                <w:szCs w:val="30"/>
              </w:rPr>
              <w:t>146</w:t>
            </w:r>
            <w:r w:rsidR="005A7987">
              <w:rPr>
                <w:rFonts w:asciiTheme="majorBidi" w:eastAsia="Arial Unicode MS" w:hAnsiTheme="majorBidi" w:hint="cs"/>
                <w:sz w:val="30"/>
                <w:szCs w:val="30"/>
                <w:cs/>
                <w:lang w:val="en-GB"/>
              </w:rPr>
              <w:t>,</w:t>
            </w:r>
            <w:r w:rsidRPr="00D34FE1">
              <w:rPr>
                <w:rFonts w:asciiTheme="majorBidi" w:eastAsia="Arial Unicode MS" w:hAnsiTheme="majorBidi" w:hint="cs"/>
                <w:sz w:val="30"/>
                <w:szCs w:val="30"/>
              </w:rPr>
              <w:t>180</w:t>
            </w:r>
            <w:r w:rsidR="005A7987">
              <w:rPr>
                <w:rFonts w:asciiTheme="majorBidi" w:eastAsia="Arial Unicode MS" w:hAnsiTheme="majorBidi" w:hint="cs"/>
                <w:sz w:val="30"/>
                <w:szCs w:val="30"/>
                <w:cs/>
                <w:lang w:val="en-GB"/>
              </w:rPr>
              <w:t>.</w:t>
            </w:r>
            <w:r w:rsidRPr="00D34FE1">
              <w:rPr>
                <w:rFonts w:asciiTheme="majorBidi" w:eastAsia="Arial Unicode MS" w:hAnsiTheme="majorBidi" w:hint="cs"/>
                <w:sz w:val="30"/>
                <w:szCs w:val="30"/>
              </w:rPr>
              <w:t>50</w:t>
            </w:r>
          </w:p>
        </w:tc>
      </w:tr>
      <w:tr w:rsidR="007A75E5" w:rsidRPr="003B044B" w14:paraId="40420A93" w14:textId="77777777" w:rsidTr="003C674D">
        <w:tc>
          <w:tcPr>
            <w:tcW w:w="6379" w:type="dxa"/>
            <w:vAlign w:val="bottom"/>
            <w:hideMark/>
          </w:tcPr>
          <w:p w14:paraId="2CCDCBF5"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val="en-GB" w:eastAsia="x-none"/>
              </w:rPr>
            </w:pPr>
            <w:r w:rsidRPr="003B044B">
              <w:rPr>
                <w:rFonts w:asciiTheme="majorBidi" w:hAnsiTheme="majorBidi" w:cstheme="majorBidi"/>
                <w:sz w:val="30"/>
                <w:szCs w:val="30"/>
              </w:rPr>
              <w:t>Long-term borrowings</w:t>
            </w:r>
          </w:p>
        </w:tc>
        <w:tc>
          <w:tcPr>
            <w:tcW w:w="1984" w:type="dxa"/>
            <w:tcBorders>
              <w:top w:val="nil"/>
              <w:left w:val="nil"/>
              <w:right w:val="nil"/>
            </w:tcBorders>
            <w:vAlign w:val="bottom"/>
          </w:tcPr>
          <w:p w14:paraId="64FFB14F" w14:textId="3F86BB97"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18</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679</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819</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13</w:t>
            </w:r>
          </w:p>
        </w:tc>
      </w:tr>
      <w:tr w:rsidR="007A75E5" w:rsidRPr="003B044B" w14:paraId="0AC93492" w14:textId="77777777" w:rsidTr="003C674D">
        <w:tc>
          <w:tcPr>
            <w:tcW w:w="6379" w:type="dxa"/>
            <w:vAlign w:val="bottom"/>
            <w:hideMark/>
          </w:tcPr>
          <w:p w14:paraId="409C924D"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val="en-GB" w:eastAsia="x-none"/>
              </w:rPr>
            </w:pPr>
            <w:r w:rsidRPr="003B044B">
              <w:rPr>
                <w:rFonts w:asciiTheme="majorBidi" w:hAnsiTheme="majorBidi" w:cstheme="majorBidi"/>
                <w:sz w:val="30"/>
                <w:szCs w:val="30"/>
              </w:rPr>
              <w:t>Lease liabilities</w:t>
            </w:r>
          </w:p>
        </w:tc>
        <w:tc>
          <w:tcPr>
            <w:tcW w:w="1984" w:type="dxa"/>
            <w:tcBorders>
              <w:left w:val="nil"/>
              <w:right w:val="nil"/>
            </w:tcBorders>
            <w:vAlign w:val="bottom"/>
          </w:tcPr>
          <w:p w14:paraId="54278293" w14:textId="206B6F94"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D34FE1">
              <w:rPr>
                <w:rFonts w:asciiTheme="majorBidi" w:eastAsia="Arial Unicode MS" w:hAnsiTheme="majorBidi"/>
                <w:sz w:val="30"/>
                <w:szCs w:val="30"/>
              </w:rPr>
              <w:t>34</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552</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153</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34</w:t>
            </w:r>
          </w:p>
        </w:tc>
      </w:tr>
      <w:tr w:rsidR="007A75E5" w:rsidRPr="003B044B" w14:paraId="0AB69E16" w14:textId="77777777" w:rsidTr="003C674D">
        <w:tc>
          <w:tcPr>
            <w:tcW w:w="6379" w:type="dxa"/>
            <w:vAlign w:val="bottom"/>
          </w:tcPr>
          <w:p w14:paraId="62B40BC7" w14:textId="45B32A0B" w:rsidR="00E75E7A" w:rsidRPr="000F7CC9" w:rsidRDefault="00496BE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highlight w:val="yellow"/>
                <w:cs/>
                <w:lang w:val="x-none" w:eastAsia="x-none"/>
              </w:rPr>
            </w:pPr>
            <w:r w:rsidRPr="00496BEA">
              <w:rPr>
                <w:rFonts w:asciiTheme="majorBidi" w:hAnsiTheme="majorBidi"/>
                <w:sz w:val="30"/>
                <w:szCs w:val="30"/>
              </w:rPr>
              <w:t>Non-current provisions for employee benefits</w:t>
            </w:r>
          </w:p>
        </w:tc>
        <w:tc>
          <w:tcPr>
            <w:tcW w:w="1984" w:type="dxa"/>
            <w:tcBorders>
              <w:left w:val="nil"/>
              <w:right w:val="nil"/>
            </w:tcBorders>
            <w:vAlign w:val="bottom"/>
          </w:tcPr>
          <w:p w14:paraId="7389DB7F" w14:textId="13D5E2B0" w:rsidR="00E75E7A" w:rsidRPr="003B044B" w:rsidRDefault="00D34FE1" w:rsidP="003C674D">
            <w:pPr>
              <w:pBdr>
                <w:bottom w:val="single" w:sz="4" w:space="1" w:color="auto"/>
              </w:pBdr>
              <w:spacing w:line="240" w:lineRule="atLeast"/>
              <w:jc w:val="right"/>
              <w:rPr>
                <w:rFonts w:eastAsia="Arial Unicode MS"/>
              </w:rPr>
            </w:pPr>
            <w:r w:rsidRPr="00D34FE1">
              <w:rPr>
                <w:rFonts w:eastAsia="Arial Unicode MS"/>
              </w:rPr>
              <w:t>5</w:t>
            </w:r>
            <w:r w:rsidR="00F126C4" w:rsidRPr="00F126C4">
              <w:rPr>
                <w:rFonts w:eastAsia="Arial Unicode MS"/>
              </w:rPr>
              <w:t>,</w:t>
            </w:r>
            <w:r w:rsidRPr="00D34FE1">
              <w:rPr>
                <w:rFonts w:eastAsia="Arial Unicode MS"/>
              </w:rPr>
              <w:t>173</w:t>
            </w:r>
            <w:r w:rsidR="00F126C4" w:rsidRPr="00F126C4">
              <w:rPr>
                <w:rFonts w:eastAsia="Arial Unicode MS"/>
              </w:rPr>
              <w:t>,</w:t>
            </w:r>
            <w:r w:rsidRPr="00D34FE1">
              <w:rPr>
                <w:rFonts w:eastAsia="Arial Unicode MS"/>
              </w:rPr>
              <w:t>755</w:t>
            </w:r>
            <w:r w:rsidR="00F126C4" w:rsidRPr="00F126C4">
              <w:rPr>
                <w:rFonts w:eastAsia="Arial Unicode MS"/>
                <w:cs/>
              </w:rPr>
              <w:t>.</w:t>
            </w:r>
            <w:r w:rsidRPr="00D34FE1">
              <w:rPr>
                <w:rFonts w:eastAsia="Arial Unicode MS"/>
              </w:rPr>
              <w:t>62</w:t>
            </w:r>
          </w:p>
        </w:tc>
      </w:tr>
      <w:tr w:rsidR="007A75E5" w:rsidRPr="003B044B" w14:paraId="6DACCBF0" w14:textId="77777777" w:rsidTr="003C674D">
        <w:tc>
          <w:tcPr>
            <w:tcW w:w="6379" w:type="dxa"/>
            <w:vAlign w:val="bottom"/>
          </w:tcPr>
          <w:p w14:paraId="743FA82B" w14:textId="29225405" w:rsidR="007E7975" w:rsidRPr="003B044B" w:rsidRDefault="00A967D9"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sz w:val="30"/>
                <w:szCs w:val="30"/>
              </w:rPr>
            </w:pPr>
            <w:r w:rsidRPr="003B044B">
              <w:rPr>
                <w:rFonts w:asciiTheme="majorBidi" w:hAnsiTheme="majorBidi"/>
                <w:sz w:val="30"/>
                <w:szCs w:val="30"/>
              </w:rPr>
              <w:t>Total</w:t>
            </w:r>
            <w:r w:rsidRPr="003B044B">
              <w:rPr>
                <w:rFonts w:asciiTheme="majorBidi" w:hAnsiTheme="majorBidi" w:cstheme="majorBidi"/>
                <w:sz w:val="30"/>
                <w:szCs w:val="30"/>
              </w:rPr>
              <w:t xml:space="preserve"> </w:t>
            </w:r>
            <w:r w:rsidR="00660553" w:rsidRPr="003B044B">
              <w:rPr>
                <w:rFonts w:asciiTheme="majorBidi" w:hAnsiTheme="majorBidi" w:cstheme="majorBidi"/>
                <w:sz w:val="30"/>
                <w:szCs w:val="30"/>
              </w:rPr>
              <w:t>liabilities</w:t>
            </w:r>
          </w:p>
        </w:tc>
        <w:tc>
          <w:tcPr>
            <w:tcW w:w="1984" w:type="dxa"/>
            <w:tcBorders>
              <w:left w:val="nil"/>
              <w:right w:val="nil"/>
            </w:tcBorders>
            <w:vAlign w:val="bottom"/>
          </w:tcPr>
          <w:p w14:paraId="4923637F" w14:textId="4A5EDFE2" w:rsidR="007E7975" w:rsidRPr="003B044B" w:rsidRDefault="00F126C4" w:rsidP="003C674D">
            <w:pPr>
              <w:pBdr>
                <w:bottom w:val="single" w:sz="4" w:space="1" w:color="auto"/>
              </w:pBdr>
              <w:spacing w:line="240" w:lineRule="atLeast"/>
              <w:jc w:val="right"/>
              <w:rPr>
                <w:rFonts w:eastAsia="Arial Unicode MS"/>
              </w:rPr>
            </w:pPr>
            <w:r w:rsidRPr="00720AF8">
              <w:rPr>
                <w:rFonts w:asciiTheme="majorBidi" w:eastAsia="Arial Unicode MS" w:hAnsiTheme="majorBidi" w:cstheme="majorBidi"/>
                <w:sz w:val="30"/>
                <w:szCs w:val="30"/>
                <w:lang w:val="en-GB"/>
              </w:rPr>
              <w:t>488,218,365.40</w:t>
            </w:r>
          </w:p>
        </w:tc>
      </w:tr>
      <w:tr w:rsidR="000367D2" w:rsidRPr="003B044B" w14:paraId="655D425A" w14:textId="77777777" w:rsidTr="003C674D">
        <w:tc>
          <w:tcPr>
            <w:tcW w:w="6379" w:type="dxa"/>
            <w:vAlign w:val="bottom"/>
          </w:tcPr>
          <w:p w14:paraId="436A13CF" w14:textId="44098499" w:rsidR="000367D2" w:rsidRPr="003B044B" w:rsidRDefault="008C5DD4" w:rsidP="00FE790A">
            <w:pPr>
              <w:tabs>
                <w:tab w:val="left" w:pos="900"/>
                <w:tab w:val="left" w:pos="1440"/>
              </w:tabs>
              <w:overflowPunct w:val="0"/>
              <w:autoSpaceDE w:val="0"/>
              <w:autoSpaceDN w:val="0"/>
              <w:adjustRightInd w:val="0"/>
              <w:spacing w:line="240" w:lineRule="atLeast"/>
              <w:outlineLvl w:val="7"/>
              <w:rPr>
                <w:rFonts w:asciiTheme="majorBidi" w:hAnsiTheme="majorBidi"/>
                <w:sz w:val="30"/>
                <w:szCs w:val="30"/>
              </w:rPr>
            </w:pPr>
            <w:r>
              <w:rPr>
                <w:rFonts w:asciiTheme="majorBidi" w:hAnsiTheme="majorBidi"/>
                <w:sz w:val="30"/>
                <w:szCs w:val="30"/>
              </w:rPr>
              <w:t xml:space="preserve">Net </w:t>
            </w:r>
            <w:r w:rsidR="00660553">
              <w:rPr>
                <w:rFonts w:asciiTheme="majorBidi" w:hAnsiTheme="majorBidi"/>
                <w:sz w:val="30"/>
                <w:szCs w:val="30"/>
              </w:rPr>
              <w:t>assets</w:t>
            </w:r>
          </w:p>
        </w:tc>
        <w:tc>
          <w:tcPr>
            <w:tcW w:w="1984" w:type="dxa"/>
            <w:tcBorders>
              <w:left w:val="nil"/>
              <w:right w:val="nil"/>
            </w:tcBorders>
            <w:vAlign w:val="bottom"/>
          </w:tcPr>
          <w:p w14:paraId="5786B1BB" w14:textId="07063993" w:rsidR="000367D2" w:rsidRPr="00720AF8" w:rsidRDefault="00173CED" w:rsidP="003C674D">
            <w:pPr>
              <w:spacing w:line="240" w:lineRule="atLeast"/>
              <w:jc w:val="right"/>
              <w:rPr>
                <w:rFonts w:asciiTheme="majorBidi" w:eastAsia="Arial Unicode MS" w:hAnsiTheme="majorBidi" w:cstheme="majorBidi"/>
                <w:sz w:val="30"/>
                <w:szCs w:val="30"/>
                <w:lang w:val="en-GB"/>
              </w:rPr>
            </w:pPr>
            <w:r>
              <w:rPr>
                <w:rFonts w:asciiTheme="majorBidi" w:eastAsia="Arial Unicode MS" w:hAnsiTheme="majorBidi" w:cstheme="majorBidi"/>
                <w:sz w:val="30"/>
                <w:szCs w:val="30"/>
                <w:lang w:val="en-GB"/>
              </w:rPr>
              <w:t>173,577,265.90</w:t>
            </w:r>
          </w:p>
        </w:tc>
      </w:tr>
      <w:tr w:rsidR="007A75E5" w:rsidRPr="003B044B" w14:paraId="6C81E536" w14:textId="77777777" w:rsidTr="003C674D">
        <w:trPr>
          <w:trHeight w:val="340"/>
        </w:trPr>
        <w:tc>
          <w:tcPr>
            <w:tcW w:w="6379" w:type="dxa"/>
            <w:vAlign w:val="bottom"/>
          </w:tcPr>
          <w:p w14:paraId="1ADB6AB7" w14:textId="6D935F7D" w:rsidR="00E75E7A" w:rsidRPr="003B044B" w:rsidRDefault="003923F9"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cs/>
                <w:lang w:val="x-none" w:eastAsia="x-none"/>
              </w:rPr>
            </w:pPr>
            <w:r w:rsidRPr="003B044B">
              <w:rPr>
                <w:rFonts w:asciiTheme="majorBidi" w:hAnsiTheme="majorBidi"/>
                <w:sz w:val="30"/>
                <w:szCs w:val="30"/>
              </w:rPr>
              <w:t xml:space="preserve">     </w:t>
            </w:r>
            <w:r w:rsidR="00FA3B61" w:rsidRPr="003B044B">
              <w:rPr>
                <w:rFonts w:asciiTheme="majorBidi" w:hAnsiTheme="majorBidi"/>
                <w:sz w:val="30"/>
                <w:szCs w:val="30"/>
              </w:rPr>
              <w:t>Non-controlling interests</w:t>
            </w:r>
          </w:p>
        </w:tc>
        <w:tc>
          <w:tcPr>
            <w:tcW w:w="1984" w:type="dxa"/>
            <w:tcBorders>
              <w:left w:val="nil"/>
              <w:right w:val="nil"/>
            </w:tcBorders>
            <w:vAlign w:val="bottom"/>
          </w:tcPr>
          <w:p w14:paraId="19C9C471" w14:textId="2F883F55" w:rsidR="00E75E7A" w:rsidRPr="003B044B" w:rsidRDefault="00F126C4" w:rsidP="003C674D">
            <w:pPr>
              <w:pBdr>
                <w:bottom w:val="single" w:sz="4" w:space="1" w:color="auto"/>
              </w:pBdr>
              <w:spacing w:line="240" w:lineRule="atLeast"/>
              <w:jc w:val="right"/>
              <w:rPr>
                <w:rFonts w:eastAsia="Arial Unicode MS"/>
              </w:rPr>
            </w:pPr>
            <w:r w:rsidRPr="00720AF8">
              <w:rPr>
                <w:sz w:val="30"/>
                <w:szCs w:val="30"/>
              </w:rPr>
              <w:t>(69,430,906.36)</w:t>
            </w:r>
          </w:p>
        </w:tc>
      </w:tr>
      <w:tr w:rsidR="007A75E5" w:rsidRPr="003B044B" w14:paraId="38713643" w14:textId="77777777" w:rsidTr="003C674D">
        <w:trPr>
          <w:trHeight w:val="275"/>
        </w:trPr>
        <w:tc>
          <w:tcPr>
            <w:tcW w:w="6379" w:type="dxa"/>
            <w:vAlign w:val="bottom"/>
          </w:tcPr>
          <w:p w14:paraId="36C0A50F" w14:textId="77777777" w:rsidR="00E75E7A" w:rsidRPr="003B044B" w:rsidRDefault="00E75E7A"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cs/>
                <w:lang w:val="x-none" w:eastAsia="x-none"/>
              </w:rPr>
            </w:pPr>
            <w:r w:rsidRPr="003B044B">
              <w:rPr>
                <w:rFonts w:asciiTheme="majorBidi" w:hAnsiTheme="majorBidi" w:cstheme="majorBidi"/>
                <w:sz w:val="30"/>
                <w:szCs w:val="30"/>
              </w:rPr>
              <w:t>Net assets acquired</w:t>
            </w:r>
          </w:p>
        </w:tc>
        <w:tc>
          <w:tcPr>
            <w:tcW w:w="1984" w:type="dxa"/>
            <w:tcBorders>
              <w:left w:val="nil"/>
              <w:right w:val="nil"/>
            </w:tcBorders>
            <w:vAlign w:val="bottom"/>
          </w:tcPr>
          <w:p w14:paraId="7B8856A7" w14:textId="3B29950C" w:rsidR="00E75E7A" w:rsidRPr="003B044B" w:rsidRDefault="00F126C4" w:rsidP="003C674D">
            <w:pPr>
              <w:pBdr>
                <w:bottom w:val="double" w:sz="4" w:space="1" w:color="auto"/>
              </w:pBdr>
              <w:spacing w:line="240" w:lineRule="atLeast"/>
              <w:jc w:val="right"/>
              <w:rPr>
                <w:rFonts w:asciiTheme="majorBidi" w:eastAsia="Arial Unicode MS" w:hAnsiTheme="majorBidi" w:cstheme="majorBidi"/>
                <w:sz w:val="30"/>
                <w:szCs w:val="30"/>
                <w:cs/>
                <w:lang w:val="en-GB"/>
              </w:rPr>
            </w:pPr>
            <w:r w:rsidRPr="00720AF8">
              <w:rPr>
                <w:sz w:val="30"/>
                <w:szCs w:val="30"/>
              </w:rPr>
              <w:t>104,146,359.54</w:t>
            </w:r>
          </w:p>
        </w:tc>
      </w:tr>
    </w:tbl>
    <w:p w14:paraId="62090B51" w14:textId="377BFDD7" w:rsidR="00BA173B" w:rsidRPr="00FF7ACD" w:rsidRDefault="00FF7ACD" w:rsidP="00D34FE1">
      <w:pPr>
        <w:spacing w:before="120" w:line="320" w:lineRule="exact"/>
        <w:ind w:left="1418"/>
        <w:rPr>
          <w:rFonts w:asciiTheme="majorBidi" w:eastAsia="Arial Unicode MS" w:hAnsiTheme="majorBidi" w:cstheme="majorBidi"/>
          <w:sz w:val="30"/>
          <w:szCs w:val="30"/>
        </w:rPr>
      </w:pPr>
      <w:r w:rsidRPr="00FF7ACD">
        <w:rPr>
          <w:rFonts w:asciiTheme="majorBidi" w:eastAsia="Arial Unicode MS" w:hAnsiTheme="majorBidi" w:cstheme="majorBidi"/>
          <w:sz w:val="30"/>
          <w:szCs w:val="30"/>
          <w:lang w:val="en-GB"/>
        </w:rPr>
        <w:t>Consideration paid - cash outflows</w:t>
      </w:r>
    </w:p>
    <w:tbl>
      <w:tblPr>
        <w:tblW w:w="8363" w:type="dxa"/>
        <w:tblInd w:w="851" w:type="dxa"/>
        <w:tblLayout w:type="fixed"/>
        <w:tblLook w:val="04A0" w:firstRow="1" w:lastRow="0" w:firstColumn="1" w:lastColumn="0" w:noHBand="0" w:noVBand="1"/>
      </w:tblPr>
      <w:tblGrid>
        <w:gridCol w:w="6379"/>
        <w:gridCol w:w="1984"/>
      </w:tblGrid>
      <w:tr w:rsidR="00F71344" w:rsidRPr="003B044B" w14:paraId="77F4BAE6" w14:textId="77777777" w:rsidTr="00FE790A">
        <w:tc>
          <w:tcPr>
            <w:tcW w:w="6379" w:type="dxa"/>
            <w:vAlign w:val="bottom"/>
          </w:tcPr>
          <w:p w14:paraId="1004173E" w14:textId="77777777" w:rsidR="00BA173B" w:rsidRPr="003B044B" w:rsidRDefault="00BA173B" w:rsidP="00FE790A">
            <w:pPr>
              <w:spacing w:line="240" w:lineRule="atLeast"/>
              <w:rPr>
                <w:rFonts w:asciiTheme="majorBidi" w:eastAsia="Arial Unicode MS" w:hAnsiTheme="majorBidi" w:cstheme="majorBidi"/>
                <w:sz w:val="30"/>
                <w:szCs w:val="30"/>
                <w:lang w:val="en-GB"/>
              </w:rPr>
            </w:pPr>
          </w:p>
        </w:tc>
        <w:tc>
          <w:tcPr>
            <w:tcW w:w="1984" w:type="dxa"/>
            <w:vAlign w:val="bottom"/>
            <w:hideMark/>
          </w:tcPr>
          <w:p w14:paraId="07FC5FD2" w14:textId="77777777" w:rsidR="00BA173B" w:rsidRPr="003B044B" w:rsidRDefault="00BA173B" w:rsidP="00FE790A">
            <w:pPr>
              <w:pBdr>
                <w:bottom w:val="single" w:sz="4" w:space="1" w:color="auto"/>
              </w:pBdr>
              <w:spacing w:line="240" w:lineRule="atLeast"/>
              <w:jc w:val="right"/>
              <w:rPr>
                <w:rFonts w:asciiTheme="majorBidi" w:eastAsia="Arial Unicode MS" w:hAnsiTheme="majorBidi" w:cstheme="majorBidi"/>
                <w:sz w:val="30"/>
                <w:szCs w:val="30"/>
                <w:lang w:val="en-GB"/>
              </w:rPr>
            </w:pPr>
            <w:r w:rsidRPr="003B044B">
              <w:rPr>
                <w:rFonts w:asciiTheme="majorBidi" w:eastAsia="Arial Unicode MS" w:hAnsiTheme="majorBidi" w:cstheme="majorBidi"/>
                <w:sz w:val="30"/>
                <w:szCs w:val="30"/>
                <w:cs/>
                <w:lang w:val="en-GB"/>
              </w:rPr>
              <w:t>(</w:t>
            </w:r>
            <w:r w:rsidRPr="003B044B">
              <w:rPr>
                <w:rFonts w:asciiTheme="majorBidi" w:eastAsia="Arial Unicode MS" w:hAnsiTheme="majorBidi" w:cstheme="majorBidi"/>
                <w:sz w:val="30"/>
                <w:szCs w:val="30"/>
              </w:rPr>
              <w:t>Unit : Baht</w:t>
            </w:r>
            <w:r w:rsidRPr="003B044B">
              <w:rPr>
                <w:rFonts w:asciiTheme="majorBidi" w:eastAsia="Arial Unicode MS" w:hAnsiTheme="majorBidi" w:cstheme="majorBidi"/>
                <w:sz w:val="30"/>
                <w:szCs w:val="30"/>
                <w:cs/>
                <w:lang w:val="en-GB"/>
              </w:rPr>
              <w:t>)</w:t>
            </w:r>
          </w:p>
        </w:tc>
      </w:tr>
      <w:tr w:rsidR="00F71344" w:rsidRPr="003B044B" w14:paraId="28548648" w14:textId="77777777" w:rsidTr="003455A0">
        <w:tc>
          <w:tcPr>
            <w:tcW w:w="6379" w:type="dxa"/>
            <w:vAlign w:val="bottom"/>
            <w:hideMark/>
          </w:tcPr>
          <w:p w14:paraId="02B311EE" w14:textId="5AEDF5AA" w:rsidR="00BA173B" w:rsidRPr="008417E0" w:rsidRDefault="008417E0" w:rsidP="00FE790A">
            <w:pPr>
              <w:spacing w:line="240" w:lineRule="atLeast"/>
              <w:rPr>
                <w:rFonts w:asciiTheme="majorBidi" w:eastAsia="Arial Unicode MS" w:hAnsiTheme="majorBidi" w:cstheme="majorBidi"/>
                <w:sz w:val="30"/>
                <w:szCs w:val="30"/>
                <w:cs/>
                <w:lang w:val="en-GB"/>
              </w:rPr>
            </w:pPr>
            <w:r w:rsidRPr="008417E0">
              <w:rPr>
                <w:rFonts w:asciiTheme="majorBidi" w:eastAsia="Arial Unicode MS" w:hAnsiTheme="majorBidi" w:cstheme="majorBidi"/>
                <w:sz w:val="30"/>
                <w:szCs w:val="30"/>
                <w:lang w:val="en-GB"/>
              </w:rPr>
              <w:t>Payments for acquisition of subsidiary, net of cash generated</w:t>
            </w:r>
          </w:p>
        </w:tc>
        <w:tc>
          <w:tcPr>
            <w:tcW w:w="1984" w:type="dxa"/>
            <w:vAlign w:val="bottom"/>
          </w:tcPr>
          <w:p w14:paraId="2AC37B0E" w14:textId="3AFF9063" w:rsidR="00BA173B" w:rsidRPr="00F02535" w:rsidRDefault="00F02535" w:rsidP="003455A0">
            <w:pPr>
              <w:spacing w:line="240" w:lineRule="atLeast"/>
              <w:jc w:val="right"/>
              <w:rPr>
                <w:rFonts w:asciiTheme="majorBidi" w:eastAsia="Arial Unicode MS" w:hAnsiTheme="majorBidi" w:cstheme="majorBidi"/>
                <w:sz w:val="30"/>
                <w:szCs w:val="30"/>
              </w:rPr>
            </w:pPr>
            <w:r w:rsidRPr="00F02535">
              <w:rPr>
                <w:rFonts w:asciiTheme="majorBidi" w:eastAsia="Arial Unicode MS" w:hAnsiTheme="majorBidi" w:cstheme="majorBidi"/>
                <w:sz w:val="30"/>
                <w:szCs w:val="30"/>
              </w:rPr>
              <w:t>150,000,000.00</w:t>
            </w:r>
          </w:p>
        </w:tc>
      </w:tr>
      <w:tr w:rsidR="00F71344" w:rsidRPr="003B044B" w14:paraId="4E1DEED7" w14:textId="77777777" w:rsidTr="003455A0">
        <w:tc>
          <w:tcPr>
            <w:tcW w:w="6379" w:type="dxa"/>
            <w:vAlign w:val="bottom"/>
            <w:hideMark/>
          </w:tcPr>
          <w:p w14:paraId="4DB0397E" w14:textId="7F04C293" w:rsidR="00BA173B" w:rsidRPr="003B044B" w:rsidRDefault="00BA173B" w:rsidP="00FE790A">
            <w:pPr>
              <w:spacing w:line="240" w:lineRule="atLeast"/>
              <w:rPr>
                <w:rFonts w:asciiTheme="majorBidi" w:eastAsia="Arial Unicode MS" w:hAnsiTheme="majorBidi" w:cstheme="majorBidi"/>
                <w:sz w:val="30"/>
                <w:szCs w:val="30"/>
                <w:cs/>
                <w:lang w:val="en-GB"/>
              </w:rPr>
            </w:pPr>
            <w:proofErr w:type="gramStart"/>
            <w:r w:rsidRPr="003B044B">
              <w:rPr>
                <w:rFonts w:asciiTheme="majorBidi" w:eastAsia="Arial Unicode MS" w:hAnsiTheme="majorBidi" w:cstheme="majorBidi"/>
                <w:sz w:val="30"/>
                <w:szCs w:val="30"/>
                <w:u w:val="single"/>
                <w:lang w:val="en-GB"/>
              </w:rPr>
              <w:t xml:space="preserve">Less </w:t>
            </w:r>
            <w:r w:rsidRPr="003B044B">
              <w:rPr>
                <w:rFonts w:asciiTheme="majorBidi" w:eastAsia="Arial Unicode MS" w:hAnsiTheme="majorBidi" w:cstheme="majorBidi"/>
                <w:sz w:val="30"/>
                <w:szCs w:val="30"/>
                <w:lang w:val="en-GB"/>
              </w:rPr>
              <w:t>:</w:t>
            </w:r>
            <w:proofErr w:type="gramEnd"/>
            <w:r w:rsidRPr="003B044B">
              <w:rPr>
                <w:rFonts w:asciiTheme="majorBidi" w:eastAsia="Arial Unicode MS" w:hAnsiTheme="majorBidi" w:cstheme="majorBidi"/>
                <w:sz w:val="30"/>
                <w:szCs w:val="30"/>
                <w:lang w:val="en-GB"/>
              </w:rPr>
              <w:t xml:space="preserve">  Balances </w:t>
            </w:r>
            <w:r w:rsidR="008A6FA0" w:rsidRPr="008A6FA0">
              <w:rPr>
                <w:rFonts w:asciiTheme="majorBidi" w:eastAsia="Arial Unicode MS" w:hAnsiTheme="majorBidi" w:cstheme="majorBidi"/>
                <w:sz w:val="30"/>
                <w:szCs w:val="30"/>
                <w:lang w:val="en-GB"/>
              </w:rPr>
              <w:t>of cash and cash equivalents</w:t>
            </w:r>
            <w:r w:rsidR="008A6FA0">
              <w:rPr>
                <w:rFonts w:asciiTheme="majorBidi" w:eastAsia="Arial Unicode MS" w:hAnsiTheme="majorBidi" w:cstheme="majorBidi"/>
                <w:sz w:val="30"/>
                <w:szCs w:val="30"/>
                <w:lang w:val="en-GB"/>
              </w:rPr>
              <w:t xml:space="preserve"> </w:t>
            </w:r>
            <w:r w:rsidRPr="003B044B">
              <w:rPr>
                <w:rFonts w:asciiTheme="majorBidi" w:eastAsia="Arial Unicode MS" w:hAnsiTheme="majorBidi" w:cstheme="majorBidi"/>
                <w:sz w:val="30"/>
                <w:szCs w:val="30"/>
                <w:lang w:val="en-GB"/>
              </w:rPr>
              <w:t>acquired</w:t>
            </w:r>
          </w:p>
        </w:tc>
        <w:tc>
          <w:tcPr>
            <w:tcW w:w="1984" w:type="dxa"/>
            <w:vAlign w:val="bottom"/>
          </w:tcPr>
          <w:p w14:paraId="7C9A7F98" w14:textId="20EE8AB4" w:rsidR="00BA173B" w:rsidRPr="00F02535" w:rsidRDefault="00F02535" w:rsidP="003455A0">
            <w:pPr>
              <w:pBdr>
                <w:bottom w:val="single" w:sz="4" w:space="1" w:color="auto"/>
              </w:pBdr>
              <w:spacing w:line="240" w:lineRule="atLeast"/>
              <w:jc w:val="right"/>
              <w:rPr>
                <w:rFonts w:asciiTheme="majorBidi" w:eastAsia="Arial Unicode MS" w:hAnsiTheme="majorBidi" w:cstheme="majorBidi"/>
                <w:sz w:val="30"/>
                <w:szCs w:val="30"/>
              </w:rPr>
            </w:pPr>
            <w:r w:rsidRPr="00F02535">
              <w:rPr>
                <w:rFonts w:asciiTheme="majorBidi" w:eastAsia="Arial Unicode MS" w:hAnsiTheme="majorBidi" w:cstheme="majorBidi"/>
                <w:sz w:val="30"/>
                <w:szCs w:val="30"/>
              </w:rPr>
              <w:t>(42,973,675.37)</w:t>
            </w:r>
          </w:p>
        </w:tc>
      </w:tr>
      <w:tr w:rsidR="00F71344" w:rsidRPr="003B044B" w14:paraId="220E7F9B" w14:textId="77777777" w:rsidTr="003455A0">
        <w:tc>
          <w:tcPr>
            <w:tcW w:w="6379" w:type="dxa"/>
            <w:vAlign w:val="bottom"/>
            <w:hideMark/>
          </w:tcPr>
          <w:p w14:paraId="6D609B6C" w14:textId="2BDDAFD6" w:rsidR="00BA173B" w:rsidRPr="00833B48" w:rsidRDefault="00833B48" w:rsidP="00FE790A">
            <w:pPr>
              <w:spacing w:line="240" w:lineRule="atLeast"/>
              <w:rPr>
                <w:rFonts w:asciiTheme="majorBidi" w:eastAsia="Arial Unicode MS" w:hAnsiTheme="majorBidi" w:cstheme="majorBidi"/>
                <w:sz w:val="30"/>
                <w:szCs w:val="30"/>
              </w:rPr>
            </w:pPr>
            <w:r w:rsidRPr="00833B48">
              <w:rPr>
                <w:rFonts w:asciiTheme="majorBidi" w:eastAsia="Arial Unicode MS" w:hAnsiTheme="majorBidi" w:cstheme="majorBidi"/>
                <w:sz w:val="30"/>
                <w:szCs w:val="30"/>
                <w:lang w:val="en-GB"/>
              </w:rPr>
              <w:t>Net cash outflows - investing activities</w:t>
            </w:r>
          </w:p>
        </w:tc>
        <w:tc>
          <w:tcPr>
            <w:tcW w:w="1984" w:type="dxa"/>
            <w:vAlign w:val="bottom"/>
          </w:tcPr>
          <w:p w14:paraId="2E377EF6" w14:textId="68BF145B" w:rsidR="00BA173B" w:rsidRPr="003B044B" w:rsidRDefault="00F02535" w:rsidP="003455A0">
            <w:pPr>
              <w:pBdr>
                <w:bottom w:val="double" w:sz="4" w:space="1" w:color="auto"/>
              </w:pBdr>
              <w:spacing w:line="240" w:lineRule="atLeast"/>
              <w:jc w:val="right"/>
              <w:rPr>
                <w:rFonts w:asciiTheme="majorBidi" w:eastAsia="Arial Unicode MS" w:hAnsiTheme="majorBidi" w:cstheme="majorBidi"/>
                <w:sz w:val="30"/>
                <w:szCs w:val="30"/>
                <w:cs/>
                <w:lang w:val="en-GB"/>
              </w:rPr>
            </w:pPr>
            <w:r w:rsidRPr="00F02535">
              <w:rPr>
                <w:rFonts w:asciiTheme="majorBidi" w:eastAsia="Arial Unicode MS" w:hAnsiTheme="majorBidi" w:cstheme="majorBidi"/>
                <w:sz w:val="30"/>
                <w:szCs w:val="30"/>
              </w:rPr>
              <w:t>107,026,324.63</w:t>
            </w:r>
          </w:p>
        </w:tc>
      </w:tr>
    </w:tbl>
    <w:p w14:paraId="1107F782" w14:textId="19B636F7" w:rsidR="00053E3A" w:rsidRPr="00C41569" w:rsidRDefault="00053E3A" w:rsidP="00401888">
      <w:pPr>
        <w:ind w:left="567" w:firstLine="426"/>
        <w:jc w:val="thaiDistribute"/>
        <w:rPr>
          <w:rFonts w:asciiTheme="majorBidi" w:eastAsia="Arial Unicode MS" w:hAnsiTheme="majorBidi" w:cstheme="majorBidi"/>
          <w:color w:val="000000" w:themeColor="text1"/>
          <w:sz w:val="30"/>
          <w:szCs w:val="30"/>
        </w:rPr>
      </w:pPr>
      <w:r w:rsidRPr="00C41569">
        <w:rPr>
          <w:rFonts w:asciiTheme="majorBidi" w:eastAsia="Arial Unicode MS" w:hAnsiTheme="majorBidi" w:cstheme="majorBidi"/>
          <w:color w:val="000000" w:themeColor="text1"/>
          <w:sz w:val="30"/>
          <w:szCs w:val="30"/>
          <w:lang w:val="en-GB"/>
        </w:rPr>
        <w:lastRenderedPageBreak/>
        <w:t xml:space="preserve">In the current period, the Company is in the process of assessing the fair value of business acquired at the acquisition date to allocate costs of the business acquisition to such identifiable items. The assessment process is ongoing and mainly relates to the identification and valuation of intangible assets and certain tangible assets. It is to be completed within the period of </w:t>
      </w:r>
      <w:r w:rsidR="00D34FE1" w:rsidRPr="00D34FE1">
        <w:rPr>
          <w:rFonts w:asciiTheme="majorBidi" w:eastAsia="Arial Unicode MS" w:hAnsiTheme="majorBidi" w:cstheme="majorBidi"/>
          <w:color w:val="000000" w:themeColor="text1"/>
          <w:sz w:val="30"/>
          <w:szCs w:val="30"/>
        </w:rPr>
        <w:t>12</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 xml:space="preserve">months from the acquisition date allowed under Thai Financial Reporting Standard No. </w:t>
      </w:r>
      <w:r w:rsidR="00D34FE1" w:rsidRPr="00D34FE1">
        <w:rPr>
          <w:rFonts w:asciiTheme="majorBidi" w:eastAsia="Arial Unicode MS" w:hAnsiTheme="majorBidi" w:cstheme="majorBidi"/>
          <w:color w:val="000000" w:themeColor="text1"/>
          <w:sz w:val="30"/>
          <w:szCs w:val="30"/>
        </w:rPr>
        <w:t>3</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 xml:space="preserve">Business Combinations”. During the measurement period, the Company will retrospectively adjust the provisional amounts recognized at the acquisition date, to recognize additional assets or liabilities, and adjust profit or loss to reflect new information obtained about facts and circumstances that existed as of the acquisition date. The Company therefore recorded the excess of the acquisition cost of business over the net asset value as a separate item in the consolidated statements of financial position as at </w:t>
      </w:r>
      <w:r w:rsidR="00680478">
        <w:rPr>
          <w:rFonts w:asciiTheme="majorBidi" w:eastAsia="Arial Unicode MS" w:hAnsiTheme="majorBidi" w:cstheme="majorBidi"/>
          <w:color w:val="000000" w:themeColor="text1"/>
          <w:sz w:val="30"/>
          <w:szCs w:val="30"/>
          <w:lang w:val="en-GB"/>
        </w:rPr>
        <w:t>September</w:t>
      </w:r>
      <w:r w:rsidRPr="00C41569">
        <w:rPr>
          <w:rFonts w:asciiTheme="majorBidi" w:eastAsia="Arial Unicode MS" w:hAnsiTheme="majorBidi" w:cstheme="majorBidi"/>
          <w:color w:val="000000" w:themeColor="text1"/>
          <w:sz w:val="30"/>
          <w:szCs w:val="30"/>
          <w:lang w:val="en-GB"/>
        </w:rPr>
        <w:t xml:space="preserve"> </w:t>
      </w:r>
      <w:r w:rsidR="00D34FE1" w:rsidRPr="00D34FE1">
        <w:rPr>
          <w:rFonts w:asciiTheme="majorBidi" w:eastAsia="Arial Unicode MS" w:hAnsiTheme="majorBidi" w:cstheme="majorBidi"/>
          <w:color w:val="000000" w:themeColor="text1"/>
          <w:sz w:val="30"/>
          <w:szCs w:val="30"/>
        </w:rPr>
        <w:t>3</w:t>
      </w:r>
      <w:r w:rsidR="00154656">
        <w:rPr>
          <w:rFonts w:asciiTheme="majorBidi" w:eastAsia="Arial Unicode MS" w:hAnsiTheme="majorBidi" w:cstheme="majorBidi"/>
          <w:color w:val="000000" w:themeColor="text1"/>
          <w:sz w:val="30"/>
          <w:szCs w:val="30"/>
        </w:rPr>
        <w:t>0</w:t>
      </w:r>
      <w:r w:rsidRPr="00C41569">
        <w:rPr>
          <w:rFonts w:asciiTheme="majorBidi" w:eastAsia="Arial Unicode MS" w:hAnsiTheme="majorBidi" w:cstheme="majorBidi"/>
          <w:color w:val="000000" w:themeColor="text1"/>
          <w:sz w:val="30"/>
          <w:szCs w:val="30"/>
          <w:lang w:val="en-GB"/>
        </w:rPr>
        <w:t xml:space="preserve">, </w:t>
      </w:r>
      <w:r w:rsidR="00D34FE1" w:rsidRPr="00D34FE1">
        <w:rPr>
          <w:rFonts w:asciiTheme="majorBidi" w:eastAsia="Arial Unicode MS" w:hAnsiTheme="majorBidi" w:cstheme="majorBidi"/>
          <w:color w:val="000000" w:themeColor="text1"/>
          <w:sz w:val="30"/>
          <w:szCs w:val="30"/>
        </w:rPr>
        <w:t>2025</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under the caption of “Unallocated costs of business acquisition”.</w:t>
      </w:r>
    </w:p>
    <w:p w14:paraId="3794A2F0" w14:textId="77777777" w:rsidR="00543777" w:rsidRPr="00C41569" w:rsidRDefault="00543777" w:rsidP="00401888">
      <w:pPr>
        <w:pStyle w:val="ListParagraph"/>
        <w:numPr>
          <w:ilvl w:val="0"/>
          <w:numId w:val="12"/>
        </w:numPr>
        <w:overflowPunct w:val="0"/>
        <w:autoSpaceDE w:val="0"/>
        <w:autoSpaceDN w:val="0"/>
        <w:adjustRightInd w:val="0"/>
        <w:spacing w:before="240" w:line="460" w:lineRule="exact"/>
        <w:ind w:left="851" w:firstLine="142"/>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The non-controlling interest in the acquiree is measured at fair value of the acquiree's net assets, based on the proportion of the non-controlling interest.</w:t>
      </w:r>
    </w:p>
    <w:p w14:paraId="5C3BB4EA" w14:textId="1174A314" w:rsidR="00543777" w:rsidRPr="00C41569" w:rsidRDefault="00C3664F" w:rsidP="00401888">
      <w:pPr>
        <w:pStyle w:val="ListParagraph"/>
        <w:numPr>
          <w:ilvl w:val="0"/>
          <w:numId w:val="12"/>
        </w:numPr>
        <w:overflowPunct w:val="0"/>
        <w:autoSpaceDE w:val="0"/>
        <w:autoSpaceDN w:val="0"/>
        <w:adjustRightInd w:val="0"/>
        <w:spacing w:line="460" w:lineRule="exact"/>
        <w:ind w:firstLine="105"/>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 xml:space="preserve">From purchase of share of unallocated cost of business acquisition amount of Baht </w:t>
      </w:r>
      <w:r w:rsidR="0021576A">
        <w:rPr>
          <w:rFonts w:asciiTheme="majorBidi" w:eastAsia="Arial Unicode MS" w:hAnsiTheme="majorBidi" w:cstheme="majorBidi"/>
          <w:color w:val="000000" w:themeColor="text1"/>
          <w:sz w:val="30"/>
          <w:szCs w:val="30"/>
          <w:lang w:val="en-GB"/>
        </w:rPr>
        <w:t>45.85</w:t>
      </w:r>
      <w:r w:rsidRPr="00C41569">
        <w:rPr>
          <w:rFonts w:asciiTheme="majorBidi" w:eastAsia="Arial Unicode MS" w:hAnsiTheme="majorBidi" w:cstheme="majorBidi"/>
          <w:color w:val="000000" w:themeColor="text1"/>
          <w:sz w:val="30"/>
          <w:szCs w:val="30"/>
          <w:lang w:val="en-GB"/>
        </w:rPr>
        <w:t xml:space="preserve"> million</w:t>
      </w:r>
      <w:r w:rsidR="006D235E" w:rsidRPr="00C41569">
        <w:rPr>
          <w:rFonts w:asciiTheme="majorBidi" w:eastAsia="Arial Unicode MS" w:hAnsiTheme="majorBidi" w:cstheme="majorBidi"/>
          <w:color w:val="000000" w:themeColor="text1"/>
          <w:sz w:val="30"/>
          <w:szCs w:val="30"/>
          <w:lang w:val="en-GB"/>
        </w:rPr>
        <w:t>.</w:t>
      </w:r>
    </w:p>
    <w:p w14:paraId="79986C24" w14:textId="7D386B03" w:rsidR="00543777" w:rsidRPr="00C41569" w:rsidRDefault="00543777" w:rsidP="00401888">
      <w:pPr>
        <w:pStyle w:val="ListParagraph"/>
        <w:numPr>
          <w:ilvl w:val="0"/>
          <w:numId w:val="12"/>
        </w:numPr>
        <w:overflowPunct w:val="0"/>
        <w:autoSpaceDE w:val="0"/>
        <w:autoSpaceDN w:val="0"/>
        <w:adjustRightInd w:val="0"/>
        <w:spacing w:line="460" w:lineRule="exact"/>
        <w:ind w:firstLine="105"/>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Revenue and profit contribution</w:t>
      </w:r>
      <w:r w:rsidR="006872D8">
        <w:rPr>
          <w:rFonts w:asciiTheme="majorBidi" w:eastAsia="Arial Unicode MS" w:hAnsiTheme="majorBidi" w:cstheme="majorBidi"/>
          <w:color w:val="000000" w:themeColor="text1"/>
          <w:sz w:val="30"/>
          <w:szCs w:val="30"/>
          <w:lang w:val="en-GB"/>
        </w:rPr>
        <w:t>.</w:t>
      </w:r>
    </w:p>
    <w:p w14:paraId="56706BB9" w14:textId="0D47C0E3" w:rsidR="00BE6E95" w:rsidRDefault="003D6353" w:rsidP="00401888">
      <w:pPr>
        <w:overflowPunct w:val="0"/>
        <w:autoSpaceDE w:val="0"/>
        <w:autoSpaceDN w:val="0"/>
        <w:adjustRightInd w:val="0"/>
        <w:spacing w:line="460" w:lineRule="exact"/>
        <w:ind w:left="567" w:firstLine="426"/>
        <w:jc w:val="thaiDistribute"/>
        <w:rPr>
          <w:rFonts w:asciiTheme="majorBidi" w:eastAsia="Arial Unicode MS" w:hAnsiTheme="majorBidi" w:cstheme="majorBidi"/>
          <w:color w:val="000000" w:themeColor="text1"/>
          <w:sz w:val="30"/>
          <w:szCs w:val="30"/>
          <w:lang w:val="en-GB"/>
        </w:rPr>
      </w:pPr>
      <w:r w:rsidRPr="003D6353">
        <w:rPr>
          <w:rFonts w:asciiTheme="majorBidi" w:eastAsia="Arial Unicode MS" w:hAnsiTheme="majorBidi" w:cstheme="majorBidi"/>
          <w:color w:val="000000" w:themeColor="text1"/>
          <w:sz w:val="30"/>
          <w:szCs w:val="30"/>
          <w:lang w:val="en-GB"/>
        </w:rPr>
        <w:t xml:space="preserve">The consolidated statement of comprehensive income for the </w:t>
      </w:r>
      <w:r w:rsidR="001C3C5E">
        <w:rPr>
          <w:rFonts w:asciiTheme="majorBidi" w:eastAsia="Arial Unicode MS" w:hAnsiTheme="majorBidi" w:cstheme="majorBidi"/>
          <w:color w:val="000000" w:themeColor="text1"/>
          <w:sz w:val="30"/>
          <w:szCs w:val="30"/>
          <w:lang w:val="en-GB"/>
        </w:rPr>
        <w:t>nine-month</w:t>
      </w:r>
      <w:r w:rsidRPr="003D6353">
        <w:rPr>
          <w:rFonts w:asciiTheme="majorBidi" w:eastAsia="Arial Unicode MS" w:hAnsiTheme="majorBidi" w:cstheme="majorBidi"/>
          <w:color w:val="000000" w:themeColor="text1"/>
          <w:sz w:val="30"/>
          <w:szCs w:val="30"/>
          <w:lang w:val="en-GB"/>
        </w:rPr>
        <w:t xml:space="preserve"> periods ended </w:t>
      </w:r>
      <w:r w:rsidR="00680478">
        <w:rPr>
          <w:rFonts w:asciiTheme="majorBidi" w:eastAsia="Arial Unicode MS" w:hAnsiTheme="majorBidi" w:cstheme="majorBidi"/>
          <w:color w:val="000000" w:themeColor="text1"/>
          <w:sz w:val="30"/>
          <w:szCs w:val="30"/>
          <w:lang w:val="en-GB"/>
        </w:rPr>
        <w:t>September</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30</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 xml:space="preserve">2025 </w:t>
      </w:r>
      <w:r w:rsidRPr="003D6353">
        <w:rPr>
          <w:rFonts w:asciiTheme="majorBidi" w:eastAsia="Arial Unicode MS" w:hAnsiTheme="majorBidi" w:cstheme="majorBidi"/>
          <w:color w:val="000000" w:themeColor="text1"/>
          <w:sz w:val="30"/>
          <w:szCs w:val="30"/>
          <w:lang w:val="en-GB"/>
        </w:rPr>
        <w:t xml:space="preserve">included the operating results of Innovative Imaging Systems Co., Ltd. since the date of acquisition of ordinary shares as at January </w:t>
      </w:r>
      <w:r w:rsidRPr="003D6353">
        <w:rPr>
          <w:rFonts w:asciiTheme="majorBidi" w:eastAsia="Arial Unicode MS" w:hAnsiTheme="majorBidi"/>
          <w:color w:val="000000" w:themeColor="text1"/>
          <w:sz w:val="30"/>
          <w:szCs w:val="30"/>
          <w:cs/>
          <w:lang w:val="en-GB"/>
        </w:rPr>
        <w:t>27</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 xml:space="preserve">2025 </w:t>
      </w:r>
      <w:r w:rsidRPr="003D6353">
        <w:rPr>
          <w:rFonts w:asciiTheme="majorBidi" w:eastAsia="Arial Unicode MS" w:hAnsiTheme="majorBidi" w:cstheme="majorBidi"/>
          <w:color w:val="000000" w:themeColor="text1"/>
          <w:sz w:val="30"/>
          <w:szCs w:val="30"/>
          <w:lang w:val="en-GB"/>
        </w:rPr>
        <w:t xml:space="preserve">ended </w:t>
      </w:r>
      <w:r w:rsidR="00680478">
        <w:rPr>
          <w:rFonts w:asciiTheme="majorBidi" w:eastAsia="Arial Unicode MS" w:hAnsiTheme="majorBidi" w:cstheme="majorBidi"/>
          <w:color w:val="000000" w:themeColor="text1"/>
          <w:sz w:val="30"/>
          <w:szCs w:val="30"/>
          <w:lang w:val="en-GB"/>
        </w:rPr>
        <w:t>September</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30</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 xml:space="preserve">2025 </w:t>
      </w:r>
      <w:r w:rsidRPr="003D6353">
        <w:rPr>
          <w:rFonts w:asciiTheme="majorBidi" w:eastAsia="Arial Unicode MS" w:hAnsiTheme="majorBidi" w:cstheme="majorBidi"/>
          <w:color w:val="000000" w:themeColor="text1"/>
          <w:sz w:val="30"/>
          <w:szCs w:val="30"/>
          <w:lang w:val="en-GB"/>
        </w:rPr>
        <w:t>as follows:</w:t>
      </w:r>
    </w:p>
    <w:tbl>
      <w:tblPr>
        <w:tblStyle w:val="TableGrid"/>
        <w:tblW w:w="6662" w:type="dxa"/>
        <w:jc w:val="center"/>
        <w:tblLook w:val="04A0" w:firstRow="1" w:lastRow="0" w:firstColumn="1" w:lastColumn="0" w:noHBand="0" w:noVBand="1"/>
      </w:tblPr>
      <w:tblGrid>
        <w:gridCol w:w="2268"/>
        <w:gridCol w:w="2268"/>
        <w:gridCol w:w="2126"/>
      </w:tblGrid>
      <w:tr w:rsidR="00734EFF" w:rsidRPr="00734EFF" w14:paraId="79821E09" w14:textId="77777777" w:rsidTr="00FE350D">
        <w:trPr>
          <w:jc w:val="center"/>
        </w:trPr>
        <w:tc>
          <w:tcPr>
            <w:tcW w:w="2268" w:type="dxa"/>
            <w:tcBorders>
              <w:top w:val="nil"/>
              <w:left w:val="nil"/>
              <w:right w:val="nil"/>
            </w:tcBorders>
            <w:vAlign w:val="center"/>
          </w:tcPr>
          <w:p w14:paraId="0DCA6D88" w14:textId="77777777" w:rsidR="00734EFF" w:rsidRPr="00734EFF" w:rsidRDefault="00734EFF" w:rsidP="00734EFF">
            <w:pPr>
              <w:rPr>
                <w:sz w:val="30"/>
                <w:szCs w:val="30"/>
                <w:cs/>
              </w:rPr>
            </w:pPr>
          </w:p>
        </w:tc>
        <w:tc>
          <w:tcPr>
            <w:tcW w:w="4346" w:type="dxa"/>
            <w:gridSpan w:val="2"/>
            <w:tcBorders>
              <w:top w:val="nil"/>
              <w:left w:val="nil"/>
              <w:right w:val="nil"/>
            </w:tcBorders>
          </w:tcPr>
          <w:p w14:paraId="70C6524E" w14:textId="6DC540B7" w:rsidR="00FE350D" w:rsidRPr="00734EFF" w:rsidRDefault="00FE350D" w:rsidP="00734EFF">
            <w:pPr>
              <w:jc w:val="right"/>
              <w:rPr>
                <w:sz w:val="30"/>
                <w:szCs w:val="30"/>
                <w:cs/>
              </w:rPr>
            </w:pPr>
            <w:r w:rsidRPr="00734EFF">
              <w:rPr>
                <w:sz w:val="30"/>
                <w:szCs w:val="30"/>
                <w:cs/>
              </w:rPr>
              <w:t>(</w:t>
            </w:r>
            <w:r w:rsidRPr="00734EFF">
              <w:rPr>
                <w:sz w:val="30"/>
                <w:szCs w:val="30"/>
              </w:rPr>
              <w:t>Unit</w:t>
            </w:r>
            <w:r w:rsidRPr="00734EFF">
              <w:rPr>
                <w:sz w:val="30"/>
                <w:szCs w:val="30"/>
                <w:cs/>
              </w:rPr>
              <w:t xml:space="preserve"> </w:t>
            </w:r>
            <w:r w:rsidRPr="00734EFF">
              <w:rPr>
                <w:sz w:val="30"/>
                <w:szCs w:val="30"/>
              </w:rPr>
              <w:t>: Million Baht</w:t>
            </w:r>
            <w:r w:rsidRPr="00734EFF">
              <w:rPr>
                <w:sz w:val="30"/>
                <w:szCs w:val="30"/>
                <w:cs/>
              </w:rPr>
              <w:t>)</w:t>
            </w:r>
          </w:p>
        </w:tc>
      </w:tr>
      <w:tr w:rsidR="00734EFF" w:rsidRPr="00734EFF" w14:paraId="7B9605D4" w14:textId="77777777" w:rsidTr="00FE350D">
        <w:trPr>
          <w:jc w:val="center"/>
        </w:trPr>
        <w:tc>
          <w:tcPr>
            <w:tcW w:w="2268" w:type="dxa"/>
            <w:vMerge w:val="restart"/>
            <w:vAlign w:val="center"/>
          </w:tcPr>
          <w:p w14:paraId="0FC7423F" w14:textId="77777777" w:rsidR="00734EFF" w:rsidRPr="00734EFF" w:rsidRDefault="00734EFF" w:rsidP="00734EFF">
            <w:pPr>
              <w:jc w:val="center"/>
              <w:rPr>
                <w:sz w:val="30"/>
                <w:szCs w:val="30"/>
              </w:rPr>
            </w:pPr>
            <w:r w:rsidRPr="00734EFF">
              <w:rPr>
                <w:sz w:val="30"/>
                <w:szCs w:val="30"/>
              </w:rPr>
              <w:t>Innovative Imaging System Co., Ltd.</w:t>
            </w:r>
          </w:p>
        </w:tc>
        <w:tc>
          <w:tcPr>
            <w:tcW w:w="4394" w:type="dxa"/>
            <w:gridSpan w:val="2"/>
          </w:tcPr>
          <w:p w14:paraId="6A4531D7" w14:textId="3AED29F3" w:rsidR="00734EFF" w:rsidRPr="00734EFF" w:rsidRDefault="00FE350D" w:rsidP="00734EFF">
            <w:pPr>
              <w:jc w:val="center"/>
              <w:rPr>
                <w:sz w:val="30"/>
                <w:szCs w:val="30"/>
              </w:rPr>
            </w:pPr>
            <w:r w:rsidRPr="00734EFF">
              <w:rPr>
                <w:sz w:val="30"/>
                <w:szCs w:val="30"/>
              </w:rPr>
              <w:t>Operating results for the period from</w:t>
            </w:r>
          </w:p>
        </w:tc>
      </w:tr>
      <w:tr w:rsidR="00734EFF" w:rsidRPr="00734EFF" w14:paraId="1BEF07B1" w14:textId="77777777" w:rsidTr="00FE350D">
        <w:trPr>
          <w:jc w:val="center"/>
        </w:trPr>
        <w:tc>
          <w:tcPr>
            <w:tcW w:w="2268" w:type="dxa"/>
            <w:vMerge/>
            <w:tcBorders>
              <w:bottom w:val="single" w:sz="4" w:space="0" w:color="auto"/>
            </w:tcBorders>
          </w:tcPr>
          <w:p w14:paraId="456A9877" w14:textId="77777777" w:rsidR="00734EFF" w:rsidRPr="00734EFF" w:rsidRDefault="00734EFF" w:rsidP="00734EFF">
            <w:pPr>
              <w:rPr>
                <w:sz w:val="30"/>
                <w:szCs w:val="30"/>
              </w:rPr>
            </w:pPr>
          </w:p>
        </w:tc>
        <w:tc>
          <w:tcPr>
            <w:tcW w:w="2268" w:type="dxa"/>
            <w:tcBorders>
              <w:bottom w:val="single" w:sz="4" w:space="0" w:color="auto"/>
            </w:tcBorders>
          </w:tcPr>
          <w:p w14:paraId="1F771F6F" w14:textId="260BD0CB" w:rsidR="00734EFF" w:rsidRPr="00734EFF" w:rsidRDefault="00734EFF" w:rsidP="00734EFF">
            <w:pPr>
              <w:jc w:val="center"/>
              <w:rPr>
                <w:sz w:val="30"/>
                <w:szCs w:val="30"/>
              </w:rPr>
            </w:pPr>
            <w:r w:rsidRPr="00734EFF">
              <w:rPr>
                <w:sz w:val="30"/>
                <w:szCs w:val="30"/>
              </w:rPr>
              <w:t xml:space="preserve">January 27, 2025 ended </w:t>
            </w:r>
            <w:r w:rsidR="00FF2319">
              <w:rPr>
                <w:sz w:val="30"/>
                <w:szCs w:val="30"/>
              </w:rPr>
              <w:t>September</w:t>
            </w:r>
            <w:r w:rsidRPr="00734EFF">
              <w:rPr>
                <w:sz w:val="30"/>
                <w:szCs w:val="30"/>
              </w:rPr>
              <w:t xml:space="preserve"> 30, 2025</w:t>
            </w:r>
          </w:p>
        </w:tc>
        <w:tc>
          <w:tcPr>
            <w:tcW w:w="2126" w:type="dxa"/>
            <w:tcBorders>
              <w:bottom w:val="single" w:sz="4" w:space="0" w:color="auto"/>
            </w:tcBorders>
          </w:tcPr>
          <w:p w14:paraId="37FDBAAB" w14:textId="535034F5" w:rsidR="00734EFF" w:rsidRPr="00734EFF" w:rsidRDefault="00734EFF" w:rsidP="00734EFF">
            <w:pPr>
              <w:jc w:val="center"/>
              <w:rPr>
                <w:sz w:val="30"/>
                <w:szCs w:val="30"/>
              </w:rPr>
            </w:pPr>
            <w:r w:rsidRPr="00734EFF">
              <w:rPr>
                <w:sz w:val="30"/>
                <w:szCs w:val="30"/>
              </w:rPr>
              <w:t xml:space="preserve">January 1, 2025 ended </w:t>
            </w:r>
            <w:r w:rsidR="00FF2319">
              <w:rPr>
                <w:sz w:val="30"/>
                <w:szCs w:val="30"/>
              </w:rPr>
              <w:t>September</w:t>
            </w:r>
            <w:r w:rsidRPr="00734EFF">
              <w:rPr>
                <w:sz w:val="30"/>
                <w:szCs w:val="30"/>
              </w:rPr>
              <w:t xml:space="preserve"> 30, 2025</w:t>
            </w:r>
          </w:p>
        </w:tc>
      </w:tr>
      <w:tr w:rsidR="0021576A" w:rsidRPr="00734EFF" w14:paraId="3EE4A9F3" w14:textId="77777777" w:rsidTr="00FE350D">
        <w:trPr>
          <w:jc w:val="center"/>
        </w:trPr>
        <w:tc>
          <w:tcPr>
            <w:tcW w:w="2268" w:type="dxa"/>
            <w:tcBorders>
              <w:bottom w:val="dotted" w:sz="4" w:space="0" w:color="auto"/>
            </w:tcBorders>
          </w:tcPr>
          <w:p w14:paraId="3C06D569" w14:textId="77777777" w:rsidR="0021576A" w:rsidRPr="00734EFF" w:rsidRDefault="0021576A" w:rsidP="0021576A">
            <w:pPr>
              <w:rPr>
                <w:sz w:val="30"/>
                <w:szCs w:val="30"/>
              </w:rPr>
            </w:pPr>
            <w:r w:rsidRPr="00734EFF">
              <w:rPr>
                <w:sz w:val="30"/>
                <w:szCs w:val="30"/>
              </w:rPr>
              <w:t>Revenues</w:t>
            </w:r>
          </w:p>
        </w:tc>
        <w:tc>
          <w:tcPr>
            <w:tcW w:w="2268" w:type="dxa"/>
            <w:tcBorders>
              <w:bottom w:val="dotted" w:sz="4" w:space="0" w:color="auto"/>
            </w:tcBorders>
          </w:tcPr>
          <w:p w14:paraId="4AF4CBD9" w14:textId="4A46294B" w:rsidR="0021576A" w:rsidRPr="00144F51" w:rsidRDefault="00E3230A" w:rsidP="0021576A">
            <w:pPr>
              <w:jc w:val="center"/>
              <w:rPr>
                <w:sz w:val="30"/>
                <w:szCs w:val="30"/>
              </w:rPr>
            </w:pPr>
            <w:r>
              <w:rPr>
                <w:sz w:val="30"/>
                <w:szCs w:val="30"/>
              </w:rPr>
              <w:t>644.10</w:t>
            </w:r>
          </w:p>
        </w:tc>
        <w:tc>
          <w:tcPr>
            <w:tcW w:w="2126" w:type="dxa"/>
            <w:tcBorders>
              <w:bottom w:val="dotted" w:sz="4" w:space="0" w:color="auto"/>
            </w:tcBorders>
          </w:tcPr>
          <w:p w14:paraId="2C3D1894" w14:textId="76A85F7F" w:rsidR="0021576A" w:rsidRPr="00144F51" w:rsidRDefault="004F14C8" w:rsidP="0021576A">
            <w:pPr>
              <w:jc w:val="center"/>
              <w:rPr>
                <w:sz w:val="30"/>
                <w:szCs w:val="30"/>
              </w:rPr>
            </w:pPr>
            <w:r w:rsidRPr="004F14C8">
              <w:rPr>
                <w:rFonts w:asciiTheme="majorBidi" w:hAnsiTheme="majorBidi" w:cstheme="majorBidi"/>
                <w:sz w:val="30"/>
                <w:szCs w:val="30"/>
              </w:rPr>
              <w:t>683.15</w:t>
            </w:r>
          </w:p>
        </w:tc>
      </w:tr>
      <w:tr w:rsidR="0021576A" w:rsidRPr="00734EFF" w14:paraId="6EBFA389" w14:textId="77777777" w:rsidTr="00FE350D">
        <w:trPr>
          <w:jc w:val="center"/>
        </w:trPr>
        <w:tc>
          <w:tcPr>
            <w:tcW w:w="2268" w:type="dxa"/>
            <w:tcBorders>
              <w:top w:val="dotted" w:sz="4" w:space="0" w:color="auto"/>
            </w:tcBorders>
          </w:tcPr>
          <w:p w14:paraId="6558B45B" w14:textId="77777777" w:rsidR="0021576A" w:rsidRPr="00734EFF" w:rsidRDefault="0021576A" w:rsidP="0021576A">
            <w:pPr>
              <w:rPr>
                <w:sz w:val="30"/>
                <w:szCs w:val="30"/>
              </w:rPr>
            </w:pPr>
            <w:r w:rsidRPr="00734EFF">
              <w:rPr>
                <w:sz w:val="30"/>
                <w:szCs w:val="30"/>
              </w:rPr>
              <w:t>Net profit</w:t>
            </w:r>
          </w:p>
        </w:tc>
        <w:tc>
          <w:tcPr>
            <w:tcW w:w="2268" w:type="dxa"/>
            <w:tcBorders>
              <w:top w:val="dotted" w:sz="4" w:space="0" w:color="auto"/>
            </w:tcBorders>
          </w:tcPr>
          <w:p w14:paraId="3DF08707" w14:textId="5AE9259B" w:rsidR="0021576A" w:rsidRPr="00144F51" w:rsidRDefault="00E3230A" w:rsidP="0021576A">
            <w:pPr>
              <w:jc w:val="center"/>
              <w:rPr>
                <w:sz w:val="30"/>
                <w:szCs w:val="30"/>
              </w:rPr>
            </w:pPr>
            <w:r>
              <w:rPr>
                <w:sz w:val="30"/>
                <w:szCs w:val="30"/>
              </w:rPr>
              <w:t>53.97</w:t>
            </w:r>
          </w:p>
        </w:tc>
        <w:tc>
          <w:tcPr>
            <w:tcW w:w="2126" w:type="dxa"/>
            <w:tcBorders>
              <w:top w:val="dotted" w:sz="4" w:space="0" w:color="auto"/>
            </w:tcBorders>
          </w:tcPr>
          <w:p w14:paraId="4F78F79A" w14:textId="08342B18" w:rsidR="0021576A" w:rsidRPr="00144F51" w:rsidRDefault="004F14C8" w:rsidP="0021576A">
            <w:pPr>
              <w:jc w:val="center"/>
              <w:rPr>
                <w:sz w:val="30"/>
                <w:szCs w:val="30"/>
              </w:rPr>
            </w:pPr>
            <w:r w:rsidRPr="004F14C8">
              <w:rPr>
                <w:rFonts w:asciiTheme="majorBidi" w:hAnsiTheme="majorBidi" w:cstheme="majorBidi"/>
                <w:sz w:val="30"/>
                <w:szCs w:val="30"/>
              </w:rPr>
              <w:t>57.97</w:t>
            </w:r>
          </w:p>
        </w:tc>
      </w:tr>
    </w:tbl>
    <w:p w14:paraId="662CACFD" w14:textId="77777777" w:rsidR="00543777" w:rsidRPr="00C41569" w:rsidRDefault="00543777" w:rsidP="00401888">
      <w:pPr>
        <w:pStyle w:val="ListParagraph"/>
        <w:numPr>
          <w:ilvl w:val="0"/>
          <w:numId w:val="12"/>
        </w:numPr>
        <w:overflowPunct w:val="0"/>
        <w:autoSpaceDE w:val="0"/>
        <w:autoSpaceDN w:val="0"/>
        <w:adjustRightInd w:val="0"/>
        <w:spacing w:line="460" w:lineRule="exact"/>
        <w:ind w:firstLine="105"/>
        <w:jc w:val="thaiDistribute"/>
        <w:rPr>
          <w:rFonts w:asciiTheme="majorBidi" w:eastAsia="Arial Unicode MS" w:hAnsiTheme="majorBidi" w:cstheme="majorBidi"/>
          <w:color w:val="000000" w:themeColor="text1"/>
          <w:sz w:val="30"/>
          <w:szCs w:val="30"/>
          <w:cs/>
          <w:lang w:val="en-GB"/>
        </w:rPr>
      </w:pPr>
      <w:r w:rsidRPr="00C41569">
        <w:rPr>
          <w:rFonts w:asciiTheme="majorBidi" w:eastAsia="Arial Unicode MS" w:hAnsiTheme="majorBidi" w:cstheme="majorBidi"/>
          <w:color w:val="000000" w:themeColor="text1"/>
          <w:sz w:val="30"/>
          <w:szCs w:val="30"/>
          <w:lang w:val="en-GB"/>
        </w:rPr>
        <w:t>Expenses related to the acquisition of a subsidiary</w:t>
      </w:r>
    </w:p>
    <w:p w14:paraId="11161CE2" w14:textId="1F2D57C0" w:rsidR="00D92A94" w:rsidRDefault="00543777" w:rsidP="00401888">
      <w:pPr>
        <w:overflowPunct w:val="0"/>
        <w:autoSpaceDE w:val="0"/>
        <w:autoSpaceDN w:val="0"/>
        <w:adjustRightInd w:val="0"/>
        <w:spacing w:line="460" w:lineRule="exact"/>
        <w:ind w:left="567" w:firstLine="426"/>
        <w:jc w:val="thaiDistribute"/>
        <w:rPr>
          <w:rFonts w:asciiTheme="majorBidi" w:eastAsia="Arial Unicode MS" w:hAnsiTheme="majorBidi" w:cstheme="majorBidi"/>
          <w:b/>
          <w:bCs/>
          <w:color w:val="000000" w:themeColor="text1"/>
          <w:spacing w:val="-4"/>
          <w:sz w:val="30"/>
          <w:szCs w:val="30"/>
          <w:lang w:val="en-GB"/>
        </w:rPr>
      </w:pPr>
      <w:r w:rsidRPr="00C41569">
        <w:rPr>
          <w:rFonts w:asciiTheme="majorBidi" w:eastAsia="Arial Unicode MS" w:hAnsiTheme="majorBidi" w:cstheme="majorBidi"/>
          <w:color w:val="000000" w:themeColor="text1"/>
          <w:spacing w:val="-4"/>
          <w:sz w:val="30"/>
          <w:szCs w:val="30"/>
          <w:lang w:val="en-GB"/>
        </w:rPr>
        <w:t xml:space="preserve">Expenses related to the acquisition of a subsidiary of Baht </w:t>
      </w:r>
      <w:r w:rsidR="00FC2AFD" w:rsidRPr="00C41569">
        <w:rPr>
          <w:rFonts w:asciiTheme="majorBidi" w:eastAsia="Arial Unicode MS" w:hAnsiTheme="majorBidi" w:cstheme="majorBidi"/>
          <w:color w:val="000000" w:themeColor="text1"/>
          <w:spacing w:val="-4"/>
          <w:sz w:val="30"/>
          <w:szCs w:val="30"/>
        </w:rPr>
        <w:t>1</w:t>
      </w:r>
      <w:r w:rsidR="00AF0F58">
        <w:rPr>
          <w:rFonts w:asciiTheme="majorBidi" w:eastAsia="Arial Unicode MS" w:hAnsiTheme="majorBidi" w:cstheme="majorBidi"/>
          <w:color w:val="000000" w:themeColor="text1"/>
          <w:spacing w:val="-4"/>
          <w:sz w:val="30"/>
          <w:szCs w:val="30"/>
        </w:rPr>
        <w:t xml:space="preserve">.5 </w:t>
      </w:r>
      <w:r w:rsidR="00D07213">
        <w:rPr>
          <w:rFonts w:asciiTheme="majorBidi" w:eastAsia="Arial Unicode MS" w:hAnsiTheme="majorBidi" w:cstheme="majorBidi"/>
          <w:color w:val="000000" w:themeColor="text1"/>
          <w:spacing w:val="-4"/>
          <w:sz w:val="30"/>
          <w:szCs w:val="30"/>
        </w:rPr>
        <w:t>mi</w:t>
      </w:r>
      <w:r w:rsidR="00421423">
        <w:rPr>
          <w:rFonts w:asciiTheme="majorBidi" w:eastAsia="Arial Unicode MS" w:hAnsiTheme="majorBidi" w:cstheme="majorBidi"/>
          <w:color w:val="000000" w:themeColor="text1"/>
          <w:spacing w:val="-4"/>
          <w:sz w:val="30"/>
          <w:szCs w:val="30"/>
        </w:rPr>
        <w:t>llion</w:t>
      </w:r>
      <w:r w:rsidRPr="00C41569">
        <w:rPr>
          <w:rFonts w:asciiTheme="majorBidi" w:eastAsia="Arial Unicode MS" w:hAnsiTheme="majorBidi" w:cstheme="majorBidi"/>
          <w:color w:val="000000" w:themeColor="text1"/>
          <w:spacing w:val="-4"/>
          <w:sz w:val="30"/>
          <w:szCs w:val="30"/>
          <w:cs/>
          <w:lang w:val="en-GB"/>
        </w:rPr>
        <w:t xml:space="preserve"> </w:t>
      </w:r>
      <w:r w:rsidRPr="00C41569">
        <w:rPr>
          <w:rFonts w:asciiTheme="majorBidi" w:eastAsia="Arial Unicode MS" w:hAnsiTheme="majorBidi" w:cstheme="majorBidi"/>
          <w:color w:val="000000" w:themeColor="text1"/>
          <w:spacing w:val="-4"/>
          <w:sz w:val="30"/>
          <w:szCs w:val="30"/>
          <w:lang w:val="en-GB"/>
        </w:rPr>
        <w:t xml:space="preserve">are recognised as administrative expenses </w:t>
      </w:r>
      <w:r w:rsidR="00834A13" w:rsidRPr="00834A13">
        <w:rPr>
          <w:rFonts w:asciiTheme="majorBidi" w:eastAsia="Arial Unicode MS" w:hAnsiTheme="majorBidi" w:cstheme="majorBidi"/>
          <w:color w:val="000000" w:themeColor="text1"/>
          <w:spacing w:val="-4"/>
          <w:sz w:val="30"/>
          <w:szCs w:val="30"/>
          <w:lang w:val="en-GB"/>
        </w:rPr>
        <w:t>in the consolidated and separate statements of income</w:t>
      </w:r>
      <w:r w:rsidRPr="00C41569">
        <w:rPr>
          <w:rFonts w:asciiTheme="majorBidi" w:eastAsia="Arial Unicode MS" w:hAnsiTheme="majorBidi" w:cstheme="majorBidi"/>
          <w:color w:val="000000" w:themeColor="text1"/>
          <w:spacing w:val="-4"/>
          <w:sz w:val="30"/>
          <w:szCs w:val="30"/>
          <w:lang w:val="en-GB"/>
        </w:rPr>
        <w:t xml:space="preserve"> for the </w:t>
      </w:r>
      <w:r w:rsidR="00154535" w:rsidRPr="00C41569">
        <w:rPr>
          <w:rFonts w:asciiTheme="majorBidi" w:eastAsia="Arial Unicode MS" w:hAnsiTheme="majorBidi" w:cstheme="majorBidi"/>
          <w:color w:val="000000" w:themeColor="text1"/>
          <w:spacing w:val="-4"/>
          <w:sz w:val="30"/>
          <w:szCs w:val="30"/>
          <w:lang w:val="en-GB"/>
        </w:rPr>
        <w:t>periods</w:t>
      </w:r>
      <w:r w:rsidRPr="00C41569">
        <w:rPr>
          <w:rFonts w:asciiTheme="majorBidi" w:eastAsia="Arial Unicode MS" w:hAnsiTheme="majorBidi" w:cstheme="majorBidi"/>
          <w:color w:val="000000" w:themeColor="text1"/>
          <w:spacing w:val="-4"/>
          <w:sz w:val="30"/>
          <w:szCs w:val="30"/>
          <w:lang w:val="en-GB"/>
        </w:rPr>
        <w:t xml:space="preserve"> end</w:t>
      </w:r>
      <w:r w:rsidR="00A92ED7">
        <w:rPr>
          <w:rFonts w:asciiTheme="majorBidi" w:eastAsia="Arial Unicode MS" w:hAnsiTheme="majorBidi" w:cstheme="majorBidi"/>
          <w:color w:val="000000" w:themeColor="text1"/>
          <w:spacing w:val="-4"/>
          <w:sz w:val="30"/>
          <w:szCs w:val="30"/>
          <w:lang w:val="en-GB"/>
        </w:rPr>
        <w:t>ed</w:t>
      </w:r>
      <w:r w:rsidRPr="00C41569">
        <w:rPr>
          <w:rFonts w:asciiTheme="majorBidi" w:eastAsia="Arial Unicode MS" w:hAnsiTheme="majorBidi" w:cstheme="majorBidi"/>
          <w:color w:val="000000" w:themeColor="text1"/>
          <w:spacing w:val="-4"/>
          <w:sz w:val="30"/>
          <w:szCs w:val="30"/>
          <w:lang w:val="en-GB"/>
        </w:rPr>
        <w:t xml:space="preserve"> </w:t>
      </w:r>
      <w:r w:rsidR="00680478">
        <w:rPr>
          <w:rFonts w:asciiTheme="majorBidi" w:eastAsia="Arial Unicode MS" w:hAnsiTheme="majorBidi" w:cstheme="majorBidi"/>
          <w:color w:val="000000" w:themeColor="text1"/>
          <w:spacing w:val="-4"/>
          <w:sz w:val="30"/>
          <w:szCs w:val="30"/>
        </w:rPr>
        <w:t>September</w:t>
      </w:r>
      <w:r w:rsidRPr="00C41569">
        <w:rPr>
          <w:rFonts w:asciiTheme="majorBidi" w:eastAsia="Arial Unicode MS" w:hAnsiTheme="majorBidi" w:cstheme="majorBidi"/>
          <w:color w:val="000000" w:themeColor="text1"/>
          <w:spacing w:val="-4"/>
          <w:sz w:val="30"/>
          <w:szCs w:val="30"/>
          <w:cs/>
          <w:lang w:val="en-GB"/>
        </w:rPr>
        <w:t xml:space="preserve"> </w:t>
      </w:r>
      <w:r w:rsidRPr="00C41569">
        <w:rPr>
          <w:rFonts w:asciiTheme="majorBidi" w:eastAsia="Arial Unicode MS" w:hAnsiTheme="majorBidi" w:cstheme="majorBidi"/>
          <w:color w:val="000000" w:themeColor="text1"/>
          <w:spacing w:val="-4"/>
          <w:sz w:val="30"/>
          <w:szCs w:val="30"/>
        </w:rPr>
        <w:t>3</w:t>
      </w:r>
      <w:r w:rsidR="00154656">
        <w:rPr>
          <w:rFonts w:asciiTheme="majorBidi" w:eastAsia="Arial Unicode MS" w:hAnsiTheme="majorBidi" w:cstheme="majorBidi"/>
          <w:color w:val="000000" w:themeColor="text1"/>
          <w:spacing w:val="-4"/>
          <w:sz w:val="30"/>
          <w:szCs w:val="30"/>
        </w:rPr>
        <w:t>0</w:t>
      </w:r>
      <w:r w:rsidRPr="00C41569">
        <w:rPr>
          <w:rFonts w:asciiTheme="majorBidi" w:eastAsia="Arial Unicode MS" w:hAnsiTheme="majorBidi" w:cstheme="majorBidi"/>
          <w:color w:val="000000" w:themeColor="text1"/>
          <w:spacing w:val="-4"/>
          <w:sz w:val="30"/>
          <w:szCs w:val="30"/>
        </w:rPr>
        <w:t>,</w:t>
      </w:r>
      <w:r w:rsidRPr="00C41569">
        <w:rPr>
          <w:rFonts w:asciiTheme="majorBidi" w:eastAsia="Arial Unicode MS" w:hAnsiTheme="majorBidi" w:cstheme="majorBidi"/>
          <w:color w:val="000000" w:themeColor="text1"/>
          <w:spacing w:val="-4"/>
          <w:sz w:val="30"/>
          <w:szCs w:val="30"/>
          <w:lang w:val="en-GB"/>
        </w:rPr>
        <w:t xml:space="preserve"> </w:t>
      </w:r>
      <w:r w:rsidRPr="00C41569">
        <w:rPr>
          <w:rFonts w:asciiTheme="majorBidi" w:eastAsia="Arial Unicode MS" w:hAnsiTheme="majorBidi" w:cstheme="majorBidi"/>
          <w:color w:val="000000" w:themeColor="text1"/>
          <w:spacing w:val="-4"/>
          <w:sz w:val="30"/>
          <w:szCs w:val="30"/>
        </w:rPr>
        <w:t>202</w:t>
      </w:r>
      <w:r w:rsidR="00D34FE1" w:rsidRPr="00D34FE1">
        <w:rPr>
          <w:rFonts w:asciiTheme="majorBidi" w:eastAsia="Arial Unicode MS" w:hAnsiTheme="majorBidi" w:cstheme="majorBidi"/>
          <w:color w:val="000000" w:themeColor="text1"/>
          <w:spacing w:val="-4"/>
          <w:sz w:val="30"/>
          <w:szCs w:val="30"/>
        </w:rPr>
        <w:t>5</w:t>
      </w:r>
      <w:r w:rsidRPr="00C41569">
        <w:rPr>
          <w:rFonts w:asciiTheme="majorBidi" w:eastAsia="Arial Unicode MS" w:hAnsiTheme="majorBidi" w:cstheme="majorBidi"/>
          <w:b/>
          <w:bCs/>
          <w:color w:val="000000" w:themeColor="text1"/>
          <w:spacing w:val="-4"/>
          <w:sz w:val="30"/>
          <w:szCs w:val="30"/>
          <w:cs/>
          <w:lang w:val="en-GB"/>
        </w:rPr>
        <w:t>.</w:t>
      </w:r>
      <w:r w:rsidR="00FA4E33" w:rsidRPr="00C41569">
        <w:rPr>
          <w:rFonts w:asciiTheme="majorBidi" w:eastAsia="Arial Unicode MS" w:hAnsiTheme="majorBidi" w:cstheme="majorBidi"/>
          <w:b/>
          <w:bCs/>
          <w:color w:val="000000" w:themeColor="text1"/>
          <w:spacing w:val="-4"/>
          <w:sz w:val="30"/>
          <w:szCs w:val="30"/>
          <w:lang w:val="en-GB"/>
        </w:rPr>
        <w:t xml:space="preserve"> </w:t>
      </w:r>
      <w:r w:rsidR="00FA4E33" w:rsidRPr="00C41569">
        <w:rPr>
          <w:rFonts w:asciiTheme="majorBidi" w:eastAsia="Arial Unicode MS" w:hAnsiTheme="majorBidi" w:cstheme="majorBidi"/>
          <w:b/>
          <w:bCs/>
          <w:color w:val="000000" w:themeColor="text1"/>
          <w:spacing w:val="-4"/>
          <w:sz w:val="30"/>
          <w:szCs w:val="30"/>
          <w:cs/>
          <w:lang w:val="en-GB"/>
        </w:rPr>
        <w:t xml:space="preserve"> </w:t>
      </w:r>
    </w:p>
    <w:p w14:paraId="4D9899D7" w14:textId="77777777" w:rsidR="00833B48" w:rsidRDefault="00833B48" w:rsidP="0072080D">
      <w:pPr>
        <w:overflowPunct w:val="0"/>
        <w:autoSpaceDE w:val="0"/>
        <w:autoSpaceDN w:val="0"/>
        <w:adjustRightInd w:val="0"/>
        <w:spacing w:line="460" w:lineRule="exact"/>
        <w:jc w:val="thaiDistribute"/>
        <w:rPr>
          <w:rFonts w:asciiTheme="majorBidi" w:eastAsia="Arial Unicode MS" w:hAnsiTheme="majorBidi" w:cstheme="majorBidi"/>
          <w:b/>
          <w:bCs/>
          <w:color w:val="000000" w:themeColor="text1"/>
          <w:spacing w:val="-4"/>
          <w:sz w:val="30"/>
          <w:szCs w:val="30"/>
          <w:lang w:val="en-GB"/>
        </w:rPr>
      </w:pPr>
    </w:p>
    <w:p w14:paraId="44A8DFA6" w14:textId="77777777" w:rsidR="00DE7E52" w:rsidRDefault="00DE7E52" w:rsidP="0072080D">
      <w:pPr>
        <w:overflowPunct w:val="0"/>
        <w:autoSpaceDE w:val="0"/>
        <w:autoSpaceDN w:val="0"/>
        <w:adjustRightInd w:val="0"/>
        <w:spacing w:line="460" w:lineRule="exact"/>
        <w:jc w:val="thaiDistribute"/>
        <w:rPr>
          <w:rFonts w:asciiTheme="majorBidi" w:eastAsia="Arial Unicode MS" w:hAnsiTheme="majorBidi" w:cstheme="majorBidi"/>
          <w:b/>
          <w:bCs/>
          <w:color w:val="000000" w:themeColor="text1"/>
          <w:spacing w:val="-4"/>
          <w:sz w:val="30"/>
          <w:szCs w:val="30"/>
          <w:lang w:val="en-GB"/>
        </w:rPr>
      </w:pPr>
    </w:p>
    <w:p w14:paraId="08AB39F6" w14:textId="77777777" w:rsidR="00DE7E52" w:rsidRDefault="00DE7E52" w:rsidP="0072080D">
      <w:pPr>
        <w:overflowPunct w:val="0"/>
        <w:autoSpaceDE w:val="0"/>
        <w:autoSpaceDN w:val="0"/>
        <w:adjustRightInd w:val="0"/>
        <w:spacing w:line="460" w:lineRule="exact"/>
        <w:jc w:val="thaiDistribute"/>
        <w:rPr>
          <w:rFonts w:asciiTheme="majorBidi" w:eastAsia="Arial Unicode MS" w:hAnsiTheme="majorBidi" w:cstheme="majorBidi"/>
          <w:b/>
          <w:bCs/>
          <w:color w:val="000000" w:themeColor="text1"/>
          <w:spacing w:val="-4"/>
          <w:sz w:val="30"/>
          <w:szCs w:val="30"/>
          <w:lang w:val="en-GB"/>
        </w:rPr>
      </w:pPr>
    </w:p>
    <w:p w14:paraId="15724863" w14:textId="77777777" w:rsidR="00DE7E52" w:rsidRDefault="00DE7E52" w:rsidP="0072080D">
      <w:pPr>
        <w:overflowPunct w:val="0"/>
        <w:autoSpaceDE w:val="0"/>
        <w:autoSpaceDN w:val="0"/>
        <w:adjustRightInd w:val="0"/>
        <w:spacing w:line="460" w:lineRule="exact"/>
        <w:jc w:val="thaiDistribute"/>
        <w:rPr>
          <w:rFonts w:asciiTheme="majorBidi" w:eastAsia="Arial Unicode MS" w:hAnsiTheme="majorBidi" w:cstheme="majorBidi"/>
          <w:b/>
          <w:bCs/>
          <w:color w:val="000000" w:themeColor="text1"/>
          <w:spacing w:val="-4"/>
          <w:sz w:val="30"/>
          <w:szCs w:val="30"/>
          <w:lang w:val="en-GB"/>
        </w:rPr>
      </w:pPr>
    </w:p>
    <w:p w14:paraId="785CCD76" w14:textId="77777777" w:rsidR="00DE7E52" w:rsidRDefault="00DE7E52" w:rsidP="0072080D">
      <w:pPr>
        <w:overflowPunct w:val="0"/>
        <w:autoSpaceDE w:val="0"/>
        <w:autoSpaceDN w:val="0"/>
        <w:adjustRightInd w:val="0"/>
        <w:spacing w:line="460" w:lineRule="exact"/>
        <w:jc w:val="thaiDistribute"/>
        <w:rPr>
          <w:rFonts w:asciiTheme="majorBidi" w:eastAsia="Arial Unicode MS" w:hAnsiTheme="majorBidi" w:cstheme="majorBidi"/>
          <w:b/>
          <w:bCs/>
          <w:color w:val="000000" w:themeColor="text1"/>
          <w:spacing w:val="-4"/>
          <w:sz w:val="30"/>
          <w:szCs w:val="30"/>
          <w:lang w:val="en-GB"/>
        </w:rPr>
      </w:pPr>
    </w:p>
    <w:p w14:paraId="58578F4C" w14:textId="0F3615C8" w:rsidR="00200B7A" w:rsidRPr="003B044B" w:rsidRDefault="001408D4" w:rsidP="00D92A94">
      <w:pPr>
        <w:pStyle w:val="ListParagraph"/>
        <w:numPr>
          <w:ilvl w:val="0"/>
          <w:numId w:val="4"/>
        </w:numPr>
        <w:overflowPunct w:val="0"/>
        <w:autoSpaceDE w:val="0"/>
        <w:autoSpaceDN w:val="0"/>
        <w:adjustRightInd w:val="0"/>
        <w:spacing w:line="460" w:lineRule="exact"/>
        <w:jc w:val="thaiDistribute"/>
        <w:rPr>
          <w:color w:val="000000" w:themeColor="text1"/>
          <w:sz w:val="30"/>
          <w:szCs w:val="30"/>
        </w:rPr>
      </w:pPr>
      <w:r w:rsidRPr="003B044B">
        <w:rPr>
          <w:color w:val="000000" w:themeColor="text1"/>
          <w:sz w:val="30"/>
          <w:szCs w:val="30"/>
        </w:rPr>
        <w:lastRenderedPageBreak/>
        <w:t>PROPERTY, PLANT AND EQUIPMENT</w:t>
      </w:r>
    </w:p>
    <w:p w14:paraId="3F2BB7AB" w14:textId="385AC978" w:rsidR="00AB5708" w:rsidRPr="003B044B" w:rsidRDefault="001A3487" w:rsidP="00D63712">
      <w:pPr>
        <w:spacing w:before="120" w:line="340" w:lineRule="exact"/>
        <w:ind w:left="567" w:firstLine="567"/>
        <w:jc w:val="thaiDistribute"/>
        <w:rPr>
          <w:color w:val="000000" w:themeColor="text1"/>
          <w:sz w:val="30"/>
          <w:szCs w:val="30"/>
        </w:rPr>
      </w:pPr>
      <w:r w:rsidRPr="001A3487">
        <w:rPr>
          <w:color w:val="000000" w:themeColor="text1"/>
          <w:sz w:val="30"/>
          <w:szCs w:val="30"/>
        </w:rPr>
        <w:t>Movements of property</w:t>
      </w:r>
      <w:r w:rsidR="00AB5708" w:rsidRPr="003B044B">
        <w:rPr>
          <w:color w:val="000000" w:themeColor="text1"/>
          <w:sz w:val="30"/>
          <w:szCs w:val="30"/>
        </w:rPr>
        <w:t xml:space="preserve">, plant and equipment </w:t>
      </w:r>
      <w:r w:rsidR="00F226E2" w:rsidRPr="003B044B">
        <w:rPr>
          <w:color w:val="000000" w:themeColor="text1"/>
          <w:sz w:val="30"/>
          <w:szCs w:val="30"/>
        </w:rPr>
        <w:t xml:space="preserve">for </w:t>
      </w:r>
      <w:r w:rsidR="00AB5708" w:rsidRPr="003B044B">
        <w:rPr>
          <w:color w:val="000000" w:themeColor="text1"/>
          <w:sz w:val="30"/>
          <w:szCs w:val="30"/>
        </w:rPr>
        <w:t>the</w:t>
      </w:r>
      <w:r w:rsidR="00886118" w:rsidRPr="003B044B">
        <w:rPr>
          <w:color w:val="000000" w:themeColor="text1"/>
          <w:sz w:val="30"/>
          <w:szCs w:val="30"/>
        </w:rPr>
        <w:t xml:space="preserve"> </w:t>
      </w:r>
      <w:r w:rsidR="002A1676">
        <w:rPr>
          <w:color w:val="000000" w:themeColor="text1"/>
          <w:sz w:val="30"/>
          <w:szCs w:val="30"/>
        </w:rPr>
        <w:t>n</w:t>
      </w:r>
      <w:r w:rsidR="00F276C9">
        <w:rPr>
          <w:color w:val="000000" w:themeColor="text1"/>
          <w:sz w:val="30"/>
          <w:szCs w:val="30"/>
        </w:rPr>
        <w:t>ine</w:t>
      </w:r>
      <w:r w:rsidR="00E643D7">
        <w:rPr>
          <w:color w:val="000000" w:themeColor="text1"/>
          <w:sz w:val="30"/>
          <w:szCs w:val="30"/>
        </w:rPr>
        <w:t>-month</w:t>
      </w:r>
      <w:r w:rsidR="00AB5708" w:rsidRPr="003B044B">
        <w:rPr>
          <w:color w:val="000000" w:themeColor="text1"/>
          <w:sz w:val="30"/>
          <w:szCs w:val="30"/>
        </w:rPr>
        <w:t xml:space="preserve"> </w:t>
      </w:r>
      <w:r w:rsidR="00EE7E38">
        <w:rPr>
          <w:color w:val="000000" w:themeColor="text1"/>
          <w:sz w:val="30"/>
          <w:szCs w:val="30"/>
        </w:rPr>
        <w:t>periods</w:t>
      </w:r>
      <w:r w:rsidR="00E643D7">
        <w:rPr>
          <w:color w:val="000000" w:themeColor="text1"/>
          <w:sz w:val="30"/>
          <w:szCs w:val="30"/>
        </w:rPr>
        <w:t xml:space="preserve"> </w:t>
      </w:r>
      <w:r w:rsidR="00AB5708" w:rsidRPr="003B044B">
        <w:rPr>
          <w:color w:val="000000" w:themeColor="text1"/>
          <w:sz w:val="30"/>
          <w:szCs w:val="30"/>
        </w:rPr>
        <w:t xml:space="preserve">ended </w:t>
      </w:r>
      <w:r w:rsidR="00F276C9">
        <w:rPr>
          <w:color w:val="000000" w:themeColor="text1"/>
          <w:sz w:val="30"/>
          <w:szCs w:val="30"/>
        </w:rPr>
        <w:t>September</w:t>
      </w:r>
      <w:r w:rsidR="001E47EE" w:rsidRPr="003B044B">
        <w:rPr>
          <w:color w:val="000000" w:themeColor="text1"/>
          <w:sz w:val="30"/>
          <w:szCs w:val="30"/>
        </w:rPr>
        <w:t xml:space="preserve"> 3</w:t>
      </w:r>
      <w:r w:rsidR="008A7363">
        <w:rPr>
          <w:color w:val="000000" w:themeColor="text1"/>
          <w:sz w:val="30"/>
          <w:szCs w:val="30"/>
        </w:rPr>
        <w:t>0</w:t>
      </w:r>
      <w:r w:rsidR="001E47EE" w:rsidRPr="003B044B">
        <w:rPr>
          <w:color w:val="000000" w:themeColor="text1"/>
          <w:sz w:val="30"/>
          <w:szCs w:val="30"/>
        </w:rPr>
        <w:t>, 2025</w:t>
      </w:r>
      <w:r w:rsidR="00AB5708" w:rsidRPr="003B044B">
        <w:rPr>
          <w:color w:val="000000" w:themeColor="text1"/>
          <w:sz w:val="30"/>
          <w:szCs w:val="30"/>
        </w:rPr>
        <w:t xml:space="preserve"> </w:t>
      </w:r>
      <w:r>
        <w:rPr>
          <w:color w:val="000000" w:themeColor="text1"/>
          <w:sz w:val="30"/>
          <w:szCs w:val="30"/>
        </w:rPr>
        <w:t>are</w:t>
      </w:r>
      <w:r w:rsidR="00AB5708" w:rsidRPr="003B044B">
        <w:rPr>
          <w:color w:val="000000" w:themeColor="text1"/>
          <w:sz w:val="30"/>
          <w:szCs w:val="30"/>
        </w:rPr>
        <w:t xml:space="preserve"> </w:t>
      </w:r>
      <w:r w:rsidR="00F226E2" w:rsidRPr="003B044B">
        <w:rPr>
          <w:color w:val="000000" w:themeColor="text1"/>
          <w:sz w:val="30"/>
          <w:szCs w:val="30"/>
        </w:rPr>
        <w:t xml:space="preserve">presented </w:t>
      </w:r>
      <w:r w:rsidR="00AB5708" w:rsidRPr="003B044B">
        <w:rPr>
          <w:color w:val="000000" w:themeColor="text1"/>
          <w:sz w:val="30"/>
          <w:szCs w:val="30"/>
        </w:rPr>
        <w:t>as follows:</w:t>
      </w:r>
    </w:p>
    <w:tbl>
      <w:tblPr>
        <w:tblW w:w="9072" w:type="dxa"/>
        <w:tblInd w:w="426" w:type="dxa"/>
        <w:tblLook w:val="04A0" w:firstRow="1" w:lastRow="0" w:firstColumn="1" w:lastColumn="0" w:noHBand="0" w:noVBand="1"/>
      </w:tblPr>
      <w:tblGrid>
        <w:gridCol w:w="4819"/>
        <w:gridCol w:w="2126"/>
        <w:gridCol w:w="2127"/>
      </w:tblGrid>
      <w:tr w:rsidR="004773E6" w:rsidRPr="003B044B" w14:paraId="26E9ADD9" w14:textId="77777777" w:rsidTr="008C3216">
        <w:trPr>
          <w:trHeight w:val="397"/>
          <w:tblHeader/>
        </w:trPr>
        <w:tc>
          <w:tcPr>
            <w:tcW w:w="6945" w:type="dxa"/>
            <w:gridSpan w:val="2"/>
            <w:noWrap/>
            <w:vAlign w:val="bottom"/>
          </w:tcPr>
          <w:p w14:paraId="7FD7AA96" w14:textId="77777777" w:rsidR="004773E6" w:rsidRPr="005259B7" w:rsidRDefault="004773E6" w:rsidP="00DD29CA">
            <w:pPr>
              <w:spacing w:line="276" w:lineRule="auto"/>
              <w:rPr>
                <w:rFonts w:asciiTheme="majorBidi" w:hAnsiTheme="majorBidi" w:cstheme="majorBidi"/>
                <w:b/>
                <w:bCs/>
                <w:color w:val="000000" w:themeColor="text1"/>
                <w:sz w:val="30"/>
                <w:szCs w:val="30"/>
                <w:cs/>
              </w:rPr>
            </w:pPr>
          </w:p>
        </w:tc>
        <w:tc>
          <w:tcPr>
            <w:tcW w:w="2127" w:type="dxa"/>
            <w:vAlign w:val="bottom"/>
          </w:tcPr>
          <w:p w14:paraId="52B60E41" w14:textId="444627FE" w:rsidR="004773E6" w:rsidRPr="005259B7" w:rsidRDefault="004773E6" w:rsidP="00793B3C">
            <w:pPr>
              <w:spacing w:line="276" w:lineRule="auto"/>
              <w:jc w:val="right"/>
              <w:rPr>
                <w:rFonts w:asciiTheme="majorBidi" w:eastAsia="Calibri" w:hAnsiTheme="majorBidi" w:cstheme="majorBidi"/>
                <w:color w:val="000000" w:themeColor="text1"/>
                <w:sz w:val="30"/>
                <w:szCs w:val="30"/>
                <w:cs/>
              </w:rPr>
            </w:pPr>
            <w:r w:rsidRPr="005259B7">
              <w:rPr>
                <w:rFonts w:asciiTheme="majorBidi" w:eastAsia="Calibri" w:hAnsiTheme="majorBidi" w:cstheme="majorBidi"/>
                <w:color w:val="000000" w:themeColor="text1"/>
                <w:sz w:val="30"/>
                <w:szCs w:val="30"/>
                <w:cs/>
              </w:rPr>
              <w:t>(</w:t>
            </w:r>
            <w:r w:rsidRPr="005259B7">
              <w:rPr>
                <w:rFonts w:asciiTheme="majorBidi" w:eastAsia="Calibri" w:hAnsiTheme="majorBidi" w:cstheme="majorBidi"/>
                <w:color w:val="000000" w:themeColor="text1"/>
                <w:sz w:val="30"/>
                <w:szCs w:val="30"/>
              </w:rPr>
              <w:t>Unit : Baht)</w:t>
            </w:r>
          </w:p>
        </w:tc>
      </w:tr>
      <w:tr w:rsidR="007750CD" w:rsidRPr="003B044B" w14:paraId="31D853F8" w14:textId="77777777" w:rsidTr="00DD29CA">
        <w:trPr>
          <w:trHeight w:val="569"/>
          <w:tblHeader/>
        </w:trPr>
        <w:tc>
          <w:tcPr>
            <w:tcW w:w="4819" w:type="dxa"/>
            <w:noWrap/>
            <w:vAlign w:val="bottom"/>
          </w:tcPr>
          <w:p w14:paraId="65BA3420" w14:textId="77777777" w:rsidR="007750CD" w:rsidRPr="005259B7" w:rsidRDefault="007750CD" w:rsidP="00DD29CA">
            <w:pPr>
              <w:spacing w:line="276" w:lineRule="auto"/>
              <w:rPr>
                <w:rFonts w:asciiTheme="majorBidi" w:hAnsiTheme="majorBidi" w:cstheme="majorBidi"/>
                <w:b/>
                <w:bCs/>
                <w:color w:val="000000" w:themeColor="text1"/>
                <w:sz w:val="30"/>
                <w:szCs w:val="30"/>
                <w:cs/>
              </w:rPr>
            </w:pPr>
          </w:p>
        </w:tc>
        <w:tc>
          <w:tcPr>
            <w:tcW w:w="2126" w:type="dxa"/>
          </w:tcPr>
          <w:p w14:paraId="126262AF" w14:textId="758A7002" w:rsidR="007750CD" w:rsidRPr="005259B7" w:rsidRDefault="007750CD" w:rsidP="00DD29CA">
            <w:pPr>
              <w:pBdr>
                <w:bottom w:val="single" w:sz="4" w:space="1" w:color="auto"/>
              </w:pBdr>
              <w:spacing w:line="276" w:lineRule="auto"/>
              <w:jc w:val="center"/>
              <w:rPr>
                <w:rFonts w:asciiTheme="majorBidi" w:hAnsiTheme="majorBidi" w:cstheme="majorBidi"/>
                <w:b/>
                <w:bCs/>
                <w:color w:val="000000" w:themeColor="text1"/>
                <w:sz w:val="30"/>
                <w:szCs w:val="30"/>
                <w:cs/>
              </w:rPr>
            </w:pPr>
            <w:r w:rsidRPr="005259B7">
              <w:rPr>
                <w:rFonts w:asciiTheme="majorBidi" w:hAnsiTheme="majorBidi" w:cstheme="majorBidi"/>
                <w:sz w:val="30"/>
                <w:szCs w:val="30"/>
              </w:rPr>
              <w:t>Consolidated financial statements</w:t>
            </w:r>
          </w:p>
        </w:tc>
        <w:tc>
          <w:tcPr>
            <w:tcW w:w="2127" w:type="dxa"/>
          </w:tcPr>
          <w:p w14:paraId="336E8DD0" w14:textId="0EC1ADA4" w:rsidR="007750CD" w:rsidRPr="005259B7" w:rsidRDefault="007750CD" w:rsidP="00DD29CA">
            <w:pPr>
              <w:pBdr>
                <w:bottom w:val="single" w:sz="4" w:space="1" w:color="auto"/>
              </w:pBdr>
              <w:spacing w:line="276" w:lineRule="auto"/>
              <w:jc w:val="center"/>
              <w:rPr>
                <w:rFonts w:asciiTheme="majorBidi" w:hAnsiTheme="majorBidi" w:cstheme="majorBidi"/>
                <w:sz w:val="30"/>
                <w:szCs w:val="30"/>
              </w:rPr>
            </w:pPr>
            <w:r w:rsidRPr="005259B7">
              <w:rPr>
                <w:rFonts w:asciiTheme="majorBidi" w:hAnsiTheme="majorBidi" w:cstheme="majorBidi"/>
                <w:sz w:val="30"/>
                <w:szCs w:val="30"/>
              </w:rPr>
              <w:t>Separate financial statements</w:t>
            </w:r>
          </w:p>
        </w:tc>
      </w:tr>
      <w:tr w:rsidR="007750CD" w:rsidRPr="003B044B" w14:paraId="01621170" w14:textId="77777777" w:rsidTr="008C3216">
        <w:trPr>
          <w:trHeight w:val="397"/>
        </w:trPr>
        <w:tc>
          <w:tcPr>
            <w:tcW w:w="4819" w:type="dxa"/>
            <w:noWrap/>
            <w:vAlign w:val="bottom"/>
            <w:hideMark/>
          </w:tcPr>
          <w:p w14:paraId="33AAF8AB" w14:textId="77777777" w:rsidR="007750CD" w:rsidRPr="005259B7" w:rsidRDefault="007750CD" w:rsidP="008C3216">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Cost</w:t>
            </w:r>
          </w:p>
        </w:tc>
        <w:tc>
          <w:tcPr>
            <w:tcW w:w="2126" w:type="dxa"/>
            <w:vAlign w:val="bottom"/>
          </w:tcPr>
          <w:p w14:paraId="46559B12" w14:textId="77777777" w:rsidR="007750CD" w:rsidRPr="005259B7" w:rsidRDefault="007750CD" w:rsidP="00DD29CA">
            <w:pPr>
              <w:spacing w:line="276" w:lineRule="auto"/>
              <w:rPr>
                <w:rFonts w:asciiTheme="majorBidi" w:hAnsiTheme="majorBidi" w:cstheme="majorBidi"/>
                <w:b/>
                <w:bCs/>
                <w:color w:val="000000" w:themeColor="text1"/>
                <w:sz w:val="30"/>
                <w:szCs w:val="30"/>
              </w:rPr>
            </w:pPr>
          </w:p>
        </w:tc>
        <w:tc>
          <w:tcPr>
            <w:tcW w:w="2127" w:type="dxa"/>
          </w:tcPr>
          <w:p w14:paraId="19EF96B3" w14:textId="545E7259" w:rsidR="007750CD" w:rsidRPr="005259B7" w:rsidRDefault="007750CD" w:rsidP="00DD29CA">
            <w:pPr>
              <w:spacing w:line="276" w:lineRule="auto"/>
              <w:rPr>
                <w:rFonts w:asciiTheme="majorBidi" w:hAnsiTheme="majorBidi" w:cstheme="majorBidi"/>
                <w:b/>
                <w:bCs/>
                <w:color w:val="000000" w:themeColor="text1"/>
                <w:sz w:val="30"/>
                <w:szCs w:val="30"/>
                <w:cs/>
              </w:rPr>
            </w:pPr>
          </w:p>
        </w:tc>
      </w:tr>
      <w:tr w:rsidR="007750CD" w:rsidRPr="003B044B" w14:paraId="227C7A4C" w14:textId="77777777" w:rsidTr="008C3216">
        <w:trPr>
          <w:trHeight w:val="397"/>
        </w:trPr>
        <w:tc>
          <w:tcPr>
            <w:tcW w:w="4819" w:type="dxa"/>
            <w:noWrap/>
            <w:vAlign w:val="bottom"/>
          </w:tcPr>
          <w:p w14:paraId="2A43B00F" w14:textId="070D6AF6" w:rsidR="007750CD" w:rsidRPr="005259B7" w:rsidRDefault="007750CD" w:rsidP="00DD29CA">
            <w:pPr>
              <w:spacing w:line="276" w:lineRule="auto"/>
              <w:ind w:left="175"/>
              <w:rPr>
                <w:rFonts w:asciiTheme="majorBidi" w:hAnsiTheme="majorBidi" w:cstheme="majorBidi"/>
                <w:color w:val="000000" w:themeColor="text1"/>
                <w:sz w:val="30"/>
                <w:szCs w:val="30"/>
              </w:rPr>
            </w:pPr>
            <w:r w:rsidRPr="005259B7">
              <w:rPr>
                <w:rFonts w:asciiTheme="majorBidi" w:hAnsiTheme="majorBidi" w:cstheme="majorBidi"/>
                <w:sz w:val="30"/>
                <w:szCs w:val="30"/>
              </w:rPr>
              <w:t xml:space="preserve">As at </w:t>
            </w:r>
            <w:r w:rsidR="008A3C75" w:rsidRPr="005259B7">
              <w:rPr>
                <w:rFonts w:asciiTheme="majorBidi" w:hAnsiTheme="majorBidi" w:cstheme="majorBidi"/>
                <w:sz w:val="30"/>
                <w:szCs w:val="30"/>
              </w:rPr>
              <w:t>December 31, 2024</w:t>
            </w:r>
          </w:p>
        </w:tc>
        <w:tc>
          <w:tcPr>
            <w:tcW w:w="2126" w:type="dxa"/>
            <w:vAlign w:val="bottom"/>
          </w:tcPr>
          <w:p w14:paraId="30458218" w14:textId="5D8F5C4D" w:rsidR="007750CD" w:rsidRPr="005259B7" w:rsidRDefault="001A2CAC" w:rsidP="00DD29CA">
            <w:pPr>
              <w:spacing w:line="276" w:lineRule="auto"/>
              <w:jc w:val="right"/>
              <w:rPr>
                <w:rFonts w:asciiTheme="majorBidi" w:hAnsiTheme="majorBidi" w:cstheme="majorBidi"/>
                <w:color w:val="000000" w:themeColor="text1"/>
                <w:sz w:val="30"/>
                <w:szCs w:val="30"/>
              </w:rPr>
            </w:pPr>
            <w:r w:rsidRPr="005259B7">
              <w:rPr>
                <w:rFonts w:asciiTheme="majorBidi" w:hAnsiTheme="majorBidi" w:cstheme="majorBidi"/>
                <w:sz w:val="30"/>
                <w:szCs w:val="30"/>
              </w:rPr>
              <w:t>595,829,297.52</w:t>
            </w:r>
          </w:p>
        </w:tc>
        <w:tc>
          <w:tcPr>
            <w:tcW w:w="2127" w:type="dxa"/>
            <w:vAlign w:val="bottom"/>
          </w:tcPr>
          <w:p w14:paraId="02C9D18B" w14:textId="5CFD89CA" w:rsidR="007750CD" w:rsidRPr="005259B7" w:rsidRDefault="00256F7A" w:rsidP="00DD29CA">
            <w:pPr>
              <w:spacing w:line="276" w:lineRule="auto"/>
              <w:ind w:left="175"/>
              <w:jc w:val="right"/>
              <w:rPr>
                <w:rFonts w:asciiTheme="majorBidi" w:hAnsiTheme="majorBidi" w:cstheme="majorBidi"/>
                <w:sz w:val="30"/>
                <w:szCs w:val="30"/>
              </w:rPr>
            </w:pPr>
            <w:r w:rsidRPr="005259B7">
              <w:rPr>
                <w:rFonts w:asciiTheme="majorBidi" w:hAnsiTheme="majorBidi" w:cstheme="majorBidi"/>
                <w:sz w:val="30"/>
                <w:szCs w:val="30"/>
              </w:rPr>
              <w:t>563,400,489.54</w:t>
            </w:r>
          </w:p>
        </w:tc>
      </w:tr>
      <w:tr w:rsidR="00D808F5" w:rsidRPr="003B044B" w14:paraId="153B03B4" w14:textId="77777777" w:rsidTr="00AC30B4">
        <w:trPr>
          <w:trHeight w:val="397"/>
        </w:trPr>
        <w:tc>
          <w:tcPr>
            <w:tcW w:w="4819" w:type="dxa"/>
            <w:noWrap/>
          </w:tcPr>
          <w:p w14:paraId="1C6C683A" w14:textId="2F299083" w:rsidR="00D808F5" w:rsidRPr="005259B7" w:rsidRDefault="00D808F5" w:rsidP="00D808F5">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Acquisition of a subsidiary</w:t>
            </w:r>
          </w:p>
        </w:tc>
        <w:tc>
          <w:tcPr>
            <w:tcW w:w="2126" w:type="dxa"/>
            <w:vAlign w:val="center"/>
          </w:tcPr>
          <w:p w14:paraId="69EFA661" w14:textId="0DEF41A5" w:rsidR="00D808F5" w:rsidRPr="005259B7" w:rsidRDefault="00264F56" w:rsidP="00D808F5">
            <w:pPr>
              <w:spacing w:line="276" w:lineRule="auto"/>
              <w:jc w:val="right"/>
              <w:rPr>
                <w:rFonts w:asciiTheme="majorBidi" w:hAnsiTheme="majorBidi" w:cstheme="majorBidi"/>
                <w:color w:val="000000" w:themeColor="text1"/>
                <w:sz w:val="30"/>
                <w:szCs w:val="30"/>
                <w:cs/>
              </w:rPr>
            </w:pPr>
            <w:r>
              <w:rPr>
                <w:sz w:val="30"/>
                <w:szCs w:val="30"/>
              </w:rPr>
              <w:t>152,</w:t>
            </w:r>
            <w:r w:rsidR="00C55969">
              <w:rPr>
                <w:sz w:val="30"/>
                <w:szCs w:val="30"/>
              </w:rPr>
              <w:t>317,542.18</w:t>
            </w:r>
            <w:r w:rsidR="00D808F5" w:rsidRPr="000A4208">
              <w:rPr>
                <w:sz w:val="30"/>
                <w:szCs w:val="30"/>
              </w:rPr>
              <w:t xml:space="preserve">  </w:t>
            </w:r>
          </w:p>
        </w:tc>
        <w:tc>
          <w:tcPr>
            <w:tcW w:w="2127" w:type="dxa"/>
            <w:vAlign w:val="center"/>
          </w:tcPr>
          <w:p w14:paraId="0ECD6A67" w14:textId="17DD3787" w:rsidR="00D808F5" w:rsidRPr="005259B7" w:rsidRDefault="00C55969" w:rsidP="00D808F5">
            <w:pPr>
              <w:spacing w:line="276" w:lineRule="auto"/>
              <w:ind w:left="175"/>
              <w:jc w:val="right"/>
              <w:rPr>
                <w:rFonts w:asciiTheme="majorBidi" w:hAnsiTheme="majorBidi" w:cstheme="majorBidi"/>
                <w:color w:val="000000" w:themeColor="text1"/>
                <w:sz w:val="30"/>
                <w:szCs w:val="30"/>
              </w:rPr>
            </w:pPr>
            <w:r>
              <w:rPr>
                <w:sz w:val="30"/>
                <w:szCs w:val="30"/>
              </w:rPr>
              <w:t>0.00</w:t>
            </w:r>
            <w:r w:rsidR="00D808F5" w:rsidRPr="000A4208">
              <w:rPr>
                <w:sz w:val="30"/>
                <w:szCs w:val="30"/>
              </w:rPr>
              <w:t xml:space="preserve">  </w:t>
            </w:r>
          </w:p>
        </w:tc>
      </w:tr>
      <w:tr w:rsidR="00E3230A" w:rsidRPr="003B044B" w14:paraId="0023AB3C" w14:textId="77777777" w:rsidTr="005B7225">
        <w:trPr>
          <w:trHeight w:val="397"/>
        </w:trPr>
        <w:tc>
          <w:tcPr>
            <w:tcW w:w="4819" w:type="dxa"/>
            <w:noWrap/>
          </w:tcPr>
          <w:p w14:paraId="1409DB22" w14:textId="0FAE4175" w:rsidR="00E3230A" w:rsidRPr="005259B7" w:rsidRDefault="00E3230A" w:rsidP="00E3230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Acquisition</w:t>
            </w:r>
          </w:p>
        </w:tc>
        <w:tc>
          <w:tcPr>
            <w:tcW w:w="2126" w:type="dxa"/>
          </w:tcPr>
          <w:p w14:paraId="6BAC0D1E" w14:textId="548069A4" w:rsidR="00E3230A" w:rsidRPr="005259B7" w:rsidRDefault="00E3230A" w:rsidP="00E3230A">
            <w:pPr>
              <w:spacing w:line="276" w:lineRule="auto"/>
              <w:jc w:val="right"/>
              <w:rPr>
                <w:rFonts w:asciiTheme="majorBidi" w:hAnsiTheme="majorBidi" w:cstheme="majorBidi"/>
                <w:sz w:val="30"/>
                <w:szCs w:val="30"/>
                <w:cs/>
              </w:rPr>
            </w:pPr>
            <w:r w:rsidRPr="006A164D">
              <w:rPr>
                <w:sz w:val="30"/>
                <w:szCs w:val="30"/>
              </w:rPr>
              <w:t>31,419,124.53</w:t>
            </w:r>
          </w:p>
        </w:tc>
        <w:tc>
          <w:tcPr>
            <w:tcW w:w="2127" w:type="dxa"/>
          </w:tcPr>
          <w:p w14:paraId="7EC12E11" w14:textId="3E7B4B6B" w:rsidR="00E3230A" w:rsidRPr="005259B7" w:rsidRDefault="00E3230A" w:rsidP="00E3230A">
            <w:pPr>
              <w:spacing w:line="276" w:lineRule="auto"/>
              <w:jc w:val="right"/>
              <w:rPr>
                <w:rFonts w:asciiTheme="majorBidi" w:hAnsiTheme="majorBidi" w:cstheme="majorBidi"/>
                <w:sz w:val="30"/>
                <w:szCs w:val="30"/>
                <w:cs/>
              </w:rPr>
            </w:pPr>
            <w:r w:rsidRPr="000D015E">
              <w:rPr>
                <w:sz w:val="30"/>
                <w:szCs w:val="30"/>
              </w:rPr>
              <w:t>32,046,421.40</w:t>
            </w:r>
          </w:p>
        </w:tc>
      </w:tr>
      <w:tr w:rsidR="00E3230A" w:rsidRPr="003B044B" w14:paraId="50D971DC" w14:textId="77777777" w:rsidTr="005B7225">
        <w:trPr>
          <w:trHeight w:val="397"/>
        </w:trPr>
        <w:tc>
          <w:tcPr>
            <w:tcW w:w="4819" w:type="dxa"/>
            <w:noWrap/>
          </w:tcPr>
          <w:p w14:paraId="65195FDE" w14:textId="2B11DE60" w:rsidR="00E3230A" w:rsidRPr="005259B7" w:rsidRDefault="00E3230A" w:rsidP="00E3230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Disposal</w:t>
            </w:r>
          </w:p>
        </w:tc>
        <w:tc>
          <w:tcPr>
            <w:tcW w:w="2126" w:type="dxa"/>
          </w:tcPr>
          <w:p w14:paraId="197FA949" w14:textId="06C17BF0" w:rsidR="00E3230A" w:rsidRPr="005259B7" w:rsidRDefault="00E3230A" w:rsidP="00E3230A">
            <w:pPr>
              <w:spacing w:line="276" w:lineRule="auto"/>
              <w:jc w:val="right"/>
              <w:rPr>
                <w:rFonts w:asciiTheme="majorBidi" w:hAnsiTheme="majorBidi" w:cstheme="majorBidi"/>
                <w:color w:val="000000" w:themeColor="text1"/>
                <w:sz w:val="30"/>
                <w:szCs w:val="30"/>
                <w:cs/>
              </w:rPr>
            </w:pPr>
            <w:r w:rsidRPr="00FA1A02">
              <w:rPr>
                <w:sz w:val="30"/>
                <w:szCs w:val="30"/>
              </w:rPr>
              <w:t xml:space="preserve"> </w:t>
            </w:r>
            <w:r w:rsidRPr="00287F59">
              <w:rPr>
                <w:sz w:val="30"/>
                <w:szCs w:val="30"/>
              </w:rPr>
              <w:t xml:space="preserve"> (4,293,414.83)</w:t>
            </w:r>
          </w:p>
        </w:tc>
        <w:tc>
          <w:tcPr>
            <w:tcW w:w="2127" w:type="dxa"/>
          </w:tcPr>
          <w:p w14:paraId="518E0818" w14:textId="4559D794" w:rsidR="00E3230A" w:rsidRPr="005259B7" w:rsidRDefault="00E3230A" w:rsidP="00E3230A">
            <w:pPr>
              <w:spacing w:line="276" w:lineRule="auto"/>
              <w:ind w:firstLine="145"/>
              <w:jc w:val="right"/>
              <w:rPr>
                <w:rFonts w:asciiTheme="majorBidi" w:hAnsiTheme="majorBidi" w:cstheme="majorBidi"/>
                <w:color w:val="000000" w:themeColor="text1"/>
                <w:sz w:val="30"/>
                <w:szCs w:val="30"/>
                <w:cs/>
              </w:rPr>
            </w:pPr>
            <w:r w:rsidRPr="00287F59">
              <w:rPr>
                <w:sz w:val="30"/>
                <w:szCs w:val="30"/>
              </w:rPr>
              <w:t>(4,291,121.46)</w:t>
            </w:r>
          </w:p>
        </w:tc>
      </w:tr>
      <w:tr w:rsidR="00E3230A" w:rsidRPr="003B044B" w14:paraId="4897029D" w14:textId="77777777" w:rsidTr="005B7225">
        <w:trPr>
          <w:trHeight w:val="397"/>
        </w:trPr>
        <w:tc>
          <w:tcPr>
            <w:tcW w:w="4819" w:type="dxa"/>
            <w:noWrap/>
          </w:tcPr>
          <w:p w14:paraId="3C633469" w14:textId="023EE9BD" w:rsidR="00E3230A" w:rsidRPr="005259B7" w:rsidRDefault="00E3230A" w:rsidP="00E3230A">
            <w:pPr>
              <w:spacing w:line="276" w:lineRule="auto"/>
              <w:ind w:left="175"/>
              <w:rPr>
                <w:rFonts w:asciiTheme="majorBidi" w:hAnsiTheme="majorBidi" w:cstheme="majorBidi"/>
                <w:sz w:val="30"/>
                <w:szCs w:val="30"/>
              </w:rPr>
            </w:pPr>
            <w:r w:rsidRPr="00A3339F">
              <w:rPr>
                <w:rFonts w:asciiTheme="majorBidi" w:hAnsiTheme="majorBidi"/>
                <w:sz w:val="30"/>
                <w:szCs w:val="30"/>
              </w:rPr>
              <w:t>Transfer in (out)</w:t>
            </w:r>
          </w:p>
        </w:tc>
        <w:tc>
          <w:tcPr>
            <w:tcW w:w="2126" w:type="dxa"/>
          </w:tcPr>
          <w:p w14:paraId="44DE82FA" w14:textId="21440F5C" w:rsidR="00E3230A" w:rsidRPr="005259B7" w:rsidRDefault="00E3230A" w:rsidP="00E3230A">
            <w:pPr>
              <w:pBdr>
                <w:bottom w:val="single" w:sz="4" w:space="1" w:color="auto"/>
              </w:pBdr>
              <w:spacing w:line="276" w:lineRule="auto"/>
              <w:jc w:val="right"/>
              <w:rPr>
                <w:rFonts w:asciiTheme="majorBidi" w:hAnsiTheme="majorBidi" w:cstheme="majorBidi"/>
                <w:color w:val="000000" w:themeColor="text1"/>
                <w:sz w:val="30"/>
                <w:szCs w:val="30"/>
                <w:cs/>
              </w:rPr>
            </w:pPr>
            <w:r w:rsidRPr="006A164D">
              <w:rPr>
                <w:sz w:val="30"/>
                <w:szCs w:val="30"/>
              </w:rPr>
              <w:t>16,956,022.69</w:t>
            </w:r>
          </w:p>
        </w:tc>
        <w:tc>
          <w:tcPr>
            <w:tcW w:w="2127" w:type="dxa"/>
          </w:tcPr>
          <w:p w14:paraId="27537AB4" w14:textId="5982CD9C" w:rsidR="00E3230A" w:rsidRPr="005259B7" w:rsidRDefault="00E3230A" w:rsidP="00E3230A">
            <w:pPr>
              <w:pBdr>
                <w:bottom w:val="single" w:sz="4" w:space="1" w:color="auto"/>
              </w:pBdr>
              <w:spacing w:line="276" w:lineRule="auto"/>
              <w:ind w:firstLine="145"/>
              <w:jc w:val="right"/>
              <w:rPr>
                <w:rFonts w:asciiTheme="majorBidi" w:hAnsiTheme="majorBidi" w:cstheme="majorBidi"/>
                <w:color w:val="000000" w:themeColor="text1"/>
                <w:sz w:val="30"/>
                <w:szCs w:val="30"/>
                <w:cs/>
              </w:rPr>
            </w:pPr>
            <w:r w:rsidRPr="00287F59">
              <w:rPr>
                <w:sz w:val="30"/>
                <w:szCs w:val="30"/>
              </w:rPr>
              <w:t>(1,843,070.53)</w:t>
            </w:r>
          </w:p>
        </w:tc>
      </w:tr>
      <w:tr w:rsidR="00E3230A" w:rsidRPr="003B044B" w14:paraId="24A250F3" w14:textId="77777777" w:rsidTr="00AC30B4">
        <w:trPr>
          <w:trHeight w:val="397"/>
        </w:trPr>
        <w:tc>
          <w:tcPr>
            <w:tcW w:w="4819" w:type="dxa"/>
            <w:noWrap/>
            <w:vAlign w:val="bottom"/>
          </w:tcPr>
          <w:p w14:paraId="437137D3" w14:textId="3B76C7EE" w:rsidR="00E3230A" w:rsidRPr="005259B7" w:rsidRDefault="00E3230A" w:rsidP="00E3230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Pr>
                <w:rFonts w:asciiTheme="majorBidi" w:hAnsiTheme="majorBidi" w:cstheme="majorBidi"/>
                <w:sz w:val="30"/>
                <w:szCs w:val="30"/>
              </w:rPr>
              <w:t>September</w:t>
            </w:r>
            <w:r w:rsidRPr="005259B7">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5259B7">
              <w:rPr>
                <w:rFonts w:asciiTheme="majorBidi" w:hAnsiTheme="majorBidi" w:cstheme="majorBidi"/>
                <w:color w:val="000000" w:themeColor="text1"/>
                <w:sz w:val="30"/>
                <w:szCs w:val="30"/>
              </w:rPr>
              <w:t>, 2025</w:t>
            </w:r>
          </w:p>
        </w:tc>
        <w:tc>
          <w:tcPr>
            <w:tcW w:w="2126" w:type="dxa"/>
            <w:vAlign w:val="center"/>
          </w:tcPr>
          <w:p w14:paraId="0722D14E" w14:textId="25D184AB" w:rsidR="00E3230A" w:rsidRPr="005259B7" w:rsidRDefault="00E3230A" w:rsidP="00E3230A">
            <w:pPr>
              <w:pBdr>
                <w:bottom w:val="single" w:sz="4" w:space="1" w:color="auto"/>
              </w:pBdr>
              <w:spacing w:line="276" w:lineRule="auto"/>
              <w:jc w:val="right"/>
              <w:rPr>
                <w:rFonts w:asciiTheme="majorBidi" w:hAnsiTheme="majorBidi" w:cstheme="majorBidi"/>
                <w:color w:val="000000" w:themeColor="text1"/>
                <w:sz w:val="30"/>
                <w:szCs w:val="30"/>
                <w:cs/>
              </w:rPr>
            </w:pPr>
            <w:r w:rsidRPr="00FA1A02">
              <w:rPr>
                <w:sz w:val="30"/>
                <w:szCs w:val="30"/>
              </w:rPr>
              <w:t xml:space="preserve">792,228,572.09 </w:t>
            </w:r>
            <w:r w:rsidRPr="00AC3948">
              <w:rPr>
                <w:sz w:val="30"/>
                <w:szCs w:val="30"/>
              </w:rPr>
              <w:t xml:space="preserve">  </w:t>
            </w:r>
            <w:r w:rsidRPr="000A4208">
              <w:rPr>
                <w:sz w:val="30"/>
                <w:szCs w:val="30"/>
              </w:rPr>
              <w:t xml:space="preserve">  </w:t>
            </w:r>
          </w:p>
        </w:tc>
        <w:tc>
          <w:tcPr>
            <w:tcW w:w="2127" w:type="dxa"/>
            <w:vAlign w:val="center"/>
          </w:tcPr>
          <w:p w14:paraId="336069AE" w14:textId="415CE417" w:rsidR="00E3230A" w:rsidRPr="005259B7" w:rsidRDefault="00E3230A" w:rsidP="00E3230A">
            <w:pPr>
              <w:pBdr>
                <w:bottom w:val="single" w:sz="4" w:space="1" w:color="auto"/>
              </w:pBdr>
              <w:spacing w:line="276" w:lineRule="auto"/>
              <w:jc w:val="right"/>
              <w:rPr>
                <w:rFonts w:asciiTheme="majorBidi" w:hAnsiTheme="majorBidi" w:cstheme="majorBidi"/>
                <w:color w:val="000000" w:themeColor="text1"/>
                <w:sz w:val="30"/>
                <w:szCs w:val="30"/>
                <w:cs/>
              </w:rPr>
            </w:pPr>
            <w:r w:rsidRPr="000D015E">
              <w:rPr>
                <w:sz w:val="30"/>
                <w:szCs w:val="30"/>
              </w:rPr>
              <w:t>589,312,718.95</w:t>
            </w:r>
            <w:r w:rsidRPr="000A4208">
              <w:rPr>
                <w:sz w:val="30"/>
                <w:szCs w:val="30"/>
              </w:rPr>
              <w:t xml:space="preserve">  </w:t>
            </w:r>
          </w:p>
        </w:tc>
      </w:tr>
      <w:tr w:rsidR="00E3230A" w:rsidRPr="003B044B" w14:paraId="47BEE85D" w14:textId="77777777" w:rsidTr="008C3216">
        <w:trPr>
          <w:trHeight w:val="397"/>
        </w:trPr>
        <w:tc>
          <w:tcPr>
            <w:tcW w:w="4819" w:type="dxa"/>
            <w:noWrap/>
            <w:vAlign w:val="bottom"/>
          </w:tcPr>
          <w:p w14:paraId="020847D5" w14:textId="6DD3140D" w:rsidR="00E3230A" w:rsidRPr="005259B7" w:rsidRDefault="00E3230A" w:rsidP="00E3230A">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Accumulated depreciation</w:t>
            </w:r>
          </w:p>
        </w:tc>
        <w:tc>
          <w:tcPr>
            <w:tcW w:w="2126" w:type="dxa"/>
            <w:vAlign w:val="bottom"/>
          </w:tcPr>
          <w:p w14:paraId="304E93CB" w14:textId="77777777" w:rsidR="00E3230A" w:rsidRPr="005259B7" w:rsidRDefault="00E3230A" w:rsidP="00E3230A">
            <w:pPr>
              <w:spacing w:line="276" w:lineRule="auto"/>
              <w:jc w:val="right"/>
              <w:rPr>
                <w:rFonts w:asciiTheme="majorBidi" w:hAnsiTheme="majorBidi" w:cstheme="majorBidi"/>
                <w:b/>
                <w:bCs/>
                <w:color w:val="000000" w:themeColor="text1"/>
                <w:sz w:val="30"/>
                <w:szCs w:val="30"/>
              </w:rPr>
            </w:pPr>
          </w:p>
        </w:tc>
        <w:tc>
          <w:tcPr>
            <w:tcW w:w="2127" w:type="dxa"/>
            <w:vAlign w:val="bottom"/>
          </w:tcPr>
          <w:p w14:paraId="16E698F2" w14:textId="6A49E7CD" w:rsidR="00E3230A" w:rsidRPr="005259B7" w:rsidRDefault="00E3230A" w:rsidP="00E3230A">
            <w:pPr>
              <w:spacing w:line="276" w:lineRule="auto"/>
              <w:jc w:val="right"/>
              <w:rPr>
                <w:rFonts w:asciiTheme="majorBidi" w:hAnsiTheme="majorBidi" w:cstheme="majorBidi"/>
                <w:b/>
                <w:bCs/>
                <w:color w:val="000000" w:themeColor="text1"/>
                <w:sz w:val="30"/>
                <w:szCs w:val="30"/>
                <w:cs/>
              </w:rPr>
            </w:pPr>
          </w:p>
        </w:tc>
      </w:tr>
      <w:tr w:rsidR="00E3230A" w:rsidRPr="003B044B" w14:paraId="0429FC90" w14:textId="77777777" w:rsidTr="00E3230A">
        <w:trPr>
          <w:trHeight w:val="397"/>
        </w:trPr>
        <w:tc>
          <w:tcPr>
            <w:tcW w:w="4819" w:type="dxa"/>
            <w:noWrap/>
            <w:vAlign w:val="bottom"/>
          </w:tcPr>
          <w:p w14:paraId="01E505F1" w14:textId="5E197CFC" w:rsidR="00E3230A" w:rsidRPr="005259B7" w:rsidRDefault="00E3230A" w:rsidP="00E3230A">
            <w:pPr>
              <w:spacing w:line="276" w:lineRule="auto"/>
              <w:ind w:left="175"/>
              <w:rPr>
                <w:rFonts w:asciiTheme="majorBidi" w:hAnsiTheme="majorBidi" w:cstheme="majorBidi"/>
                <w:color w:val="000000" w:themeColor="text1"/>
                <w:sz w:val="30"/>
                <w:szCs w:val="30"/>
              </w:rPr>
            </w:pPr>
            <w:r w:rsidRPr="005259B7">
              <w:rPr>
                <w:rFonts w:asciiTheme="majorBidi" w:hAnsiTheme="majorBidi" w:cstheme="majorBidi"/>
                <w:sz w:val="30"/>
                <w:szCs w:val="30"/>
              </w:rPr>
              <w:t>As at December 31, 2024</w:t>
            </w:r>
          </w:p>
        </w:tc>
        <w:tc>
          <w:tcPr>
            <w:tcW w:w="2126" w:type="dxa"/>
            <w:vAlign w:val="bottom"/>
          </w:tcPr>
          <w:p w14:paraId="65B133CA" w14:textId="7414A258" w:rsidR="00E3230A" w:rsidRPr="005259B7" w:rsidRDefault="00E3230A" w:rsidP="00E3230A">
            <w:pPr>
              <w:spacing w:line="276" w:lineRule="auto"/>
              <w:jc w:val="right"/>
              <w:rPr>
                <w:rFonts w:asciiTheme="majorBidi" w:hAnsiTheme="majorBidi" w:cstheme="majorBidi"/>
                <w:color w:val="000000" w:themeColor="text1"/>
                <w:sz w:val="30"/>
                <w:szCs w:val="30"/>
              </w:rPr>
            </w:pPr>
            <w:r w:rsidRPr="005259B7">
              <w:rPr>
                <w:rFonts w:asciiTheme="majorBidi" w:hAnsiTheme="majorBidi" w:cstheme="majorBidi"/>
                <w:sz w:val="30"/>
                <w:szCs w:val="30"/>
              </w:rPr>
              <w:t>(150,709,369.87)</w:t>
            </w:r>
          </w:p>
        </w:tc>
        <w:tc>
          <w:tcPr>
            <w:tcW w:w="2127" w:type="dxa"/>
            <w:vAlign w:val="bottom"/>
          </w:tcPr>
          <w:p w14:paraId="63BAAB24" w14:textId="387BBA78" w:rsidR="00E3230A" w:rsidRPr="005259B7" w:rsidRDefault="00E3230A" w:rsidP="00E3230A">
            <w:pPr>
              <w:spacing w:line="276" w:lineRule="auto"/>
              <w:ind w:left="175"/>
              <w:jc w:val="right"/>
              <w:rPr>
                <w:rFonts w:asciiTheme="majorBidi" w:hAnsiTheme="majorBidi" w:cstheme="majorBidi"/>
                <w:sz w:val="30"/>
                <w:szCs w:val="30"/>
              </w:rPr>
            </w:pPr>
            <w:r w:rsidRPr="005259B7">
              <w:rPr>
                <w:rFonts w:asciiTheme="majorBidi" w:hAnsiTheme="majorBidi" w:cstheme="majorBidi"/>
                <w:sz w:val="30"/>
                <w:szCs w:val="30"/>
              </w:rPr>
              <w:t>(137,801,040.52)</w:t>
            </w:r>
          </w:p>
        </w:tc>
      </w:tr>
      <w:tr w:rsidR="00E3230A" w:rsidRPr="003B044B" w14:paraId="063564B8" w14:textId="77777777" w:rsidTr="00E3230A">
        <w:trPr>
          <w:trHeight w:val="397"/>
        </w:trPr>
        <w:tc>
          <w:tcPr>
            <w:tcW w:w="4819" w:type="dxa"/>
            <w:noWrap/>
            <w:vAlign w:val="bottom"/>
          </w:tcPr>
          <w:p w14:paraId="2B36959C" w14:textId="5DF4FE79" w:rsidR="00E3230A" w:rsidRPr="005259B7" w:rsidRDefault="00E3230A" w:rsidP="00E3230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Acquisition of a subsidiary</w:t>
            </w:r>
          </w:p>
        </w:tc>
        <w:tc>
          <w:tcPr>
            <w:tcW w:w="2126" w:type="dxa"/>
            <w:vAlign w:val="bottom"/>
          </w:tcPr>
          <w:p w14:paraId="68165AD6" w14:textId="0DBEDBDB" w:rsidR="00E3230A" w:rsidRPr="005259B7" w:rsidRDefault="00E3230A" w:rsidP="00E3230A">
            <w:pPr>
              <w:spacing w:line="276" w:lineRule="auto"/>
              <w:jc w:val="right"/>
              <w:rPr>
                <w:rFonts w:asciiTheme="majorBidi" w:hAnsiTheme="majorBidi" w:cstheme="majorBidi"/>
                <w:sz w:val="30"/>
                <w:szCs w:val="30"/>
              </w:rPr>
            </w:pPr>
            <w:r>
              <w:rPr>
                <w:sz w:val="30"/>
                <w:szCs w:val="30"/>
              </w:rPr>
              <w:t>(52,053,961.21)</w:t>
            </w:r>
            <w:r w:rsidRPr="000A4208">
              <w:rPr>
                <w:sz w:val="30"/>
                <w:szCs w:val="30"/>
              </w:rPr>
              <w:t xml:space="preserve">  </w:t>
            </w:r>
          </w:p>
        </w:tc>
        <w:tc>
          <w:tcPr>
            <w:tcW w:w="2127" w:type="dxa"/>
            <w:vAlign w:val="bottom"/>
          </w:tcPr>
          <w:p w14:paraId="3CA7A36D" w14:textId="2F36BC50" w:rsidR="00E3230A" w:rsidRPr="005259B7" w:rsidRDefault="00E3230A" w:rsidP="00E3230A">
            <w:pPr>
              <w:spacing w:line="276" w:lineRule="auto"/>
              <w:ind w:left="175"/>
              <w:jc w:val="right"/>
              <w:rPr>
                <w:rFonts w:asciiTheme="majorBidi" w:hAnsiTheme="majorBidi" w:cstheme="majorBidi"/>
                <w:sz w:val="30"/>
                <w:szCs w:val="30"/>
              </w:rPr>
            </w:pPr>
            <w:r>
              <w:rPr>
                <w:sz w:val="30"/>
                <w:szCs w:val="30"/>
              </w:rPr>
              <w:t>0.00</w:t>
            </w:r>
            <w:r w:rsidRPr="000A4208">
              <w:rPr>
                <w:sz w:val="30"/>
                <w:szCs w:val="30"/>
              </w:rPr>
              <w:t xml:space="preserve">  </w:t>
            </w:r>
          </w:p>
        </w:tc>
      </w:tr>
      <w:tr w:rsidR="00E3230A" w:rsidRPr="003B044B" w14:paraId="123EFD29" w14:textId="77777777" w:rsidTr="00E3230A">
        <w:trPr>
          <w:trHeight w:val="397"/>
        </w:trPr>
        <w:tc>
          <w:tcPr>
            <w:tcW w:w="4819" w:type="dxa"/>
            <w:noWrap/>
          </w:tcPr>
          <w:p w14:paraId="59CACB18" w14:textId="77777777" w:rsidR="00E3230A" w:rsidRPr="005259B7" w:rsidRDefault="00E3230A" w:rsidP="00E3230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Depreciation for the </w:t>
            </w:r>
            <w:r w:rsidRPr="005259B7">
              <w:rPr>
                <w:rFonts w:asciiTheme="majorBidi" w:hAnsiTheme="majorBidi" w:cstheme="majorBidi"/>
                <w:color w:val="000000" w:themeColor="text1"/>
                <w:sz w:val="30"/>
                <w:szCs w:val="30"/>
              </w:rPr>
              <w:t>periods</w:t>
            </w:r>
          </w:p>
        </w:tc>
        <w:tc>
          <w:tcPr>
            <w:tcW w:w="2126" w:type="dxa"/>
            <w:vAlign w:val="bottom"/>
          </w:tcPr>
          <w:p w14:paraId="225FD065" w14:textId="0264337E" w:rsidR="00E3230A" w:rsidRPr="005259B7" w:rsidRDefault="00E3230A" w:rsidP="00E3230A">
            <w:pPr>
              <w:spacing w:line="276" w:lineRule="auto"/>
              <w:jc w:val="right"/>
              <w:rPr>
                <w:rFonts w:asciiTheme="majorBidi" w:hAnsiTheme="majorBidi" w:cstheme="majorBidi"/>
                <w:color w:val="000000" w:themeColor="text1"/>
                <w:sz w:val="30"/>
                <w:szCs w:val="30"/>
                <w:cs/>
              </w:rPr>
            </w:pPr>
            <w:r w:rsidRPr="00FA1A02">
              <w:rPr>
                <w:sz w:val="30"/>
                <w:szCs w:val="30"/>
              </w:rPr>
              <w:t>(34,877,878.95)</w:t>
            </w:r>
            <w:r w:rsidRPr="00AC3948">
              <w:rPr>
                <w:sz w:val="30"/>
                <w:szCs w:val="30"/>
              </w:rPr>
              <w:t xml:space="preserve">  </w:t>
            </w:r>
          </w:p>
        </w:tc>
        <w:tc>
          <w:tcPr>
            <w:tcW w:w="2127" w:type="dxa"/>
            <w:vAlign w:val="bottom"/>
          </w:tcPr>
          <w:p w14:paraId="5D9F3AD2" w14:textId="5496074C" w:rsidR="00E3230A" w:rsidRPr="005259B7" w:rsidRDefault="00E3230A" w:rsidP="00E3230A">
            <w:pPr>
              <w:spacing w:line="276" w:lineRule="auto"/>
              <w:ind w:left="175"/>
              <w:jc w:val="right"/>
              <w:rPr>
                <w:rFonts w:asciiTheme="majorBidi" w:hAnsiTheme="majorBidi" w:cstheme="majorBidi"/>
                <w:color w:val="000000" w:themeColor="text1"/>
                <w:sz w:val="30"/>
                <w:szCs w:val="30"/>
                <w:cs/>
              </w:rPr>
            </w:pPr>
            <w:r w:rsidRPr="00C308C4">
              <w:rPr>
                <w:sz w:val="30"/>
                <w:szCs w:val="30"/>
              </w:rPr>
              <w:t>(21,886,995.49)</w:t>
            </w:r>
            <w:r w:rsidRPr="00AC3948">
              <w:rPr>
                <w:sz w:val="30"/>
                <w:szCs w:val="30"/>
              </w:rPr>
              <w:t xml:space="preserve">  </w:t>
            </w:r>
          </w:p>
        </w:tc>
      </w:tr>
      <w:tr w:rsidR="00E3230A" w:rsidRPr="003B044B" w14:paraId="60A00DDD" w14:textId="77777777" w:rsidTr="00E3230A">
        <w:trPr>
          <w:trHeight w:val="397"/>
        </w:trPr>
        <w:tc>
          <w:tcPr>
            <w:tcW w:w="4819" w:type="dxa"/>
            <w:noWrap/>
          </w:tcPr>
          <w:p w14:paraId="1582D707" w14:textId="77777777" w:rsidR="00E3230A" w:rsidRPr="005259B7" w:rsidRDefault="00E3230A" w:rsidP="00E3230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Depreciation of disposal</w:t>
            </w:r>
          </w:p>
        </w:tc>
        <w:tc>
          <w:tcPr>
            <w:tcW w:w="2126" w:type="dxa"/>
            <w:vAlign w:val="bottom"/>
          </w:tcPr>
          <w:p w14:paraId="1B67480E" w14:textId="0D11D427" w:rsidR="00E3230A" w:rsidRPr="005259B7" w:rsidRDefault="00E3230A" w:rsidP="00E3230A">
            <w:pPr>
              <w:spacing w:line="276" w:lineRule="auto"/>
              <w:jc w:val="right"/>
              <w:rPr>
                <w:rFonts w:asciiTheme="majorBidi" w:hAnsiTheme="majorBidi" w:cstheme="majorBidi"/>
                <w:sz w:val="30"/>
                <w:szCs w:val="30"/>
                <w:cs/>
              </w:rPr>
            </w:pPr>
            <w:r w:rsidRPr="00287F59">
              <w:rPr>
                <w:sz w:val="30"/>
                <w:szCs w:val="30"/>
              </w:rPr>
              <w:t>2,195,002.46</w:t>
            </w:r>
          </w:p>
        </w:tc>
        <w:tc>
          <w:tcPr>
            <w:tcW w:w="2127" w:type="dxa"/>
            <w:vAlign w:val="bottom"/>
          </w:tcPr>
          <w:p w14:paraId="64DD6FC5" w14:textId="74A85626" w:rsidR="00E3230A" w:rsidRPr="005259B7" w:rsidRDefault="00E3230A" w:rsidP="00E3230A">
            <w:pPr>
              <w:spacing w:line="276" w:lineRule="auto"/>
              <w:jc w:val="right"/>
              <w:rPr>
                <w:rFonts w:asciiTheme="majorBidi" w:hAnsiTheme="majorBidi" w:cstheme="majorBidi"/>
                <w:sz w:val="30"/>
                <w:szCs w:val="30"/>
                <w:cs/>
              </w:rPr>
            </w:pPr>
            <w:r w:rsidRPr="00287F59">
              <w:rPr>
                <w:sz w:val="30"/>
                <w:szCs w:val="30"/>
              </w:rPr>
              <w:t>2,194,543.79</w:t>
            </w:r>
          </w:p>
        </w:tc>
      </w:tr>
      <w:tr w:rsidR="00E3230A" w:rsidRPr="003B044B" w14:paraId="6C7BEC44" w14:textId="77777777" w:rsidTr="00E3230A">
        <w:trPr>
          <w:trHeight w:val="397"/>
        </w:trPr>
        <w:tc>
          <w:tcPr>
            <w:tcW w:w="4819" w:type="dxa"/>
            <w:noWrap/>
          </w:tcPr>
          <w:p w14:paraId="55E8EA2A" w14:textId="5430B0B8" w:rsidR="00E3230A" w:rsidRPr="005259B7" w:rsidRDefault="00E3230A" w:rsidP="00E3230A">
            <w:pPr>
              <w:spacing w:line="276" w:lineRule="auto"/>
              <w:ind w:left="175"/>
              <w:rPr>
                <w:rFonts w:asciiTheme="majorBidi" w:hAnsiTheme="majorBidi" w:cstheme="majorBidi"/>
                <w:sz w:val="30"/>
                <w:szCs w:val="30"/>
              </w:rPr>
            </w:pPr>
            <w:r w:rsidRPr="00A3339F">
              <w:rPr>
                <w:rFonts w:asciiTheme="majorBidi" w:hAnsiTheme="majorBidi"/>
                <w:sz w:val="30"/>
                <w:szCs w:val="30"/>
              </w:rPr>
              <w:t>Transfer in (out)</w:t>
            </w:r>
          </w:p>
        </w:tc>
        <w:tc>
          <w:tcPr>
            <w:tcW w:w="2126" w:type="dxa"/>
            <w:vAlign w:val="bottom"/>
          </w:tcPr>
          <w:p w14:paraId="636C42AB" w14:textId="00048D7A" w:rsidR="00E3230A" w:rsidRPr="000A4208" w:rsidRDefault="00E3230A" w:rsidP="00E3230A">
            <w:pPr>
              <w:spacing w:line="276" w:lineRule="auto"/>
              <w:jc w:val="right"/>
              <w:rPr>
                <w:sz w:val="30"/>
                <w:szCs w:val="30"/>
              </w:rPr>
            </w:pPr>
            <w:r w:rsidRPr="00287F59">
              <w:rPr>
                <w:sz w:val="30"/>
                <w:szCs w:val="30"/>
              </w:rPr>
              <w:t>1,223,652.35</w:t>
            </w:r>
          </w:p>
        </w:tc>
        <w:tc>
          <w:tcPr>
            <w:tcW w:w="2127" w:type="dxa"/>
            <w:vAlign w:val="bottom"/>
          </w:tcPr>
          <w:p w14:paraId="4B468C29" w14:textId="78FDEFB4" w:rsidR="00E3230A" w:rsidRPr="000A4208" w:rsidRDefault="00E3230A" w:rsidP="00E3230A">
            <w:pPr>
              <w:spacing w:line="276" w:lineRule="auto"/>
              <w:jc w:val="right"/>
              <w:rPr>
                <w:sz w:val="30"/>
                <w:szCs w:val="30"/>
              </w:rPr>
            </w:pPr>
            <w:r>
              <w:rPr>
                <w:sz w:val="30"/>
                <w:szCs w:val="30"/>
              </w:rPr>
              <w:tab/>
            </w:r>
            <w:r w:rsidRPr="00287F59">
              <w:rPr>
                <w:sz w:val="30"/>
                <w:szCs w:val="30"/>
              </w:rPr>
              <w:t>1,223,652.35</w:t>
            </w:r>
          </w:p>
        </w:tc>
      </w:tr>
      <w:tr w:rsidR="00E3230A" w:rsidRPr="003B044B" w14:paraId="59A1F987" w14:textId="77777777" w:rsidTr="00E3230A">
        <w:trPr>
          <w:trHeight w:val="397"/>
        </w:trPr>
        <w:tc>
          <w:tcPr>
            <w:tcW w:w="4819" w:type="dxa"/>
            <w:noWrap/>
          </w:tcPr>
          <w:p w14:paraId="1FC89E64" w14:textId="4A32901B" w:rsidR="00E3230A" w:rsidRPr="005259B7" w:rsidRDefault="00E3230A" w:rsidP="00E3230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Translation differences</w:t>
            </w:r>
          </w:p>
        </w:tc>
        <w:tc>
          <w:tcPr>
            <w:tcW w:w="2126" w:type="dxa"/>
            <w:vAlign w:val="bottom"/>
          </w:tcPr>
          <w:p w14:paraId="6E713160" w14:textId="1E972799" w:rsidR="00E3230A" w:rsidRPr="005259B7" w:rsidRDefault="00E3230A" w:rsidP="00E3230A">
            <w:pPr>
              <w:pBdr>
                <w:bottom w:val="single" w:sz="4" w:space="1" w:color="auto"/>
              </w:pBdr>
              <w:spacing w:line="276" w:lineRule="auto"/>
              <w:jc w:val="right"/>
              <w:rPr>
                <w:rFonts w:asciiTheme="majorBidi" w:hAnsiTheme="majorBidi" w:cstheme="majorBidi"/>
                <w:color w:val="000000" w:themeColor="text1"/>
                <w:sz w:val="30"/>
                <w:szCs w:val="30"/>
                <w:cs/>
              </w:rPr>
            </w:pPr>
            <w:r w:rsidRPr="00FA1A02">
              <w:rPr>
                <w:sz w:val="30"/>
                <w:szCs w:val="30"/>
              </w:rPr>
              <w:t xml:space="preserve">350,467.84 </w:t>
            </w:r>
            <w:r w:rsidRPr="00AC3948">
              <w:rPr>
                <w:sz w:val="30"/>
                <w:szCs w:val="30"/>
              </w:rPr>
              <w:t xml:space="preserve">  </w:t>
            </w:r>
          </w:p>
        </w:tc>
        <w:tc>
          <w:tcPr>
            <w:tcW w:w="2127" w:type="dxa"/>
            <w:vAlign w:val="bottom"/>
          </w:tcPr>
          <w:p w14:paraId="078021EB" w14:textId="31CEB0D4" w:rsidR="00E3230A" w:rsidRPr="005259B7" w:rsidRDefault="00E3230A" w:rsidP="00E3230A">
            <w:pPr>
              <w:pBdr>
                <w:bottom w:val="single" w:sz="4" w:space="1" w:color="auto"/>
              </w:pBdr>
              <w:spacing w:line="276" w:lineRule="auto"/>
              <w:jc w:val="right"/>
              <w:rPr>
                <w:rFonts w:asciiTheme="majorBidi" w:hAnsiTheme="majorBidi" w:cstheme="majorBidi"/>
                <w:color w:val="000000" w:themeColor="text1"/>
                <w:sz w:val="30"/>
                <w:szCs w:val="30"/>
                <w:cs/>
              </w:rPr>
            </w:pPr>
            <w:r>
              <w:rPr>
                <w:sz w:val="30"/>
                <w:szCs w:val="30"/>
              </w:rPr>
              <w:t>0.00</w:t>
            </w:r>
          </w:p>
        </w:tc>
      </w:tr>
      <w:tr w:rsidR="00E3230A" w:rsidRPr="003B044B" w14:paraId="166E45EB" w14:textId="77777777" w:rsidTr="00E3230A">
        <w:trPr>
          <w:trHeight w:val="397"/>
        </w:trPr>
        <w:tc>
          <w:tcPr>
            <w:tcW w:w="4819" w:type="dxa"/>
            <w:noWrap/>
            <w:vAlign w:val="bottom"/>
          </w:tcPr>
          <w:p w14:paraId="7740C50D" w14:textId="09AF2FD6" w:rsidR="00E3230A" w:rsidRPr="005259B7" w:rsidRDefault="00E3230A" w:rsidP="00E3230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Pr>
                <w:rFonts w:asciiTheme="majorBidi" w:hAnsiTheme="majorBidi" w:cstheme="majorBidi"/>
                <w:sz w:val="30"/>
                <w:szCs w:val="30"/>
              </w:rPr>
              <w:t>September</w:t>
            </w:r>
            <w:r w:rsidRPr="005259B7">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5259B7">
              <w:rPr>
                <w:rFonts w:asciiTheme="majorBidi" w:hAnsiTheme="majorBidi" w:cstheme="majorBidi"/>
                <w:color w:val="000000" w:themeColor="text1"/>
                <w:sz w:val="30"/>
                <w:szCs w:val="30"/>
              </w:rPr>
              <w:t>, 2025</w:t>
            </w:r>
          </w:p>
        </w:tc>
        <w:tc>
          <w:tcPr>
            <w:tcW w:w="2126" w:type="dxa"/>
            <w:vAlign w:val="bottom"/>
          </w:tcPr>
          <w:p w14:paraId="19D0F56E" w14:textId="1B856AF3" w:rsidR="00E3230A" w:rsidRPr="005259B7" w:rsidRDefault="00E3230A" w:rsidP="00E3230A">
            <w:pPr>
              <w:pBdr>
                <w:bottom w:val="single" w:sz="4" w:space="1" w:color="auto"/>
              </w:pBdr>
              <w:spacing w:line="276" w:lineRule="auto"/>
              <w:jc w:val="right"/>
              <w:rPr>
                <w:rFonts w:asciiTheme="majorBidi" w:hAnsiTheme="majorBidi" w:cstheme="majorBidi"/>
                <w:color w:val="000000" w:themeColor="text1"/>
                <w:sz w:val="30"/>
                <w:szCs w:val="30"/>
                <w:cs/>
              </w:rPr>
            </w:pPr>
            <w:r w:rsidRPr="00FA1A02">
              <w:rPr>
                <w:sz w:val="30"/>
                <w:szCs w:val="30"/>
              </w:rPr>
              <w:t>(233,872,087.38)</w:t>
            </w:r>
            <w:r w:rsidRPr="00AC3948">
              <w:rPr>
                <w:sz w:val="30"/>
                <w:szCs w:val="30"/>
              </w:rPr>
              <w:t xml:space="preserve">  </w:t>
            </w:r>
            <w:r w:rsidRPr="000A4208">
              <w:rPr>
                <w:sz w:val="30"/>
                <w:szCs w:val="30"/>
              </w:rPr>
              <w:t xml:space="preserve">  </w:t>
            </w:r>
          </w:p>
        </w:tc>
        <w:tc>
          <w:tcPr>
            <w:tcW w:w="2127" w:type="dxa"/>
            <w:vAlign w:val="bottom"/>
          </w:tcPr>
          <w:p w14:paraId="43EB149D" w14:textId="0EDEC14E" w:rsidR="00E3230A" w:rsidRPr="005259B7" w:rsidRDefault="00E3230A" w:rsidP="00E3230A">
            <w:pPr>
              <w:pBdr>
                <w:bottom w:val="single" w:sz="4" w:space="1" w:color="auto"/>
              </w:pBdr>
              <w:spacing w:line="276" w:lineRule="auto"/>
              <w:jc w:val="right"/>
              <w:rPr>
                <w:rFonts w:asciiTheme="majorBidi" w:hAnsiTheme="majorBidi" w:cstheme="majorBidi"/>
                <w:color w:val="000000" w:themeColor="text1"/>
                <w:sz w:val="30"/>
                <w:szCs w:val="30"/>
                <w:cs/>
              </w:rPr>
            </w:pPr>
            <w:r w:rsidRPr="00C308C4">
              <w:rPr>
                <w:sz w:val="30"/>
                <w:szCs w:val="30"/>
              </w:rPr>
              <w:t>(156,269,839.87)</w:t>
            </w:r>
            <w:r w:rsidRPr="00AC3948">
              <w:rPr>
                <w:sz w:val="30"/>
                <w:szCs w:val="30"/>
              </w:rPr>
              <w:t xml:space="preserve">  </w:t>
            </w:r>
            <w:r w:rsidRPr="000A4208">
              <w:rPr>
                <w:sz w:val="30"/>
                <w:szCs w:val="30"/>
              </w:rPr>
              <w:t xml:space="preserve">  </w:t>
            </w:r>
          </w:p>
        </w:tc>
      </w:tr>
      <w:tr w:rsidR="00E3230A" w:rsidRPr="003B044B" w14:paraId="0454F4BF" w14:textId="77777777" w:rsidTr="008C3216">
        <w:trPr>
          <w:trHeight w:val="397"/>
        </w:trPr>
        <w:tc>
          <w:tcPr>
            <w:tcW w:w="4819" w:type="dxa"/>
            <w:noWrap/>
            <w:vAlign w:val="bottom"/>
            <w:hideMark/>
          </w:tcPr>
          <w:p w14:paraId="1F7D072A" w14:textId="77777777" w:rsidR="00E3230A" w:rsidRPr="005259B7" w:rsidRDefault="00E3230A" w:rsidP="00E3230A">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Net book value</w:t>
            </w:r>
          </w:p>
        </w:tc>
        <w:tc>
          <w:tcPr>
            <w:tcW w:w="2126" w:type="dxa"/>
            <w:vAlign w:val="bottom"/>
          </w:tcPr>
          <w:p w14:paraId="7D2FEA85" w14:textId="77777777" w:rsidR="00E3230A" w:rsidRPr="005259B7" w:rsidRDefault="00E3230A" w:rsidP="00E3230A">
            <w:pPr>
              <w:spacing w:line="276" w:lineRule="auto"/>
              <w:jc w:val="right"/>
              <w:rPr>
                <w:rFonts w:asciiTheme="majorBidi" w:hAnsiTheme="majorBidi" w:cstheme="majorBidi"/>
                <w:b/>
                <w:bCs/>
                <w:color w:val="000000" w:themeColor="text1"/>
                <w:sz w:val="30"/>
                <w:szCs w:val="30"/>
              </w:rPr>
            </w:pPr>
          </w:p>
        </w:tc>
        <w:tc>
          <w:tcPr>
            <w:tcW w:w="2127" w:type="dxa"/>
            <w:vAlign w:val="bottom"/>
          </w:tcPr>
          <w:p w14:paraId="2B2CD4DA" w14:textId="4D3173AF" w:rsidR="00E3230A" w:rsidRPr="005259B7" w:rsidRDefault="00E3230A" w:rsidP="00E3230A">
            <w:pPr>
              <w:spacing w:line="276" w:lineRule="auto"/>
              <w:jc w:val="right"/>
              <w:rPr>
                <w:rFonts w:asciiTheme="majorBidi" w:hAnsiTheme="majorBidi" w:cstheme="majorBidi"/>
                <w:color w:val="000000" w:themeColor="text1"/>
                <w:sz w:val="30"/>
                <w:szCs w:val="30"/>
                <w:cs/>
              </w:rPr>
            </w:pPr>
          </w:p>
        </w:tc>
      </w:tr>
      <w:tr w:rsidR="00E3230A" w:rsidRPr="003B044B" w14:paraId="47D3EFC6" w14:textId="77777777" w:rsidTr="005C2BFF">
        <w:trPr>
          <w:trHeight w:val="397"/>
        </w:trPr>
        <w:tc>
          <w:tcPr>
            <w:tcW w:w="4819" w:type="dxa"/>
            <w:noWrap/>
            <w:vAlign w:val="bottom"/>
          </w:tcPr>
          <w:p w14:paraId="4A3DFD75" w14:textId="3860755C" w:rsidR="00E3230A" w:rsidRPr="005259B7" w:rsidRDefault="00E3230A" w:rsidP="00E3230A">
            <w:pPr>
              <w:spacing w:line="276" w:lineRule="auto"/>
              <w:ind w:firstLine="179"/>
              <w:rPr>
                <w:rFonts w:asciiTheme="majorBidi" w:hAnsiTheme="majorBidi" w:cstheme="majorBidi"/>
                <w:color w:val="000000" w:themeColor="text1"/>
                <w:sz w:val="30"/>
                <w:szCs w:val="30"/>
                <w:cs/>
              </w:rPr>
            </w:pPr>
            <w:r w:rsidRPr="005259B7">
              <w:rPr>
                <w:rFonts w:asciiTheme="majorBidi" w:hAnsiTheme="majorBidi" w:cstheme="majorBidi"/>
                <w:sz w:val="30"/>
                <w:szCs w:val="30"/>
              </w:rPr>
              <w:t>As at December 31, 2024</w:t>
            </w:r>
          </w:p>
        </w:tc>
        <w:tc>
          <w:tcPr>
            <w:tcW w:w="2126" w:type="dxa"/>
            <w:vAlign w:val="bottom"/>
          </w:tcPr>
          <w:p w14:paraId="531AB55D" w14:textId="4C272169" w:rsidR="00E3230A" w:rsidRPr="005259B7" w:rsidRDefault="00E3230A" w:rsidP="00E3230A">
            <w:pPr>
              <w:pBdr>
                <w:bottom w:val="doub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445,119,927.65</w:t>
            </w:r>
          </w:p>
        </w:tc>
        <w:tc>
          <w:tcPr>
            <w:tcW w:w="2127" w:type="dxa"/>
            <w:vAlign w:val="bottom"/>
          </w:tcPr>
          <w:p w14:paraId="623AC76C" w14:textId="7F6403BE" w:rsidR="00E3230A" w:rsidRPr="005259B7" w:rsidRDefault="00E3230A" w:rsidP="00E3230A">
            <w:pPr>
              <w:pBdr>
                <w:bottom w:val="double" w:sz="4" w:space="1" w:color="auto"/>
              </w:pBdr>
              <w:spacing w:line="276" w:lineRule="auto"/>
              <w:ind w:firstLine="179"/>
              <w:jc w:val="right"/>
              <w:rPr>
                <w:rFonts w:asciiTheme="majorBidi" w:hAnsiTheme="majorBidi" w:cstheme="majorBidi"/>
                <w:sz w:val="30"/>
                <w:szCs w:val="30"/>
              </w:rPr>
            </w:pPr>
            <w:r w:rsidRPr="00AC3948">
              <w:rPr>
                <w:rFonts w:asciiTheme="majorBidi" w:hAnsiTheme="majorBidi" w:cstheme="majorBidi"/>
                <w:sz w:val="30"/>
                <w:szCs w:val="30"/>
              </w:rPr>
              <w:t>425,599,449.02</w:t>
            </w:r>
          </w:p>
        </w:tc>
      </w:tr>
      <w:tr w:rsidR="00E3230A" w:rsidRPr="003B044B" w14:paraId="6460CB5E" w14:textId="77777777" w:rsidTr="005341E7">
        <w:trPr>
          <w:trHeight w:val="650"/>
        </w:trPr>
        <w:tc>
          <w:tcPr>
            <w:tcW w:w="4819" w:type="dxa"/>
            <w:noWrap/>
            <w:vAlign w:val="center"/>
          </w:tcPr>
          <w:p w14:paraId="28A247C3" w14:textId="4D511CCE" w:rsidR="00E3230A" w:rsidRPr="005259B7" w:rsidRDefault="00E3230A" w:rsidP="00E3230A">
            <w:pPr>
              <w:spacing w:line="276" w:lineRule="auto"/>
              <w:ind w:firstLine="179"/>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Pr>
                <w:rFonts w:asciiTheme="majorBidi" w:hAnsiTheme="majorBidi" w:cstheme="majorBidi"/>
                <w:sz w:val="30"/>
                <w:szCs w:val="30"/>
              </w:rPr>
              <w:t>September</w:t>
            </w:r>
            <w:r w:rsidRPr="005259B7">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5259B7">
              <w:rPr>
                <w:rFonts w:asciiTheme="majorBidi" w:hAnsiTheme="majorBidi" w:cstheme="majorBidi"/>
                <w:color w:val="000000" w:themeColor="text1"/>
                <w:sz w:val="30"/>
                <w:szCs w:val="30"/>
              </w:rPr>
              <w:t>, 2025</w:t>
            </w:r>
          </w:p>
        </w:tc>
        <w:tc>
          <w:tcPr>
            <w:tcW w:w="2126" w:type="dxa"/>
            <w:vAlign w:val="center"/>
          </w:tcPr>
          <w:p w14:paraId="71211E4C" w14:textId="21ADD542" w:rsidR="00E3230A" w:rsidRPr="005259B7" w:rsidRDefault="00E3230A" w:rsidP="00E3230A">
            <w:pPr>
              <w:pBdr>
                <w:bottom w:val="double" w:sz="4" w:space="1" w:color="auto"/>
              </w:pBdr>
              <w:spacing w:line="276" w:lineRule="auto"/>
              <w:jc w:val="right"/>
              <w:rPr>
                <w:rFonts w:asciiTheme="majorBidi" w:hAnsiTheme="majorBidi" w:cstheme="majorBidi"/>
                <w:color w:val="000000" w:themeColor="text1"/>
                <w:sz w:val="30"/>
                <w:szCs w:val="30"/>
                <w:cs/>
              </w:rPr>
            </w:pPr>
            <w:r w:rsidRPr="00696F27">
              <w:rPr>
                <w:sz w:val="30"/>
                <w:szCs w:val="30"/>
              </w:rPr>
              <w:t xml:space="preserve">558,356,484.71 </w:t>
            </w:r>
            <w:r w:rsidRPr="00AC3948">
              <w:rPr>
                <w:sz w:val="30"/>
                <w:szCs w:val="30"/>
              </w:rPr>
              <w:t xml:space="preserve">  </w:t>
            </w:r>
            <w:r w:rsidRPr="000A4208">
              <w:rPr>
                <w:sz w:val="30"/>
                <w:szCs w:val="30"/>
              </w:rPr>
              <w:t xml:space="preserve">  </w:t>
            </w:r>
          </w:p>
        </w:tc>
        <w:tc>
          <w:tcPr>
            <w:tcW w:w="2127" w:type="dxa"/>
            <w:vAlign w:val="center"/>
          </w:tcPr>
          <w:p w14:paraId="427069A9" w14:textId="7A3A983A" w:rsidR="00E3230A" w:rsidRPr="005259B7" w:rsidRDefault="00E3230A" w:rsidP="00E3230A">
            <w:pPr>
              <w:pBdr>
                <w:bottom w:val="double" w:sz="4" w:space="1" w:color="auto"/>
              </w:pBdr>
              <w:spacing w:line="276" w:lineRule="auto"/>
              <w:ind w:firstLine="179"/>
              <w:jc w:val="right"/>
              <w:rPr>
                <w:rFonts w:asciiTheme="majorBidi" w:hAnsiTheme="majorBidi" w:cstheme="majorBidi"/>
                <w:sz w:val="30"/>
                <w:szCs w:val="30"/>
              </w:rPr>
            </w:pPr>
            <w:r w:rsidRPr="00C308C4">
              <w:rPr>
                <w:sz w:val="30"/>
                <w:szCs w:val="30"/>
              </w:rPr>
              <w:t xml:space="preserve">433,042,879.08 </w:t>
            </w:r>
            <w:r w:rsidRPr="00AC3948">
              <w:rPr>
                <w:sz w:val="30"/>
                <w:szCs w:val="30"/>
              </w:rPr>
              <w:t xml:space="preserve">  </w:t>
            </w:r>
            <w:r w:rsidRPr="000A4208">
              <w:rPr>
                <w:sz w:val="30"/>
                <w:szCs w:val="30"/>
              </w:rPr>
              <w:t xml:space="preserve">  </w:t>
            </w:r>
          </w:p>
        </w:tc>
      </w:tr>
    </w:tbl>
    <w:p w14:paraId="2B5525A2" w14:textId="35DBFA53" w:rsidR="00F226E2" w:rsidRPr="003B044B" w:rsidRDefault="00FA4886" w:rsidP="005341E7">
      <w:pPr>
        <w:spacing w:before="120" w:line="340" w:lineRule="exact"/>
        <w:ind w:left="567" w:firstLine="567"/>
        <w:jc w:val="thaiDistribute"/>
        <w:rPr>
          <w:color w:val="000000" w:themeColor="text1"/>
          <w:sz w:val="30"/>
          <w:szCs w:val="30"/>
        </w:rPr>
      </w:pPr>
      <w:r w:rsidRPr="00FA4886">
        <w:rPr>
          <w:color w:val="000000" w:themeColor="text1"/>
          <w:sz w:val="30"/>
          <w:szCs w:val="30"/>
        </w:rPr>
        <w:t>Property, plant and equipment are obligated against bank overdrafts and short-term borrowings from financial institutions (note 20) and long-term borrowings (note 22) and guaranteed bank’s issuance of letter of guarantee (note 32.1).</w:t>
      </w:r>
    </w:p>
    <w:p w14:paraId="06298B45" w14:textId="4FC685DD" w:rsidR="00C81FD2" w:rsidRDefault="00946D71" w:rsidP="005341E7">
      <w:pPr>
        <w:spacing w:before="120" w:line="340" w:lineRule="exact"/>
        <w:ind w:left="425" w:firstLine="709"/>
        <w:jc w:val="thaiDistribute"/>
        <w:rPr>
          <w:color w:val="000000" w:themeColor="text1"/>
          <w:sz w:val="30"/>
          <w:szCs w:val="30"/>
        </w:rPr>
      </w:pPr>
      <w:r w:rsidRPr="003B044B">
        <w:rPr>
          <w:color w:val="000000" w:themeColor="text1"/>
          <w:sz w:val="30"/>
          <w:szCs w:val="30"/>
        </w:rPr>
        <w:t>V</w:t>
      </w:r>
      <w:r w:rsidR="00F226E2" w:rsidRPr="003B044B">
        <w:rPr>
          <w:color w:val="000000" w:themeColor="text1"/>
          <w:sz w:val="30"/>
          <w:szCs w:val="30"/>
        </w:rPr>
        <w:t>ehicles (partial)</w:t>
      </w:r>
      <w:r w:rsidR="00FA4886">
        <w:rPr>
          <w:color w:val="000000" w:themeColor="text1"/>
          <w:sz w:val="30"/>
          <w:szCs w:val="30"/>
        </w:rPr>
        <w:t xml:space="preserve"> are</w:t>
      </w:r>
      <w:r w:rsidR="00F226E2" w:rsidRPr="003B044B">
        <w:rPr>
          <w:color w:val="000000" w:themeColor="text1"/>
          <w:sz w:val="30"/>
          <w:szCs w:val="30"/>
        </w:rPr>
        <w:t xml:space="preserve"> obligated during the compliance with the conditions of the lease (note </w:t>
      </w:r>
      <w:r w:rsidR="005F7CA4" w:rsidRPr="003B044B">
        <w:rPr>
          <w:color w:val="000000" w:themeColor="text1"/>
          <w:sz w:val="30"/>
          <w:szCs w:val="30"/>
        </w:rPr>
        <w:t>2</w:t>
      </w:r>
      <w:r w:rsidR="00EB02F5">
        <w:rPr>
          <w:color w:val="000000" w:themeColor="text1"/>
          <w:sz w:val="30"/>
          <w:szCs w:val="30"/>
        </w:rPr>
        <w:t>3</w:t>
      </w:r>
      <w:r w:rsidR="00F226E2" w:rsidRPr="003B044B">
        <w:rPr>
          <w:color w:val="000000" w:themeColor="text1"/>
          <w:sz w:val="30"/>
          <w:szCs w:val="30"/>
        </w:rPr>
        <w:t>)</w:t>
      </w:r>
      <w:r w:rsidR="00D34FE1">
        <w:rPr>
          <w:color w:val="000000" w:themeColor="text1"/>
          <w:sz w:val="30"/>
          <w:szCs w:val="30"/>
        </w:rPr>
        <w:t>.</w:t>
      </w:r>
    </w:p>
    <w:p w14:paraId="15E3871B" w14:textId="77777777" w:rsidR="001C050E" w:rsidRPr="003B044B" w:rsidRDefault="001C050E" w:rsidP="005341E7">
      <w:pPr>
        <w:spacing w:before="120" w:line="340" w:lineRule="exact"/>
        <w:ind w:left="425" w:firstLine="709"/>
        <w:jc w:val="thaiDistribute"/>
        <w:rPr>
          <w:color w:val="000000" w:themeColor="text1"/>
          <w:sz w:val="30"/>
          <w:szCs w:val="30"/>
        </w:rPr>
      </w:pPr>
    </w:p>
    <w:p w14:paraId="5217E369" w14:textId="29CDDC7B" w:rsidR="008171B1" w:rsidRPr="001C050E" w:rsidRDefault="00632761" w:rsidP="001C050E">
      <w:pPr>
        <w:pStyle w:val="ListParagraph"/>
        <w:numPr>
          <w:ilvl w:val="0"/>
          <w:numId w:val="27"/>
        </w:numPr>
        <w:jc w:val="thaiDistribute"/>
        <w:rPr>
          <w:color w:val="000000" w:themeColor="text1"/>
          <w:sz w:val="30"/>
          <w:szCs w:val="30"/>
        </w:rPr>
      </w:pPr>
      <w:r w:rsidRPr="001C050E">
        <w:rPr>
          <w:color w:val="000000" w:themeColor="text1"/>
          <w:sz w:val="30"/>
          <w:szCs w:val="30"/>
        </w:rPr>
        <w:lastRenderedPageBreak/>
        <w:t>RIGHT-OF-USE ASSETS</w:t>
      </w:r>
    </w:p>
    <w:p w14:paraId="3FA12034" w14:textId="3CB633C7" w:rsidR="00A914B5" w:rsidRPr="003B044B" w:rsidRDefault="00AF2750" w:rsidP="00D63712">
      <w:pPr>
        <w:spacing w:after="120" w:line="380" w:lineRule="exact"/>
        <w:ind w:left="425" w:firstLine="568"/>
        <w:jc w:val="thaiDistribute"/>
        <w:rPr>
          <w:color w:val="000000" w:themeColor="text1"/>
          <w:sz w:val="30"/>
          <w:szCs w:val="30"/>
        </w:rPr>
      </w:pPr>
      <w:r w:rsidRPr="00AF2750">
        <w:rPr>
          <w:color w:val="000000" w:themeColor="text1"/>
          <w:sz w:val="30"/>
          <w:szCs w:val="30"/>
        </w:rPr>
        <w:t>Movements of right-of-use assets for the</w:t>
      </w:r>
      <w:r>
        <w:rPr>
          <w:color w:val="000000" w:themeColor="text1"/>
          <w:sz w:val="30"/>
          <w:szCs w:val="30"/>
        </w:rPr>
        <w:t xml:space="preserve"> </w:t>
      </w:r>
      <w:r w:rsidR="001C3C5E">
        <w:rPr>
          <w:color w:val="000000" w:themeColor="text1"/>
          <w:sz w:val="30"/>
          <w:szCs w:val="30"/>
        </w:rPr>
        <w:t>nine-month</w:t>
      </w:r>
      <w:r w:rsidR="00E40E3F" w:rsidRPr="00E40E3F">
        <w:rPr>
          <w:color w:val="000000" w:themeColor="text1"/>
          <w:sz w:val="30"/>
          <w:szCs w:val="30"/>
        </w:rPr>
        <w:t xml:space="preserve"> periods</w:t>
      </w:r>
      <w:r w:rsidR="00A914B5" w:rsidRPr="003B044B">
        <w:rPr>
          <w:color w:val="000000" w:themeColor="text1"/>
          <w:sz w:val="30"/>
          <w:szCs w:val="30"/>
        </w:rPr>
        <w:t xml:space="preserve"> ended </w:t>
      </w:r>
      <w:r w:rsidR="00680478">
        <w:rPr>
          <w:color w:val="000000" w:themeColor="text1"/>
          <w:sz w:val="30"/>
          <w:szCs w:val="30"/>
        </w:rPr>
        <w:t>September</w:t>
      </w:r>
      <w:r w:rsidR="001E47EE" w:rsidRPr="003B044B">
        <w:rPr>
          <w:color w:val="000000" w:themeColor="text1"/>
          <w:sz w:val="30"/>
          <w:szCs w:val="30"/>
        </w:rPr>
        <w:t xml:space="preserve"> 3</w:t>
      </w:r>
      <w:r w:rsidR="00293EA0">
        <w:rPr>
          <w:color w:val="000000" w:themeColor="text1"/>
          <w:sz w:val="30"/>
          <w:szCs w:val="30"/>
        </w:rPr>
        <w:t>0</w:t>
      </w:r>
      <w:r w:rsidR="001E47EE" w:rsidRPr="003B044B">
        <w:rPr>
          <w:color w:val="000000" w:themeColor="text1"/>
          <w:sz w:val="30"/>
          <w:szCs w:val="30"/>
        </w:rPr>
        <w:t>, 2025</w:t>
      </w:r>
      <w:r w:rsidR="00A914B5" w:rsidRPr="003B044B">
        <w:rPr>
          <w:color w:val="000000" w:themeColor="text1"/>
          <w:sz w:val="30"/>
          <w:szCs w:val="30"/>
        </w:rPr>
        <w:t xml:space="preserve"> is presented as follows:</w:t>
      </w:r>
    </w:p>
    <w:tbl>
      <w:tblPr>
        <w:tblW w:w="8648" w:type="dxa"/>
        <w:tblInd w:w="567" w:type="dxa"/>
        <w:tblLayout w:type="fixed"/>
        <w:tblLook w:val="04A0" w:firstRow="1" w:lastRow="0" w:firstColumn="1" w:lastColumn="0" w:noHBand="0" w:noVBand="1"/>
      </w:tblPr>
      <w:tblGrid>
        <w:gridCol w:w="4962"/>
        <w:gridCol w:w="1843"/>
        <w:gridCol w:w="1843"/>
      </w:tblGrid>
      <w:tr w:rsidR="00684A2B" w:rsidRPr="003B044B" w14:paraId="2B986528" w14:textId="77777777" w:rsidTr="00793B3C">
        <w:trPr>
          <w:trHeight w:val="309"/>
          <w:tblHeader/>
        </w:trPr>
        <w:tc>
          <w:tcPr>
            <w:tcW w:w="4962" w:type="dxa"/>
            <w:noWrap/>
            <w:vAlign w:val="bottom"/>
          </w:tcPr>
          <w:p w14:paraId="4BEED220" w14:textId="77777777" w:rsidR="00684A2B" w:rsidRPr="00EE7732" w:rsidRDefault="00684A2B" w:rsidP="00D63712">
            <w:pPr>
              <w:spacing w:after="240" w:line="380" w:lineRule="exact"/>
              <w:rPr>
                <w:rFonts w:asciiTheme="majorBidi" w:hAnsiTheme="majorBidi" w:cstheme="majorBidi"/>
                <w:b/>
                <w:bCs/>
                <w:color w:val="000000" w:themeColor="text1"/>
                <w:sz w:val="30"/>
                <w:szCs w:val="30"/>
                <w:cs/>
              </w:rPr>
            </w:pPr>
          </w:p>
        </w:tc>
        <w:tc>
          <w:tcPr>
            <w:tcW w:w="1843" w:type="dxa"/>
          </w:tcPr>
          <w:p w14:paraId="3F292D7E" w14:textId="77777777" w:rsidR="00684A2B" w:rsidRPr="00EE7732" w:rsidRDefault="00684A2B" w:rsidP="00D63712">
            <w:pPr>
              <w:spacing w:after="100" w:afterAutospacing="1" w:line="380" w:lineRule="exact"/>
              <w:ind w:right="-57"/>
              <w:jc w:val="right"/>
              <w:rPr>
                <w:rFonts w:asciiTheme="majorBidi" w:eastAsia="Calibri" w:hAnsiTheme="majorBidi" w:cstheme="majorBidi"/>
                <w:color w:val="000000" w:themeColor="text1"/>
                <w:sz w:val="30"/>
                <w:szCs w:val="30"/>
                <w:cs/>
              </w:rPr>
            </w:pPr>
          </w:p>
        </w:tc>
        <w:tc>
          <w:tcPr>
            <w:tcW w:w="1843" w:type="dxa"/>
            <w:vAlign w:val="bottom"/>
          </w:tcPr>
          <w:p w14:paraId="23FFE8F3" w14:textId="6797A1DB" w:rsidR="00684A2B" w:rsidRPr="00EE7732" w:rsidRDefault="00684A2B" w:rsidP="00793B3C">
            <w:pPr>
              <w:spacing w:after="100" w:afterAutospacing="1" w:line="380" w:lineRule="exact"/>
              <w:ind w:right="-57"/>
              <w:jc w:val="right"/>
              <w:rPr>
                <w:rFonts w:asciiTheme="majorBidi" w:hAnsiTheme="majorBidi" w:cstheme="majorBidi"/>
                <w:color w:val="000000" w:themeColor="text1"/>
                <w:sz w:val="30"/>
                <w:szCs w:val="30"/>
                <w:cs/>
              </w:rPr>
            </w:pPr>
            <w:r w:rsidRPr="00EE7732">
              <w:rPr>
                <w:rFonts w:asciiTheme="majorBidi" w:eastAsia="Calibri" w:hAnsiTheme="majorBidi" w:cstheme="majorBidi"/>
                <w:color w:val="000000" w:themeColor="text1"/>
                <w:sz w:val="30"/>
                <w:szCs w:val="30"/>
                <w:cs/>
              </w:rPr>
              <w:t>(</w:t>
            </w:r>
            <w:r w:rsidRPr="00EE7732">
              <w:rPr>
                <w:rFonts w:asciiTheme="majorBidi" w:eastAsia="Calibri" w:hAnsiTheme="majorBidi" w:cstheme="majorBidi"/>
                <w:color w:val="000000" w:themeColor="text1"/>
                <w:sz w:val="30"/>
                <w:szCs w:val="30"/>
              </w:rPr>
              <w:t>Unit : Baht)</w:t>
            </w:r>
          </w:p>
        </w:tc>
      </w:tr>
      <w:tr w:rsidR="00684A2B" w:rsidRPr="003B044B" w14:paraId="05BFF567" w14:textId="77777777" w:rsidTr="00DD29CA">
        <w:trPr>
          <w:trHeight w:val="224"/>
          <w:tblHeader/>
        </w:trPr>
        <w:tc>
          <w:tcPr>
            <w:tcW w:w="4962" w:type="dxa"/>
            <w:noWrap/>
            <w:vAlign w:val="bottom"/>
          </w:tcPr>
          <w:p w14:paraId="311EC408" w14:textId="77777777" w:rsidR="00684A2B" w:rsidRPr="00EE7732" w:rsidRDefault="00684A2B" w:rsidP="00D63712">
            <w:pPr>
              <w:spacing w:after="240" w:line="380" w:lineRule="exact"/>
              <w:rPr>
                <w:rFonts w:asciiTheme="majorBidi" w:hAnsiTheme="majorBidi" w:cstheme="majorBidi"/>
                <w:b/>
                <w:bCs/>
                <w:color w:val="000000" w:themeColor="text1"/>
                <w:sz w:val="30"/>
                <w:szCs w:val="30"/>
                <w:cs/>
              </w:rPr>
            </w:pPr>
          </w:p>
        </w:tc>
        <w:tc>
          <w:tcPr>
            <w:tcW w:w="1843" w:type="dxa"/>
          </w:tcPr>
          <w:p w14:paraId="3CC6B386" w14:textId="55BD1CD3" w:rsidR="00684A2B" w:rsidRPr="00EE7732" w:rsidRDefault="00C450F5" w:rsidP="00D63712">
            <w:pPr>
              <w:pBdr>
                <w:bottom w:val="single" w:sz="4" w:space="1" w:color="auto"/>
              </w:pBdr>
              <w:spacing w:line="380" w:lineRule="exact"/>
              <w:jc w:val="center"/>
              <w:rPr>
                <w:rFonts w:asciiTheme="majorBidi" w:hAnsiTheme="majorBidi" w:cstheme="majorBidi"/>
                <w:sz w:val="30"/>
                <w:szCs w:val="30"/>
              </w:rPr>
            </w:pPr>
            <w:r w:rsidRPr="00EE7732">
              <w:rPr>
                <w:rFonts w:asciiTheme="majorBidi" w:hAnsiTheme="majorBidi" w:cstheme="majorBidi"/>
                <w:sz w:val="30"/>
                <w:szCs w:val="30"/>
              </w:rPr>
              <w:t>Consolidated financial statements</w:t>
            </w:r>
          </w:p>
        </w:tc>
        <w:tc>
          <w:tcPr>
            <w:tcW w:w="1843" w:type="dxa"/>
          </w:tcPr>
          <w:p w14:paraId="04532BB2" w14:textId="337F3657" w:rsidR="00684A2B" w:rsidRPr="00EE7732" w:rsidRDefault="00684A2B" w:rsidP="00D63712">
            <w:pPr>
              <w:pBdr>
                <w:bottom w:val="single" w:sz="4" w:space="1" w:color="auto"/>
              </w:pBdr>
              <w:spacing w:line="380" w:lineRule="exact"/>
              <w:jc w:val="center"/>
              <w:rPr>
                <w:rFonts w:asciiTheme="majorBidi" w:eastAsia="Calibri" w:hAnsiTheme="majorBidi" w:cstheme="majorBidi"/>
                <w:color w:val="000000" w:themeColor="text1"/>
                <w:sz w:val="30"/>
                <w:szCs w:val="30"/>
                <w:cs/>
              </w:rPr>
            </w:pPr>
            <w:r w:rsidRPr="00EE7732">
              <w:rPr>
                <w:rFonts w:asciiTheme="majorBidi" w:hAnsiTheme="majorBidi" w:cstheme="majorBidi"/>
                <w:sz w:val="30"/>
                <w:szCs w:val="30"/>
              </w:rPr>
              <w:t>Separate financial statements</w:t>
            </w:r>
          </w:p>
        </w:tc>
      </w:tr>
      <w:tr w:rsidR="00684A2B" w:rsidRPr="003B044B" w14:paraId="4C9C64D0" w14:textId="77777777" w:rsidTr="00DD29CA">
        <w:trPr>
          <w:trHeight w:val="80"/>
          <w:tblHeader/>
        </w:trPr>
        <w:tc>
          <w:tcPr>
            <w:tcW w:w="4962" w:type="dxa"/>
            <w:noWrap/>
            <w:vAlign w:val="bottom"/>
          </w:tcPr>
          <w:p w14:paraId="541E4CD7" w14:textId="77777777" w:rsidR="00684A2B" w:rsidRPr="00EE7732" w:rsidRDefault="00684A2B" w:rsidP="00D63712">
            <w:pPr>
              <w:spacing w:line="380" w:lineRule="exact"/>
              <w:rPr>
                <w:rFonts w:asciiTheme="majorBidi" w:hAnsiTheme="majorBidi" w:cstheme="majorBidi"/>
                <w:b/>
                <w:bCs/>
                <w:color w:val="000000" w:themeColor="text1"/>
                <w:sz w:val="30"/>
                <w:szCs w:val="30"/>
                <w:cs/>
              </w:rPr>
            </w:pPr>
          </w:p>
        </w:tc>
        <w:tc>
          <w:tcPr>
            <w:tcW w:w="1843" w:type="dxa"/>
          </w:tcPr>
          <w:p w14:paraId="33CE7177" w14:textId="77777777" w:rsidR="00952BE9" w:rsidRPr="00952BE9" w:rsidRDefault="00952BE9" w:rsidP="00952BE9">
            <w:pPr>
              <w:spacing w:line="380" w:lineRule="exact"/>
              <w:jc w:val="center"/>
              <w:rPr>
                <w:rFonts w:asciiTheme="majorBidi" w:hAnsiTheme="majorBidi" w:cstheme="majorBidi"/>
                <w:color w:val="000000" w:themeColor="text1"/>
                <w:sz w:val="30"/>
                <w:szCs w:val="30"/>
              </w:rPr>
            </w:pPr>
            <w:r w:rsidRPr="00952BE9">
              <w:rPr>
                <w:rFonts w:asciiTheme="majorBidi" w:hAnsiTheme="majorBidi" w:cstheme="majorBidi"/>
                <w:color w:val="000000" w:themeColor="text1"/>
                <w:sz w:val="30"/>
                <w:szCs w:val="30"/>
              </w:rPr>
              <w:t>September</w:t>
            </w:r>
          </w:p>
          <w:p w14:paraId="52A88910" w14:textId="7A0C4D03" w:rsidR="00684A2B" w:rsidRPr="00EE7732" w:rsidRDefault="00684A2B" w:rsidP="00D63712">
            <w:pPr>
              <w:spacing w:line="380" w:lineRule="exact"/>
              <w:jc w:val="center"/>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3</w:t>
            </w:r>
            <w:r w:rsidR="001C45BD">
              <w:rPr>
                <w:rFonts w:asciiTheme="majorBidi" w:hAnsiTheme="majorBidi" w:cstheme="majorBidi"/>
                <w:color w:val="000000" w:themeColor="text1"/>
                <w:sz w:val="30"/>
                <w:szCs w:val="30"/>
              </w:rPr>
              <w:t>0</w:t>
            </w:r>
            <w:r w:rsidRPr="00EE7732">
              <w:rPr>
                <w:rFonts w:asciiTheme="majorBidi" w:hAnsiTheme="majorBidi" w:cstheme="majorBidi"/>
                <w:color w:val="000000" w:themeColor="text1"/>
                <w:sz w:val="30"/>
                <w:szCs w:val="30"/>
              </w:rPr>
              <w:t>, 2025</w:t>
            </w:r>
          </w:p>
        </w:tc>
        <w:tc>
          <w:tcPr>
            <w:tcW w:w="1843" w:type="dxa"/>
          </w:tcPr>
          <w:p w14:paraId="029A52D0" w14:textId="77777777" w:rsidR="00952BE9" w:rsidRPr="00952BE9" w:rsidRDefault="00952BE9" w:rsidP="00952BE9">
            <w:pPr>
              <w:spacing w:line="380" w:lineRule="exact"/>
              <w:jc w:val="center"/>
              <w:rPr>
                <w:rFonts w:asciiTheme="majorBidi" w:hAnsiTheme="majorBidi" w:cstheme="majorBidi"/>
                <w:color w:val="000000" w:themeColor="text1"/>
                <w:sz w:val="30"/>
                <w:szCs w:val="30"/>
              </w:rPr>
            </w:pPr>
            <w:r w:rsidRPr="00952BE9">
              <w:rPr>
                <w:rFonts w:asciiTheme="majorBidi" w:hAnsiTheme="majorBidi" w:cstheme="majorBidi"/>
                <w:color w:val="000000" w:themeColor="text1"/>
                <w:sz w:val="30"/>
                <w:szCs w:val="30"/>
              </w:rPr>
              <w:t>September</w:t>
            </w:r>
          </w:p>
          <w:p w14:paraId="2976C626" w14:textId="7567A211" w:rsidR="00684A2B" w:rsidRPr="00EE7732" w:rsidRDefault="00684A2B" w:rsidP="00D63712">
            <w:pPr>
              <w:spacing w:line="380" w:lineRule="exact"/>
              <w:jc w:val="center"/>
              <w:rPr>
                <w:rFonts w:asciiTheme="majorBidi" w:eastAsia="Calibri" w:hAnsiTheme="majorBidi" w:cstheme="majorBidi"/>
                <w:color w:val="000000" w:themeColor="text1"/>
                <w:sz w:val="30"/>
                <w:szCs w:val="30"/>
                <w:cs/>
              </w:rPr>
            </w:pPr>
            <w:r w:rsidRPr="00EE7732">
              <w:rPr>
                <w:rFonts w:asciiTheme="majorBidi" w:hAnsiTheme="majorBidi" w:cstheme="majorBidi"/>
                <w:color w:val="000000" w:themeColor="text1"/>
                <w:sz w:val="30"/>
                <w:szCs w:val="30"/>
              </w:rPr>
              <w:t>3</w:t>
            </w:r>
            <w:r w:rsidR="001C45BD">
              <w:rPr>
                <w:rFonts w:asciiTheme="majorBidi" w:hAnsiTheme="majorBidi" w:cstheme="majorBidi"/>
                <w:color w:val="000000" w:themeColor="text1"/>
                <w:sz w:val="30"/>
                <w:szCs w:val="30"/>
              </w:rPr>
              <w:t>0</w:t>
            </w:r>
            <w:r w:rsidRPr="00EE7732">
              <w:rPr>
                <w:rFonts w:asciiTheme="majorBidi" w:hAnsiTheme="majorBidi" w:cstheme="majorBidi"/>
                <w:color w:val="000000" w:themeColor="text1"/>
                <w:sz w:val="30"/>
                <w:szCs w:val="30"/>
              </w:rPr>
              <w:t>, 2025</w:t>
            </w:r>
          </w:p>
        </w:tc>
      </w:tr>
      <w:tr w:rsidR="00684A2B" w:rsidRPr="003B044B" w14:paraId="0F567EC0" w14:textId="77777777" w:rsidTr="00DD29CA">
        <w:trPr>
          <w:trHeight w:val="24"/>
        </w:trPr>
        <w:tc>
          <w:tcPr>
            <w:tcW w:w="4962" w:type="dxa"/>
            <w:noWrap/>
            <w:vAlign w:val="bottom"/>
          </w:tcPr>
          <w:p w14:paraId="106D6FD3" w14:textId="01D66775" w:rsidR="00684A2B" w:rsidRPr="00EE7732" w:rsidRDefault="00684A2B" w:rsidP="008B2C69">
            <w:pPr>
              <w:spacing w:line="380" w:lineRule="exact"/>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Net book value at the beginning of periods</w:t>
            </w:r>
          </w:p>
        </w:tc>
        <w:tc>
          <w:tcPr>
            <w:tcW w:w="1843" w:type="dxa"/>
          </w:tcPr>
          <w:p w14:paraId="3E2BE4B6" w14:textId="35A7D828" w:rsidR="00684A2B" w:rsidRPr="00EE7732" w:rsidRDefault="00684A2B" w:rsidP="008B2C69">
            <w:pPr>
              <w:spacing w:line="380" w:lineRule="exact"/>
              <w:jc w:val="right"/>
              <w:rPr>
                <w:rFonts w:asciiTheme="majorBidi" w:hAnsiTheme="majorBidi" w:cstheme="majorBidi"/>
                <w:sz w:val="30"/>
                <w:szCs w:val="30"/>
              </w:rPr>
            </w:pPr>
            <w:r w:rsidRPr="00EE7732">
              <w:rPr>
                <w:rFonts w:asciiTheme="majorBidi" w:hAnsiTheme="majorBidi" w:cstheme="majorBidi"/>
                <w:sz w:val="30"/>
                <w:szCs w:val="30"/>
              </w:rPr>
              <w:t>18,419,417.73</w:t>
            </w:r>
          </w:p>
        </w:tc>
        <w:tc>
          <w:tcPr>
            <w:tcW w:w="1843" w:type="dxa"/>
          </w:tcPr>
          <w:p w14:paraId="51679F48" w14:textId="269F0913" w:rsidR="00684A2B" w:rsidRPr="00EE7732" w:rsidRDefault="00684A2B" w:rsidP="008B2C69">
            <w:pPr>
              <w:spacing w:line="380" w:lineRule="exact"/>
              <w:jc w:val="right"/>
              <w:rPr>
                <w:rFonts w:asciiTheme="majorBidi" w:hAnsiTheme="majorBidi" w:cstheme="majorBidi"/>
                <w:color w:val="000000" w:themeColor="text1"/>
                <w:sz w:val="30"/>
                <w:szCs w:val="30"/>
                <w:cs/>
              </w:rPr>
            </w:pPr>
            <w:r w:rsidRPr="00EE7732">
              <w:rPr>
                <w:rFonts w:asciiTheme="majorBidi" w:hAnsiTheme="majorBidi" w:cstheme="majorBidi"/>
                <w:sz w:val="30"/>
                <w:szCs w:val="30"/>
              </w:rPr>
              <w:t>17,821,113.20</w:t>
            </w:r>
          </w:p>
        </w:tc>
      </w:tr>
      <w:tr w:rsidR="00E3230A" w:rsidRPr="003B044B" w14:paraId="4AFB5AAD" w14:textId="77777777" w:rsidTr="00DD29CA">
        <w:trPr>
          <w:trHeight w:val="24"/>
        </w:trPr>
        <w:tc>
          <w:tcPr>
            <w:tcW w:w="4962" w:type="dxa"/>
            <w:noWrap/>
            <w:vAlign w:val="bottom"/>
          </w:tcPr>
          <w:p w14:paraId="71A63B82" w14:textId="6F33B139" w:rsidR="00E3230A" w:rsidRPr="00EE7732" w:rsidRDefault="004F14C8" w:rsidP="00E3230A">
            <w:pPr>
              <w:spacing w:line="380" w:lineRule="exact"/>
              <w:rPr>
                <w:rFonts w:asciiTheme="majorBidi" w:hAnsiTheme="majorBidi" w:cstheme="majorBidi"/>
                <w:color w:val="000000" w:themeColor="text1"/>
                <w:sz w:val="30"/>
                <w:szCs w:val="30"/>
              </w:rPr>
            </w:pPr>
            <w:r w:rsidRPr="00973E47">
              <w:rPr>
                <w:rFonts w:asciiTheme="majorBidi" w:hAnsiTheme="majorBidi"/>
                <w:sz w:val="30"/>
                <w:szCs w:val="30"/>
              </w:rPr>
              <w:t>Acquisition</w:t>
            </w:r>
          </w:p>
        </w:tc>
        <w:tc>
          <w:tcPr>
            <w:tcW w:w="1843" w:type="dxa"/>
          </w:tcPr>
          <w:p w14:paraId="1145EABB" w14:textId="0502FBC5" w:rsidR="00E3230A" w:rsidRPr="00EE7732" w:rsidRDefault="00E3230A" w:rsidP="00E3230A">
            <w:pPr>
              <w:spacing w:line="380" w:lineRule="exact"/>
              <w:jc w:val="right"/>
              <w:rPr>
                <w:rFonts w:asciiTheme="majorBidi" w:hAnsiTheme="majorBidi" w:cstheme="majorBidi"/>
                <w:sz w:val="30"/>
                <w:szCs w:val="30"/>
              </w:rPr>
            </w:pPr>
            <w:r w:rsidRPr="00277062">
              <w:rPr>
                <w:sz w:val="30"/>
                <w:szCs w:val="30"/>
                <w:cs/>
              </w:rPr>
              <w:t>4</w:t>
            </w:r>
            <w:r w:rsidRPr="00277062">
              <w:rPr>
                <w:sz w:val="30"/>
                <w:szCs w:val="30"/>
              </w:rPr>
              <w:t>,</w:t>
            </w:r>
            <w:r w:rsidRPr="00277062">
              <w:rPr>
                <w:sz w:val="30"/>
                <w:szCs w:val="30"/>
                <w:cs/>
              </w:rPr>
              <w:t>813</w:t>
            </w:r>
            <w:r w:rsidRPr="00277062">
              <w:rPr>
                <w:sz w:val="30"/>
                <w:szCs w:val="30"/>
              </w:rPr>
              <w:t>,</w:t>
            </w:r>
            <w:r w:rsidRPr="00277062">
              <w:rPr>
                <w:sz w:val="30"/>
                <w:szCs w:val="30"/>
                <w:cs/>
              </w:rPr>
              <w:t>362.00</w:t>
            </w:r>
          </w:p>
        </w:tc>
        <w:tc>
          <w:tcPr>
            <w:tcW w:w="1843" w:type="dxa"/>
          </w:tcPr>
          <w:p w14:paraId="424ACF31" w14:textId="3C38376A" w:rsidR="00E3230A" w:rsidRPr="00EE7732" w:rsidRDefault="00E3230A" w:rsidP="00E3230A">
            <w:pPr>
              <w:spacing w:line="380" w:lineRule="exact"/>
              <w:jc w:val="right"/>
              <w:rPr>
                <w:rFonts w:asciiTheme="majorBidi" w:hAnsiTheme="majorBidi" w:cstheme="majorBidi"/>
                <w:sz w:val="30"/>
                <w:szCs w:val="30"/>
              </w:rPr>
            </w:pPr>
            <w:r w:rsidRPr="001E19A6">
              <w:rPr>
                <w:kern w:val="2"/>
                <w:sz w:val="30"/>
                <w:szCs w:val="30"/>
                <w:cs/>
                <w14:ligatures w14:val="standardContextual"/>
              </w:rPr>
              <w:t>4</w:t>
            </w:r>
            <w:r w:rsidRPr="001E19A6">
              <w:rPr>
                <w:kern w:val="2"/>
                <w:sz w:val="30"/>
                <w:szCs w:val="30"/>
                <w14:ligatures w14:val="standardContextual"/>
              </w:rPr>
              <w:t>,</w:t>
            </w:r>
            <w:r w:rsidRPr="001E19A6">
              <w:rPr>
                <w:kern w:val="2"/>
                <w:sz w:val="30"/>
                <w:szCs w:val="30"/>
                <w:cs/>
                <w14:ligatures w14:val="standardContextual"/>
              </w:rPr>
              <w:t>813</w:t>
            </w:r>
            <w:r w:rsidRPr="001E19A6">
              <w:rPr>
                <w:kern w:val="2"/>
                <w:sz w:val="30"/>
                <w:szCs w:val="30"/>
                <w14:ligatures w14:val="standardContextual"/>
              </w:rPr>
              <w:t>,</w:t>
            </w:r>
            <w:r w:rsidRPr="001E19A6">
              <w:rPr>
                <w:kern w:val="2"/>
                <w:sz w:val="30"/>
                <w:szCs w:val="30"/>
                <w:cs/>
                <w14:ligatures w14:val="standardContextual"/>
              </w:rPr>
              <w:t>362.00</w:t>
            </w:r>
          </w:p>
        </w:tc>
      </w:tr>
      <w:tr w:rsidR="00E3230A" w:rsidRPr="003B044B" w14:paraId="2ADC8C48" w14:textId="77777777" w:rsidTr="005B7225">
        <w:trPr>
          <w:trHeight w:val="24"/>
        </w:trPr>
        <w:tc>
          <w:tcPr>
            <w:tcW w:w="4962" w:type="dxa"/>
            <w:noWrap/>
            <w:vAlign w:val="bottom"/>
          </w:tcPr>
          <w:p w14:paraId="31F71B87" w14:textId="1C3ED64A" w:rsidR="00E3230A" w:rsidRPr="00EE7732" w:rsidRDefault="00E3230A" w:rsidP="00E3230A">
            <w:pPr>
              <w:spacing w:line="380" w:lineRule="exact"/>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Depreciation</w:t>
            </w:r>
          </w:p>
        </w:tc>
        <w:tc>
          <w:tcPr>
            <w:tcW w:w="1843" w:type="dxa"/>
          </w:tcPr>
          <w:p w14:paraId="3F2646D3" w14:textId="245C23DB" w:rsidR="00E3230A" w:rsidRPr="0021576A" w:rsidRDefault="00E3230A" w:rsidP="00E3230A">
            <w:pPr>
              <w:spacing w:line="380" w:lineRule="exact"/>
              <w:jc w:val="right"/>
              <w:rPr>
                <w:rFonts w:asciiTheme="majorBidi" w:hAnsiTheme="majorBidi" w:cstheme="majorBidi"/>
                <w:sz w:val="30"/>
                <w:szCs w:val="30"/>
                <w:cs/>
              </w:rPr>
            </w:pPr>
            <w:r w:rsidRPr="00277062">
              <w:rPr>
                <w:sz w:val="30"/>
                <w:szCs w:val="30"/>
              </w:rPr>
              <w:t>(3,982,445.68)</w:t>
            </w:r>
          </w:p>
        </w:tc>
        <w:tc>
          <w:tcPr>
            <w:tcW w:w="1843" w:type="dxa"/>
          </w:tcPr>
          <w:p w14:paraId="6FE7CE26" w14:textId="53B2A0B8" w:rsidR="00E3230A" w:rsidRPr="0021576A" w:rsidRDefault="00E3230A" w:rsidP="00E3230A">
            <w:pPr>
              <w:spacing w:line="380" w:lineRule="exact"/>
              <w:jc w:val="right"/>
              <w:rPr>
                <w:rFonts w:asciiTheme="majorBidi" w:hAnsiTheme="majorBidi" w:cstheme="majorBidi"/>
                <w:sz w:val="30"/>
                <w:szCs w:val="30"/>
              </w:rPr>
            </w:pPr>
            <w:r w:rsidRPr="00E434C5">
              <w:rPr>
                <w:sz w:val="30"/>
                <w:szCs w:val="30"/>
              </w:rPr>
              <w:t>(3,659,93</w:t>
            </w:r>
            <w:r>
              <w:rPr>
                <w:rFonts w:hint="cs"/>
                <w:sz w:val="30"/>
                <w:szCs w:val="30"/>
                <w:cs/>
              </w:rPr>
              <w:t>6</w:t>
            </w:r>
            <w:r w:rsidRPr="00E434C5">
              <w:rPr>
                <w:sz w:val="30"/>
                <w:szCs w:val="30"/>
              </w:rPr>
              <w:t>.</w:t>
            </w:r>
            <w:r>
              <w:rPr>
                <w:rFonts w:hint="cs"/>
                <w:sz w:val="30"/>
                <w:szCs w:val="30"/>
                <w:cs/>
              </w:rPr>
              <w:t>99</w:t>
            </w:r>
            <w:r w:rsidRPr="00E434C5">
              <w:rPr>
                <w:sz w:val="30"/>
                <w:szCs w:val="30"/>
              </w:rPr>
              <w:t>)</w:t>
            </w:r>
          </w:p>
        </w:tc>
      </w:tr>
      <w:tr w:rsidR="00E3230A" w:rsidRPr="003B044B" w14:paraId="1100C6DC" w14:textId="77777777" w:rsidTr="005B7225">
        <w:trPr>
          <w:trHeight w:val="181"/>
        </w:trPr>
        <w:tc>
          <w:tcPr>
            <w:tcW w:w="4962" w:type="dxa"/>
            <w:noWrap/>
            <w:vAlign w:val="bottom"/>
          </w:tcPr>
          <w:p w14:paraId="04494D51" w14:textId="358021D5" w:rsidR="00E3230A" w:rsidRPr="00EE7732" w:rsidRDefault="00E3230A" w:rsidP="00E3230A">
            <w:pPr>
              <w:spacing w:line="380" w:lineRule="exact"/>
              <w:rPr>
                <w:rFonts w:asciiTheme="majorBidi" w:hAnsiTheme="majorBidi" w:cstheme="majorBidi"/>
                <w:color w:val="000000" w:themeColor="text1"/>
                <w:sz w:val="30"/>
                <w:szCs w:val="30"/>
              </w:rPr>
            </w:pPr>
            <w:r w:rsidRPr="00EE7732">
              <w:rPr>
                <w:rFonts w:asciiTheme="majorBidi" w:hAnsiTheme="majorBidi" w:cstheme="majorBidi"/>
                <w:sz w:val="30"/>
                <w:szCs w:val="30"/>
              </w:rPr>
              <w:t>Translation differences</w:t>
            </w:r>
          </w:p>
        </w:tc>
        <w:tc>
          <w:tcPr>
            <w:tcW w:w="1843" w:type="dxa"/>
          </w:tcPr>
          <w:p w14:paraId="26115318" w14:textId="6D4D0260" w:rsidR="00E3230A" w:rsidRPr="0021576A" w:rsidRDefault="00E3230A" w:rsidP="00E3230A">
            <w:pPr>
              <w:pBdr>
                <w:bottom w:val="single" w:sz="4" w:space="1" w:color="auto"/>
              </w:pBdr>
              <w:spacing w:line="380" w:lineRule="exact"/>
              <w:jc w:val="right"/>
              <w:rPr>
                <w:rFonts w:asciiTheme="majorBidi" w:hAnsiTheme="majorBidi" w:cstheme="majorBidi"/>
                <w:color w:val="000000" w:themeColor="text1"/>
                <w:sz w:val="30"/>
                <w:szCs w:val="30"/>
                <w:cs/>
              </w:rPr>
            </w:pPr>
            <w:r w:rsidRPr="00277062">
              <w:rPr>
                <w:sz w:val="30"/>
                <w:szCs w:val="30"/>
              </w:rPr>
              <w:t>12,814.42</w:t>
            </w:r>
            <w:r w:rsidRPr="00AC3948">
              <w:rPr>
                <w:sz w:val="30"/>
                <w:szCs w:val="30"/>
              </w:rPr>
              <w:t xml:space="preserve">  </w:t>
            </w:r>
          </w:p>
        </w:tc>
        <w:tc>
          <w:tcPr>
            <w:tcW w:w="1843" w:type="dxa"/>
          </w:tcPr>
          <w:p w14:paraId="0B27CD6F" w14:textId="6FD94BC5" w:rsidR="00E3230A" w:rsidRPr="0021576A" w:rsidRDefault="00E3230A" w:rsidP="00E3230A">
            <w:pPr>
              <w:pBdr>
                <w:bottom w:val="single" w:sz="4" w:space="1" w:color="auto"/>
              </w:pBdr>
              <w:spacing w:line="380" w:lineRule="exact"/>
              <w:jc w:val="right"/>
              <w:rPr>
                <w:rFonts w:asciiTheme="majorBidi" w:hAnsiTheme="majorBidi" w:cstheme="majorBidi"/>
                <w:color w:val="000000" w:themeColor="text1"/>
                <w:sz w:val="30"/>
                <w:szCs w:val="30"/>
                <w:cs/>
              </w:rPr>
            </w:pPr>
            <w:r w:rsidRPr="00AC3948">
              <w:rPr>
                <w:sz w:val="30"/>
                <w:szCs w:val="30"/>
              </w:rPr>
              <w:t>0.00</w:t>
            </w:r>
          </w:p>
        </w:tc>
      </w:tr>
      <w:tr w:rsidR="00E3230A" w:rsidRPr="003B044B" w14:paraId="7E1F381B" w14:textId="77777777" w:rsidTr="00AC30B4">
        <w:trPr>
          <w:trHeight w:val="479"/>
        </w:trPr>
        <w:tc>
          <w:tcPr>
            <w:tcW w:w="4962" w:type="dxa"/>
            <w:noWrap/>
          </w:tcPr>
          <w:p w14:paraId="65D9ADDA" w14:textId="62A18836" w:rsidR="00E3230A" w:rsidRPr="00EE7732" w:rsidRDefault="00E3230A" w:rsidP="00E3230A">
            <w:pPr>
              <w:spacing w:line="380" w:lineRule="exact"/>
              <w:rPr>
                <w:rFonts w:asciiTheme="majorBidi" w:hAnsiTheme="majorBidi" w:cstheme="majorBidi"/>
                <w:color w:val="000000" w:themeColor="text1"/>
                <w:sz w:val="30"/>
                <w:szCs w:val="30"/>
                <w:cs/>
              </w:rPr>
            </w:pPr>
            <w:r w:rsidRPr="00EE7732">
              <w:rPr>
                <w:rFonts w:asciiTheme="majorBidi" w:hAnsiTheme="majorBidi" w:cstheme="majorBidi"/>
                <w:color w:val="000000" w:themeColor="text1"/>
                <w:sz w:val="30"/>
                <w:szCs w:val="30"/>
              </w:rPr>
              <w:t>Net book value at the end of periods</w:t>
            </w:r>
          </w:p>
        </w:tc>
        <w:tc>
          <w:tcPr>
            <w:tcW w:w="1843" w:type="dxa"/>
            <w:vAlign w:val="center"/>
          </w:tcPr>
          <w:p w14:paraId="7687F291" w14:textId="7AE2BC11" w:rsidR="00E3230A" w:rsidRPr="0021576A" w:rsidRDefault="00E3230A" w:rsidP="00E3230A">
            <w:pPr>
              <w:pBdr>
                <w:bottom w:val="double" w:sz="4" w:space="1" w:color="auto"/>
              </w:pBdr>
              <w:spacing w:line="380" w:lineRule="exact"/>
              <w:jc w:val="right"/>
              <w:rPr>
                <w:rFonts w:asciiTheme="majorBidi" w:hAnsiTheme="majorBidi" w:cstheme="majorBidi"/>
                <w:sz w:val="30"/>
                <w:szCs w:val="30"/>
                <w:cs/>
              </w:rPr>
            </w:pPr>
            <w:r w:rsidRPr="00277062">
              <w:rPr>
                <w:sz w:val="30"/>
                <w:szCs w:val="30"/>
              </w:rPr>
              <w:t>19,263,148.47</w:t>
            </w:r>
            <w:r w:rsidRPr="00AC3948">
              <w:rPr>
                <w:sz w:val="30"/>
                <w:szCs w:val="30"/>
              </w:rPr>
              <w:t xml:space="preserve">  </w:t>
            </w:r>
            <w:r w:rsidRPr="000A4208">
              <w:rPr>
                <w:sz w:val="30"/>
                <w:szCs w:val="30"/>
              </w:rPr>
              <w:t xml:space="preserve">  </w:t>
            </w:r>
          </w:p>
        </w:tc>
        <w:tc>
          <w:tcPr>
            <w:tcW w:w="1843" w:type="dxa"/>
            <w:vAlign w:val="center"/>
          </w:tcPr>
          <w:p w14:paraId="6AEF6C6B" w14:textId="76824E5C" w:rsidR="00E3230A" w:rsidRPr="0021576A" w:rsidRDefault="00E3230A" w:rsidP="00E3230A">
            <w:pPr>
              <w:pBdr>
                <w:bottom w:val="double" w:sz="4" w:space="1" w:color="auto"/>
              </w:pBdr>
              <w:spacing w:line="380" w:lineRule="exact"/>
              <w:jc w:val="right"/>
              <w:rPr>
                <w:rFonts w:asciiTheme="majorBidi" w:hAnsiTheme="majorBidi" w:cstheme="majorBidi"/>
                <w:color w:val="000000" w:themeColor="text1"/>
                <w:sz w:val="30"/>
                <w:szCs w:val="30"/>
                <w:cs/>
              </w:rPr>
            </w:pPr>
            <w:r w:rsidRPr="001E19A6">
              <w:rPr>
                <w:sz w:val="30"/>
                <w:szCs w:val="30"/>
              </w:rPr>
              <w:t>18,974,538.16</w:t>
            </w:r>
            <w:r w:rsidRPr="000A4208">
              <w:rPr>
                <w:sz w:val="30"/>
                <w:szCs w:val="30"/>
              </w:rPr>
              <w:t xml:space="preserve">  </w:t>
            </w:r>
          </w:p>
        </w:tc>
      </w:tr>
    </w:tbl>
    <w:p w14:paraId="0697868F" w14:textId="4B12C55F" w:rsidR="00317438" w:rsidRPr="003B044B" w:rsidRDefault="001555E3" w:rsidP="001C050E">
      <w:pPr>
        <w:pStyle w:val="ListParagraph"/>
        <w:numPr>
          <w:ilvl w:val="0"/>
          <w:numId w:val="28"/>
        </w:numPr>
        <w:spacing w:before="240" w:line="380" w:lineRule="exact"/>
        <w:jc w:val="thaiDistribute"/>
        <w:rPr>
          <w:color w:val="000000" w:themeColor="text1"/>
          <w:sz w:val="30"/>
          <w:szCs w:val="30"/>
        </w:rPr>
      </w:pPr>
      <w:r w:rsidRPr="003B044B">
        <w:rPr>
          <w:color w:val="000000" w:themeColor="text1"/>
          <w:sz w:val="30"/>
          <w:szCs w:val="30"/>
        </w:rPr>
        <w:t>GOODWILL</w:t>
      </w:r>
    </w:p>
    <w:p w14:paraId="23FDEAEE" w14:textId="5C2CE672" w:rsidR="00B13008" w:rsidRPr="003B044B" w:rsidRDefault="00B13008" w:rsidP="00037560">
      <w:pPr>
        <w:pStyle w:val="ListParagraph"/>
        <w:spacing w:before="120" w:line="440" w:lineRule="exact"/>
        <w:ind w:left="426" w:firstLine="425"/>
        <w:jc w:val="thaiDistribute"/>
        <w:rPr>
          <w:color w:val="000000" w:themeColor="text1"/>
          <w:sz w:val="30"/>
          <w:szCs w:val="30"/>
        </w:rPr>
      </w:pPr>
      <w:r w:rsidRPr="003B044B">
        <w:rPr>
          <w:color w:val="000000" w:themeColor="text1"/>
          <w:sz w:val="30"/>
          <w:szCs w:val="30"/>
        </w:rPr>
        <w:t>Goodwill</w:t>
      </w:r>
      <w:r w:rsidR="00037560" w:rsidRPr="003B044B">
        <w:rPr>
          <w:color w:val="000000" w:themeColor="text1"/>
          <w:sz w:val="30"/>
          <w:szCs w:val="30"/>
        </w:rPr>
        <w:t xml:space="preserve"> </w:t>
      </w:r>
      <w:r w:rsidR="00012E7D" w:rsidRPr="003B044B">
        <w:rPr>
          <w:color w:val="000000" w:themeColor="text1"/>
          <w:sz w:val="30"/>
          <w:szCs w:val="30"/>
        </w:rPr>
        <w:t xml:space="preserve">as at </w:t>
      </w:r>
      <w:r w:rsidR="00680478">
        <w:rPr>
          <w:color w:val="000000" w:themeColor="text1"/>
          <w:sz w:val="30"/>
          <w:szCs w:val="30"/>
        </w:rPr>
        <w:t>September</w:t>
      </w:r>
      <w:r w:rsidR="00012E7D" w:rsidRPr="003B044B">
        <w:rPr>
          <w:color w:val="000000" w:themeColor="text1"/>
          <w:sz w:val="30"/>
          <w:szCs w:val="30"/>
        </w:rPr>
        <w:t xml:space="preserve"> 3</w:t>
      </w:r>
      <w:r w:rsidR="001C45BD">
        <w:rPr>
          <w:color w:val="000000" w:themeColor="text1"/>
          <w:sz w:val="30"/>
          <w:szCs w:val="30"/>
        </w:rPr>
        <w:t>0</w:t>
      </w:r>
      <w:r w:rsidR="00012E7D" w:rsidRPr="003B044B">
        <w:rPr>
          <w:color w:val="000000" w:themeColor="text1"/>
          <w:sz w:val="30"/>
          <w:szCs w:val="30"/>
        </w:rPr>
        <w:t>, 2025 and December 31, 2024</w:t>
      </w:r>
      <w:r w:rsidR="006872D8">
        <w:rPr>
          <w:color w:val="000000" w:themeColor="text1"/>
          <w:sz w:val="30"/>
          <w:szCs w:val="30"/>
        </w:rPr>
        <w:t>.</w:t>
      </w:r>
    </w:p>
    <w:tbl>
      <w:tblPr>
        <w:tblW w:w="8647" w:type="dxa"/>
        <w:tblInd w:w="567" w:type="dxa"/>
        <w:tblLook w:val="04A0" w:firstRow="1" w:lastRow="0" w:firstColumn="1" w:lastColumn="0" w:noHBand="0" w:noVBand="1"/>
      </w:tblPr>
      <w:tblGrid>
        <w:gridCol w:w="4962"/>
        <w:gridCol w:w="1842"/>
        <w:gridCol w:w="1843"/>
      </w:tblGrid>
      <w:tr w:rsidR="00C61657" w:rsidRPr="003B044B" w14:paraId="53B03376" w14:textId="77777777" w:rsidTr="00EE7732">
        <w:trPr>
          <w:trHeight w:val="211"/>
          <w:tblHeader/>
        </w:trPr>
        <w:tc>
          <w:tcPr>
            <w:tcW w:w="4962" w:type="dxa"/>
            <w:noWrap/>
            <w:vAlign w:val="bottom"/>
          </w:tcPr>
          <w:p w14:paraId="343B05E7" w14:textId="77777777" w:rsidR="00C61657" w:rsidRPr="00EE7732" w:rsidRDefault="00C61657" w:rsidP="002147EC">
            <w:pPr>
              <w:spacing w:line="440" w:lineRule="exact"/>
              <w:rPr>
                <w:rFonts w:asciiTheme="majorBidi" w:hAnsiTheme="majorBidi" w:cstheme="majorBidi"/>
                <w:kern w:val="2"/>
                <w:sz w:val="30"/>
                <w:szCs w:val="30"/>
                <w14:ligatures w14:val="standardContextual"/>
              </w:rPr>
            </w:pPr>
          </w:p>
        </w:tc>
        <w:tc>
          <w:tcPr>
            <w:tcW w:w="3685" w:type="dxa"/>
            <w:gridSpan w:val="2"/>
            <w:hideMark/>
          </w:tcPr>
          <w:p w14:paraId="575E31FA" w14:textId="77777777" w:rsidR="00C61657" w:rsidRPr="00EE7732" w:rsidRDefault="00C61657" w:rsidP="002147EC">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w:t>
            </w:r>
            <w:proofErr w:type="gramStart"/>
            <w:r w:rsidRPr="00EE7732">
              <w:rPr>
                <w:rFonts w:asciiTheme="majorBidi" w:hAnsiTheme="majorBidi" w:cstheme="majorBidi"/>
                <w:kern w:val="2"/>
                <w:sz w:val="30"/>
                <w:szCs w:val="30"/>
                <w14:ligatures w14:val="standardContextual"/>
              </w:rPr>
              <w:t>Unit :</w:t>
            </w:r>
            <w:proofErr w:type="gramEnd"/>
            <w:r w:rsidRPr="00EE7732">
              <w:rPr>
                <w:rFonts w:asciiTheme="majorBidi" w:hAnsiTheme="majorBidi" w:cstheme="majorBidi"/>
                <w:kern w:val="2"/>
                <w:sz w:val="30"/>
                <w:szCs w:val="30"/>
                <w14:ligatures w14:val="standardContextual"/>
              </w:rPr>
              <w:t xml:space="preserve"> Baht)</w:t>
            </w:r>
          </w:p>
        </w:tc>
      </w:tr>
      <w:tr w:rsidR="00C61657" w:rsidRPr="003B044B" w14:paraId="2DD402E8" w14:textId="77777777" w:rsidTr="00EE7732">
        <w:trPr>
          <w:trHeight w:val="432"/>
          <w:tblHeader/>
        </w:trPr>
        <w:tc>
          <w:tcPr>
            <w:tcW w:w="4962" w:type="dxa"/>
            <w:noWrap/>
            <w:vAlign w:val="bottom"/>
          </w:tcPr>
          <w:p w14:paraId="29B3286F" w14:textId="77777777" w:rsidR="00C61657" w:rsidRPr="00EE7732" w:rsidRDefault="00C61657" w:rsidP="002147EC">
            <w:pPr>
              <w:spacing w:line="440" w:lineRule="exact"/>
              <w:rPr>
                <w:rFonts w:asciiTheme="majorBidi" w:hAnsiTheme="majorBidi" w:cstheme="majorBidi"/>
                <w:kern w:val="2"/>
                <w:sz w:val="30"/>
                <w:szCs w:val="30"/>
                <w:cs/>
                <w14:ligatures w14:val="standardContextual"/>
              </w:rPr>
            </w:pPr>
          </w:p>
        </w:tc>
        <w:tc>
          <w:tcPr>
            <w:tcW w:w="3685" w:type="dxa"/>
            <w:gridSpan w:val="2"/>
            <w:vAlign w:val="bottom"/>
            <w:hideMark/>
          </w:tcPr>
          <w:p w14:paraId="5922F9BF" w14:textId="77777777" w:rsidR="00C61657" w:rsidRPr="00EE7732" w:rsidRDefault="00C61657"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EE7732">
              <w:rPr>
                <w:rFonts w:asciiTheme="majorBidi" w:hAnsiTheme="majorBidi" w:cstheme="majorBidi"/>
                <w:color w:val="000000" w:themeColor="text1"/>
                <w:kern w:val="2"/>
                <w:sz w:val="30"/>
                <w:szCs w:val="30"/>
                <w14:ligatures w14:val="standardContextual"/>
              </w:rPr>
              <w:t>Consolidated financial statements</w:t>
            </w:r>
          </w:p>
        </w:tc>
      </w:tr>
      <w:tr w:rsidR="00C75583" w:rsidRPr="003B044B" w14:paraId="5E75104C" w14:textId="77777777" w:rsidTr="00EE7732">
        <w:trPr>
          <w:trHeight w:val="170"/>
        </w:trPr>
        <w:tc>
          <w:tcPr>
            <w:tcW w:w="4962" w:type="dxa"/>
            <w:noWrap/>
            <w:vAlign w:val="bottom"/>
          </w:tcPr>
          <w:p w14:paraId="45C8A268" w14:textId="77777777" w:rsidR="00C75583" w:rsidRPr="00EE7732" w:rsidRDefault="00C75583" w:rsidP="00C75583">
            <w:pPr>
              <w:spacing w:line="440" w:lineRule="exact"/>
              <w:rPr>
                <w:rFonts w:asciiTheme="majorBidi" w:hAnsiTheme="majorBidi" w:cstheme="majorBidi"/>
                <w:kern w:val="2"/>
                <w:sz w:val="30"/>
                <w:szCs w:val="30"/>
                <w14:ligatures w14:val="standardContextual"/>
              </w:rPr>
            </w:pPr>
          </w:p>
        </w:tc>
        <w:tc>
          <w:tcPr>
            <w:tcW w:w="1842" w:type="dxa"/>
          </w:tcPr>
          <w:p w14:paraId="29625D70" w14:textId="77777777" w:rsidR="005465F3" w:rsidRDefault="005465F3" w:rsidP="005465F3">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3D0B5430" w14:textId="3DA76874" w:rsidR="00C75583" w:rsidRPr="00EE7732" w:rsidRDefault="00C75583" w:rsidP="00C75583">
            <w:pPr>
              <w:spacing w:line="440" w:lineRule="exact"/>
              <w:jc w:val="center"/>
              <w:rPr>
                <w:rFonts w:asciiTheme="majorBidi" w:hAnsiTheme="majorBidi" w:cstheme="majorBidi"/>
                <w:kern w:val="2"/>
                <w:sz w:val="30"/>
                <w:szCs w:val="30"/>
                <w14:ligatures w14:val="standardContextual"/>
              </w:rPr>
            </w:pPr>
            <w:r w:rsidRPr="00CF488B">
              <w:rPr>
                <w:rFonts w:asciiTheme="majorBidi" w:hAnsiTheme="majorBidi" w:cstheme="majorBidi"/>
                <w:sz w:val="30"/>
                <w:szCs w:val="30"/>
              </w:rPr>
              <w:t>3</w:t>
            </w:r>
            <w:r w:rsidR="001C45BD">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843" w:type="dxa"/>
          </w:tcPr>
          <w:p w14:paraId="0C1CAF5B" w14:textId="77777777" w:rsidR="005465F3" w:rsidRDefault="005465F3" w:rsidP="005465F3">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76A97832" w14:textId="437FF4EC" w:rsidR="00C75583" w:rsidRPr="00EE7732" w:rsidRDefault="00C75583" w:rsidP="00C75583">
            <w:pPr>
              <w:spacing w:line="440" w:lineRule="exact"/>
              <w:jc w:val="center"/>
              <w:rPr>
                <w:rFonts w:asciiTheme="majorBidi" w:hAnsiTheme="majorBidi" w:cstheme="majorBidi"/>
                <w:kern w:val="2"/>
                <w:sz w:val="30"/>
                <w:szCs w:val="30"/>
                <w:cs/>
                <w14:ligatures w14:val="standardContextual"/>
              </w:rPr>
            </w:pPr>
            <w:r w:rsidRPr="00CF488B">
              <w:rPr>
                <w:rFonts w:asciiTheme="majorBidi" w:hAnsiTheme="majorBidi" w:cstheme="majorBidi"/>
                <w:sz w:val="30"/>
                <w:szCs w:val="30"/>
              </w:rPr>
              <w:t>31, 2024</w:t>
            </w:r>
          </w:p>
        </w:tc>
      </w:tr>
      <w:tr w:rsidR="009403E8" w:rsidRPr="003B044B" w14:paraId="6D82AAB2" w14:textId="77777777" w:rsidTr="00EE7732">
        <w:trPr>
          <w:trHeight w:val="170"/>
        </w:trPr>
        <w:tc>
          <w:tcPr>
            <w:tcW w:w="4962" w:type="dxa"/>
            <w:noWrap/>
            <w:vAlign w:val="bottom"/>
            <w:hideMark/>
          </w:tcPr>
          <w:p w14:paraId="3980550D" w14:textId="5BB83E88" w:rsidR="009403E8" w:rsidRPr="00EE7732" w:rsidRDefault="009403E8" w:rsidP="009403E8">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 xml:space="preserve">Net book value at the beginning of </w:t>
            </w:r>
            <w:r w:rsidR="00066C22" w:rsidRPr="00EE7732">
              <w:rPr>
                <w:rFonts w:asciiTheme="majorBidi" w:hAnsiTheme="majorBidi" w:cstheme="majorBidi"/>
                <w:kern w:val="2"/>
                <w:sz w:val="30"/>
                <w:szCs w:val="30"/>
                <w14:ligatures w14:val="standardContextual"/>
              </w:rPr>
              <w:t>periods</w:t>
            </w:r>
          </w:p>
        </w:tc>
        <w:tc>
          <w:tcPr>
            <w:tcW w:w="1842" w:type="dxa"/>
            <w:hideMark/>
          </w:tcPr>
          <w:p w14:paraId="3507A976" w14:textId="2BABA6CA" w:rsidR="009403E8" w:rsidRPr="00EE7732" w:rsidRDefault="00F126C4"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17,945,004.39</w:t>
            </w:r>
          </w:p>
        </w:tc>
        <w:tc>
          <w:tcPr>
            <w:tcW w:w="1843" w:type="dxa"/>
          </w:tcPr>
          <w:p w14:paraId="0B4B943D" w14:textId="2BF4538B" w:rsidR="009403E8" w:rsidRPr="00EE7732" w:rsidRDefault="009403E8"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0.00</w:t>
            </w:r>
          </w:p>
        </w:tc>
      </w:tr>
      <w:tr w:rsidR="00E3230A" w:rsidRPr="003B044B" w14:paraId="0598766A" w14:textId="77777777" w:rsidTr="005B7225">
        <w:trPr>
          <w:trHeight w:val="170"/>
        </w:trPr>
        <w:tc>
          <w:tcPr>
            <w:tcW w:w="4962" w:type="dxa"/>
            <w:noWrap/>
            <w:vAlign w:val="bottom"/>
            <w:hideMark/>
          </w:tcPr>
          <w:p w14:paraId="48DB53E4" w14:textId="77777777" w:rsidR="00E3230A" w:rsidRPr="00EE7732" w:rsidRDefault="00E3230A" w:rsidP="00E3230A">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Acquisition of a subsidiary</w:t>
            </w:r>
          </w:p>
        </w:tc>
        <w:tc>
          <w:tcPr>
            <w:tcW w:w="1842" w:type="dxa"/>
          </w:tcPr>
          <w:p w14:paraId="01BEB670" w14:textId="08FAADD4" w:rsidR="00E3230A" w:rsidRPr="003556C5" w:rsidRDefault="00E3230A" w:rsidP="00E3230A">
            <w:pPr>
              <w:spacing w:line="440" w:lineRule="exact"/>
              <w:jc w:val="right"/>
              <w:rPr>
                <w:rFonts w:asciiTheme="majorBidi" w:hAnsiTheme="majorBidi" w:cstheme="majorBidi"/>
                <w:kern w:val="2"/>
                <w:sz w:val="30"/>
                <w:szCs w:val="30"/>
                <w:cs/>
                <w14:ligatures w14:val="standardContextual"/>
              </w:rPr>
            </w:pPr>
            <w:r>
              <w:rPr>
                <w:sz w:val="30"/>
                <w:szCs w:val="30"/>
              </w:rPr>
              <w:t>0.00</w:t>
            </w:r>
            <w:r w:rsidRPr="00AC3948">
              <w:rPr>
                <w:sz w:val="30"/>
                <w:szCs w:val="30"/>
              </w:rPr>
              <w:t xml:space="preserve">  </w:t>
            </w:r>
          </w:p>
        </w:tc>
        <w:tc>
          <w:tcPr>
            <w:tcW w:w="1843" w:type="dxa"/>
          </w:tcPr>
          <w:p w14:paraId="212E3AF4" w14:textId="60094C41" w:rsidR="00E3230A" w:rsidRPr="003556C5" w:rsidRDefault="00E3230A" w:rsidP="00E3230A">
            <w:pPr>
              <w:spacing w:line="440" w:lineRule="exact"/>
              <w:jc w:val="right"/>
              <w:rPr>
                <w:rFonts w:asciiTheme="majorBidi" w:hAnsiTheme="majorBidi" w:cstheme="majorBidi"/>
                <w:kern w:val="2"/>
                <w:sz w:val="30"/>
                <w:szCs w:val="30"/>
                <w:cs/>
                <w14:ligatures w14:val="standardContextual"/>
              </w:rPr>
            </w:pPr>
            <w:r>
              <w:rPr>
                <w:rFonts w:asciiTheme="majorBidi" w:hAnsiTheme="majorBidi" w:cstheme="majorBidi"/>
                <w:kern w:val="2"/>
                <w:sz w:val="30"/>
                <w:szCs w:val="30"/>
                <w14:ligatures w14:val="standardContextual"/>
              </w:rPr>
              <w:t>18,182,727.75</w:t>
            </w:r>
          </w:p>
        </w:tc>
      </w:tr>
      <w:tr w:rsidR="00E3230A" w:rsidRPr="003B044B" w14:paraId="65A36194" w14:textId="77777777" w:rsidTr="005B7225">
        <w:trPr>
          <w:trHeight w:val="170"/>
        </w:trPr>
        <w:tc>
          <w:tcPr>
            <w:tcW w:w="4962" w:type="dxa"/>
            <w:noWrap/>
            <w:vAlign w:val="bottom"/>
            <w:hideMark/>
          </w:tcPr>
          <w:p w14:paraId="450376D5" w14:textId="77777777" w:rsidR="00E3230A" w:rsidRPr="00EE7732" w:rsidRDefault="00E3230A" w:rsidP="00E3230A">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Translation differences</w:t>
            </w:r>
          </w:p>
        </w:tc>
        <w:tc>
          <w:tcPr>
            <w:tcW w:w="1842" w:type="dxa"/>
          </w:tcPr>
          <w:p w14:paraId="2DBFBCE4" w14:textId="44043311" w:rsidR="00E3230A" w:rsidRPr="003556C5" w:rsidRDefault="00E3230A" w:rsidP="00E3230A">
            <w:pPr>
              <w:pBdr>
                <w:bottom w:val="single" w:sz="4" w:space="1" w:color="auto"/>
              </w:pBdr>
              <w:spacing w:line="440" w:lineRule="exact"/>
              <w:jc w:val="right"/>
              <w:rPr>
                <w:rFonts w:asciiTheme="majorBidi" w:hAnsiTheme="majorBidi" w:cstheme="majorBidi"/>
                <w:kern w:val="2"/>
                <w:sz w:val="30"/>
                <w:szCs w:val="30"/>
                <w:cs/>
                <w14:ligatures w14:val="standardContextual"/>
              </w:rPr>
            </w:pPr>
            <w:r>
              <w:rPr>
                <w:sz w:val="30"/>
                <w:szCs w:val="30"/>
              </w:rPr>
              <w:t>398,916.06</w:t>
            </w:r>
            <w:r w:rsidRPr="00BA5EC2">
              <w:rPr>
                <w:sz w:val="30"/>
                <w:szCs w:val="30"/>
              </w:rPr>
              <w:t xml:space="preserve"> </w:t>
            </w:r>
            <w:r w:rsidRPr="00AC3948">
              <w:rPr>
                <w:sz w:val="30"/>
                <w:szCs w:val="30"/>
              </w:rPr>
              <w:t xml:space="preserve">  </w:t>
            </w:r>
          </w:p>
        </w:tc>
        <w:tc>
          <w:tcPr>
            <w:tcW w:w="1843" w:type="dxa"/>
            <w:vAlign w:val="center"/>
          </w:tcPr>
          <w:p w14:paraId="30F2974E" w14:textId="25F53AAD" w:rsidR="00E3230A" w:rsidRPr="003556C5" w:rsidRDefault="00E3230A" w:rsidP="00E3230A">
            <w:pPr>
              <w:pBdr>
                <w:bottom w:val="single" w:sz="4" w:space="1" w:color="auto"/>
              </w:pBdr>
              <w:spacing w:line="440" w:lineRule="exact"/>
              <w:jc w:val="right"/>
              <w:rPr>
                <w:rFonts w:asciiTheme="majorBidi" w:hAnsiTheme="majorBidi" w:cstheme="majorBidi"/>
                <w:kern w:val="2"/>
                <w:sz w:val="30"/>
                <w:szCs w:val="30"/>
                <w:cs/>
                <w14:ligatures w14:val="standardContextual"/>
              </w:rPr>
            </w:pPr>
            <w:r>
              <w:rPr>
                <w:sz w:val="30"/>
                <w:szCs w:val="30"/>
              </w:rPr>
              <w:t>(237,723.36)</w:t>
            </w:r>
            <w:r w:rsidRPr="000A4208">
              <w:rPr>
                <w:sz w:val="30"/>
                <w:szCs w:val="30"/>
              </w:rPr>
              <w:t xml:space="preserve">  </w:t>
            </w:r>
          </w:p>
        </w:tc>
      </w:tr>
      <w:tr w:rsidR="00E3230A" w:rsidRPr="003B044B" w14:paraId="5B3153BF" w14:textId="77777777" w:rsidTr="00AC30B4">
        <w:trPr>
          <w:trHeight w:val="170"/>
        </w:trPr>
        <w:tc>
          <w:tcPr>
            <w:tcW w:w="4962" w:type="dxa"/>
            <w:noWrap/>
            <w:vAlign w:val="bottom"/>
            <w:hideMark/>
          </w:tcPr>
          <w:p w14:paraId="47E3473A" w14:textId="7BB5C922" w:rsidR="00E3230A" w:rsidRPr="00EE7732" w:rsidRDefault="00E3230A" w:rsidP="00E3230A">
            <w:pPr>
              <w:spacing w:line="440" w:lineRule="exac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Net book value at the end of periods</w:t>
            </w:r>
          </w:p>
        </w:tc>
        <w:tc>
          <w:tcPr>
            <w:tcW w:w="1842" w:type="dxa"/>
            <w:vAlign w:val="center"/>
          </w:tcPr>
          <w:p w14:paraId="7D044D05" w14:textId="495D25DD" w:rsidR="00E3230A" w:rsidRPr="003556C5" w:rsidRDefault="00E3230A" w:rsidP="00E3230A">
            <w:pPr>
              <w:pBdr>
                <w:bottom w:val="double" w:sz="4" w:space="1" w:color="auto"/>
              </w:pBdr>
              <w:spacing w:line="440" w:lineRule="exact"/>
              <w:jc w:val="right"/>
              <w:rPr>
                <w:rFonts w:asciiTheme="majorBidi" w:hAnsiTheme="majorBidi" w:cstheme="majorBidi"/>
                <w:kern w:val="2"/>
                <w:sz w:val="30"/>
                <w:szCs w:val="30"/>
                <w14:ligatures w14:val="standardContextual"/>
              </w:rPr>
            </w:pPr>
            <w:r>
              <w:rPr>
                <w:sz w:val="30"/>
                <w:szCs w:val="30"/>
              </w:rPr>
              <w:t>18,343,920.45</w:t>
            </w:r>
            <w:r w:rsidRPr="00AC3948">
              <w:rPr>
                <w:sz w:val="30"/>
                <w:szCs w:val="30"/>
              </w:rPr>
              <w:t xml:space="preserve">  </w:t>
            </w:r>
            <w:r w:rsidRPr="000A4208">
              <w:rPr>
                <w:sz w:val="30"/>
                <w:szCs w:val="30"/>
              </w:rPr>
              <w:t xml:space="preserve">  </w:t>
            </w:r>
          </w:p>
        </w:tc>
        <w:tc>
          <w:tcPr>
            <w:tcW w:w="1843" w:type="dxa"/>
            <w:vAlign w:val="center"/>
          </w:tcPr>
          <w:p w14:paraId="75305B73" w14:textId="54E7F1AF" w:rsidR="00E3230A" w:rsidRPr="003556C5" w:rsidRDefault="00E3230A" w:rsidP="00E3230A">
            <w:pPr>
              <w:pBdr>
                <w:bottom w:val="double" w:sz="4" w:space="1" w:color="auto"/>
              </w:pBdr>
              <w:spacing w:line="440" w:lineRule="exact"/>
              <w:jc w:val="right"/>
              <w:rPr>
                <w:rFonts w:asciiTheme="majorBidi" w:hAnsiTheme="majorBidi" w:cstheme="majorBidi"/>
                <w:kern w:val="2"/>
                <w:sz w:val="30"/>
                <w:szCs w:val="30"/>
                <w14:ligatures w14:val="standardContextual"/>
              </w:rPr>
            </w:pPr>
            <w:r>
              <w:rPr>
                <w:sz w:val="30"/>
                <w:szCs w:val="30"/>
              </w:rPr>
              <w:t>17,945,004.39</w:t>
            </w:r>
            <w:r w:rsidRPr="000A4208">
              <w:rPr>
                <w:sz w:val="30"/>
                <w:szCs w:val="30"/>
              </w:rPr>
              <w:t xml:space="preserve">  </w:t>
            </w:r>
          </w:p>
        </w:tc>
      </w:tr>
    </w:tbl>
    <w:p w14:paraId="6473D3FF" w14:textId="0E53A4D8" w:rsidR="00012E7D" w:rsidRPr="003B044B" w:rsidRDefault="00012E7D" w:rsidP="00012E7D">
      <w:pPr>
        <w:pStyle w:val="ListParagraph"/>
        <w:spacing w:before="120" w:line="440" w:lineRule="exact"/>
        <w:ind w:left="357" w:firstLine="636"/>
        <w:rPr>
          <w:rFonts w:asciiTheme="majorBidi" w:hAnsiTheme="majorBidi" w:cstheme="majorBidi"/>
          <w:sz w:val="30"/>
          <w:szCs w:val="30"/>
        </w:rPr>
      </w:pPr>
    </w:p>
    <w:tbl>
      <w:tblPr>
        <w:tblW w:w="8584" w:type="dxa"/>
        <w:tblInd w:w="567" w:type="dxa"/>
        <w:tblLook w:val="04A0" w:firstRow="1" w:lastRow="0" w:firstColumn="1" w:lastColumn="0" w:noHBand="0" w:noVBand="1"/>
      </w:tblPr>
      <w:tblGrid>
        <w:gridCol w:w="2977"/>
        <w:gridCol w:w="1984"/>
        <w:gridCol w:w="1843"/>
        <w:gridCol w:w="1780"/>
      </w:tblGrid>
      <w:tr w:rsidR="00012E7D" w:rsidRPr="003B044B" w14:paraId="7203EB7B" w14:textId="77777777" w:rsidTr="002147EC">
        <w:trPr>
          <w:trHeight w:val="170"/>
        </w:trPr>
        <w:tc>
          <w:tcPr>
            <w:tcW w:w="2977" w:type="dxa"/>
            <w:noWrap/>
            <w:vAlign w:val="center"/>
          </w:tcPr>
          <w:p w14:paraId="4A98CFAD" w14:textId="77777777" w:rsidR="00012E7D" w:rsidRPr="003B044B" w:rsidRDefault="00012E7D" w:rsidP="002147EC">
            <w:pPr>
              <w:spacing w:line="440" w:lineRule="exact"/>
              <w:ind w:left="317"/>
              <w:rPr>
                <w:rFonts w:asciiTheme="majorBidi" w:hAnsiTheme="majorBidi" w:cstheme="majorBidi"/>
                <w:kern w:val="2"/>
                <w:sz w:val="30"/>
                <w:szCs w:val="30"/>
                <w14:ligatures w14:val="standardContextual"/>
              </w:rPr>
            </w:pPr>
          </w:p>
        </w:tc>
        <w:tc>
          <w:tcPr>
            <w:tcW w:w="1984" w:type="dxa"/>
            <w:vAlign w:val="bottom"/>
            <w:hideMark/>
          </w:tcPr>
          <w:p w14:paraId="63640B38"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As at acquisition date</w:t>
            </w:r>
          </w:p>
        </w:tc>
        <w:tc>
          <w:tcPr>
            <w:tcW w:w="1843" w:type="dxa"/>
            <w:hideMark/>
          </w:tcPr>
          <w:p w14:paraId="100F485A"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14:ligatures w14:val="standardContextual"/>
              </w:rPr>
            </w:pPr>
            <w:r w:rsidRPr="003B044B">
              <w:rPr>
                <w:rFonts w:asciiTheme="majorBidi" w:eastAsia="Arial Unicode MS" w:hAnsiTheme="majorBidi" w:cstheme="majorBidi"/>
                <w:sz w:val="30"/>
                <w:szCs w:val="30"/>
              </w:rPr>
              <w:t>Ringgit</w:t>
            </w:r>
            <w:r w:rsidRPr="003B044B">
              <w:rPr>
                <w:rFonts w:asciiTheme="majorBidi" w:eastAsia="Arial Unicode MS" w:hAnsiTheme="majorBidi" w:cstheme="majorBidi" w:hint="cs"/>
                <w:sz w:val="30"/>
                <w:szCs w:val="30"/>
                <w:cs/>
                <w:lang w:val="en-GB"/>
              </w:rPr>
              <w:t xml:space="preserve"> </w:t>
            </w:r>
            <w:r w:rsidRPr="003B044B">
              <w:rPr>
                <w:rFonts w:asciiTheme="majorBidi" w:eastAsia="Arial Unicode MS" w:hAnsiTheme="majorBidi"/>
                <w:sz w:val="30"/>
                <w:szCs w:val="30"/>
                <w:cs/>
                <w:lang w:val="en-GB"/>
              </w:rPr>
              <w:t>(</w:t>
            </w:r>
            <w:r w:rsidRPr="003B044B">
              <w:rPr>
                <w:rFonts w:asciiTheme="majorBidi" w:eastAsia="Arial Unicode MS" w:hAnsiTheme="majorBidi" w:cstheme="majorBidi"/>
                <w:sz w:val="30"/>
                <w:szCs w:val="30"/>
                <w:lang w:val="en-GB"/>
              </w:rPr>
              <w:t>Malaysia)</w:t>
            </w:r>
          </w:p>
        </w:tc>
        <w:tc>
          <w:tcPr>
            <w:tcW w:w="1780" w:type="dxa"/>
            <w:hideMark/>
          </w:tcPr>
          <w:p w14:paraId="3557527A"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3B044B">
              <w:rPr>
                <w:rFonts w:asciiTheme="majorBidi" w:eastAsia="Arial Unicode MS" w:hAnsiTheme="majorBidi" w:cstheme="majorBidi"/>
                <w:sz w:val="30"/>
                <w:szCs w:val="30"/>
                <w:lang w:val="en-GB"/>
              </w:rPr>
              <w:t>Equivalent to Baht</w:t>
            </w:r>
          </w:p>
        </w:tc>
      </w:tr>
      <w:tr w:rsidR="00012E7D" w:rsidRPr="003B044B" w14:paraId="30FDA902" w14:textId="77777777" w:rsidTr="00E0205A">
        <w:trPr>
          <w:trHeight w:val="549"/>
        </w:trPr>
        <w:tc>
          <w:tcPr>
            <w:tcW w:w="2977" w:type="dxa"/>
            <w:noWrap/>
            <w:vAlign w:val="center"/>
            <w:hideMark/>
          </w:tcPr>
          <w:p w14:paraId="1B6DD3BC" w14:textId="0A191AEC" w:rsidR="00012E7D" w:rsidRPr="003B044B" w:rsidRDefault="00012E7D" w:rsidP="002147EC">
            <w:pPr>
              <w:spacing w:line="440" w:lineRule="exact"/>
              <w:ind w:left="317" w:hanging="317"/>
              <w:rPr>
                <w:rFonts w:asciiTheme="majorBidi" w:hAnsiTheme="majorBidi" w:cstheme="majorBidi"/>
                <w:kern w:val="2"/>
                <w:sz w:val="30"/>
                <w:szCs w:val="30"/>
                <w14:ligatures w14:val="standardContextual"/>
              </w:rPr>
            </w:pPr>
            <w:r w:rsidRPr="003B044B">
              <w:rPr>
                <w:rFonts w:asciiTheme="majorBidi" w:hAnsiTheme="majorBidi" w:cstheme="majorBidi"/>
                <w:kern w:val="2"/>
                <w:sz w:val="30"/>
                <w:szCs w:val="30"/>
                <w14:ligatures w14:val="standardContextual"/>
              </w:rPr>
              <w:t>Acquisition of a subsidiary</w:t>
            </w:r>
            <w:r w:rsidRPr="003B044B">
              <w:rPr>
                <w:rFonts w:asciiTheme="majorBidi" w:hAnsiTheme="majorBidi" w:cstheme="majorBidi"/>
                <w:kern w:val="2"/>
                <w:sz w:val="30"/>
                <w:szCs w:val="30"/>
                <w:cs/>
                <w14:ligatures w14:val="standardContextual"/>
              </w:rPr>
              <w:t xml:space="preserve"> – </w:t>
            </w:r>
            <w:proofErr w:type="spellStart"/>
            <w:r w:rsidR="00DD29CA">
              <w:rPr>
                <w:rFonts w:asciiTheme="majorBidi" w:hAnsiTheme="majorBidi" w:cstheme="majorBidi"/>
                <w:sz w:val="30"/>
                <w:szCs w:val="30"/>
              </w:rPr>
              <w:t>Reintech</w:t>
            </w:r>
            <w:proofErr w:type="spellEnd"/>
            <w:r w:rsidR="00DD29CA">
              <w:rPr>
                <w:rFonts w:asciiTheme="majorBidi" w:hAnsiTheme="majorBidi" w:cstheme="majorBidi"/>
                <w:sz w:val="30"/>
                <w:szCs w:val="30"/>
              </w:rPr>
              <w:t xml:space="preserve"> </w:t>
            </w:r>
            <w:proofErr w:type="spellStart"/>
            <w:r w:rsidR="00E00168">
              <w:rPr>
                <w:rFonts w:asciiTheme="majorBidi" w:hAnsiTheme="majorBidi" w:cstheme="majorBidi"/>
                <w:sz w:val="30"/>
                <w:szCs w:val="30"/>
              </w:rPr>
              <w:t>S</w:t>
            </w:r>
            <w:r w:rsidR="00DD29CA">
              <w:rPr>
                <w:rFonts w:asciiTheme="majorBidi" w:hAnsiTheme="majorBidi" w:cstheme="majorBidi"/>
                <w:sz w:val="30"/>
                <w:szCs w:val="30"/>
              </w:rPr>
              <w:t>dn</w:t>
            </w:r>
            <w:proofErr w:type="spellEnd"/>
            <w:r w:rsidR="00DD29CA">
              <w:rPr>
                <w:rFonts w:asciiTheme="majorBidi" w:hAnsiTheme="majorBidi" w:cstheme="majorBidi"/>
                <w:sz w:val="30"/>
                <w:szCs w:val="30"/>
              </w:rPr>
              <w:t>. Bhd.</w:t>
            </w:r>
          </w:p>
        </w:tc>
        <w:tc>
          <w:tcPr>
            <w:tcW w:w="1984" w:type="dxa"/>
            <w:vAlign w:val="bottom"/>
            <w:hideMark/>
          </w:tcPr>
          <w:p w14:paraId="5F60851F" w14:textId="77777777" w:rsidR="00012E7D" w:rsidRPr="003B044B" w:rsidRDefault="00012E7D" w:rsidP="002147EC">
            <w:pPr>
              <w:spacing w:line="440" w:lineRule="exact"/>
              <w:jc w:val="center"/>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 xml:space="preserve">November </w:t>
            </w:r>
            <w:r w:rsidRPr="003B044B">
              <w:rPr>
                <w:rFonts w:asciiTheme="majorBidi" w:hAnsiTheme="majorBidi"/>
                <w:kern w:val="2"/>
                <w:sz w:val="30"/>
                <w:szCs w:val="30"/>
                <w14:ligatures w14:val="standardContextual"/>
              </w:rPr>
              <w:t>5</w:t>
            </w:r>
            <w:r w:rsidRPr="003B044B">
              <w:rPr>
                <w:rFonts w:asciiTheme="majorBidi" w:hAnsiTheme="majorBidi" w:cstheme="majorBidi"/>
                <w:kern w:val="2"/>
                <w:sz w:val="30"/>
                <w:szCs w:val="30"/>
                <w14:ligatures w14:val="standardContextual"/>
              </w:rPr>
              <w:t xml:space="preserve">, </w:t>
            </w:r>
            <w:r w:rsidRPr="003B044B">
              <w:rPr>
                <w:rFonts w:asciiTheme="majorBidi" w:hAnsiTheme="majorBidi"/>
                <w:kern w:val="2"/>
                <w:sz w:val="30"/>
                <w:szCs w:val="30"/>
                <w14:ligatures w14:val="standardContextual"/>
              </w:rPr>
              <w:t>2024</w:t>
            </w:r>
          </w:p>
        </w:tc>
        <w:tc>
          <w:tcPr>
            <w:tcW w:w="1843" w:type="dxa"/>
            <w:vAlign w:val="bottom"/>
            <w:hideMark/>
          </w:tcPr>
          <w:p w14:paraId="14DFEE73" w14:textId="77777777" w:rsidR="00012E7D" w:rsidRPr="003B044B" w:rsidRDefault="00012E7D" w:rsidP="002147EC">
            <w:pPr>
              <w:spacing w:line="440" w:lineRule="exact"/>
              <w:jc w:val="right"/>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2,391,583.07</w:t>
            </w:r>
          </w:p>
        </w:tc>
        <w:tc>
          <w:tcPr>
            <w:tcW w:w="1780" w:type="dxa"/>
            <w:vAlign w:val="bottom"/>
            <w:hideMark/>
          </w:tcPr>
          <w:p w14:paraId="6DCB72BD" w14:textId="77777777" w:rsidR="00012E7D" w:rsidRPr="003B044B" w:rsidRDefault="00012E7D" w:rsidP="002147EC">
            <w:pPr>
              <w:spacing w:line="440" w:lineRule="exact"/>
              <w:jc w:val="right"/>
              <w:rPr>
                <w:rFonts w:asciiTheme="majorBidi" w:hAnsiTheme="majorBidi" w:cstheme="majorBidi"/>
                <w:kern w:val="2"/>
                <w:sz w:val="30"/>
                <w:szCs w:val="30"/>
                <w14:ligatures w14:val="standardContextual"/>
              </w:rPr>
            </w:pPr>
            <w:r w:rsidRPr="003B044B">
              <w:rPr>
                <w:rFonts w:asciiTheme="majorBidi" w:hAnsiTheme="majorBidi" w:cstheme="majorBidi"/>
                <w:kern w:val="2"/>
                <w:sz w:val="30"/>
                <w:szCs w:val="30"/>
                <w14:ligatures w14:val="standardContextual"/>
              </w:rPr>
              <w:t>17,945,004.39</w:t>
            </w:r>
          </w:p>
        </w:tc>
      </w:tr>
    </w:tbl>
    <w:p w14:paraId="405B4050" w14:textId="77777777" w:rsidR="00B13008" w:rsidRPr="003B044B" w:rsidRDefault="00B13008" w:rsidP="00B13008">
      <w:pPr>
        <w:pStyle w:val="ListParagraph"/>
        <w:spacing w:before="240" w:line="380" w:lineRule="exact"/>
        <w:ind w:left="993"/>
        <w:jc w:val="thaiDistribute"/>
        <w:rPr>
          <w:color w:val="000000" w:themeColor="text1"/>
          <w:sz w:val="30"/>
          <w:szCs w:val="30"/>
        </w:rPr>
      </w:pPr>
    </w:p>
    <w:p w14:paraId="46FCB37D" w14:textId="0F869DED" w:rsidR="00D34FE1" w:rsidRDefault="00D34FE1">
      <w:pPr>
        <w:rPr>
          <w:color w:val="000000" w:themeColor="text1"/>
          <w:sz w:val="30"/>
          <w:szCs w:val="30"/>
        </w:rPr>
      </w:pPr>
      <w:r>
        <w:rPr>
          <w:color w:val="000000" w:themeColor="text1"/>
          <w:sz w:val="30"/>
          <w:szCs w:val="30"/>
        </w:rPr>
        <w:br w:type="page"/>
      </w:r>
    </w:p>
    <w:p w14:paraId="17A44893" w14:textId="5D9A6167" w:rsidR="00AB0FB1" w:rsidRPr="003B044B" w:rsidRDefault="00B6249F" w:rsidP="001C050E">
      <w:pPr>
        <w:pStyle w:val="ListParagraph"/>
        <w:numPr>
          <w:ilvl w:val="0"/>
          <w:numId w:val="28"/>
        </w:numPr>
        <w:spacing w:before="240" w:line="380" w:lineRule="exact"/>
        <w:ind w:left="567" w:hanging="567"/>
        <w:jc w:val="thaiDistribute"/>
        <w:rPr>
          <w:color w:val="000000" w:themeColor="text1"/>
          <w:sz w:val="30"/>
          <w:szCs w:val="30"/>
          <w:cs/>
        </w:rPr>
      </w:pPr>
      <w:r w:rsidRPr="003B044B">
        <w:rPr>
          <w:color w:val="000000" w:themeColor="text1"/>
          <w:sz w:val="30"/>
          <w:szCs w:val="30"/>
        </w:rPr>
        <w:lastRenderedPageBreak/>
        <w:t>OTHER INTANGIBLE ASSETS</w:t>
      </w:r>
    </w:p>
    <w:p w14:paraId="1480FD08" w14:textId="29A2E0F7" w:rsidR="0070332A" w:rsidRPr="003B044B" w:rsidRDefault="00CB65FF" w:rsidP="00D63712">
      <w:pPr>
        <w:spacing w:line="380" w:lineRule="exact"/>
        <w:ind w:left="425" w:firstLine="568"/>
        <w:jc w:val="thaiDistribute"/>
        <w:rPr>
          <w:color w:val="000000" w:themeColor="text1"/>
          <w:sz w:val="30"/>
          <w:szCs w:val="30"/>
        </w:rPr>
      </w:pPr>
      <w:r w:rsidRPr="00CB65FF">
        <w:rPr>
          <w:color w:val="000000" w:themeColor="text1"/>
          <w:sz w:val="30"/>
          <w:szCs w:val="30"/>
        </w:rPr>
        <w:t>Movements of other intangible assets</w:t>
      </w:r>
      <w:r w:rsidR="00B6249F" w:rsidRPr="003B044B">
        <w:rPr>
          <w:color w:val="000000" w:themeColor="text1"/>
          <w:sz w:val="30"/>
          <w:szCs w:val="30"/>
        </w:rPr>
        <w:t xml:space="preserve"> </w:t>
      </w:r>
      <w:r w:rsidR="00A914B5" w:rsidRPr="003B044B">
        <w:rPr>
          <w:color w:val="000000" w:themeColor="text1"/>
          <w:sz w:val="30"/>
          <w:szCs w:val="30"/>
        </w:rPr>
        <w:t>for the</w:t>
      </w:r>
      <w:r w:rsidR="001348AF" w:rsidRPr="003B044B">
        <w:rPr>
          <w:rFonts w:hint="cs"/>
          <w:color w:val="000000" w:themeColor="text1"/>
          <w:sz w:val="30"/>
          <w:szCs w:val="30"/>
          <w:cs/>
        </w:rPr>
        <w:t xml:space="preserve"> </w:t>
      </w:r>
      <w:r w:rsidR="001C3C5E">
        <w:rPr>
          <w:color w:val="000000" w:themeColor="text1"/>
          <w:sz w:val="30"/>
          <w:szCs w:val="30"/>
        </w:rPr>
        <w:t>nine-month</w:t>
      </w:r>
      <w:r w:rsidR="00345140" w:rsidRPr="00345140">
        <w:rPr>
          <w:color w:val="000000" w:themeColor="text1"/>
          <w:sz w:val="30"/>
          <w:szCs w:val="30"/>
        </w:rPr>
        <w:t xml:space="preserve"> periods</w:t>
      </w:r>
      <w:r w:rsidR="00A914B5" w:rsidRPr="003B044B">
        <w:rPr>
          <w:color w:val="000000" w:themeColor="text1"/>
          <w:sz w:val="30"/>
          <w:szCs w:val="30"/>
        </w:rPr>
        <w:t xml:space="preserve"> ended</w:t>
      </w:r>
      <w:r w:rsidR="00176519" w:rsidRPr="003B044B">
        <w:rPr>
          <w:color w:val="000000" w:themeColor="text1"/>
          <w:sz w:val="30"/>
          <w:szCs w:val="30"/>
        </w:rPr>
        <w:t xml:space="preserve"> </w:t>
      </w:r>
      <w:r w:rsidR="00680478">
        <w:rPr>
          <w:color w:val="000000" w:themeColor="text1"/>
          <w:sz w:val="30"/>
          <w:szCs w:val="30"/>
        </w:rPr>
        <w:t>September</w:t>
      </w:r>
      <w:r w:rsidR="001E47EE" w:rsidRPr="003B044B">
        <w:rPr>
          <w:color w:val="000000" w:themeColor="text1"/>
          <w:sz w:val="30"/>
          <w:szCs w:val="30"/>
        </w:rPr>
        <w:t xml:space="preserve"> 3</w:t>
      </w:r>
      <w:r w:rsidR="00C96A91">
        <w:rPr>
          <w:color w:val="000000" w:themeColor="text1"/>
          <w:sz w:val="30"/>
          <w:szCs w:val="30"/>
        </w:rPr>
        <w:t>0</w:t>
      </w:r>
      <w:r w:rsidR="001E47EE" w:rsidRPr="003B044B">
        <w:rPr>
          <w:color w:val="000000" w:themeColor="text1"/>
          <w:sz w:val="30"/>
          <w:szCs w:val="30"/>
        </w:rPr>
        <w:t>,</w:t>
      </w:r>
      <w:r w:rsidR="007F4D93">
        <w:rPr>
          <w:color w:val="000000" w:themeColor="text1"/>
          <w:sz w:val="30"/>
          <w:szCs w:val="30"/>
        </w:rPr>
        <w:t xml:space="preserve"> </w:t>
      </w:r>
      <w:r w:rsidR="001E47EE" w:rsidRPr="003B044B">
        <w:rPr>
          <w:color w:val="000000" w:themeColor="text1"/>
          <w:sz w:val="30"/>
          <w:szCs w:val="30"/>
        </w:rPr>
        <w:t>2025</w:t>
      </w:r>
      <w:r w:rsidR="00A914B5" w:rsidRPr="003B044B">
        <w:rPr>
          <w:color w:val="000000" w:themeColor="text1"/>
          <w:sz w:val="30"/>
          <w:szCs w:val="30"/>
        </w:rPr>
        <w:t xml:space="preserve"> </w:t>
      </w:r>
      <w:r w:rsidR="009D59DB">
        <w:rPr>
          <w:color w:val="000000" w:themeColor="text1"/>
          <w:sz w:val="30"/>
          <w:szCs w:val="30"/>
        </w:rPr>
        <w:t>are</w:t>
      </w:r>
      <w:r w:rsidR="00A914B5" w:rsidRPr="003B044B">
        <w:rPr>
          <w:color w:val="000000" w:themeColor="text1"/>
          <w:sz w:val="30"/>
          <w:szCs w:val="30"/>
        </w:rPr>
        <w:t xml:space="preserve"> presented as follows:</w:t>
      </w:r>
    </w:p>
    <w:tbl>
      <w:tblPr>
        <w:tblStyle w:val="TableGrid"/>
        <w:tblW w:w="10974" w:type="dxa"/>
        <w:jc w:val="center"/>
        <w:tblLayout w:type="fixed"/>
        <w:tblLook w:val="04A0" w:firstRow="1" w:lastRow="0" w:firstColumn="1" w:lastColumn="0" w:noHBand="0" w:noVBand="1"/>
      </w:tblPr>
      <w:tblGrid>
        <w:gridCol w:w="236"/>
        <w:gridCol w:w="2374"/>
        <w:gridCol w:w="1389"/>
        <w:gridCol w:w="1305"/>
        <w:gridCol w:w="1418"/>
        <w:gridCol w:w="1276"/>
        <w:gridCol w:w="1418"/>
        <w:gridCol w:w="1558"/>
      </w:tblGrid>
      <w:tr w:rsidR="00A026CE" w:rsidRPr="003B044B" w14:paraId="19433B00" w14:textId="77777777" w:rsidTr="00F863C9">
        <w:trPr>
          <w:trHeight w:val="256"/>
          <w:jc w:val="center"/>
        </w:trPr>
        <w:tc>
          <w:tcPr>
            <w:tcW w:w="236" w:type="dxa"/>
          </w:tcPr>
          <w:p w14:paraId="7F7DFBA7" w14:textId="77777777" w:rsidR="00E72D2D" w:rsidRPr="00C70B63" w:rsidRDefault="00E72D2D" w:rsidP="002147EC">
            <w:pPr>
              <w:spacing w:line="460" w:lineRule="exact"/>
              <w:rPr>
                <w:rFonts w:asciiTheme="majorBidi" w:hAnsiTheme="majorBidi" w:cstheme="majorBidi"/>
                <w:sz w:val="30"/>
                <w:szCs w:val="30"/>
                <w:cs/>
              </w:rPr>
            </w:pPr>
            <w:bookmarkStart w:id="6" w:name="_Hlk180401442"/>
          </w:p>
        </w:tc>
        <w:tc>
          <w:tcPr>
            <w:tcW w:w="2374" w:type="dxa"/>
          </w:tcPr>
          <w:p w14:paraId="1F2C375F" w14:textId="77777777" w:rsidR="00E72D2D" w:rsidRPr="00C70B63" w:rsidRDefault="00E72D2D" w:rsidP="002147EC">
            <w:pPr>
              <w:spacing w:line="460" w:lineRule="exact"/>
              <w:rPr>
                <w:rFonts w:asciiTheme="majorBidi" w:hAnsiTheme="majorBidi" w:cstheme="majorBidi"/>
                <w:sz w:val="30"/>
                <w:szCs w:val="30"/>
                <w:cs/>
              </w:rPr>
            </w:pPr>
          </w:p>
        </w:tc>
        <w:tc>
          <w:tcPr>
            <w:tcW w:w="1389" w:type="dxa"/>
          </w:tcPr>
          <w:p w14:paraId="7E54FB2B" w14:textId="77777777" w:rsidR="00E72D2D" w:rsidRPr="00C70B63" w:rsidRDefault="00E72D2D" w:rsidP="002147EC">
            <w:pPr>
              <w:spacing w:line="460" w:lineRule="exact"/>
              <w:jc w:val="center"/>
              <w:rPr>
                <w:rFonts w:asciiTheme="majorBidi" w:hAnsiTheme="majorBidi" w:cstheme="majorBidi"/>
                <w:sz w:val="30"/>
                <w:szCs w:val="30"/>
                <w:cs/>
              </w:rPr>
            </w:pPr>
          </w:p>
        </w:tc>
        <w:tc>
          <w:tcPr>
            <w:tcW w:w="1305" w:type="dxa"/>
            <w:tcBorders>
              <w:right w:val="nil"/>
            </w:tcBorders>
          </w:tcPr>
          <w:p w14:paraId="640DFA40" w14:textId="77777777" w:rsidR="00E72D2D" w:rsidRPr="00C70B63" w:rsidRDefault="00E72D2D" w:rsidP="002147EC">
            <w:pPr>
              <w:spacing w:line="460" w:lineRule="exact"/>
              <w:jc w:val="center"/>
              <w:rPr>
                <w:rFonts w:asciiTheme="majorBidi" w:hAnsiTheme="majorBidi" w:cstheme="majorBidi"/>
                <w:color w:val="000000" w:themeColor="text1"/>
                <w:sz w:val="30"/>
                <w:szCs w:val="30"/>
                <w:cs/>
              </w:rPr>
            </w:pPr>
          </w:p>
        </w:tc>
        <w:tc>
          <w:tcPr>
            <w:tcW w:w="1418" w:type="dxa"/>
            <w:tcBorders>
              <w:left w:val="nil"/>
            </w:tcBorders>
          </w:tcPr>
          <w:p w14:paraId="072A2F0E" w14:textId="7B721EA1" w:rsidR="00E72D2D" w:rsidRPr="00C70B63" w:rsidRDefault="00E72D2D" w:rsidP="002147EC">
            <w:pPr>
              <w:spacing w:line="460" w:lineRule="exact"/>
              <w:jc w:val="center"/>
              <w:rPr>
                <w:rFonts w:asciiTheme="majorBidi" w:hAnsiTheme="majorBidi" w:cstheme="majorBidi"/>
                <w:color w:val="000000" w:themeColor="text1"/>
                <w:sz w:val="30"/>
                <w:szCs w:val="30"/>
                <w:cs/>
              </w:rPr>
            </w:pPr>
          </w:p>
        </w:tc>
        <w:tc>
          <w:tcPr>
            <w:tcW w:w="1276" w:type="dxa"/>
          </w:tcPr>
          <w:p w14:paraId="785BE614"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8" w:type="dxa"/>
          </w:tcPr>
          <w:p w14:paraId="78967DBB"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558" w:type="dxa"/>
          </w:tcPr>
          <w:p w14:paraId="40626180" w14:textId="77777777" w:rsidR="00E72D2D" w:rsidRPr="00C70B63" w:rsidRDefault="00E72D2D" w:rsidP="002147EC">
            <w:pPr>
              <w:spacing w:line="460" w:lineRule="exact"/>
              <w:jc w:val="right"/>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w:t>
            </w:r>
            <w:proofErr w:type="gramStart"/>
            <w:r w:rsidRPr="00C70B63">
              <w:rPr>
                <w:rFonts w:asciiTheme="majorBidi" w:hAnsiTheme="majorBidi" w:cstheme="majorBidi"/>
                <w:color w:val="000000" w:themeColor="text1"/>
                <w:sz w:val="30"/>
                <w:szCs w:val="30"/>
              </w:rPr>
              <w:t>Unit :</w:t>
            </w:r>
            <w:proofErr w:type="gramEnd"/>
            <w:r w:rsidRPr="00C70B63">
              <w:rPr>
                <w:rFonts w:asciiTheme="majorBidi" w:hAnsiTheme="majorBidi" w:cstheme="majorBidi"/>
                <w:color w:val="000000" w:themeColor="text1"/>
                <w:sz w:val="30"/>
                <w:szCs w:val="30"/>
              </w:rPr>
              <w:t xml:space="preserve"> Baht)</w:t>
            </w:r>
          </w:p>
        </w:tc>
      </w:tr>
      <w:tr w:rsidR="00A026CE" w:rsidRPr="003B044B" w14:paraId="3CD1D2CE" w14:textId="4ADE7ACB" w:rsidTr="00F863C9">
        <w:trPr>
          <w:trHeight w:val="430"/>
          <w:jc w:val="center"/>
        </w:trPr>
        <w:tc>
          <w:tcPr>
            <w:tcW w:w="236" w:type="dxa"/>
          </w:tcPr>
          <w:p w14:paraId="433B3E20" w14:textId="77777777" w:rsidR="00E72D2D" w:rsidRPr="00C70B63" w:rsidRDefault="00E72D2D" w:rsidP="002147EC">
            <w:pPr>
              <w:spacing w:line="460" w:lineRule="exact"/>
              <w:rPr>
                <w:rFonts w:asciiTheme="majorBidi" w:hAnsiTheme="majorBidi" w:cstheme="majorBidi"/>
                <w:sz w:val="30"/>
                <w:szCs w:val="30"/>
                <w:cs/>
              </w:rPr>
            </w:pPr>
          </w:p>
        </w:tc>
        <w:tc>
          <w:tcPr>
            <w:tcW w:w="2374" w:type="dxa"/>
          </w:tcPr>
          <w:p w14:paraId="52CB2445" w14:textId="77777777" w:rsidR="00E72D2D" w:rsidRPr="00C70B63" w:rsidRDefault="00E72D2D" w:rsidP="002147EC">
            <w:pPr>
              <w:spacing w:line="460" w:lineRule="exact"/>
              <w:rPr>
                <w:rFonts w:asciiTheme="majorBidi" w:hAnsiTheme="majorBidi" w:cstheme="majorBidi"/>
                <w:sz w:val="30"/>
                <w:szCs w:val="30"/>
                <w:cs/>
              </w:rPr>
            </w:pPr>
          </w:p>
        </w:tc>
        <w:tc>
          <w:tcPr>
            <w:tcW w:w="8364" w:type="dxa"/>
            <w:gridSpan w:val="6"/>
          </w:tcPr>
          <w:p w14:paraId="54198FDE" w14:textId="5A5B0D4A"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Consolidated financial statements</w:t>
            </w:r>
          </w:p>
        </w:tc>
      </w:tr>
      <w:tr w:rsidR="00A026CE" w:rsidRPr="003B044B" w14:paraId="4854AE68" w14:textId="77777777" w:rsidTr="00F863C9">
        <w:trPr>
          <w:trHeight w:val="430"/>
          <w:jc w:val="center"/>
        </w:trPr>
        <w:tc>
          <w:tcPr>
            <w:tcW w:w="236" w:type="dxa"/>
          </w:tcPr>
          <w:p w14:paraId="5890F975" w14:textId="77777777" w:rsidR="00E72D2D" w:rsidRPr="00C70B63" w:rsidRDefault="00E72D2D" w:rsidP="002147EC">
            <w:pPr>
              <w:spacing w:line="460" w:lineRule="exact"/>
              <w:rPr>
                <w:rFonts w:asciiTheme="majorBidi" w:hAnsiTheme="majorBidi" w:cstheme="majorBidi"/>
                <w:sz w:val="30"/>
                <w:szCs w:val="30"/>
                <w:cs/>
              </w:rPr>
            </w:pPr>
          </w:p>
        </w:tc>
        <w:tc>
          <w:tcPr>
            <w:tcW w:w="2374" w:type="dxa"/>
          </w:tcPr>
          <w:p w14:paraId="4CBEE86D" w14:textId="77777777" w:rsidR="00E72D2D" w:rsidRPr="00C70B63" w:rsidRDefault="00E72D2D" w:rsidP="002147EC">
            <w:pPr>
              <w:spacing w:line="460" w:lineRule="exact"/>
              <w:rPr>
                <w:rFonts w:asciiTheme="majorBidi" w:hAnsiTheme="majorBidi" w:cstheme="majorBidi"/>
                <w:sz w:val="30"/>
                <w:szCs w:val="30"/>
                <w:cs/>
              </w:rPr>
            </w:pPr>
          </w:p>
        </w:tc>
        <w:tc>
          <w:tcPr>
            <w:tcW w:w="1389" w:type="dxa"/>
            <w:vAlign w:val="bottom"/>
          </w:tcPr>
          <w:p w14:paraId="52E77F27"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Computer</w:t>
            </w:r>
          </w:p>
          <w:p w14:paraId="1605E80B"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software</w:t>
            </w:r>
          </w:p>
        </w:tc>
        <w:tc>
          <w:tcPr>
            <w:tcW w:w="1305" w:type="dxa"/>
            <w:tcBorders>
              <w:right w:val="nil"/>
            </w:tcBorders>
            <w:vAlign w:val="bottom"/>
          </w:tcPr>
          <w:p w14:paraId="6024661D" w14:textId="629B92B0" w:rsidR="00E72D2D" w:rsidRPr="00C70B63" w:rsidRDefault="003B5A59" w:rsidP="005F38DF">
            <w:pPr>
              <w:pBdr>
                <w:bottom w:val="single" w:sz="4" w:space="1" w:color="auto"/>
              </w:pBdr>
              <w:spacing w:line="460" w:lineRule="exact"/>
              <w:jc w:val="center"/>
              <w:rPr>
                <w:rFonts w:asciiTheme="majorBidi" w:hAnsiTheme="majorBidi" w:cstheme="majorBidi"/>
                <w:sz w:val="30"/>
                <w:szCs w:val="30"/>
              </w:rPr>
            </w:pPr>
            <w:r w:rsidRPr="003B5A59">
              <w:rPr>
                <w:rFonts w:asciiTheme="majorBidi" w:hAnsiTheme="majorBidi"/>
                <w:sz w:val="30"/>
                <w:szCs w:val="30"/>
              </w:rPr>
              <w:t>Computer software under installation</w:t>
            </w:r>
          </w:p>
        </w:tc>
        <w:tc>
          <w:tcPr>
            <w:tcW w:w="1418" w:type="dxa"/>
            <w:tcBorders>
              <w:left w:val="nil"/>
            </w:tcBorders>
            <w:vAlign w:val="bottom"/>
          </w:tcPr>
          <w:p w14:paraId="4F0655AC" w14:textId="6394D7B7" w:rsidR="00E72D2D" w:rsidRPr="00C70B63" w:rsidRDefault="00E72D2D"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Copyright</w:t>
            </w:r>
          </w:p>
        </w:tc>
        <w:tc>
          <w:tcPr>
            <w:tcW w:w="1276" w:type="dxa"/>
            <w:vAlign w:val="bottom"/>
          </w:tcPr>
          <w:p w14:paraId="41118838"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Order backlogs</w:t>
            </w:r>
          </w:p>
        </w:tc>
        <w:tc>
          <w:tcPr>
            <w:tcW w:w="1418" w:type="dxa"/>
            <w:vAlign w:val="bottom"/>
          </w:tcPr>
          <w:p w14:paraId="58A392ED"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Customer Relationships</w:t>
            </w:r>
          </w:p>
        </w:tc>
        <w:tc>
          <w:tcPr>
            <w:tcW w:w="1558" w:type="dxa"/>
            <w:vAlign w:val="bottom"/>
          </w:tcPr>
          <w:p w14:paraId="16486BFC"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p>
          <w:p w14:paraId="73636CDF"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Total</w:t>
            </w:r>
          </w:p>
        </w:tc>
      </w:tr>
      <w:tr w:rsidR="00BB1AC6" w:rsidRPr="003B044B" w14:paraId="28C855C0" w14:textId="77777777" w:rsidTr="00F863C9">
        <w:trPr>
          <w:trHeight w:val="430"/>
          <w:jc w:val="center"/>
        </w:trPr>
        <w:tc>
          <w:tcPr>
            <w:tcW w:w="2610" w:type="dxa"/>
            <w:gridSpan w:val="2"/>
          </w:tcPr>
          <w:p w14:paraId="73B3AE4F" w14:textId="77777777" w:rsidR="00E72D2D" w:rsidRPr="00C70B63" w:rsidRDefault="00E72D2D" w:rsidP="002147EC">
            <w:pPr>
              <w:spacing w:line="460" w:lineRule="exact"/>
              <w:ind w:left="34"/>
              <w:rPr>
                <w:rFonts w:asciiTheme="majorBidi" w:hAnsiTheme="majorBidi" w:cstheme="majorBidi"/>
                <w:color w:val="000000" w:themeColor="text1"/>
                <w:sz w:val="30"/>
                <w:szCs w:val="30"/>
                <w:cs/>
              </w:rPr>
            </w:pPr>
            <w:proofErr w:type="gramStart"/>
            <w:r w:rsidRPr="00C70B63">
              <w:rPr>
                <w:rFonts w:asciiTheme="majorBidi" w:hAnsiTheme="majorBidi" w:cstheme="majorBidi"/>
                <w:color w:val="000000" w:themeColor="text1"/>
                <w:sz w:val="30"/>
                <w:szCs w:val="30"/>
              </w:rPr>
              <w:t>Cost</w:t>
            </w:r>
            <w:r w:rsidRPr="00C70B63">
              <w:rPr>
                <w:rFonts w:asciiTheme="majorBidi" w:hAnsiTheme="majorBidi" w:cstheme="majorBidi"/>
                <w:color w:val="000000" w:themeColor="text1"/>
                <w:sz w:val="30"/>
                <w:szCs w:val="30"/>
                <w:cs/>
              </w:rPr>
              <w:t xml:space="preserve"> </w:t>
            </w:r>
            <w:r w:rsidRPr="00C70B63">
              <w:rPr>
                <w:rFonts w:asciiTheme="majorBidi" w:hAnsiTheme="majorBidi" w:cstheme="majorBidi"/>
                <w:color w:val="000000" w:themeColor="text1"/>
                <w:sz w:val="30"/>
                <w:szCs w:val="30"/>
              </w:rPr>
              <w:t>:</w:t>
            </w:r>
            <w:proofErr w:type="gramEnd"/>
          </w:p>
        </w:tc>
        <w:tc>
          <w:tcPr>
            <w:tcW w:w="1389" w:type="dxa"/>
          </w:tcPr>
          <w:p w14:paraId="4F33076E"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305" w:type="dxa"/>
            <w:tcBorders>
              <w:right w:val="nil"/>
            </w:tcBorders>
          </w:tcPr>
          <w:p w14:paraId="6CA87834"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8" w:type="dxa"/>
            <w:tcBorders>
              <w:left w:val="nil"/>
            </w:tcBorders>
          </w:tcPr>
          <w:p w14:paraId="66BAC6F7" w14:textId="04953F42"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276" w:type="dxa"/>
          </w:tcPr>
          <w:p w14:paraId="266FE93E"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8" w:type="dxa"/>
          </w:tcPr>
          <w:p w14:paraId="2E53BE80"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558" w:type="dxa"/>
          </w:tcPr>
          <w:p w14:paraId="5DBFF935"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r>
      <w:tr w:rsidR="00A026CE" w:rsidRPr="003B044B" w14:paraId="26E2A682" w14:textId="77777777" w:rsidTr="00F863C9">
        <w:trPr>
          <w:trHeight w:val="430"/>
          <w:jc w:val="center"/>
        </w:trPr>
        <w:tc>
          <w:tcPr>
            <w:tcW w:w="236" w:type="dxa"/>
          </w:tcPr>
          <w:p w14:paraId="470F409A" w14:textId="77777777" w:rsidR="00E72D2D" w:rsidRPr="00C70B63" w:rsidRDefault="00E72D2D" w:rsidP="00D33B4A">
            <w:pPr>
              <w:spacing w:line="460" w:lineRule="exact"/>
              <w:rPr>
                <w:rFonts w:asciiTheme="majorBidi" w:hAnsiTheme="majorBidi" w:cstheme="majorBidi"/>
                <w:color w:val="000000" w:themeColor="text1"/>
                <w:sz w:val="30"/>
                <w:szCs w:val="30"/>
                <w:cs/>
              </w:rPr>
            </w:pPr>
          </w:p>
        </w:tc>
        <w:tc>
          <w:tcPr>
            <w:tcW w:w="2374" w:type="dxa"/>
            <w:vAlign w:val="bottom"/>
          </w:tcPr>
          <w:p w14:paraId="2F2E2851" w14:textId="69ED0930" w:rsidR="00E72D2D" w:rsidRPr="00C70B63" w:rsidRDefault="00E72D2D" w:rsidP="00D33B4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389" w:type="dxa"/>
            <w:vAlign w:val="bottom"/>
          </w:tcPr>
          <w:p w14:paraId="18CD7323" w14:textId="642774BE" w:rsidR="00E72D2D" w:rsidRPr="00C70B63" w:rsidRDefault="00E72D2D" w:rsidP="00F863C9">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20,687,677.00</w:t>
            </w:r>
          </w:p>
        </w:tc>
        <w:tc>
          <w:tcPr>
            <w:tcW w:w="1305" w:type="dxa"/>
            <w:tcBorders>
              <w:right w:val="nil"/>
            </w:tcBorders>
            <w:vAlign w:val="bottom"/>
          </w:tcPr>
          <w:p w14:paraId="40CBB655" w14:textId="03D6DD01" w:rsidR="00E72D2D" w:rsidRPr="00C70B63" w:rsidRDefault="00F41AD2" w:rsidP="00F863C9">
            <w:pP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8" w:type="dxa"/>
            <w:tcBorders>
              <w:left w:val="nil"/>
            </w:tcBorders>
            <w:vAlign w:val="bottom"/>
          </w:tcPr>
          <w:p w14:paraId="0DC149BA" w14:textId="0FCCD9C9" w:rsidR="00E72D2D" w:rsidRPr="00C70B63" w:rsidRDefault="00E72D2D" w:rsidP="00F863C9">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7,488,350</w:t>
            </w:r>
            <w:r w:rsidRPr="00C70B63">
              <w:rPr>
                <w:rFonts w:asciiTheme="majorBidi" w:hAnsiTheme="majorBidi" w:cstheme="majorBidi"/>
                <w:sz w:val="30"/>
                <w:szCs w:val="30"/>
                <w:cs/>
              </w:rPr>
              <w:t>.</w:t>
            </w:r>
            <w:r w:rsidRPr="00C70B63">
              <w:rPr>
                <w:rFonts w:asciiTheme="majorBidi" w:hAnsiTheme="majorBidi" w:cstheme="majorBidi"/>
                <w:sz w:val="30"/>
                <w:szCs w:val="30"/>
              </w:rPr>
              <w:t>00</w:t>
            </w:r>
          </w:p>
        </w:tc>
        <w:tc>
          <w:tcPr>
            <w:tcW w:w="1276" w:type="dxa"/>
            <w:vAlign w:val="bottom"/>
          </w:tcPr>
          <w:p w14:paraId="4B3624DC" w14:textId="2CCF12F6" w:rsidR="00E72D2D" w:rsidRPr="00C70B63" w:rsidRDefault="00E72D2D" w:rsidP="00F863C9">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224,434.66</w:t>
            </w:r>
          </w:p>
        </w:tc>
        <w:tc>
          <w:tcPr>
            <w:tcW w:w="1418" w:type="dxa"/>
            <w:vAlign w:val="bottom"/>
          </w:tcPr>
          <w:p w14:paraId="7730DFEA" w14:textId="55E91112" w:rsidR="00E72D2D" w:rsidRPr="00C70B63" w:rsidRDefault="00E72D2D" w:rsidP="00F863C9">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5,958,466.42</w:t>
            </w:r>
          </w:p>
        </w:tc>
        <w:tc>
          <w:tcPr>
            <w:tcW w:w="1558" w:type="dxa"/>
            <w:vAlign w:val="bottom"/>
          </w:tcPr>
          <w:p w14:paraId="290B059A" w14:textId="74AA4733" w:rsidR="00E72D2D" w:rsidRPr="00C70B63" w:rsidRDefault="00E72D2D" w:rsidP="00F863C9">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34,358,928.0</w:t>
            </w:r>
            <w:r w:rsidR="00793B3C">
              <w:rPr>
                <w:rFonts w:asciiTheme="majorBidi" w:hAnsiTheme="majorBidi" w:cstheme="majorBidi"/>
                <w:sz w:val="30"/>
                <w:szCs w:val="30"/>
              </w:rPr>
              <w:t>8</w:t>
            </w:r>
          </w:p>
        </w:tc>
      </w:tr>
      <w:tr w:rsidR="007D53F8" w:rsidRPr="003B044B" w14:paraId="3C644E2B" w14:textId="77777777" w:rsidTr="00F863C9">
        <w:trPr>
          <w:trHeight w:val="430"/>
          <w:jc w:val="center"/>
        </w:trPr>
        <w:tc>
          <w:tcPr>
            <w:tcW w:w="236" w:type="dxa"/>
          </w:tcPr>
          <w:p w14:paraId="19E62D3B" w14:textId="77777777" w:rsidR="007D53F8" w:rsidRPr="00C70B63" w:rsidRDefault="007D53F8" w:rsidP="007D53F8">
            <w:pPr>
              <w:spacing w:line="460" w:lineRule="exact"/>
              <w:rPr>
                <w:rFonts w:asciiTheme="majorBidi" w:hAnsiTheme="majorBidi" w:cstheme="majorBidi"/>
                <w:color w:val="000000" w:themeColor="text1"/>
                <w:sz w:val="30"/>
                <w:szCs w:val="30"/>
                <w:cs/>
              </w:rPr>
            </w:pPr>
          </w:p>
        </w:tc>
        <w:tc>
          <w:tcPr>
            <w:tcW w:w="2374" w:type="dxa"/>
            <w:vAlign w:val="bottom"/>
          </w:tcPr>
          <w:p w14:paraId="2E62027B" w14:textId="7187BCF4" w:rsidR="007D53F8" w:rsidRPr="00C70B63" w:rsidRDefault="007D53F8" w:rsidP="007D53F8">
            <w:pPr>
              <w:spacing w:line="460" w:lineRule="exact"/>
              <w:rPr>
                <w:rFonts w:asciiTheme="majorBidi" w:hAnsiTheme="majorBidi" w:cstheme="majorBidi"/>
                <w:sz w:val="30"/>
                <w:szCs w:val="30"/>
              </w:rPr>
            </w:pPr>
            <w:r w:rsidRPr="00C70B63">
              <w:rPr>
                <w:rFonts w:asciiTheme="majorBidi" w:hAnsiTheme="majorBidi" w:cstheme="majorBidi"/>
                <w:sz w:val="30"/>
                <w:szCs w:val="30"/>
              </w:rPr>
              <w:t xml:space="preserve">Acquisition of a </w:t>
            </w:r>
            <w:r w:rsidR="00F863C9">
              <w:rPr>
                <w:rFonts w:asciiTheme="majorBidi" w:hAnsiTheme="majorBidi" w:cstheme="majorBidi"/>
                <w:sz w:val="30"/>
                <w:szCs w:val="30"/>
              </w:rPr>
              <w:t>s</w:t>
            </w:r>
            <w:r w:rsidRPr="00C70B63">
              <w:rPr>
                <w:rFonts w:asciiTheme="majorBidi" w:hAnsiTheme="majorBidi" w:cstheme="majorBidi"/>
                <w:sz w:val="30"/>
                <w:szCs w:val="30"/>
              </w:rPr>
              <w:t>ubsidiary</w:t>
            </w:r>
          </w:p>
        </w:tc>
        <w:tc>
          <w:tcPr>
            <w:tcW w:w="1389" w:type="dxa"/>
            <w:vAlign w:val="bottom"/>
          </w:tcPr>
          <w:p w14:paraId="0105FE8E" w14:textId="6464B2FC" w:rsidR="007D53F8" w:rsidRPr="007E32D9" w:rsidRDefault="006877AB" w:rsidP="00F863C9">
            <w:pPr>
              <w:spacing w:line="460" w:lineRule="exact"/>
              <w:jc w:val="right"/>
              <w:rPr>
                <w:rFonts w:asciiTheme="majorBidi" w:hAnsiTheme="majorBidi" w:cstheme="majorBidi"/>
                <w:sz w:val="30"/>
                <w:szCs w:val="30"/>
              </w:rPr>
            </w:pPr>
            <w:r w:rsidRPr="006877AB">
              <w:rPr>
                <w:sz w:val="30"/>
                <w:szCs w:val="30"/>
              </w:rPr>
              <w:t xml:space="preserve">39,000.00  </w:t>
            </w:r>
            <w:r w:rsidR="007D53F8" w:rsidRPr="000A4208">
              <w:rPr>
                <w:sz w:val="30"/>
                <w:szCs w:val="30"/>
              </w:rPr>
              <w:t xml:space="preserve"> </w:t>
            </w:r>
          </w:p>
        </w:tc>
        <w:tc>
          <w:tcPr>
            <w:tcW w:w="1305" w:type="dxa"/>
            <w:tcBorders>
              <w:right w:val="nil"/>
            </w:tcBorders>
            <w:vAlign w:val="bottom"/>
          </w:tcPr>
          <w:p w14:paraId="2EC2B972" w14:textId="63FE8059" w:rsidR="007D53F8" w:rsidRPr="007E32D9" w:rsidRDefault="006877AB" w:rsidP="00F863C9">
            <w:pPr>
              <w:spacing w:line="460" w:lineRule="exact"/>
              <w:jc w:val="right"/>
              <w:rPr>
                <w:rFonts w:asciiTheme="majorBidi" w:hAnsiTheme="majorBidi" w:cstheme="majorBidi"/>
                <w:sz w:val="30"/>
                <w:szCs w:val="30"/>
              </w:rPr>
            </w:pPr>
            <w:r>
              <w:rPr>
                <w:sz w:val="30"/>
                <w:szCs w:val="30"/>
              </w:rPr>
              <w:t>0.00</w:t>
            </w:r>
            <w:r w:rsidR="007D53F8" w:rsidRPr="000A4208">
              <w:rPr>
                <w:sz w:val="30"/>
                <w:szCs w:val="30"/>
              </w:rPr>
              <w:t xml:space="preserve">  </w:t>
            </w:r>
          </w:p>
        </w:tc>
        <w:tc>
          <w:tcPr>
            <w:tcW w:w="1418" w:type="dxa"/>
            <w:tcBorders>
              <w:left w:val="nil"/>
            </w:tcBorders>
            <w:vAlign w:val="bottom"/>
          </w:tcPr>
          <w:p w14:paraId="3ECF89E2" w14:textId="254F519B" w:rsidR="007D53F8" w:rsidRPr="007E32D9" w:rsidRDefault="00E11B50" w:rsidP="00F863C9">
            <w:pPr>
              <w:spacing w:line="460" w:lineRule="exact"/>
              <w:jc w:val="right"/>
              <w:rPr>
                <w:rFonts w:asciiTheme="majorBidi" w:hAnsiTheme="majorBidi" w:cstheme="majorBidi"/>
                <w:sz w:val="30"/>
                <w:szCs w:val="30"/>
              </w:rPr>
            </w:pPr>
            <w:r>
              <w:rPr>
                <w:sz w:val="30"/>
                <w:szCs w:val="30"/>
              </w:rPr>
              <w:t>0.00</w:t>
            </w:r>
            <w:r w:rsidR="007D53F8" w:rsidRPr="000A4208">
              <w:rPr>
                <w:sz w:val="30"/>
                <w:szCs w:val="30"/>
              </w:rPr>
              <w:t xml:space="preserve"> </w:t>
            </w:r>
          </w:p>
        </w:tc>
        <w:tc>
          <w:tcPr>
            <w:tcW w:w="1276" w:type="dxa"/>
            <w:vAlign w:val="bottom"/>
          </w:tcPr>
          <w:p w14:paraId="3AE968EF" w14:textId="5DD1D6BA" w:rsidR="007D53F8" w:rsidRPr="007E32D9" w:rsidRDefault="00E11B50" w:rsidP="00F863C9">
            <w:pPr>
              <w:spacing w:line="460" w:lineRule="exact"/>
              <w:jc w:val="right"/>
              <w:rPr>
                <w:rFonts w:asciiTheme="majorBidi" w:hAnsiTheme="majorBidi" w:cstheme="majorBidi"/>
                <w:sz w:val="30"/>
                <w:szCs w:val="30"/>
              </w:rPr>
            </w:pPr>
            <w:r>
              <w:rPr>
                <w:sz w:val="30"/>
                <w:szCs w:val="30"/>
              </w:rPr>
              <w:t>0.00</w:t>
            </w:r>
            <w:r w:rsidR="007D53F8" w:rsidRPr="000A4208">
              <w:rPr>
                <w:sz w:val="30"/>
                <w:szCs w:val="30"/>
              </w:rPr>
              <w:t xml:space="preserve">  </w:t>
            </w:r>
          </w:p>
        </w:tc>
        <w:tc>
          <w:tcPr>
            <w:tcW w:w="1418" w:type="dxa"/>
            <w:vAlign w:val="bottom"/>
          </w:tcPr>
          <w:p w14:paraId="276B7DC1" w14:textId="0C22B5E9" w:rsidR="007D53F8" w:rsidRPr="007E32D9" w:rsidRDefault="00E11B50" w:rsidP="00F863C9">
            <w:pPr>
              <w:spacing w:line="460" w:lineRule="exact"/>
              <w:jc w:val="right"/>
              <w:rPr>
                <w:rFonts w:asciiTheme="majorBidi" w:hAnsiTheme="majorBidi" w:cstheme="majorBidi"/>
                <w:sz w:val="30"/>
                <w:szCs w:val="30"/>
              </w:rPr>
            </w:pPr>
            <w:r>
              <w:rPr>
                <w:sz w:val="30"/>
                <w:szCs w:val="30"/>
              </w:rPr>
              <w:t>0.00</w:t>
            </w:r>
            <w:r w:rsidR="007D53F8" w:rsidRPr="000A4208">
              <w:rPr>
                <w:sz w:val="30"/>
                <w:szCs w:val="30"/>
              </w:rPr>
              <w:t xml:space="preserve"> </w:t>
            </w:r>
          </w:p>
        </w:tc>
        <w:tc>
          <w:tcPr>
            <w:tcW w:w="1558" w:type="dxa"/>
            <w:vAlign w:val="bottom"/>
          </w:tcPr>
          <w:p w14:paraId="61C4224A" w14:textId="5A0A438B" w:rsidR="007D53F8" w:rsidRPr="007E32D9" w:rsidRDefault="00E11B50" w:rsidP="00F863C9">
            <w:pPr>
              <w:spacing w:line="460" w:lineRule="exact"/>
              <w:jc w:val="right"/>
              <w:rPr>
                <w:rFonts w:asciiTheme="majorBidi" w:hAnsiTheme="majorBidi" w:cstheme="majorBidi"/>
                <w:sz w:val="30"/>
                <w:szCs w:val="30"/>
              </w:rPr>
            </w:pPr>
            <w:r>
              <w:rPr>
                <w:sz w:val="30"/>
                <w:szCs w:val="30"/>
              </w:rPr>
              <w:t>39,000.00</w:t>
            </w:r>
            <w:r w:rsidR="007D53F8" w:rsidRPr="000A4208">
              <w:rPr>
                <w:sz w:val="30"/>
                <w:szCs w:val="30"/>
              </w:rPr>
              <w:t xml:space="preserve">  </w:t>
            </w:r>
          </w:p>
        </w:tc>
      </w:tr>
      <w:tr w:rsidR="00E3230A" w:rsidRPr="003B044B" w14:paraId="785FCBBC" w14:textId="77777777" w:rsidTr="00F863C9">
        <w:trPr>
          <w:trHeight w:val="430"/>
          <w:jc w:val="center"/>
        </w:trPr>
        <w:tc>
          <w:tcPr>
            <w:tcW w:w="236" w:type="dxa"/>
          </w:tcPr>
          <w:p w14:paraId="274B4F86"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vAlign w:val="bottom"/>
          </w:tcPr>
          <w:p w14:paraId="0F367EC1" w14:textId="6B149AA9" w:rsidR="00E3230A" w:rsidRPr="00C70B63" w:rsidRDefault="00E3230A" w:rsidP="00E3230A">
            <w:pPr>
              <w:spacing w:line="460" w:lineRule="exact"/>
              <w:rPr>
                <w:rFonts w:asciiTheme="majorBidi" w:hAnsiTheme="majorBidi" w:cstheme="majorBidi"/>
                <w:sz w:val="30"/>
                <w:szCs w:val="30"/>
              </w:rPr>
            </w:pPr>
            <w:r w:rsidRPr="00973E47">
              <w:rPr>
                <w:rFonts w:asciiTheme="majorBidi" w:hAnsiTheme="majorBidi"/>
                <w:sz w:val="30"/>
                <w:szCs w:val="30"/>
              </w:rPr>
              <w:t>Acquisition</w:t>
            </w:r>
          </w:p>
        </w:tc>
        <w:tc>
          <w:tcPr>
            <w:tcW w:w="1389" w:type="dxa"/>
            <w:vAlign w:val="bottom"/>
          </w:tcPr>
          <w:p w14:paraId="38A978FF" w14:textId="02B6A64A"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sz w:val="30"/>
                <w:szCs w:val="30"/>
              </w:rPr>
              <w:t xml:space="preserve">13,000.00 </w:t>
            </w:r>
            <w:r w:rsidRPr="00AC3948">
              <w:rPr>
                <w:sz w:val="30"/>
                <w:szCs w:val="30"/>
              </w:rPr>
              <w:t xml:space="preserve">  </w:t>
            </w:r>
          </w:p>
        </w:tc>
        <w:tc>
          <w:tcPr>
            <w:tcW w:w="1305" w:type="dxa"/>
            <w:tcBorders>
              <w:right w:val="nil"/>
            </w:tcBorders>
            <w:vAlign w:val="bottom"/>
          </w:tcPr>
          <w:p w14:paraId="5893A208" w14:textId="34162745"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sz w:val="30"/>
                <w:szCs w:val="30"/>
              </w:rPr>
              <w:t xml:space="preserve">1,625,910.00 </w:t>
            </w:r>
            <w:r w:rsidRPr="00AC3948">
              <w:rPr>
                <w:sz w:val="30"/>
                <w:szCs w:val="30"/>
              </w:rPr>
              <w:t xml:space="preserve">  </w:t>
            </w:r>
          </w:p>
        </w:tc>
        <w:tc>
          <w:tcPr>
            <w:tcW w:w="1418" w:type="dxa"/>
            <w:tcBorders>
              <w:left w:val="nil"/>
            </w:tcBorders>
            <w:vAlign w:val="bottom"/>
          </w:tcPr>
          <w:p w14:paraId="32BBED1E" w14:textId="3C8A005B"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Pr>
                <w:rFonts w:hint="cs"/>
                <w:sz w:val="30"/>
                <w:szCs w:val="30"/>
                <w:cs/>
              </w:rPr>
              <w:t>0.00</w:t>
            </w:r>
            <w:r w:rsidRPr="00AC3948">
              <w:rPr>
                <w:sz w:val="30"/>
                <w:szCs w:val="30"/>
              </w:rPr>
              <w:t xml:space="preserve">  </w:t>
            </w:r>
          </w:p>
        </w:tc>
        <w:tc>
          <w:tcPr>
            <w:tcW w:w="1276" w:type="dxa"/>
            <w:vAlign w:val="bottom"/>
          </w:tcPr>
          <w:p w14:paraId="6E845410" w14:textId="49239CAC"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Pr>
                <w:rFonts w:hint="cs"/>
                <w:sz w:val="30"/>
                <w:szCs w:val="30"/>
                <w:cs/>
              </w:rPr>
              <w:t>0.00</w:t>
            </w:r>
            <w:r w:rsidRPr="00AC3948">
              <w:rPr>
                <w:sz w:val="30"/>
                <w:szCs w:val="30"/>
              </w:rPr>
              <w:t xml:space="preserve">  </w:t>
            </w:r>
          </w:p>
        </w:tc>
        <w:tc>
          <w:tcPr>
            <w:tcW w:w="1418" w:type="dxa"/>
            <w:vAlign w:val="bottom"/>
          </w:tcPr>
          <w:p w14:paraId="6599E48B" w14:textId="4D95CE40"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Pr>
                <w:rFonts w:hint="cs"/>
                <w:sz w:val="30"/>
                <w:szCs w:val="30"/>
                <w:cs/>
              </w:rPr>
              <w:t>0.00</w:t>
            </w:r>
            <w:r w:rsidRPr="00AC3948">
              <w:rPr>
                <w:sz w:val="30"/>
                <w:szCs w:val="30"/>
              </w:rPr>
              <w:t xml:space="preserve">  </w:t>
            </w:r>
          </w:p>
        </w:tc>
        <w:tc>
          <w:tcPr>
            <w:tcW w:w="1558" w:type="dxa"/>
            <w:vAlign w:val="bottom"/>
          </w:tcPr>
          <w:p w14:paraId="5BE196B7" w14:textId="7A95A756"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sz w:val="30"/>
                <w:szCs w:val="30"/>
              </w:rPr>
              <w:t xml:space="preserve">1,638,910.00 </w:t>
            </w:r>
            <w:r w:rsidRPr="00AC3948">
              <w:rPr>
                <w:sz w:val="30"/>
                <w:szCs w:val="30"/>
              </w:rPr>
              <w:t xml:space="preserve">  </w:t>
            </w:r>
          </w:p>
        </w:tc>
      </w:tr>
      <w:tr w:rsidR="00E3230A" w:rsidRPr="003B044B" w14:paraId="70FED65B" w14:textId="77777777" w:rsidTr="00F863C9">
        <w:trPr>
          <w:trHeight w:val="506"/>
          <w:jc w:val="center"/>
        </w:trPr>
        <w:tc>
          <w:tcPr>
            <w:tcW w:w="236" w:type="dxa"/>
          </w:tcPr>
          <w:p w14:paraId="2129BAB3"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vAlign w:val="bottom"/>
          </w:tcPr>
          <w:p w14:paraId="58EC1880" w14:textId="2E6268C2" w:rsidR="00E3230A" w:rsidRPr="00C70B63" w:rsidRDefault="00E3230A" w:rsidP="00E3230A">
            <w:pPr>
              <w:spacing w:line="460" w:lineRule="exact"/>
              <w:rPr>
                <w:rFonts w:asciiTheme="majorBidi" w:hAnsiTheme="majorBidi" w:cstheme="majorBidi"/>
                <w:color w:val="000000" w:themeColor="text1"/>
                <w:sz w:val="30"/>
                <w:szCs w:val="30"/>
                <w:cs/>
              </w:rPr>
            </w:pPr>
            <w:r w:rsidRPr="00C70B63">
              <w:rPr>
                <w:rFonts w:asciiTheme="majorBidi" w:hAnsiTheme="majorBidi" w:cstheme="majorBidi"/>
                <w:sz w:val="30"/>
                <w:szCs w:val="30"/>
              </w:rPr>
              <w:t xml:space="preserve">As at </w:t>
            </w:r>
            <w:r>
              <w:rPr>
                <w:rFonts w:asciiTheme="majorBidi" w:hAnsiTheme="majorBidi" w:cstheme="majorBidi"/>
                <w:sz w:val="30"/>
                <w:szCs w:val="30"/>
              </w:rPr>
              <w:t>September</w:t>
            </w:r>
            <w:r w:rsidRPr="00C70B63">
              <w:rPr>
                <w:rFonts w:asciiTheme="majorBidi" w:hAnsiTheme="majorBidi" w:cstheme="majorBidi"/>
                <w:sz w:val="30"/>
                <w:szCs w:val="30"/>
              </w:rPr>
              <w:t xml:space="preserve"> 3</w:t>
            </w:r>
            <w:r>
              <w:rPr>
                <w:rFonts w:asciiTheme="majorBidi" w:hAnsiTheme="majorBidi" w:cstheme="majorBidi"/>
                <w:sz w:val="30"/>
                <w:szCs w:val="30"/>
              </w:rPr>
              <w:t>0</w:t>
            </w:r>
            <w:r w:rsidRPr="00C70B63">
              <w:rPr>
                <w:rFonts w:asciiTheme="majorBidi" w:hAnsiTheme="majorBidi" w:cstheme="majorBidi"/>
                <w:sz w:val="30"/>
                <w:szCs w:val="30"/>
              </w:rPr>
              <w:t>, 2025</w:t>
            </w:r>
          </w:p>
        </w:tc>
        <w:tc>
          <w:tcPr>
            <w:tcW w:w="1389" w:type="dxa"/>
          </w:tcPr>
          <w:p w14:paraId="7474DE88" w14:textId="3458A654" w:rsidR="00E3230A" w:rsidRPr="00C70B63" w:rsidRDefault="00E3230A" w:rsidP="00E3230A">
            <w:pPr>
              <w:pBdr>
                <w:bottom w:val="single" w:sz="4" w:space="1" w:color="auto"/>
              </w:pBdr>
              <w:spacing w:line="460" w:lineRule="exact"/>
              <w:jc w:val="right"/>
              <w:rPr>
                <w:rFonts w:asciiTheme="majorBidi" w:hAnsiTheme="majorBidi" w:cstheme="majorBidi"/>
                <w:color w:val="000000" w:themeColor="text1"/>
                <w:sz w:val="30"/>
                <w:szCs w:val="30"/>
              </w:rPr>
            </w:pPr>
            <w:r w:rsidRPr="00577C2B">
              <w:rPr>
                <w:sz w:val="30"/>
                <w:szCs w:val="30"/>
              </w:rPr>
              <w:t xml:space="preserve">20,739,677.00 </w:t>
            </w:r>
            <w:r w:rsidRPr="00AC3948">
              <w:rPr>
                <w:sz w:val="30"/>
                <w:szCs w:val="30"/>
              </w:rPr>
              <w:t xml:space="preserve">  </w:t>
            </w:r>
          </w:p>
        </w:tc>
        <w:tc>
          <w:tcPr>
            <w:tcW w:w="1305" w:type="dxa"/>
            <w:tcBorders>
              <w:right w:val="nil"/>
            </w:tcBorders>
          </w:tcPr>
          <w:p w14:paraId="26BD8F52" w14:textId="1F1526C3" w:rsidR="00E3230A" w:rsidRPr="00C70B63" w:rsidRDefault="00E3230A" w:rsidP="00E3230A">
            <w:pPr>
              <w:pBdr>
                <w:bottom w:val="single" w:sz="4" w:space="1" w:color="auto"/>
              </w:pBdr>
              <w:spacing w:line="460" w:lineRule="exact"/>
              <w:jc w:val="right"/>
              <w:rPr>
                <w:rFonts w:asciiTheme="majorBidi" w:hAnsiTheme="majorBidi" w:cstheme="majorBidi"/>
                <w:sz w:val="30"/>
                <w:szCs w:val="30"/>
              </w:rPr>
            </w:pPr>
            <w:r w:rsidRPr="00577C2B">
              <w:rPr>
                <w:sz w:val="30"/>
                <w:szCs w:val="30"/>
              </w:rPr>
              <w:t xml:space="preserve">1,625,910.00 </w:t>
            </w:r>
            <w:r w:rsidRPr="00AC3948">
              <w:rPr>
                <w:sz w:val="30"/>
                <w:szCs w:val="30"/>
              </w:rPr>
              <w:t xml:space="preserve">  </w:t>
            </w:r>
          </w:p>
        </w:tc>
        <w:tc>
          <w:tcPr>
            <w:tcW w:w="1418" w:type="dxa"/>
            <w:tcBorders>
              <w:left w:val="nil"/>
            </w:tcBorders>
          </w:tcPr>
          <w:p w14:paraId="44417E32" w14:textId="10E4E886" w:rsidR="00E3230A" w:rsidRPr="00C70B63" w:rsidRDefault="00E3230A" w:rsidP="00E3230A">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7,488,350</w:t>
            </w:r>
            <w:r w:rsidRPr="00AC3948">
              <w:rPr>
                <w:rFonts w:asciiTheme="majorBidi" w:hAnsiTheme="majorBidi" w:cstheme="majorBidi"/>
                <w:sz w:val="30"/>
                <w:szCs w:val="30"/>
                <w:cs/>
              </w:rPr>
              <w:t>.</w:t>
            </w:r>
            <w:r w:rsidRPr="00AC3948">
              <w:rPr>
                <w:rFonts w:asciiTheme="majorBidi" w:hAnsiTheme="majorBidi" w:cstheme="majorBidi"/>
                <w:sz w:val="30"/>
                <w:szCs w:val="30"/>
              </w:rPr>
              <w:t>00</w:t>
            </w:r>
            <w:r w:rsidRPr="00AC3948">
              <w:rPr>
                <w:sz w:val="30"/>
                <w:szCs w:val="30"/>
              </w:rPr>
              <w:t xml:space="preserve">  </w:t>
            </w:r>
          </w:p>
        </w:tc>
        <w:tc>
          <w:tcPr>
            <w:tcW w:w="1276" w:type="dxa"/>
          </w:tcPr>
          <w:p w14:paraId="1F9316E3" w14:textId="2FA7B4F4" w:rsidR="00E3230A" w:rsidRPr="00C70B63" w:rsidRDefault="00E3230A" w:rsidP="00E3230A">
            <w:pPr>
              <w:pBdr>
                <w:bottom w:val="single" w:sz="4" w:space="1" w:color="auto"/>
              </w:pBdr>
              <w:spacing w:line="460" w:lineRule="exact"/>
              <w:jc w:val="right"/>
              <w:rPr>
                <w:rFonts w:asciiTheme="majorBidi" w:hAnsiTheme="majorBidi" w:cstheme="majorBidi"/>
                <w:sz w:val="30"/>
                <w:szCs w:val="30"/>
              </w:rPr>
            </w:pPr>
            <w:r w:rsidRPr="00577C2B">
              <w:rPr>
                <w:sz w:val="30"/>
                <w:szCs w:val="30"/>
              </w:rPr>
              <w:t>224,434.66</w:t>
            </w:r>
            <w:r w:rsidRPr="00AC3948">
              <w:rPr>
                <w:sz w:val="30"/>
                <w:szCs w:val="30"/>
              </w:rPr>
              <w:t xml:space="preserve">  </w:t>
            </w:r>
          </w:p>
        </w:tc>
        <w:tc>
          <w:tcPr>
            <w:tcW w:w="1418" w:type="dxa"/>
          </w:tcPr>
          <w:p w14:paraId="68E1CA52" w14:textId="56510E05" w:rsidR="00E3230A" w:rsidRPr="00C70B63" w:rsidRDefault="00E3230A" w:rsidP="00E3230A">
            <w:pPr>
              <w:pBdr>
                <w:bottom w:val="single" w:sz="4" w:space="1" w:color="auto"/>
              </w:pBdr>
              <w:spacing w:line="460" w:lineRule="exact"/>
              <w:jc w:val="right"/>
              <w:rPr>
                <w:rFonts w:asciiTheme="majorBidi" w:hAnsiTheme="majorBidi" w:cstheme="majorBidi"/>
                <w:sz w:val="30"/>
                <w:szCs w:val="30"/>
              </w:rPr>
            </w:pPr>
            <w:r w:rsidRPr="00577C2B">
              <w:rPr>
                <w:sz w:val="30"/>
                <w:szCs w:val="30"/>
              </w:rPr>
              <w:t>5,958,466.42</w:t>
            </w:r>
            <w:r w:rsidRPr="00AC3948">
              <w:rPr>
                <w:sz w:val="30"/>
                <w:szCs w:val="30"/>
              </w:rPr>
              <w:t xml:space="preserve">  </w:t>
            </w:r>
          </w:p>
        </w:tc>
        <w:tc>
          <w:tcPr>
            <w:tcW w:w="1558" w:type="dxa"/>
          </w:tcPr>
          <w:p w14:paraId="391B8D0C" w14:textId="067E06E6" w:rsidR="00E3230A" w:rsidRPr="00C70B63" w:rsidRDefault="00E3230A" w:rsidP="00E3230A">
            <w:pPr>
              <w:pBdr>
                <w:bottom w:val="single" w:sz="4" w:space="1" w:color="auto"/>
              </w:pBdr>
              <w:spacing w:line="460" w:lineRule="exact"/>
              <w:jc w:val="right"/>
              <w:rPr>
                <w:rFonts w:asciiTheme="majorBidi" w:hAnsiTheme="majorBidi" w:cstheme="majorBidi"/>
                <w:sz w:val="30"/>
                <w:szCs w:val="30"/>
              </w:rPr>
            </w:pPr>
            <w:r w:rsidRPr="00577C2B">
              <w:rPr>
                <w:sz w:val="30"/>
                <w:szCs w:val="30"/>
              </w:rPr>
              <w:t xml:space="preserve">36,036,838.08 </w:t>
            </w:r>
            <w:r w:rsidRPr="00AC3948">
              <w:rPr>
                <w:sz w:val="30"/>
                <w:szCs w:val="30"/>
              </w:rPr>
              <w:t xml:space="preserve">  </w:t>
            </w:r>
          </w:p>
        </w:tc>
      </w:tr>
      <w:tr w:rsidR="00E3230A" w:rsidRPr="003B044B" w14:paraId="649022AA" w14:textId="77777777" w:rsidTr="00F863C9">
        <w:trPr>
          <w:trHeight w:val="570"/>
          <w:jc w:val="center"/>
        </w:trPr>
        <w:tc>
          <w:tcPr>
            <w:tcW w:w="2610" w:type="dxa"/>
            <w:gridSpan w:val="2"/>
          </w:tcPr>
          <w:p w14:paraId="7B724875" w14:textId="77777777" w:rsidR="00E3230A" w:rsidRPr="00C70B63" w:rsidRDefault="00E3230A" w:rsidP="00E3230A">
            <w:pPr>
              <w:spacing w:line="460" w:lineRule="exact"/>
              <w:ind w:left="34"/>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 xml:space="preserve">Accumulated </w:t>
            </w:r>
            <w:proofErr w:type="gramStart"/>
            <w:r w:rsidRPr="00C70B63">
              <w:rPr>
                <w:rFonts w:asciiTheme="majorBidi" w:hAnsiTheme="majorBidi" w:cstheme="majorBidi"/>
                <w:color w:val="000000" w:themeColor="text1"/>
                <w:sz w:val="30"/>
                <w:szCs w:val="30"/>
              </w:rPr>
              <w:t>amortization</w:t>
            </w:r>
            <w:r w:rsidRPr="00C70B63">
              <w:rPr>
                <w:rFonts w:asciiTheme="majorBidi" w:hAnsiTheme="majorBidi" w:cstheme="majorBidi"/>
                <w:color w:val="000000" w:themeColor="text1"/>
                <w:sz w:val="30"/>
                <w:szCs w:val="30"/>
                <w:cs/>
              </w:rPr>
              <w:t xml:space="preserve"> </w:t>
            </w:r>
            <w:r w:rsidRPr="00C70B63">
              <w:rPr>
                <w:rFonts w:asciiTheme="majorBidi" w:hAnsiTheme="majorBidi" w:cstheme="majorBidi"/>
                <w:color w:val="000000" w:themeColor="text1"/>
                <w:sz w:val="30"/>
                <w:szCs w:val="30"/>
              </w:rPr>
              <w:t>:</w:t>
            </w:r>
            <w:proofErr w:type="gramEnd"/>
          </w:p>
        </w:tc>
        <w:tc>
          <w:tcPr>
            <w:tcW w:w="1389" w:type="dxa"/>
            <w:vAlign w:val="bottom"/>
          </w:tcPr>
          <w:p w14:paraId="6A52A3D1" w14:textId="77777777" w:rsidR="00E3230A" w:rsidRPr="00C70B63" w:rsidRDefault="00E3230A" w:rsidP="00E3230A">
            <w:pPr>
              <w:spacing w:line="460" w:lineRule="exact"/>
              <w:rPr>
                <w:rFonts w:asciiTheme="majorBidi" w:hAnsiTheme="majorBidi" w:cstheme="majorBidi"/>
                <w:sz w:val="30"/>
                <w:szCs w:val="30"/>
              </w:rPr>
            </w:pPr>
          </w:p>
        </w:tc>
        <w:tc>
          <w:tcPr>
            <w:tcW w:w="1305" w:type="dxa"/>
            <w:tcBorders>
              <w:right w:val="nil"/>
            </w:tcBorders>
            <w:vAlign w:val="bottom"/>
          </w:tcPr>
          <w:p w14:paraId="2DFD951D" w14:textId="77777777" w:rsidR="00E3230A" w:rsidRPr="00C70B63" w:rsidRDefault="00E3230A" w:rsidP="00E3230A">
            <w:pPr>
              <w:spacing w:line="460" w:lineRule="exact"/>
              <w:jc w:val="right"/>
              <w:rPr>
                <w:rFonts w:asciiTheme="majorBidi" w:hAnsiTheme="majorBidi" w:cstheme="majorBidi"/>
                <w:sz w:val="30"/>
                <w:szCs w:val="30"/>
              </w:rPr>
            </w:pPr>
          </w:p>
        </w:tc>
        <w:tc>
          <w:tcPr>
            <w:tcW w:w="1418" w:type="dxa"/>
            <w:tcBorders>
              <w:left w:val="nil"/>
            </w:tcBorders>
            <w:vAlign w:val="bottom"/>
          </w:tcPr>
          <w:p w14:paraId="25F5A6AA" w14:textId="6981A757" w:rsidR="00E3230A" w:rsidRPr="00C70B63" w:rsidRDefault="00E3230A" w:rsidP="00E3230A">
            <w:pPr>
              <w:spacing w:line="460" w:lineRule="exact"/>
              <w:rPr>
                <w:rFonts w:asciiTheme="majorBidi" w:hAnsiTheme="majorBidi" w:cstheme="majorBidi"/>
                <w:sz w:val="30"/>
                <w:szCs w:val="30"/>
              </w:rPr>
            </w:pPr>
          </w:p>
        </w:tc>
        <w:tc>
          <w:tcPr>
            <w:tcW w:w="1276" w:type="dxa"/>
            <w:vAlign w:val="bottom"/>
          </w:tcPr>
          <w:p w14:paraId="5C079E4C" w14:textId="77777777" w:rsidR="00E3230A" w:rsidRPr="00C70B63" w:rsidRDefault="00E3230A" w:rsidP="00E3230A">
            <w:pPr>
              <w:spacing w:line="460" w:lineRule="exact"/>
              <w:jc w:val="right"/>
              <w:rPr>
                <w:rFonts w:asciiTheme="majorBidi" w:hAnsiTheme="majorBidi" w:cstheme="majorBidi"/>
                <w:sz w:val="30"/>
                <w:szCs w:val="30"/>
              </w:rPr>
            </w:pPr>
          </w:p>
        </w:tc>
        <w:tc>
          <w:tcPr>
            <w:tcW w:w="1418" w:type="dxa"/>
            <w:vAlign w:val="bottom"/>
          </w:tcPr>
          <w:p w14:paraId="2B50C1F2" w14:textId="77777777" w:rsidR="00E3230A" w:rsidRPr="00C70B63" w:rsidRDefault="00E3230A" w:rsidP="00E3230A">
            <w:pPr>
              <w:spacing w:line="460" w:lineRule="exact"/>
              <w:jc w:val="right"/>
              <w:rPr>
                <w:rFonts w:asciiTheme="majorBidi" w:hAnsiTheme="majorBidi" w:cstheme="majorBidi"/>
                <w:sz w:val="30"/>
                <w:szCs w:val="30"/>
              </w:rPr>
            </w:pPr>
          </w:p>
        </w:tc>
        <w:tc>
          <w:tcPr>
            <w:tcW w:w="1558" w:type="dxa"/>
            <w:vAlign w:val="bottom"/>
          </w:tcPr>
          <w:p w14:paraId="542D2FD0" w14:textId="77777777" w:rsidR="00E3230A" w:rsidRPr="00C70B63" w:rsidRDefault="00E3230A" w:rsidP="00E3230A">
            <w:pPr>
              <w:spacing w:line="460" w:lineRule="exact"/>
              <w:jc w:val="right"/>
              <w:rPr>
                <w:rFonts w:asciiTheme="majorBidi" w:hAnsiTheme="majorBidi" w:cstheme="majorBidi"/>
                <w:sz w:val="30"/>
                <w:szCs w:val="30"/>
              </w:rPr>
            </w:pPr>
          </w:p>
        </w:tc>
      </w:tr>
      <w:tr w:rsidR="00E3230A" w:rsidRPr="003B044B" w14:paraId="19837832" w14:textId="77777777" w:rsidTr="00F863C9">
        <w:trPr>
          <w:trHeight w:val="281"/>
          <w:jc w:val="center"/>
        </w:trPr>
        <w:tc>
          <w:tcPr>
            <w:tcW w:w="236" w:type="dxa"/>
          </w:tcPr>
          <w:p w14:paraId="7AA70723"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vAlign w:val="bottom"/>
          </w:tcPr>
          <w:p w14:paraId="74C9D29B" w14:textId="2439088A" w:rsidR="00E3230A" w:rsidRPr="00C70B63" w:rsidRDefault="00E3230A" w:rsidP="00E3230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389" w:type="dxa"/>
            <w:vAlign w:val="bottom"/>
          </w:tcPr>
          <w:p w14:paraId="7DA17F1D" w14:textId="524D515D" w:rsidR="00E3230A" w:rsidRPr="00C70B63" w:rsidRDefault="00E3230A" w:rsidP="00F863C9">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w:t>
            </w:r>
            <w:r w:rsidRPr="00D34FE1">
              <w:rPr>
                <w:rFonts w:asciiTheme="majorBidi" w:hAnsiTheme="majorBidi" w:cstheme="majorBidi"/>
                <w:sz w:val="30"/>
                <w:szCs w:val="30"/>
              </w:rPr>
              <w:t>4</w:t>
            </w:r>
            <w:r w:rsidRPr="00C70B63">
              <w:rPr>
                <w:rFonts w:asciiTheme="majorBidi" w:hAnsiTheme="majorBidi" w:cstheme="majorBidi"/>
                <w:sz w:val="30"/>
                <w:szCs w:val="30"/>
              </w:rPr>
              <w:t>,</w:t>
            </w:r>
            <w:r w:rsidRPr="00D34FE1">
              <w:rPr>
                <w:rFonts w:asciiTheme="majorBidi" w:hAnsiTheme="majorBidi" w:cstheme="majorBidi"/>
                <w:sz w:val="30"/>
                <w:szCs w:val="30"/>
              </w:rPr>
              <w:t>411</w:t>
            </w:r>
            <w:r w:rsidRPr="00C70B63">
              <w:rPr>
                <w:rFonts w:asciiTheme="majorBidi" w:hAnsiTheme="majorBidi" w:cstheme="majorBidi"/>
                <w:sz w:val="30"/>
                <w:szCs w:val="30"/>
              </w:rPr>
              <w:t>,</w:t>
            </w:r>
            <w:r w:rsidRPr="00D34FE1">
              <w:rPr>
                <w:rFonts w:asciiTheme="majorBidi" w:hAnsiTheme="majorBidi" w:cstheme="majorBidi"/>
                <w:sz w:val="30"/>
                <w:szCs w:val="30"/>
              </w:rPr>
              <w:t>982</w:t>
            </w:r>
            <w:r w:rsidRPr="00C70B63">
              <w:rPr>
                <w:rFonts w:asciiTheme="majorBidi" w:hAnsiTheme="majorBidi" w:cstheme="majorBidi"/>
                <w:sz w:val="30"/>
                <w:szCs w:val="30"/>
                <w:cs/>
              </w:rPr>
              <w:t>.</w:t>
            </w:r>
            <w:r w:rsidRPr="00D34FE1">
              <w:rPr>
                <w:rFonts w:asciiTheme="majorBidi" w:hAnsiTheme="majorBidi" w:cstheme="majorBidi"/>
                <w:sz w:val="30"/>
                <w:szCs w:val="30"/>
              </w:rPr>
              <w:t>32</w:t>
            </w:r>
            <w:r w:rsidRPr="00C70B63">
              <w:rPr>
                <w:rFonts w:asciiTheme="majorBidi" w:hAnsiTheme="majorBidi" w:cstheme="majorBidi"/>
                <w:sz w:val="30"/>
                <w:szCs w:val="30"/>
                <w:cs/>
              </w:rPr>
              <w:t>)</w:t>
            </w:r>
          </w:p>
        </w:tc>
        <w:tc>
          <w:tcPr>
            <w:tcW w:w="1305" w:type="dxa"/>
            <w:tcBorders>
              <w:right w:val="nil"/>
            </w:tcBorders>
            <w:vAlign w:val="bottom"/>
          </w:tcPr>
          <w:p w14:paraId="35D6176D" w14:textId="1CE4B9EB" w:rsidR="00E3230A" w:rsidRPr="00C70B63" w:rsidRDefault="00E3230A" w:rsidP="00F863C9">
            <w:pP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8" w:type="dxa"/>
            <w:tcBorders>
              <w:left w:val="nil"/>
            </w:tcBorders>
            <w:vAlign w:val="bottom"/>
          </w:tcPr>
          <w:p w14:paraId="216C668D" w14:textId="38E7F606" w:rsidR="00E3230A" w:rsidRPr="00C70B63" w:rsidRDefault="00E3230A" w:rsidP="00F863C9">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w:t>
            </w:r>
            <w:r w:rsidRPr="00D34FE1">
              <w:rPr>
                <w:rFonts w:asciiTheme="majorBidi" w:hAnsiTheme="majorBidi" w:cstheme="majorBidi"/>
                <w:sz w:val="30"/>
                <w:szCs w:val="30"/>
              </w:rPr>
              <w:t>1</w:t>
            </w:r>
            <w:r w:rsidRPr="00C70B63">
              <w:rPr>
                <w:rFonts w:asciiTheme="majorBidi" w:hAnsiTheme="majorBidi" w:cstheme="majorBidi"/>
                <w:sz w:val="30"/>
                <w:szCs w:val="30"/>
              </w:rPr>
              <w:t>,</w:t>
            </w:r>
            <w:r w:rsidRPr="00D34FE1">
              <w:rPr>
                <w:rFonts w:asciiTheme="majorBidi" w:hAnsiTheme="majorBidi" w:cstheme="majorBidi"/>
                <w:sz w:val="30"/>
                <w:szCs w:val="30"/>
              </w:rPr>
              <w:t>710</w:t>
            </w:r>
            <w:r w:rsidRPr="00C70B63">
              <w:rPr>
                <w:rFonts w:asciiTheme="majorBidi" w:hAnsiTheme="majorBidi" w:cstheme="majorBidi"/>
                <w:sz w:val="30"/>
                <w:szCs w:val="30"/>
              </w:rPr>
              <w:t>,</w:t>
            </w:r>
            <w:r w:rsidRPr="00D34FE1">
              <w:rPr>
                <w:rFonts w:asciiTheme="majorBidi" w:hAnsiTheme="majorBidi" w:cstheme="majorBidi"/>
                <w:sz w:val="30"/>
                <w:szCs w:val="30"/>
              </w:rPr>
              <w:t>497</w:t>
            </w:r>
            <w:r w:rsidRPr="00C70B63">
              <w:rPr>
                <w:rFonts w:asciiTheme="majorBidi" w:hAnsiTheme="majorBidi" w:cstheme="majorBidi"/>
                <w:sz w:val="30"/>
                <w:szCs w:val="30"/>
                <w:cs/>
              </w:rPr>
              <w:t>.</w:t>
            </w:r>
            <w:r w:rsidRPr="00D34FE1">
              <w:rPr>
                <w:rFonts w:asciiTheme="majorBidi" w:hAnsiTheme="majorBidi" w:cstheme="majorBidi"/>
                <w:sz w:val="30"/>
                <w:szCs w:val="30"/>
              </w:rPr>
              <w:t>78</w:t>
            </w:r>
            <w:r w:rsidRPr="00C70B63">
              <w:rPr>
                <w:rFonts w:asciiTheme="majorBidi" w:hAnsiTheme="majorBidi" w:cstheme="majorBidi"/>
                <w:sz w:val="30"/>
                <w:szCs w:val="30"/>
                <w:cs/>
              </w:rPr>
              <w:t>)</w:t>
            </w:r>
          </w:p>
        </w:tc>
        <w:tc>
          <w:tcPr>
            <w:tcW w:w="1276" w:type="dxa"/>
            <w:vAlign w:val="bottom"/>
          </w:tcPr>
          <w:p w14:paraId="56A6E552" w14:textId="2D383851" w:rsidR="00E3230A" w:rsidRPr="00C70B63" w:rsidRDefault="00E3230A" w:rsidP="00F863C9">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(27,545.44)</w:t>
            </w:r>
          </w:p>
        </w:tc>
        <w:tc>
          <w:tcPr>
            <w:tcW w:w="1418" w:type="dxa"/>
            <w:vAlign w:val="bottom"/>
          </w:tcPr>
          <w:p w14:paraId="5BB85A2C" w14:textId="6F9D0CC2" w:rsidR="00E3230A" w:rsidRPr="00C70B63" w:rsidRDefault="00E3230A" w:rsidP="00F863C9">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(175,911.19)</w:t>
            </w:r>
          </w:p>
        </w:tc>
        <w:tc>
          <w:tcPr>
            <w:tcW w:w="1558" w:type="dxa"/>
            <w:vAlign w:val="bottom"/>
          </w:tcPr>
          <w:p w14:paraId="4A682C97" w14:textId="7F6A9D9D" w:rsidR="00E3230A" w:rsidRPr="00C70B63" w:rsidRDefault="00E3230A" w:rsidP="00F863C9">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w:t>
            </w:r>
            <w:r w:rsidRPr="00D34FE1">
              <w:rPr>
                <w:rFonts w:asciiTheme="majorBidi" w:hAnsiTheme="majorBidi" w:cstheme="majorBidi"/>
                <w:sz w:val="30"/>
                <w:szCs w:val="30"/>
              </w:rPr>
              <w:t>6</w:t>
            </w:r>
            <w:r w:rsidRPr="00C70B63">
              <w:rPr>
                <w:rFonts w:asciiTheme="majorBidi" w:hAnsiTheme="majorBidi" w:cstheme="majorBidi"/>
                <w:sz w:val="30"/>
                <w:szCs w:val="30"/>
              </w:rPr>
              <w:t>,</w:t>
            </w:r>
            <w:r w:rsidRPr="00D34FE1">
              <w:rPr>
                <w:rFonts w:asciiTheme="majorBidi" w:hAnsiTheme="majorBidi" w:cstheme="majorBidi"/>
                <w:sz w:val="30"/>
                <w:szCs w:val="30"/>
              </w:rPr>
              <w:t>325</w:t>
            </w:r>
            <w:r w:rsidRPr="00C70B63">
              <w:rPr>
                <w:rFonts w:asciiTheme="majorBidi" w:hAnsiTheme="majorBidi" w:cstheme="majorBidi"/>
                <w:sz w:val="30"/>
                <w:szCs w:val="30"/>
              </w:rPr>
              <w:t>,</w:t>
            </w:r>
            <w:r w:rsidRPr="00D34FE1">
              <w:rPr>
                <w:rFonts w:asciiTheme="majorBidi" w:hAnsiTheme="majorBidi" w:cstheme="majorBidi"/>
                <w:sz w:val="30"/>
                <w:szCs w:val="30"/>
              </w:rPr>
              <w:t>936</w:t>
            </w:r>
            <w:r w:rsidRPr="00C70B63">
              <w:rPr>
                <w:rFonts w:asciiTheme="majorBidi" w:hAnsiTheme="majorBidi" w:cstheme="majorBidi"/>
                <w:sz w:val="30"/>
                <w:szCs w:val="30"/>
                <w:cs/>
              </w:rPr>
              <w:t>.</w:t>
            </w:r>
            <w:r w:rsidRPr="00D34FE1">
              <w:rPr>
                <w:rFonts w:asciiTheme="majorBidi" w:hAnsiTheme="majorBidi" w:cstheme="majorBidi"/>
                <w:sz w:val="30"/>
                <w:szCs w:val="30"/>
              </w:rPr>
              <w:t>7</w:t>
            </w:r>
            <w:r>
              <w:rPr>
                <w:rFonts w:asciiTheme="majorBidi" w:hAnsiTheme="majorBidi" w:cstheme="majorBidi"/>
                <w:sz w:val="30"/>
                <w:szCs w:val="30"/>
              </w:rPr>
              <w:t>3</w:t>
            </w:r>
            <w:r w:rsidRPr="00C70B63">
              <w:rPr>
                <w:rFonts w:asciiTheme="majorBidi" w:hAnsiTheme="majorBidi" w:cstheme="majorBidi"/>
                <w:sz w:val="30"/>
                <w:szCs w:val="30"/>
                <w:cs/>
              </w:rPr>
              <w:t>)</w:t>
            </w:r>
          </w:p>
        </w:tc>
      </w:tr>
      <w:tr w:rsidR="00E3230A" w:rsidRPr="003B044B" w14:paraId="46BBCA78" w14:textId="77777777" w:rsidTr="00F863C9">
        <w:trPr>
          <w:trHeight w:val="281"/>
          <w:jc w:val="center"/>
        </w:trPr>
        <w:tc>
          <w:tcPr>
            <w:tcW w:w="236" w:type="dxa"/>
          </w:tcPr>
          <w:p w14:paraId="63A6D9BF"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vAlign w:val="bottom"/>
          </w:tcPr>
          <w:p w14:paraId="12FC6E73" w14:textId="700C5AD5" w:rsidR="00E3230A" w:rsidRPr="00C70B63" w:rsidRDefault="00E3230A" w:rsidP="00E3230A">
            <w:pPr>
              <w:spacing w:line="460" w:lineRule="exact"/>
              <w:rPr>
                <w:rFonts w:asciiTheme="majorBidi" w:hAnsiTheme="majorBidi" w:cstheme="majorBidi"/>
                <w:color w:val="000000" w:themeColor="text1"/>
                <w:sz w:val="30"/>
                <w:szCs w:val="30"/>
                <w:cs/>
              </w:rPr>
            </w:pPr>
            <w:r w:rsidRPr="00C70B63">
              <w:rPr>
                <w:rFonts w:asciiTheme="majorBidi" w:hAnsiTheme="majorBidi" w:cstheme="majorBidi"/>
                <w:sz w:val="30"/>
                <w:szCs w:val="30"/>
              </w:rPr>
              <w:t xml:space="preserve">Acquisition of a </w:t>
            </w:r>
            <w:r w:rsidR="009C05D4">
              <w:rPr>
                <w:rFonts w:asciiTheme="majorBidi" w:hAnsiTheme="majorBidi" w:cstheme="majorBidi"/>
                <w:sz w:val="30"/>
                <w:szCs w:val="30"/>
              </w:rPr>
              <w:t>s</w:t>
            </w:r>
            <w:r w:rsidRPr="00C70B63">
              <w:rPr>
                <w:rFonts w:asciiTheme="majorBidi" w:hAnsiTheme="majorBidi" w:cstheme="majorBidi"/>
                <w:sz w:val="30"/>
                <w:szCs w:val="30"/>
              </w:rPr>
              <w:t>ubsidiary</w:t>
            </w:r>
          </w:p>
        </w:tc>
        <w:tc>
          <w:tcPr>
            <w:tcW w:w="1389" w:type="dxa"/>
            <w:vAlign w:val="bottom"/>
          </w:tcPr>
          <w:p w14:paraId="7925E121" w14:textId="107BD522" w:rsidR="00E3230A" w:rsidRPr="007E32D9" w:rsidRDefault="00E3230A" w:rsidP="00F863C9">
            <w:pPr>
              <w:spacing w:line="460" w:lineRule="exact"/>
              <w:jc w:val="right"/>
              <w:rPr>
                <w:rFonts w:asciiTheme="majorBidi" w:hAnsiTheme="majorBidi" w:cstheme="majorBidi"/>
                <w:sz w:val="30"/>
                <w:szCs w:val="30"/>
                <w:cs/>
              </w:rPr>
            </w:pPr>
            <w:r>
              <w:rPr>
                <w:sz w:val="30"/>
                <w:szCs w:val="30"/>
              </w:rPr>
              <w:t>(12,757.86)</w:t>
            </w:r>
            <w:r w:rsidRPr="000A4208">
              <w:rPr>
                <w:sz w:val="30"/>
                <w:szCs w:val="30"/>
              </w:rPr>
              <w:t xml:space="preserve">  </w:t>
            </w:r>
          </w:p>
        </w:tc>
        <w:tc>
          <w:tcPr>
            <w:tcW w:w="1305" w:type="dxa"/>
            <w:tcBorders>
              <w:right w:val="nil"/>
            </w:tcBorders>
            <w:vAlign w:val="bottom"/>
          </w:tcPr>
          <w:p w14:paraId="2E0FAB2E" w14:textId="7C96C944" w:rsidR="00E3230A" w:rsidRPr="007E32D9" w:rsidRDefault="00E3230A" w:rsidP="00F863C9">
            <w:pPr>
              <w:spacing w:line="460" w:lineRule="exact"/>
              <w:jc w:val="right"/>
              <w:rPr>
                <w:rFonts w:asciiTheme="majorBidi" w:hAnsiTheme="majorBidi" w:cstheme="majorBidi"/>
                <w:sz w:val="30"/>
                <w:szCs w:val="30"/>
              </w:rPr>
            </w:pPr>
            <w:r>
              <w:rPr>
                <w:sz w:val="30"/>
                <w:szCs w:val="30"/>
              </w:rPr>
              <w:t>0.00</w:t>
            </w:r>
            <w:r w:rsidRPr="000A4208">
              <w:rPr>
                <w:sz w:val="30"/>
                <w:szCs w:val="30"/>
              </w:rPr>
              <w:t xml:space="preserve">  </w:t>
            </w:r>
          </w:p>
        </w:tc>
        <w:tc>
          <w:tcPr>
            <w:tcW w:w="1418" w:type="dxa"/>
            <w:tcBorders>
              <w:left w:val="nil"/>
            </w:tcBorders>
            <w:vAlign w:val="bottom"/>
          </w:tcPr>
          <w:p w14:paraId="0E34CA00" w14:textId="44222546" w:rsidR="00E3230A" w:rsidRPr="007E32D9" w:rsidRDefault="00E3230A" w:rsidP="00F863C9">
            <w:pPr>
              <w:spacing w:line="460" w:lineRule="exact"/>
              <w:jc w:val="right"/>
              <w:rPr>
                <w:rFonts w:asciiTheme="majorBidi" w:hAnsiTheme="majorBidi" w:cstheme="majorBidi"/>
                <w:sz w:val="30"/>
                <w:szCs w:val="30"/>
              </w:rPr>
            </w:pPr>
            <w:r>
              <w:rPr>
                <w:sz w:val="30"/>
                <w:szCs w:val="30"/>
              </w:rPr>
              <w:t>0.00</w:t>
            </w:r>
            <w:r w:rsidRPr="000A4208">
              <w:rPr>
                <w:sz w:val="30"/>
                <w:szCs w:val="30"/>
              </w:rPr>
              <w:t xml:space="preserve">  </w:t>
            </w:r>
          </w:p>
        </w:tc>
        <w:tc>
          <w:tcPr>
            <w:tcW w:w="1276" w:type="dxa"/>
            <w:vAlign w:val="bottom"/>
          </w:tcPr>
          <w:p w14:paraId="1A362297" w14:textId="2A274C1A" w:rsidR="00E3230A" w:rsidRPr="007E32D9" w:rsidRDefault="00E3230A" w:rsidP="00F863C9">
            <w:pPr>
              <w:spacing w:line="460" w:lineRule="exact"/>
              <w:jc w:val="right"/>
              <w:rPr>
                <w:rFonts w:asciiTheme="majorBidi" w:hAnsiTheme="majorBidi" w:cstheme="majorBidi"/>
                <w:sz w:val="30"/>
                <w:szCs w:val="30"/>
              </w:rPr>
            </w:pPr>
            <w:r>
              <w:rPr>
                <w:sz w:val="30"/>
                <w:szCs w:val="30"/>
              </w:rPr>
              <w:t>0.00</w:t>
            </w:r>
            <w:r w:rsidRPr="000A4208">
              <w:rPr>
                <w:sz w:val="30"/>
                <w:szCs w:val="30"/>
              </w:rPr>
              <w:t xml:space="preserve">  </w:t>
            </w:r>
          </w:p>
        </w:tc>
        <w:tc>
          <w:tcPr>
            <w:tcW w:w="1418" w:type="dxa"/>
            <w:vAlign w:val="bottom"/>
          </w:tcPr>
          <w:p w14:paraId="29D9C45D" w14:textId="7C0E7885" w:rsidR="00E3230A" w:rsidRPr="007E32D9" w:rsidRDefault="00E3230A" w:rsidP="00F863C9">
            <w:pPr>
              <w:spacing w:line="460" w:lineRule="exact"/>
              <w:jc w:val="right"/>
              <w:rPr>
                <w:rFonts w:asciiTheme="majorBidi" w:hAnsiTheme="majorBidi" w:cstheme="majorBidi"/>
                <w:sz w:val="30"/>
                <w:szCs w:val="30"/>
              </w:rPr>
            </w:pPr>
            <w:r>
              <w:rPr>
                <w:sz w:val="30"/>
                <w:szCs w:val="30"/>
              </w:rPr>
              <w:t>0.00</w:t>
            </w:r>
            <w:r w:rsidRPr="000A4208">
              <w:rPr>
                <w:sz w:val="30"/>
                <w:szCs w:val="30"/>
              </w:rPr>
              <w:t xml:space="preserve">  </w:t>
            </w:r>
          </w:p>
        </w:tc>
        <w:tc>
          <w:tcPr>
            <w:tcW w:w="1558" w:type="dxa"/>
            <w:vAlign w:val="bottom"/>
          </w:tcPr>
          <w:p w14:paraId="224EDE88" w14:textId="2F4C37CD" w:rsidR="00E3230A" w:rsidRPr="007E32D9" w:rsidRDefault="00E3230A" w:rsidP="00F863C9">
            <w:pPr>
              <w:spacing w:line="460" w:lineRule="exact"/>
              <w:jc w:val="right"/>
              <w:rPr>
                <w:rFonts w:asciiTheme="majorBidi" w:hAnsiTheme="majorBidi" w:cstheme="majorBidi"/>
                <w:sz w:val="30"/>
                <w:szCs w:val="30"/>
              </w:rPr>
            </w:pPr>
            <w:r>
              <w:rPr>
                <w:sz w:val="30"/>
                <w:szCs w:val="30"/>
              </w:rPr>
              <w:t>(12,757.86)</w:t>
            </w:r>
            <w:r w:rsidRPr="000A4208">
              <w:rPr>
                <w:sz w:val="30"/>
                <w:szCs w:val="30"/>
              </w:rPr>
              <w:t xml:space="preserve">  </w:t>
            </w:r>
          </w:p>
        </w:tc>
      </w:tr>
      <w:tr w:rsidR="00E3230A" w:rsidRPr="003B044B" w14:paraId="42D151CE" w14:textId="77777777" w:rsidTr="00F863C9">
        <w:trPr>
          <w:trHeight w:val="281"/>
          <w:jc w:val="center"/>
        </w:trPr>
        <w:tc>
          <w:tcPr>
            <w:tcW w:w="236" w:type="dxa"/>
          </w:tcPr>
          <w:p w14:paraId="2D5326E0"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tcPr>
          <w:p w14:paraId="6A072B93" w14:textId="36287E31" w:rsidR="00E3230A" w:rsidRPr="00C70B63" w:rsidRDefault="00E3230A" w:rsidP="00E3230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 xml:space="preserve">Amortization for the </w:t>
            </w:r>
            <w:r>
              <w:rPr>
                <w:rFonts w:asciiTheme="majorBidi" w:hAnsiTheme="majorBidi" w:cstheme="majorBidi"/>
                <w:sz w:val="30"/>
                <w:szCs w:val="30"/>
              </w:rPr>
              <w:t>periods</w:t>
            </w:r>
          </w:p>
        </w:tc>
        <w:tc>
          <w:tcPr>
            <w:tcW w:w="1389" w:type="dxa"/>
            <w:vAlign w:val="bottom"/>
          </w:tcPr>
          <w:p w14:paraId="301F9C31" w14:textId="795309C0" w:rsidR="00E3230A" w:rsidRPr="00C70B63" w:rsidRDefault="00E3230A" w:rsidP="00F863C9">
            <w:pPr>
              <w:spacing w:line="460" w:lineRule="exact"/>
              <w:jc w:val="right"/>
              <w:rPr>
                <w:rFonts w:asciiTheme="majorBidi" w:hAnsiTheme="majorBidi" w:cstheme="majorBidi"/>
                <w:sz w:val="30"/>
                <w:szCs w:val="30"/>
              </w:rPr>
            </w:pPr>
            <w:r w:rsidRPr="00577C2B">
              <w:rPr>
                <w:sz w:val="30"/>
                <w:szCs w:val="30"/>
              </w:rPr>
              <w:t>(1,856,715.51)</w:t>
            </w:r>
            <w:r w:rsidRPr="00AC3948">
              <w:rPr>
                <w:sz w:val="30"/>
                <w:szCs w:val="30"/>
              </w:rPr>
              <w:t xml:space="preserve">  </w:t>
            </w:r>
          </w:p>
        </w:tc>
        <w:tc>
          <w:tcPr>
            <w:tcW w:w="1305" w:type="dxa"/>
            <w:tcBorders>
              <w:right w:val="nil"/>
            </w:tcBorders>
            <w:vAlign w:val="bottom"/>
          </w:tcPr>
          <w:p w14:paraId="24AD1EB4" w14:textId="7125BEF9" w:rsidR="00E3230A" w:rsidRPr="00C70B63" w:rsidRDefault="00E3230A" w:rsidP="00F863C9">
            <w:pPr>
              <w:spacing w:line="460" w:lineRule="exact"/>
              <w:jc w:val="right"/>
              <w:rPr>
                <w:rFonts w:asciiTheme="majorBidi" w:hAnsiTheme="majorBidi" w:cstheme="majorBidi"/>
                <w:sz w:val="30"/>
                <w:szCs w:val="30"/>
              </w:rPr>
            </w:pPr>
            <w:r>
              <w:rPr>
                <w:rFonts w:hint="cs"/>
                <w:sz w:val="30"/>
                <w:szCs w:val="30"/>
                <w:cs/>
              </w:rPr>
              <w:t>0.00</w:t>
            </w:r>
            <w:r w:rsidRPr="00AC3948">
              <w:rPr>
                <w:sz w:val="30"/>
                <w:szCs w:val="30"/>
              </w:rPr>
              <w:t xml:space="preserve">  </w:t>
            </w:r>
          </w:p>
        </w:tc>
        <w:tc>
          <w:tcPr>
            <w:tcW w:w="1418" w:type="dxa"/>
            <w:tcBorders>
              <w:left w:val="nil"/>
            </w:tcBorders>
            <w:vAlign w:val="bottom"/>
          </w:tcPr>
          <w:p w14:paraId="71184CC5" w14:textId="669AB81E" w:rsidR="00E3230A" w:rsidRPr="00C70B63" w:rsidRDefault="00E3230A" w:rsidP="00F863C9">
            <w:pPr>
              <w:spacing w:line="460" w:lineRule="exact"/>
              <w:jc w:val="right"/>
              <w:rPr>
                <w:rFonts w:asciiTheme="majorBidi" w:hAnsiTheme="majorBidi" w:cstheme="majorBidi"/>
                <w:sz w:val="30"/>
                <w:szCs w:val="30"/>
              </w:rPr>
            </w:pPr>
            <w:r w:rsidRPr="00577C2B">
              <w:rPr>
                <w:sz w:val="30"/>
                <w:szCs w:val="30"/>
              </w:rPr>
              <w:t>(559,841.10)</w:t>
            </w:r>
            <w:r w:rsidRPr="00AC3948">
              <w:rPr>
                <w:sz w:val="30"/>
                <w:szCs w:val="30"/>
              </w:rPr>
              <w:t xml:space="preserve">  </w:t>
            </w:r>
          </w:p>
        </w:tc>
        <w:tc>
          <w:tcPr>
            <w:tcW w:w="1276" w:type="dxa"/>
            <w:vAlign w:val="bottom"/>
          </w:tcPr>
          <w:p w14:paraId="4C460871" w14:textId="176516FA" w:rsidR="00E3230A" w:rsidRPr="00C70B63" w:rsidRDefault="00E3230A" w:rsidP="00F863C9">
            <w:pPr>
              <w:spacing w:line="460" w:lineRule="exact"/>
              <w:jc w:val="right"/>
              <w:rPr>
                <w:rFonts w:asciiTheme="majorBidi" w:hAnsiTheme="majorBidi" w:cstheme="majorBidi"/>
                <w:sz w:val="30"/>
                <w:szCs w:val="30"/>
              </w:rPr>
            </w:pPr>
            <w:r w:rsidRPr="00577C2B">
              <w:rPr>
                <w:sz w:val="30"/>
                <w:szCs w:val="30"/>
              </w:rPr>
              <w:t>(125,427.83)</w:t>
            </w:r>
            <w:r w:rsidRPr="00AC3948">
              <w:rPr>
                <w:sz w:val="30"/>
                <w:szCs w:val="30"/>
              </w:rPr>
              <w:t xml:space="preserve">  </w:t>
            </w:r>
          </w:p>
        </w:tc>
        <w:tc>
          <w:tcPr>
            <w:tcW w:w="1418" w:type="dxa"/>
            <w:vAlign w:val="bottom"/>
          </w:tcPr>
          <w:p w14:paraId="35BEC007" w14:textId="5BA1F551" w:rsidR="00E3230A" w:rsidRPr="00C70B63" w:rsidRDefault="00E3230A" w:rsidP="00F863C9">
            <w:pPr>
              <w:spacing w:line="460" w:lineRule="exact"/>
              <w:jc w:val="right"/>
              <w:rPr>
                <w:rFonts w:asciiTheme="majorBidi" w:hAnsiTheme="majorBidi" w:cstheme="majorBidi"/>
                <w:sz w:val="30"/>
                <w:szCs w:val="30"/>
              </w:rPr>
            </w:pPr>
            <w:r w:rsidRPr="00577C2B">
              <w:rPr>
                <w:sz w:val="30"/>
                <w:szCs w:val="30"/>
              </w:rPr>
              <w:t>(499,493.41)</w:t>
            </w:r>
            <w:r w:rsidRPr="00AC3948">
              <w:rPr>
                <w:sz w:val="30"/>
                <w:szCs w:val="30"/>
              </w:rPr>
              <w:t xml:space="preserve">  </w:t>
            </w:r>
          </w:p>
        </w:tc>
        <w:tc>
          <w:tcPr>
            <w:tcW w:w="1558" w:type="dxa"/>
            <w:vAlign w:val="bottom"/>
          </w:tcPr>
          <w:p w14:paraId="71D99260" w14:textId="7C5533BC" w:rsidR="00E3230A" w:rsidRPr="00C70B63" w:rsidRDefault="00E3230A" w:rsidP="00F863C9">
            <w:pPr>
              <w:spacing w:line="460" w:lineRule="exact"/>
              <w:jc w:val="right"/>
              <w:rPr>
                <w:rFonts w:asciiTheme="majorBidi" w:hAnsiTheme="majorBidi" w:cstheme="majorBidi"/>
                <w:sz w:val="30"/>
                <w:szCs w:val="30"/>
              </w:rPr>
            </w:pPr>
            <w:r w:rsidRPr="00577C2B">
              <w:rPr>
                <w:sz w:val="30"/>
                <w:szCs w:val="30"/>
              </w:rPr>
              <w:t>(3,041,477.85)</w:t>
            </w:r>
            <w:r w:rsidRPr="00AC3948">
              <w:rPr>
                <w:sz w:val="30"/>
                <w:szCs w:val="30"/>
              </w:rPr>
              <w:t xml:space="preserve">  </w:t>
            </w:r>
          </w:p>
        </w:tc>
      </w:tr>
      <w:tr w:rsidR="00E3230A" w:rsidRPr="003B044B" w14:paraId="2C002081" w14:textId="77777777" w:rsidTr="00F863C9">
        <w:trPr>
          <w:trHeight w:val="281"/>
          <w:jc w:val="center"/>
        </w:trPr>
        <w:tc>
          <w:tcPr>
            <w:tcW w:w="236" w:type="dxa"/>
          </w:tcPr>
          <w:p w14:paraId="733C1916"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tcPr>
          <w:p w14:paraId="639B453F" w14:textId="046B5580" w:rsidR="00E3230A" w:rsidRPr="00C70B63" w:rsidRDefault="00E3230A" w:rsidP="00E3230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Translation differences</w:t>
            </w:r>
          </w:p>
        </w:tc>
        <w:tc>
          <w:tcPr>
            <w:tcW w:w="1389" w:type="dxa"/>
            <w:vAlign w:val="bottom"/>
          </w:tcPr>
          <w:p w14:paraId="56BC5D39" w14:textId="29B5B567"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Pr>
                <w:rFonts w:asciiTheme="majorBidi" w:hAnsiTheme="majorBidi" w:cstheme="majorBidi" w:hint="cs"/>
                <w:sz w:val="30"/>
                <w:szCs w:val="30"/>
                <w:cs/>
              </w:rPr>
              <w:t>0.00</w:t>
            </w:r>
          </w:p>
        </w:tc>
        <w:tc>
          <w:tcPr>
            <w:tcW w:w="1305" w:type="dxa"/>
            <w:tcBorders>
              <w:right w:val="nil"/>
            </w:tcBorders>
            <w:vAlign w:val="bottom"/>
          </w:tcPr>
          <w:p w14:paraId="44830C63" w14:textId="14BF42D9"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Pr>
                <w:rFonts w:asciiTheme="majorBidi" w:hAnsiTheme="majorBidi" w:cstheme="majorBidi" w:hint="cs"/>
                <w:sz w:val="30"/>
                <w:szCs w:val="30"/>
                <w:cs/>
              </w:rPr>
              <w:t>0.00</w:t>
            </w:r>
          </w:p>
        </w:tc>
        <w:tc>
          <w:tcPr>
            <w:tcW w:w="1418" w:type="dxa"/>
            <w:tcBorders>
              <w:left w:val="nil"/>
            </w:tcBorders>
            <w:vAlign w:val="bottom"/>
          </w:tcPr>
          <w:p w14:paraId="2EB729BA" w14:textId="6BF75B2A"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Pr>
                <w:rFonts w:asciiTheme="majorBidi" w:hAnsiTheme="majorBidi" w:cstheme="majorBidi" w:hint="cs"/>
                <w:sz w:val="30"/>
                <w:szCs w:val="30"/>
                <w:cs/>
              </w:rPr>
              <w:t>0.00</w:t>
            </w:r>
          </w:p>
        </w:tc>
        <w:tc>
          <w:tcPr>
            <w:tcW w:w="1276" w:type="dxa"/>
            <w:vAlign w:val="bottom"/>
          </w:tcPr>
          <w:p w14:paraId="43C89A4A" w14:textId="1297A16F"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rFonts w:asciiTheme="majorBidi" w:hAnsiTheme="majorBidi"/>
                <w:sz w:val="30"/>
                <w:szCs w:val="30"/>
                <w:cs/>
              </w:rPr>
              <w:t>16</w:t>
            </w:r>
            <w:r w:rsidRPr="00577C2B">
              <w:rPr>
                <w:rFonts w:asciiTheme="majorBidi" w:hAnsiTheme="majorBidi" w:cstheme="majorBidi"/>
                <w:sz w:val="30"/>
                <w:szCs w:val="30"/>
              </w:rPr>
              <w:t>,</w:t>
            </w:r>
            <w:r w:rsidRPr="00577C2B">
              <w:rPr>
                <w:rFonts w:asciiTheme="majorBidi" w:hAnsiTheme="majorBidi"/>
                <w:sz w:val="30"/>
                <w:szCs w:val="30"/>
                <w:cs/>
              </w:rPr>
              <w:t>591.94</w:t>
            </w:r>
          </w:p>
        </w:tc>
        <w:tc>
          <w:tcPr>
            <w:tcW w:w="1418" w:type="dxa"/>
            <w:vAlign w:val="bottom"/>
          </w:tcPr>
          <w:p w14:paraId="01D3DAEF" w14:textId="79AF3064"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rFonts w:asciiTheme="majorBidi" w:hAnsiTheme="majorBidi"/>
                <w:sz w:val="30"/>
                <w:szCs w:val="30"/>
                <w:cs/>
              </w:rPr>
              <w:t>177</w:t>
            </w:r>
            <w:r w:rsidRPr="00577C2B">
              <w:rPr>
                <w:rFonts w:asciiTheme="majorBidi" w:hAnsiTheme="majorBidi" w:cstheme="majorBidi"/>
                <w:sz w:val="30"/>
                <w:szCs w:val="30"/>
              </w:rPr>
              <w:t>,</w:t>
            </w:r>
            <w:r w:rsidRPr="00577C2B">
              <w:rPr>
                <w:rFonts w:asciiTheme="majorBidi" w:hAnsiTheme="majorBidi"/>
                <w:sz w:val="30"/>
                <w:szCs w:val="30"/>
                <w:cs/>
              </w:rPr>
              <w:t>156.88</w:t>
            </w:r>
          </w:p>
        </w:tc>
        <w:tc>
          <w:tcPr>
            <w:tcW w:w="1558" w:type="dxa"/>
            <w:vAlign w:val="bottom"/>
          </w:tcPr>
          <w:p w14:paraId="3782B254" w14:textId="4BF597A2"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rFonts w:asciiTheme="majorBidi" w:hAnsiTheme="majorBidi"/>
                <w:sz w:val="30"/>
                <w:szCs w:val="30"/>
                <w:cs/>
              </w:rPr>
              <w:t>193</w:t>
            </w:r>
            <w:r w:rsidRPr="00577C2B">
              <w:rPr>
                <w:rFonts w:asciiTheme="majorBidi" w:hAnsiTheme="majorBidi" w:cstheme="majorBidi"/>
                <w:sz w:val="30"/>
                <w:szCs w:val="30"/>
              </w:rPr>
              <w:t>,</w:t>
            </w:r>
            <w:r w:rsidRPr="00577C2B">
              <w:rPr>
                <w:rFonts w:asciiTheme="majorBidi" w:hAnsiTheme="majorBidi"/>
                <w:sz w:val="30"/>
                <w:szCs w:val="30"/>
                <w:cs/>
              </w:rPr>
              <w:t>748.82</w:t>
            </w:r>
          </w:p>
        </w:tc>
      </w:tr>
      <w:tr w:rsidR="00E3230A" w:rsidRPr="003B044B" w14:paraId="16C96508" w14:textId="77777777" w:rsidTr="00F863C9">
        <w:trPr>
          <w:trHeight w:val="430"/>
          <w:jc w:val="center"/>
        </w:trPr>
        <w:tc>
          <w:tcPr>
            <w:tcW w:w="236" w:type="dxa"/>
          </w:tcPr>
          <w:p w14:paraId="1BEBB322"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vAlign w:val="bottom"/>
          </w:tcPr>
          <w:p w14:paraId="3C43D0A8" w14:textId="595C5C25" w:rsidR="00E3230A" w:rsidRPr="00C70B63" w:rsidRDefault="00E3230A" w:rsidP="00E3230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w:t>
            </w:r>
            <w:r>
              <w:rPr>
                <w:rFonts w:asciiTheme="majorBidi" w:hAnsiTheme="majorBidi" w:cstheme="majorBidi"/>
                <w:sz w:val="30"/>
                <w:szCs w:val="30"/>
              </w:rPr>
              <w:t xml:space="preserve"> September</w:t>
            </w:r>
            <w:r w:rsidRPr="00C70B63">
              <w:rPr>
                <w:rFonts w:asciiTheme="majorBidi" w:hAnsiTheme="majorBidi" w:cstheme="majorBidi"/>
                <w:sz w:val="30"/>
                <w:szCs w:val="30"/>
              </w:rPr>
              <w:t xml:space="preserve"> 3</w:t>
            </w:r>
            <w:r>
              <w:rPr>
                <w:rFonts w:asciiTheme="majorBidi" w:hAnsiTheme="majorBidi" w:cstheme="majorBidi"/>
                <w:sz w:val="30"/>
                <w:szCs w:val="30"/>
              </w:rPr>
              <w:t>0</w:t>
            </w:r>
            <w:r w:rsidRPr="00C70B63">
              <w:rPr>
                <w:rFonts w:asciiTheme="majorBidi" w:hAnsiTheme="majorBidi" w:cstheme="majorBidi"/>
                <w:sz w:val="30"/>
                <w:szCs w:val="30"/>
              </w:rPr>
              <w:t>, 2025</w:t>
            </w:r>
          </w:p>
        </w:tc>
        <w:tc>
          <w:tcPr>
            <w:tcW w:w="1389" w:type="dxa"/>
            <w:vAlign w:val="bottom"/>
          </w:tcPr>
          <w:p w14:paraId="10A88471" w14:textId="6E5F19EC" w:rsidR="00E3230A" w:rsidRPr="00C70B63" w:rsidRDefault="00E3230A" w:rsidP="00F863C9">
            <w:pPr>
              <w:pBdr>
                <w:bottom w:val="single" w:sz="4" w:space="1" w:color="auto"/>
              </w:pBdr>
              <w:spacing w:line="460" w:lineRule="exact"/>
              <w:jc w:val="right"/>
              <w:rPr>
                <w:rFonts w:asciiTheme="majorBidi" w:hAnsiTheme="majorBidi" w:cstheme="majorBidi"/>
                <w:color w:val="000000" w:themeColor="text1"/>
                <w:sz w:val="30"/>
                <w:szCs w:val="30"/>
              </w:rPr>
            </w:pPr>
            <w:r w:rsidRPr="00577C2B">
              <w:rPr>
                <w:rFonts w:asciiTheme="majorBidi" w:hAnsiTheme="majorBidi"/>
                <w:sz w:val="30"/>
                <w:szCs w:val="30"/>
                <w:cs/>
              </w:rPr>
              <w:t>(6</w:t>
            </w:r>
            <w:r w:rsidRPr="00577C2B">
              <w:rPr>
                <w:rFonts w:asciiTheme="majorBidi" w:hAnsiTheme="majorBidi" w:cstheme="majorBidi"/>
                <w:sz w:val="30"/>
                <w:szCs w:val="30"/>
              </w:rPr>
              <w:t>,</w:t>
            </w:r>
            <w:r w:rsidRPr="00577C2B">
              <w:rPr>
                <w:rFonts w:asciiTheme="majorBidi" w:hAnsiTheme="majorBidi"/>
                <w:sz w:val="30"/>
                <w:szCs w:val="30"/>
                <w:cs/>
              </w:rPr>
              <w:t>281</w:t>
            </w:r>
            <w:r w:rsidRPr="00577C2B">
              <w:rPr>
                <w:rFonts w:asciiTheme="majorBidi" w:hAnsiTheme="majorBidi" w:cstheme="majorBidi"/>
                <w:sz w:val="30"/>
                <w:szCs w:val="30"/>
              </w:rPr>
              <w:t>,</w:t>
            </w:r>
            <w:r w:rsidRPr="00577C2B">
              <w:rPr>
                <w:rFonts w:asciiTheme="majorBidi" w:hAnsiTheme="majorBidi"/>
                <w:sz w:val="30"/>
                <w:szCs w:val="30"/>
                <w:cs/>
              </w:rPr>
              <w:t>455.69)</w:t>
            </w:r>
          </w:p>
        </w:tc>
        <w:tc>
          <w:tcPr>
            <w:tcW w:w="1305" w:type="dxa"/>
            <w:tcBorders>
              <w:right w:val="nil"/>
            </w:tcBorders>
            <w:vAlign w:val="bottom"/>
          </w:tcPr>
          <w:p w14:paraId="0E4F137E" w14:textId="2C90EB74"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Pr>
                <w:rFonts w:asciiTheme="majorBidi" w:hAnsiTheme="majorBidi" w:cstheme="majorBidi" w:hint="cs"/>
                <w:sz w:val="30"/>
                <w:szCs w:val="30"/>
                <w:cs/>
              </w:rPr>
              <w:t>0.00</w:t>
            </w:r>
          </w:p>
        </w:tc>
        <w:tc>
          <w:tcPr>
            <w:tcW w:w="1418" w:type="dxa"/>
            <w:tcBorders>
              <w:left w:val="nil"/>
            </w:tcBorders>
            <w:vAlign w:val="bottom"/>
          </w:tcPr>
          <w:p w14:paraId="554CE3DC" w14:textId="403A97BF"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rFonts w:asciiTheme="majorBidi" w:hAnsiTheme="majorBidi"/>
                <w:sz w:val="30"/>
                <w:szCs w:val="30"/>
                <w:cs/>
              </w:rPr>
              <w:t>(2</w:t>
            </w:r>
            <w:r w:rsidRPr="00577C2B">
              <w:rPr>
                <w:rFonts w:asciiTheme="majorBidi" w:hAnsiTheme="majorBidi" w:cstheme="majorBidi"/>
                <w:sz w:val="30"/>
                <w:szCs w:val="30"/>
              </w:rPr>
              <w:t>,</w:t>
            </w:r>
            <w:r w:rsidRPr="00577C2B">
              <w:rPr>
                <w:rFonts w:asciiTheme="majorBidi" w:hAnsiTheme="majorBidi"/>
                <w:sz w:val="30"/>
                <w:szCs w:val="30"/>
                <w:cs/>
              </w:rPr>
              <w:t>270</w:t>
            </w:r>
            <w:r w:rsidRPr="00577C2B">
              <w:rPr>
                <w:rFonts w:asciiTheme="majorBidi" w:hAnsiTheme="majorBidi" w:cstheme="majorBidi"/>
                <w:sz w:val="30"/>
                <w:szCs w:val="30"/>
              </w:rPr>
              <w:t>,</w:t>
            </w:r>
            <w:r w:rsidRPr="00577C2B">
              <w:rPr>
                <w:rFonts w:asciiTheme="majorBidi" w:hAnsiTheme="majorBidi"/>
                <w:sz w:val="30"/>
                <w:szCs w:val="30"/>
                <w:cs/>
              </w:rPr>
              <w:t>338.88)</w:t>
            </w:r>
          </w:p>
        </w:tc>
        <w:tc>
          <w:tcPr>
            <w:tcW w:w="1276" w:type="dxa"/>
            <w:vAlign w:val="bottom"/>
          </w:tcPr>
          <w:p w14:paraId="01CE5414" w14:textId="799AE69C"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rFonts w:asciiTheme="majorBidi" w:hAnsiTheme="majorBidi"/>
                <w:sz w:val="30"/>
                <w:szCs w:val="30"/>
                <w:cs/>
              </w:rPr>
              <w:t>(136</w:t>
            </w:r>
            <w:r w:rsidRPr="00577C2B">
              <w:rPr>
                <w:rFonts w:asciiTheme="majorBidi" w:hAnsiTheme="majorBidi" w:cstheme="majorBidi"/>
                <w:sz w:val="30"/>
                <w:szCs w:val="30"/>
              </w:rPr>
              <w:t>,</w:t>
            </w:r>
            <w:r w:rsidRPr="00577C2B">
              <w:rPr>
                <w:rFonts w:asciiTheme="majorBidi" w:hAnsiTheme="majorBidi"/>
                <w:sz w:val="30"/>
                <w:szCs w:val="30"/>
                <w:cs/>
              </w:rPr>
              <w:t>381.33)</w:t>
            </w:r>
          </w:p>
        </w:tc>
        <w:tc>
          <w:tcPr>
            <w:tcW w:w="1418" w:type="dxa"/>
            <w:vAlign w:val="bottom"/>
          </w:tcPr>
          <w:p w14:paraId="637C3EFB" w14:textId="4D628116"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rFonts w:asciiTheme="majorBidi" w:hAnsiTheme="majorBidi"/>
                <w:sz w:val="30"/>
                <w:szCs w:val="30"/>
                <w:cs/>
              </w:rPr>
              <w:t>(498</w:t>
            </w:r>
            <w:r w:rsidRPr="00577C2B">
              <w:rPr>
                <w:rFonts w:asciiTheme="majorBidi" w:hAnsiTheme="majorBidi" w:cstheme="majorBidi"/>
                <w:sz w:val="30"/>
                <w:szCs w:val="30"/>
              </w:rPr>
              <w:t>,</w:t>
            </w:r>
            <w:r w:rsidRPr="00577C2B">
              <w:rPr>
                <w:rFonts w:asciiTheme="majorBidi" w:hAnsiTheme="majorBidi"/>
                <w:sz w:val="30"/>
                <w:szCs w:val="30"/>
                <w:cs/>
              </w:rPr>
              <w:t>247.72)</w:t>
            </w:r>
          </w:p>
        </w:tc>
        <w:tc>
          <w:tcPr>
            <w:tcW w:w="1558" w:type="dxa"/>
            <w:vAlign w:val="bottom"/>
          </w:tcPr>
          <w:p w14:paraId="30891A79" w14:textId="0F8F9D64" w:rsidR="00E3230A" w:rsidRPr="00C70B63" w:rsidRDefault="00E3230A" w:rsidP="00F863C9">
            <w:pPr>
              <w:pBdr>
                <w:bottom w:val="single" w:sz="4" w:space="1" w:color="auto"/>
              </w:pBdr>
              <w:spacing w:line="460" w:lineRule="exact"/>
              <w:jc w:val="right"/>
              <w:rPr>
                <w:rFonts w:asciiTheme="majorBidi" w:hAnsiTheme="majorBidi" w:cstheme="majorBidi"/>
                <w:sz w:val="30"/>
                <w:szCs w:val="30"/>
              </w:rPr>
            </w:pPr>
            <w:r w:rsidRPr="00577C2B">
              <w:rPr>
                <w:rFonts w:asciiTheme="majorBidi" w:hAnsiTheme="majorBidi"/>
                <w:sz w:val="30"/>
                <w:szCs w:val="30"/>
                <w:cs/>
              </w:rPr>
              <w:t>(9</w:t>
            </w:r>
            <w:r w:rsidRPr="00577C2B">
              <w:rPr>
                <w:rFonts w:asciiTheme="majorBidi" w:hAnsiTheme="majorBidi" w:cstheme="majorBidi"/>
                <w:sz w:val="30"/>
                <w:szCs w:val="30"/>
              </w:rPr>
              <w:t>,</w:t>
            </w:r>
            <w:r w:rsidRPr="00577C2B">
              <w:rPr>
                <w:rFonts w:asciiTheme="majorBidi" w:hAnsiTheme="majorBidi"/>
                <w:sz w:val="30"/>
                <w:szCs w:val="30"/>
                <w:cs/>
              </w:rPr>
              <w:t>186</w:t>
            </w:r>
            <w:r w:rsidRPr="00577C2B">
              <w:rPr>
                <w:rFonts w:asciiTheme="majorBidi" w:hAnsiTheme="majorBidi" w:cstheme="majorBidi"/>
                <w:sz w:val="30"/>
                <w:szCs w:val="30"/>
              </w:rPr>
              <w:t>,</w:t>
            </w:r>
            <w:r w:rsidRPr="00577C2B">
              <w:rPr>
                <w:rFonts w:asciiTheme="majorBidi" w:hAnsiTheme="majorBidi"/>
                <w:sz w:val="30"/>
                <w:szCs w:val="30"/>
                <w:cs/>
              </w:rPr>
              <w:t>423.62)</w:t>
            </w:r>
          </w:p>
        </w:tc>
      </w:tr>
      <w:tr w:rsidR="00E3230A" w:rsidRPr="003B044B" w14:paraId="58019686" w14:textId="77777777" w:rsidTr="00F863C9">
        <w:trPr>
          <w:trHeight w:val="425"/>
          <w:jc w:val="center"/>
        </w:trPr>
        <w:tc>
          <w:tcPr>
            <w:tcW w:w="2610" w:type="dxa"/>
            <w:gridSpan w:val="2"/>
          </w:tcPr>
          <w:p w14:paraId="4735ABEA" w14:textId="47A1E906" w:rsidR="00E3230A" w:rsidRPr="00C70B63" w:rsidRDefault="00E3230A" w:rsidP="00E3230A">
            <w:pPr>
              <w:spacing w:line="460" w:lineRule="exact"/>
              <w:ind w:left="34"/>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 xml:space="preserve">Net book </w:t>
            </w:r>
            <w:proofErr w:type="gramStart"/>
            <w:r w:rsidRPr="00C70B63">
              <w:rPr>
                <w:rFonts w:asciiTheme="majorBidi" w:hAnsiTheme="majorBidi" w:cstheme="majorBidi"/>
                <w:color w:val="000000" w:themeColor="text1"/>
                <w:sz w:val="30"/>
                <w:szCs w:val="30"/>
              </w:rPr>
              <w:t>value</w:t>
            </w:r>
            <w:r>
              <w:rPr>
                <w:rFonts w:asciiTheme="majorBidi" w:hAnsiTheme="majorBidi" w:cstheme="majorBidi"/>
                <w:color w:val="000000" w:themeColor="text1"/>
                <w:sz w:val="30"/>
                <w:szCs w:val="30"/>
              </w:rPr>
              <w:t xml:space="preserve"> </w:t>
            </w:r>
            <w:r w:rsidRPr="00C70B63">
              <w:rPr>
                <w:rFonts w:asciiTheme="majorBidi" w:hAnsiTheme="majorBidi" w:cstheme="majorBidi"/>
                <w:color w:val="000000" w:themeColor="text1"/>
                <w:sz w:val="30"/>
                <w:szCs w:val="30"/>
              </w:rPr>
              <w:t>:</w:t>
            </w:r>
            <w:proofErr w:type="gramEnd"/>
          </w:p>
        </w:tc>
        <w:tc>
          <w:tcPr>
            <w:tcW w:w="1389" w:type="dxa"/>
            <w:vAlign w:val="bottom"/>
          </w:tcPr>
          <w:p w14:paraId="7110F8D6" w14:textId="77777777" w:rsidR="00E3230A" w:rsidRPr="00C70B63" w:rsidRDefault="00E3230A" w:rsidP="00F863C9">
            <w:pPr>
              <w:spacing w:line="460" w:lineRule="exact"/>
              <w:jc w:val="right"/>
              <w:rPr>
                <w:rFonts w:asciiTheme="majorBidi" w:hAnsiTheme="majorBidi" w:cstheme="majorBidi"/>
                <w:color w:val="000000" w:themeColor="text1"/>
                <w:sz w:val="30"/>
                <w:szCs w:val="30"/>
              </w:rPr>
            </w:pPr>
          </w:p>
        </w:tc>
        <w:tc>
          <w:tcPr>
            <w:tcW w:w="1305" w:type="dxa"/>
            <w:tcBorders>
              <w:right w:val="nil"/>
            </w:tcBorders>
            <w:vAlign w:val="bottom"/>
          </w:tcPr>
          <w:p w14:paraId="0E28924B" w14:textId="77777777" w:rsidR="00E3230A" w:rsidRPr="00C70B63" w:rsidRDefault="00E3230A" w:rsidP="00F863C9">
            <w:pPr>
              <w:spacing w:line="460" w:lineRule="exact"/>
              <w:jc w:val="right"/>
              <w:rPr>
                <w:rFonts w:asciiTheme="majorBidi" w:hAnsiTheme="majorBidi" w:cstheme="majorBidi"/>
                <w:color w:val="000000" w:themeColor="text1"/>
                <w:sz w:val="30"/>
                <w:szCs w:val="30"/>
              </w:rPr>
            </w:pPr>
          </w:p>
        </w:tc>
        <w:tc>
          <w:tcPr>
            <w:tcW w:w="1418" w:type="dxa"/>
            <w:tcBorders>
              <w:left w:val="nil"/>
            </w:tcBorders>
            <w:vAlign w:val="bottom"/>
          </w:tcPr>
          <w:p w14:paraId="7DF19825" w14:textId="2510BCD2" w:rsidR="00E3230A" w:rsidRPr="00C70B63" w:rsidRDefault="00E3230A" w:rsidP="00F863C9">
            <w:pPr>
              <w:spacing w:line="460" w:lineRule="exact"/>
              <w:jc w:val="right"/>
              <w:rPr>
                <w:rFonts w:asciiTheme="majorBidi" w:hAnsiTheme="majorBidi" w:cstheme="majorBidi"/>
                <w:color w:val="000000" w:themeColor="text1"/>
                <w:sz w:val="30"/>
                <w:szCs w:val="30"/>
              </w:rPr>
            </w:pPr>
          </w:p>
        </w:tc>
        <w:tc>
          <w:tcPr>
            <w:tcW w:w="1276" w:type="dxa"/>
            <w:vAlign w:val="bottom"/>
          </w:tcPr>
          <w:p w14:paraId="3866B6AF" w14:textId="77777777" w:rsidR="00E3230A" w:rsidRPr="00C70B63" w:rsidRDefault="00E3230A" w:rsidP="00F863C9">
            <w:pPr>
              <w:spacing w:line="460" w:lineRule="exact"/>
              <w:jc w:val="right"/>
              <w:rPr>
                <w:rFonts w:asciiTheme="majorBidi" w:hAnsiTheme="majorBidi" w:cstheme="majorBidi"/>
                <w:color w:val="000000" w:themeColor="text1"/>
                <w:sz w:val="30"/>
                <w:szCs w:val="30"/>
              </w:rPr>
            </w:pPr>
          </w:p>
        </w:tc>
        <w:tc>
          <w:tcPr>
            <w:tcW w:w="1418" w:type="dxa"/>
            <w:vAlign w:val="bottom"/>
          </w:tcPr>
          <w:p w14:paraId="577B1923" w14:textId="77777777" w:rsidR="00E3230A" w:rsidRPr="00C70B63" w:rsidRDefault="00E3230A" w:rsidP="00F863C9">
            <w:pPr>
              <w:spacing w:line="460" w:lineRule="exact"/>
              <w:jc w:val="right"/>
              <w:rPr>
                <w:rFonts w:asciiTheme="majorBidi" w:hAnsiTheme="majorBidi" w:cstheme="majorBidi"/>
                <w:color w:val="000000" w:themeColor="text1"/>
                <w:sz w:val="30"/>
                <w:szCs w:val="30"/>
              </w:rPr>
            </w:pPr>
          </w:p>
        </w:tc>
        <w:tc>
          <w:tcPr>
            <w:tcW w:w="1558" w:type="dxa"/>
            <w:vAlign w:val="bottom"/>
          </w:tcPr>
          <w:p w14:paraId="28802B15" w14:textId="77777777" w:rsidR="00E3230A" w:rsidRPr="00C70B63" w:rsidRDefault="00E3230A" w:rsidP="00F863C9">
            <w:pPr>
              <w:spacing w:line="460" w:lineRule="exact"/>
              <w:jc w:val="right"/>
              <w:rPr>
                <w:rFonts w:asciiTheme="majorBidi" w:hAnsiTheme="majorBidi" w:cstheme="majorBidi"/>
                <w:color w:val="000000" w:themeColor="text1"/>
                <w:sz w:val="30"/>
                <w:szCs w:val="30"/>
              </w:rPr>
            </w:pPr>
          </w:p>
        </w:tc>
      </w:tr>
      <w:tr w:rsidR="00E3230A" w:rsidRPr="003B044B" w14:paraId="25254AF4" w14:textId="77777777" w:rsidTr="00F863C9">
        <w:trPr>
          <w:trHeight w:val="430"/>
          <w:jc w:val="center"/>
        </w:trPr>
        <w:tc>
          <w:tcPr>
            <w:tcW w:w="236" w:type="dxa"/>
          </w:tcPr>
          <w:p w14:paraId="4FF880F9"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vAlign w:val="bottom"/>
          </w:tcPr>
          <w:p w14:paraId="0B78B8B0" w14:textId="1C043355" w:rsidR="00E3230A" w:rsidRPr="00C70B63" w:rsidRDefault="00E3230A" w:rsidP="00E3230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389" w:type="dxa"/>
            <w:vAlign w:val="bottom"/>
          </w:tcPr>
          <w:p w14:paraId="3151DE74" w14:textId="190AF083" w:rsidR="00E3230A" w:rsidRPr="00C70B63" w:rsidRDefault="00E3230A" w:rsidP="00F863C9">
            <w:pPr>
              <w:pBdr>
                <w:bottom w:val="double" w:sz="4" w:space="1" w:color="auto"/>
              </w:pBdr>
              <w:spacing w:line="460" w:lineRule="exact"/>
              <w:jc w:val="right"/>
              <w:rPr>
                <w:rFonts w:asciiTheme="majorBidi" w:hAnsiTheme="majorBidi" w:cstheme="majorBidi"/>
                <w:color w:val="000000" w:themeColor="text1"/>
                <w:sz w:val="30"/>
                <w:szCs w:val="30"/>
                <w:cs/>
              </w:rPr>
            </w:pPr>
            <w:r w:rsidRPr="00C70B63">
              <w:rPr>
                <w:rFonts w:asciiTheme="majorBidi" w:hAnsiTheme="majorBidi" w:cstheme="majorBidi"/>
                <w:sz w:val="30"/>
                <w:szCs w:val="30"/>
              </w:rPr>
              <w:t>16,275,694.68</w:t>
            </w:r>
          </w:p>
        </w:tc>
        <w:tc>
          <w:tcPr>
            <w:tcW w:w="1305" w:type="dxa"/>
            <w:tcBorders>
              <w:right w:val="nil"/>
            </w:tcBorders>
            <w:vAlign w:val="bottom"/>
          </w:tcPr>
          <w:p w14:paraId="5C77C256" w14:textId="5219FC8B" w:rsidR="00E3230A" w:rsidRPr="00C70B63" w:rsidRDefault="00E3230A" w:rsidP="00F863C9">
            <w:pPr>
              <w:pBdr>
                <w:bottom w:val="double" w:sz="4" w:space="1" w:color="auto"/>
              </w:pBd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8" w:type="dxa"/>
            <w:tcBorders>
              <w:left w:val="nil"/>
            </w:tcBorders>
            <w:vAlign w:val="bottom"/>
          </w:tcPr>
          <w:p w14:paraId="3A741604" w14:textId="309B9A35" w:rsidR="00E3230A" w:rsidRPr="00C70B63" w:rsidRDefault="00E3230A" w:rsidP="00F863C9">
            <w:pPr>
              <w:pBdr>
                <w:bottom w:val="doub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rPr>
              <w:t>5,777,852</w:t>
            </w:r>
            <w:r w:rsidRPr="00C70B63">
              <w:rPr>
                <w:rFonts w:asciiTheme="majorBidi" w:hAnsiTheme="majorBidi" w:cstheme="majorBidi"/>
                <w:sz w:val="30"/>
                <w:szCs w:val="30"/>
                <w:cs/>
              </w:rPr>
              <w:t>.</w:t>
            </w:r>
            <w:r w:rsidRPr="00C70B63">
              <w:rPr>
                <w:rFonts w:asciiTheme="majorBidi" w:hAnsiTheme="majorBidi" w:cstheme="majorBidi"/>
                <w:sz w:val="30"/>
                <w:szCs w:val="30"/>
              </w:rPr>
              <w:t>22</w:t>
            </w:r>
          </w:p>
        </w:tc>
        <w:tc>
          <w:tcPr>
            <w:tcW w:w="1276" w:type="dxa"/>
            <w:vAlign w:val="bottom"/>
          </w:tcPr>
          <w:p w14:paraId="127D7198" w14:textId="08D3FC23" w:rsidR="00E3230A" w:rsidRPr="00C70B63" w:rsidRDefault="00E3230A" w:rsidP="00F863C9">
            <w:pPr>
              <w:pBdr>
                <w:bottom w:val="double" w:sz="4" w:space="1" w:color="auto"/>
              </w:pBd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196,889.22</w:t>
            </w:r>
          </w:p>
        </w:tc>
        <w:tc>
          <w:tcPr>
            <w:tcW w:w="1418" w:type="dxa"/>
            <w:vAlign w:val="bottom"/>
          </w:tcPr>
          <w:p w14:paraId="717B9B66" w14:textId="0FE1F9E1" w:rsidR="00E3230A" w:rsidRPr="00C70B63" w:rsidRDefault="00E3230A" w:rsidP="00F863C9">
            <w:pPr>
              <w:pBdr>
                <w:bottom w:val="double" w:sz="4" w:space="1" w:color="auto"/>
              </w:pBd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5,782,555.24</w:t>
            </w:r>
          </w:p>
        </w:tc>
        <w:tc>
          <w:tcPr>
            <w:tcW w:w="1558" w:type="dxa"/>
            <w:vAlign w:val="bottom"/>
          </w:tcPr>
          <w:p w14:paraId="2E058753" w14:textId="735D4C6B" w:rsidR="00E3230A" w:rsidRPr="00C70B63" w:rsidRDefault="00E3230A" w:rsidP="00F863C9">
            <w:pPr>
              <w:pBdr>
                <w:bottom w:val="doub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rPr>
              <w:t>28,032,991.35</w:t>
            </w:r>
          </w:p>
        </w:tc>
      </w:tr>
      <w:tr w:rsidR="00E3230A" w:rsidRPr="003B044B" w14:paraId="3419C491" w14:textId="77777777" w:rsidTr="00F863C9">
        <w:trPr>
          <w:trHeight w:val="512"/>
          <w:jc w:val="center"/>
        </w:trPr>
        <w:tc>
          <w:tcPr>
            <w:tcW w:w="236" w:type="dxa"/>
            <w:vAlign w:val="center"/>
          </w:tcPr>
          <w:p w14:paraId="22B93747" w14:textId="77777777" w:rsidR="00E3230A" w:rsidRPr="00C70B63" w:rsidRDefault="00E3230A" w:rsidP="00E3230A">
            <w:pPr>
              <w:spacing w:line="460" w:lineRule="exact"/>
              <w:rPr>
                <w:rFonts w:asciiTheme="majorBidi" w:hAnsiTheme="majorBidi" w:cstheme="majorBidi"/>
                <w:color w:val="000000" w:themeColor="text1"/>
                <w:sz w:val="30"/>
                <w:szCs w:val="30"/>
                <w:cs/>
              </w:rPr>
            </w:pPr>
          </w:p>
        </w:tc>
        <w:tc>
          <w:tcPr>
            <w:tcW w:w="2374" w:type="dxa"/>
            <w:vAlign w:val="center"/>
          </w:tcPr>
          <w:p w14:paraId="368A60F5" w14:textId="29C7223C" w:rsidR="00E3230A" w:rsidRPr="00C70B63" w:rsidRDefault="00E3230A" w:rsidP="00E3230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 xml:space="preserve">As at </w:t>
            </w:r>
            <w:r>
              <w:rPr>
                <w:rFonts w:asciiTheme="majorBidi" w:hAnsiTheme="majorBidi" w:cstheme="majorBidi"/>
                <w:sz w:val="30"/>
                <w:szCs w:val="30"/>
              </w:rPr>
              <w:t>September</w:t>
            </w:r>
            <w:r w:rsidRPr="00C70B63">
              <w:rPr>
                <w:rFonts w:asciiTheme="majorBidi" w:hAnsiTheme="majorBidi" w:cstheme="majorBidi"/>
                <w:sz w:val="30"/>
                <w:szCs w:val="30"/>
              </w:rPr>
              <w:t xml:space="preserve"> 3</w:t>
            </w:r>
            <w:r>
              <w:rPr>
                <w:rFonts w:asciiTheme="majorBidi" w:hAnsiTheme="majorBidi" w:cstheme="majorBidi"/>
                <w:sz w:val="30"/>
                <w:szCs w:val="30"/>
              </w:rPr>
              <w:t>0</w:t>
            </w:r>
            <w:r w:rsidRPr="00C70B63">
              <w:rPr>
                <w:rFonts w:asciiTheme="majorBidi" w:hAnsiTheme="majorBidi" w:cstheme="majorBidi"/>
                <w:sz w:val="30"/>
                <w:szCs w:val="30"/>
              </w:rPr>
              <w:t>, 2025</w:t>
            </w:r>
          </w:p>
        </w:tc>
        <w:tc>
          <w:tcPr>
            <w:tcW w:w="1389" w:type="dxa"/>
            <w:vAlign w:val="bottom"/>
          </w:tcPr>
          <w:p w14:paraId="75B65963" w14:textId="0FD2C9C7" w:rsidR="00E3230A" w:rsidRPr="00C70B63" w:rsidRDefault="00E3230A" w:rsidP="00F863C9">
            <w:pPr>
              <w:pBdr>
                <w:bottom w:val="double" w:sz="4" w:space="1" w:color="auto"/>
              </w:pBdr>
              <w:spacing w:line="460" w:lineRule="exact"/>
              <w:jc w:val="right"/>
              <w:rPr>
                <w:rFonts w:asciiTheme="majorBidi" w:hAnsiTheme="majorBidi" w:cstheme="majorBidi"/>
                <w:color w:val="000000" w:themeColor="text1"/>
                <w:sz w:val="30"/>
                <w:szCs w:val="30"/>
                <w:cs/>
              </w:rPr>
            </w:pPr>
            <w:r w:rsidRPr="00577C2B">
              <w:rPr>
                <w:sz w:val="30"/>
                <w:szCs w:val="30"/>
              </w:rPr>
              <w:t xml:space="preserve">14,458,221.31 </w:t>
            </w:r>
            <w:r w:rsidRPr="00AC3948">
              <w:rPr>
                <w:sz w:val="30"/>
                <w:szCs w:val="30"/>
              </w:rPr>
              <w:t xml:space="preserve">  </w:t>
            </w:r>
          </w:p>
        </w:tc>
        <w:tc>
          <w:tcPr>
            <w:tcW w:w="1305" w:type="dxa"/>
            <w:tcBorders>
              <w:right w:val="nil"/>
            </w:tcBorders>
            <w:vAlign w:val="bottom"/>
          </w:tcPr>
          <w:p w14:paraId="0D49DD0C" w14:textId="4B70570A" w:rsidR="00E3230A" w:rsidRPr="00C70B63" w:rsidRDefault="00E3230A" w:rsidP="00F863C9">
            <w:pPr>
              <w:pBdr>
                <w:bottom w:val="double" w:sz="4" w:space="1" w:color="auto"/>
              </w:pBdr>
              <w:spacing w:line="460" w:lineRule="exact"/>
              <w:jc w:val="right"/>
              <w:rPr>
                <w:rFonts w:asciiTheme="majorBidi" w:hAnsiTheme="majorBidi" w:cstheme="majorBidi"/>
                <w:sz w:val="30"/>
                <w:szCs w:val="30"/>
              </w:rPr>
            </w:pPr>
            <w:r w:rsidRPr="00577C2B">
              <w:rPr>
                <w:sz w:val="30"/>
                <w:szCs w:val="30"/>
              </w:rPr>
              <w:t xml:space="preserve">1,625,910.00 </w:t>
            </w:r>
            <w:r w:rsidRPr="00AC3948">
              <w:rPr>
                <w:sz w:val="30"/>
                <w:szCs w:val="30"/>
              </w:rPr>
              <w:t xml:space="preserve">  </w:t>
            </w:r>
          </w:p>
        </w:tc>
        <w:tc>
          <w:tcPr>
            <w:tcW w:w="1418" w:type="dxa"/>
            <w:tcBorders>
              <w:left w:val="nil"/>
            </w:tcBorders>
            <w:vAlign w:val="bottom"/>
          </w:tcPr>
          <w:p w14:paraId="087326C5" w14:textId="25E92CE6" w:rsidR="00E3230A" w:rsidRPr="00C70B63" w:rsidRDefault="00E3230A" w:rsidP="00F863C9">
            <w:pPr>
              <w:pBdr>
                <w:bottom w:val="double" w:sz="4" w:space="1" w:color="auto"/>
              </w:pBdr>
              <w:spacing w:line="460" w:lineRule="exact"/>
              <w:jc w:val="right"/>
              <w:rPr>
                <w:rFonts w:asciiTheme="majorBidi" w:hAnsiTheme="majorBidi" w:cstheme="majorBidi"/>
                <w:sz w:val="30"/>
                <w:szCs w:val="30"/>
              </w:rPr>
            </w:pPr>
            <w:r w:rsidRPr="00577C2B">
              <w:rPr>
                <w:sz w:val="30"/>
                <w:szCs w:val="30"/>
              </w:rPr>
              <w:t xml:space="preserve">5,218,011.12 </w:t>
            </w:r>
            <w:r w:rsidRPr="00AC3948">
              <w:rPr>
                <w:sz w:val="30"/>
                <w:szCs w:val="30"/>
              </w:rPr>
              <w:t xml:space="preserve">  </w:t>
            </w:r>
          </w:p>
        </w:tc>
        <w:tc>
          <w:tcPr>
            <w:tcW w:w="1276" w:type="dxa"/>
            <w:vAlign w:val="bottom"/>
          </w:tcPr>
          <w:p w14:paraId="44A3004C" w14:textId="398C8ACB" w:rsidR="00E3230A" w:rsidRPr="00C70B63" w:rsidRDefault="00E3230A" w:rsidP="00F863C9">
            <w:pPr>
              <w:pBdr>
                <w:bottom w:val="double" w:sz="4" w:space="1" w:color="auto"/>
              </w:pBdr>
              <w:spacing w:line="460" w:lineRule="exact"/>
              <w:jc w:val="right"/>
              <w:rPr>
                <w:rFonts w:asciiTheme="majorBidi" w:hAnsiTheme="majorBidi" w:cstheme="majorBidi"/>
                <w:sz w:val="30"/>
                <w:szCs w:val="30"/>
              </w:rPr>
            </w:pPr>
            <w:r w:rsidRPr="00577C2B">
              <w:rPr>
                <w:sz w:val="30"/>
                <w:szCs w:val="30"/>
              </w:rPr>
              <w:t xml:space="preserve">88,053.33 </w:t>
            </w:r>
            <w:r w:rsidRPr="00AC3948">
              <w:rPr>
                <w:sz w:val="30"/>
                <w:szCs w:val="30"/>
              </w:rPr>
              <w:t xml:space="preserve">  </w:t>
            </w:r>
          </w:p>
        </w:tc>
        <w:tc>
          <w:tcPr>
            <w:tcW w:w="1418" w:type="dxa"/>
            <w:vAlign w:val="bottom"/>
          </w:tcPr>
          <w:p w14:paraId="3C4F4E4F" w14:textId="4D6AB621" w:rsidR="00E3230A" w:rsidRPr="00C70B63" w:rsidRDefault="00E3230A" w:rsidP="00F863C9">
            <w:pPr>
              <w:pBdr>
                <w:bottom w:val="double" w:sz="4" w:space="1" w:color="auto"/>
              </w:pBdr>
              <w:spacing w:line="460" w:lineRule="exact"/>
              <w:jc w:val="right"/>
              <w:rPr>
                <w:rFonts w:asciiTheme="majorBidi" w:hAnsiTheme="majorBidi" w:cstheme="majorBidi"/>
                <w:sz w:val="30"/>
                <w:szCs w:val="30"/>
              </w:rPr>
            </w:pPr>
            <w:r w:rsidRPr="00577C2B">
              <w:rPr>
                <w:sz w:val="30"/>
                <w:szCs w:val="30"/>
              </w:rPr>
              <w:t xml:space="preserve">5,460,218.70 </w:t>
            </w:r>
            <w:r w:rsidRPr="00AC3948">
              <w:rPr>
                <w:sz w:val="30"/>
                <w:szCs w:val="30"/>
              </w:rPr>
              <w:t xml:space="preserve">  </w:t>
            </w:r>
          </w:p>
        </w:tc>
        <w:tc>
          <w:tcPr>
            <w:tcW w:w="1558" w:type="dxa"/>
            <w:vAlign w:val="bottom"/>
          </w:tcPr>
          <w:p w14:paraId="497BF95A" w14:textId="37C3E73B" w:rsidR="00E3230A" w:rsidRPr="00C70B63" w:rsidRDefault="00FE008B" w:rsidP="00F863C9">
            <w:pPr>
              <w:pBdr>
                <w:bottom w:val="double" w:sz="4" w:space="1" w:color="auto"/>
              </w:pBdr>
              <w:spacing w:line="460" w:lineRule="exact"/>
              <w:jc w:val="right"/>
              <w:rPr>
                <w:rFonts w:asciiTheme="majorBidi" w:hAnsiTheme="majorBidi" w:cstheme="majorBidi"/>
                <w:sz w:val="30"/>
                <w:szCs w:val="30"/>
              </w:rPr>
            </w:pPr>
            <w:r w:rsidRPr="00577C2B">
              <w:rPr>
                <w:sz w:val="30"/>
                <w:szCs w:val="30"/>
              </w:rPr>
              <w:t>26,850,414.46</w:t>
            </w:r>
          </w:p>
        </w:tc>
      </w:tr>
      <w:bookmarkEnd w:id="6"/>
    </w:tbl>
    <w:p w14:paraId="75BC2772" w14:textId="77777777" w:rsidR="00EA2071" w:rsidRDefault="00EA2071" w:rsidP="00D63712">
      <w:pPr>
        <w:spacing w:line="380" w:lineRule="exact"/>
        <w:rPr>
          <w:color w:val="000000" w:themeColor="text1"/>
          <w:sz w:val="30"/>
          <w:szCs w:val="30"/>
        </w:rPr>
      </w:pPr>
    </w:p>
    <w:p w14:paraId="4EAB9629" w14:textId="77777777" w:rsidR="003556C5" w:rsidRDefault="003556C5" w:rsidP="00D63712">
      <w:pPr>
        <w:spacing w:line="380" w:lineRule="exact"/>
        <w:rPr>
          <w:color w:val="000000" w:themeColor="text1"/>
          <w:sz w:val="30"/>
          <w:szCs w:val="30"/>
        </w:rPr>
      </w:pPr>
    </w:p>
    <w:p w14:paraId="4CBD740A" w14:textId="77777777" w:rsidR="00F9062F" w:rsidRDefault="00F9062F" w:rsidP="00D63712">
      <w:pPr>
        <w:spacing w:line="380" w:lineRule="exact"/>
        <w:rPr>
          <w:color w:val="000000" w:themeColor="text1"/>
          <w:sz w:val="30"/>
          <w:szCs w:val="30"/>
        </w:rPr>
      </w:pPr>
    </w:p>
    <w:p w14:paraId="6CDEEB32" w14:textId="77777777" w:rsidR="00F863C9" w:rsidRDefault="00F863C9" w:rsidP="00D63712">
      <w:pPr>
        <w:spacing w:line="380" w:lineRule="exact"/>
        <w:rPr>
          <w:color w:val="000000" w:themeColor="text1"/>
          <w:sz w:val="30"/>
          <w:szCs w:val="30"/>
        </w:rPr>
      </w:pPr>
    </w:p>
    <w:p w14:paraId="74B6DFFC" w14:textId="77777777" w:rsidR="00F863C9" w:rsidRDefault="00F863C9" w:rsidP="00D63712">
      <w:pPr>
        <w:spacing w:line="380" w:lineRule="exact"/>
        <w:rPr>
          <w:color w:val="000000" w:themeColor="text1"/>
          <w:sz w:val="30"/>
          <w:szCs w:val="30"/>
        </w:rPr>
      </w:pPr>
    </w:p>
    <w:p w14:paraId="3C7ADB9B" w14:textId="77777777" w:rsidR="003556C5" w:rsidRPr="003B044B" w:rsidRDefault="003556C5" w:rsidP="00D63712">
      <w:pPr>
        <w:spacing w:line="380" w:lineRule="exact"/>
        <w:rPr>
          <w:color w:val="000000" w:themeColor="text1"/>
          <w:sz w:val="30"/>
          <w:szCs w:val="30"/>
        </w:rPr>
      </w:pPr>
    </w:p>
    <w:tbl>
      <w:tblPr>
        <w:tblStyle w:val="TableGrid"/>
        <w:tblW w:w="9908" w:type="dxa"/>
        <w:tblInd w:w="142" w:type="dxa"/>
        <w:tblLayout w:type="fixed"/>
        <w:tblLook w:val="04A0" w:firstRow="1" w:lastRow="0" w:firstColumn="1" w:lastColumn="0" w:noHBand="0" w:noVBand="1"/>
      </w:tblPr>
      <w:tblGrid>
        <w:gridCol w:w="236"/>
        <w:gridCol w:w="2943"/>
        <w:gridCol w:w="1585"/>
        <w:gridCol w:w="1714"/>
        <w:gridCol w:w="1714"/>
        <w:gridCol w:w="1716"/>
      </w:tblGrid>
      <w:tr w:rsidR="00791207" w:rsidRPr="003B044B" w14:paraId="3E17F31B" w14:textId="77777777" w:rsidTr="00791207">
        <w:trPr>
          <w:trHeight w:val="412"/>
        </w:trPr>
        <w:tc>
          <w:tcPr>
            <w:tcW w:w="236" w:type="dxa"/>
          </w:tcPr>
          <w:p w14:paraId="7A747FB7" w14:textId="77777777" w:rsidR="00791207" w:rsidRPr="008876C3" w:rsidRDefault="00791207" w:rsidP="002147EC">
            <w:pPr>
              <w:spacing w:line="460" w:lineRule="exact"/>
              <w:rPr>
                <w:rFonts w:asciiTheme="majorBidi" w:hAnsiTheme="majorBidi" w:cstheme="majorBidi"/>
                <w:sz w:val="30"/>
                <w:szCs w:val="30"/>
                <w:cs/>
              </w:rPr>
            </w:pPr>
          </w:p>
        </w:tc>
        <w:tc>
          <w:tcPr>
            <w:tcW w:w="2943" w:type="dxa"/>
          </w:tcPr>
          <w:p w14:paraId="6254777B" w14:textId="77777777" w:rsidR="00791207" w:rsidRPr="008876C3" w:rsidRDefault="00791207" w:rsidP="002147EC">
            <w:pPr>
              <w:spacing w:line="460" w:lineRule="exact"/>
              <w:rPr>
                <w:rFonts w:asciiTheme="majorBidi" w:hAnsiTheme="majorBidi" w:cstheme="majorBidi"/>
                <w:sz w:val="30"/>
                <w:szCs w:val="30"/>
                <w:cs/>
              </w:rPr>
            </w:pPr>
          </w:p>
        </w:tc>
        <w:tc>
          <w:tcPr>
            <w:tcW w:w="1585" w:type="dxa"/>
          </w:tcPr>
          <w:p w14:paraId="5D788804" w14:textId="77777777" w:rsidR="00791207" w:rsidRPr="008876C3" w:rsidRDefault="00791207" w:rsidP="002147EC">
            <w:pPr>
              <w:spacing w:line="460" w:lineRule="exact"/>
              <w:jc w:val="center"/>
              <w:rPr>
                <w:rFonts w:asciiTheme="majorBidi" w:hAnsiTheme="majorBidi" w:cstheme="majorBidi"/>
                <w:sz w:val="30"/>
                <w:szCs w:val="30"/>
                <w:cs/>
              </w:rPr>
            </w:pPr>
          </w:p>
        </w:tc>
        <w:tc>
          <w:tcPr>
            <w:tcW w:w="1714" w:type="dxa"/>
            <w:tcBorders>
              <w:right w:val="nil"/>
            </w:tcBorders>
          </w:tcPr>
          <w:p w14:paraId="0F1CD6CC" w14:textId="77777777" w:rsidR="00791207" w:rsidRPr="008876C3" w:rsidRDefault="00791207" w:rsidP="002147EC">
            <w:pPr>
              <w:spacing w:line="460" w:lineRule="exact"/>
              <w:jc w:val="center"/>
              <w:rPr>
                <w:rFonts w:asciiTheme="majorBidi" w:hAnsiTheme="majorBidi" w:cstheme="majorBidi"/>
                <w:sz w:val="30"/>
                <w:szCs w:val="30"/>
                <w:cs/>
              </w:rPr>
            </w:pPr>
          </w:p>
        </w:tc>
        <w:tc>
          <w:tcPr>
            <w:tcW w:w="1714" w:type="dxa"/>
            <w:tcBorders>
              <w:left w:val="nil"/>
            </w:tcBorders>
          </w:tcPr>
          <w:p w14:paraId="4A089086" w14:textId="1C51F47B" w:rsidR="00791207" w:rsidRPr="008876C3" w:rsidRDefault="00791207" w:rsidP="002147EC">
            <w:pPr>
              <w:spacing w:line="460" w:lineRule="exact"/>
              <w:jc w:val="center"/>
              <w:rPr>
                <w:rFonts w:asciiTheme="majorBidi" w:hAnsiTheme="majorBidi" w:cstheme="majorBidi"/>
                <w:sz w:val="30"/>
                <w:szCs w:val="30"/>
                <w:cs/>
              </w:rPr>
            </w:pPr>
          </w:p>
        </w:tc>
        <w:tc>
          <w:tcPr>
            <w:tcW w:w="1716" w:type="dxa"/>
          </w:tcPr>
          <w:p w14:paraId="459D4975" w14:textId="77777777" w:rsidR="00791207" w:rsidRPr="008876C3" w:rsidRDefault="00791207" w:rsidP="002B65D8">
            <w:pPr>
              <w:spacing w:line="460" w:lineRule="exact"/>
              <w:jc w:val="right"/>
              <w:rPr>
                <w:rFonts w:asciiTheme="majorBidi" w:hAnsiTheme="majorBidi" w:cstheme="majorBidi"/>
                <w:sz w:val="30"/>
                <w:szCs w:val="30"/>
                <w:cs/>
              </w:rPr>
            </w:pPr>
            <w:r w:rsidRPr="008876C3">
              <w:rPr>
                <w:rFonts w:asciiTheme="majorBidi" w:hAnsiTheme="majorBidi" w:cstheme="majorBidi"/>
                <w:color w:val="000000" w:themeColor="text1"/>
                <w:sz w:val="30"/>
                <w:szCs w:val="30"/>
              </w:rPr>
              <w:t>(</w:t>
            </w:r>
            <w:proofErr w:type="gramStart"/>
            <w:r w:rsidRPr="008876C3">
              <w:rPr>
                <w:rFonts w:asciiTheme="majorBidi" w:hAnsiTheme="majorBidi" w:cstheme="majorBidi"/>
                <w:color w:val="000000" w:themeColor="text1"/>
                <w:sz w:val="30"/>
                <w:szCs w:val="30"/>
              </w:rPr>
              <w:t>Unit :</w:t>
            </w:r>
            <w:proofErr w:type="gramEnd"/>
            <w:r w:rsidRPr="008876C3">
              <w:rPr>
                <w:rFonts w:asciiTheme="majorBidi" w:hAnsiTheme="majorBidi" w:cstheme="majorBidi"/>
                <w:color w:val="000000" w:themeColor="text1"/>
                <w:sz w:val="30"/>
                <w:szCs w:val="30"/>
              </w:rPr>
              <w:t xml:space="preserve"> Baht)</w:t>
            </w:r>
          </w:p>
        </w:tc>
      </w:tr>
      <w:tr w:rsidR="00791207" w:rsidRPr="003B044B" w14:paraId="5790AA79" w14:textId="697C8C49" w:rsidTr="00791207">
        <w:trPr>
          <w:trHeight w:val="412"/>
        </w:trPr>
        <w:tc>
          <w:tcPr>
            <w:tcW w:w="236" w:type="dxa"/>
          </w:tcPr>
          <w:p w14:paraId="37D63856" w14:textId="77777777" w:rsidR="00791207" w:rsidRPr="008876C3" w:rsidRDefault="00791207" w:rsidP="002147EC">
            <w:pPr>
              <w:spacing w:line="460" w:lineRule="exact"/>
              <w:rPr>
                <w:rFonts w:asciiTheme="majorBidi" w:hAnsiTheme="majorBidi" w:cstheme="majorBidi"/>
                <w:sz w:val="30"/>
                <w:szCs w:val="30"/>
                <w:cs/>
              </w:rPr>
            </w:pPr>
          </w:p>
        </w:tc>
        <w:tc>
          <w:tcPr>
            <w:tcW w:w="2943" w:type="dxa"/>
          </w:tcPr>
          <w:p w14:paraId="303C19CE" w14:textId="77777777" w:rsidR="00791207" w:rsidRPr="008876C3" w:rsidRDefault="00791207" w:rsidP="002147EC">
            <w:pPr>
              <w:spacing w:line="460" w:lineRule="exact"/>
              <w:rPr>
                <w:rFonts w:asciiTheme="majorBidi" w:hAnsiTheme="majorBidi" w:cstheme="majorBidi"/>
                <w:sz w:val="30"/>
                <w:szCs w:val="30"/>
                <w:cs/>
              </w:rPr>
            </w:pPr>
          </w:p>
        </w:tc>
        <w:tc>
          <w:tcPr>
            <w:tcW w:w="6729" w:type="dxa"/>
            <w:gridSpan w:val="4"/>
          </w:tcPr>
          <w:p w14:paraId="6A1EBBA3" w14:textId="3885AF6A"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Separate financial statements</w:t>
            </w:r>
          </w:p>
        </w:tc>
      </w:tr>
      <w:tr w:rsidR="00791207" w:rsidRPr="003B044B" w14:paraId="55F02447" w14:textId="77777777" w:rsidTr="00791207">
        <w:trPr>
          <w:trHeight w:val="639"/>
        </w:trPr>
        <w:tc>
          <w:tcPr>
            <w:tcW w:w="236" w:type="dxa"/>
          </w:tcPr>
          <w:p w14:paraId="63E8C9C8" w14:textId="77777777" w:rsidR="00791207" w:rsidRPr="008876C3" w:rsidRDefault="00791207" w:rsidP="002147EC">
            <w:pPr>
              <w:spacing w:line="460" w:lineRule="exact"/>
              <w:rPr>
                <w:rFonts w:asciiTheme="majorBidi" w:hAnsiTheme="majorBidi" w:cstheme="majorBidi"/>
                <w:sz w:val="30"/>
                <w:szCs w:val="30"/>
                <w:cs/>
              </w:rPr>
            </w:pPr>
          </w:p>
        </w:tc>
        <w:tc>
          <w:tcPr>
            <w:tcW w:w="2943" w:type="dxa"/>
          </w:tcPr>
          <w:p w14:paraId="7491F816" w14:textId="77777777" w:rsidR="00791207" w:rsidRPr="008876C3" w:rsidRDefault="00791207" w:rsidP="002147EC">
            <w:pPr>
              <w:spacing w:line="460" w:lineRule="exact"/>
              <w:rPr>
                <w:rFonts w:asciiTheme="majorBidi" w:hAnsiTheme="majorBidi" w:cstheme="majorBidi"/>
                <w:sz w:val="30"/>
                <w:szCs w:val="30"/>
                <w:cs/>
              </w:rPr>
            </w:pPr>
          </w:p>
        </w:tc>
        <w:tc>
          <w:tcPr>
            <w:tcW w:w="1585" w:type="dxa"/>
            <w:vAlign w:val="bottom"/>
          </w:tcPr>
          <w:p w14:paraId="1EE75C8E" w14:textId="77777777" w:rsidR="00791207" w:rsidRPr="008876C3" w:rsidRDefault="00791207" w:rsidP="002147EC">
            <w:pPr>
              <w:spacing w:line="460" w:lineRule="exact"/>
              <w:jc w:val="center"/>
              <w:rPr>
                <w:rFonts w:asciiTheme="majorBidi" w:hAnsiTheme="majorBidi" w:cstheme="majorBidi"/>
                <w:sz w:val="30"/>
                <w:szCs w:val="30"/>
              </w:rPr>
            </w:pPr>
            <w:r w:rsidRPr="008876C3">
              <w:rPr>
                <w:rFonts w:asciiTheme="majorBidi" w:hAnsiTheme="majorBidi" w:cstheme="majorBidi"/>
                <w:sz w:val="30"/>
                <w:szCs w:val="30"/>
              </w:rPr>
              <w:t>Computer</w:t>
            </w:r>
          </w:p>
          <w:p w14:paraId="2CD6711B" w14:textId="77777777"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software</w:t>
            </w:r>
          </w:p>
        </w:tc>
        <w:tc>
          <w:tcPr>
            <w:tcW w:w="1714" w:type="dxa"/>
            <w:tcBorders>
              <w:right w:val="nil"/>
            </w:tcBorders>
            <w:vAlign w:val="bottom"/>
          </w:tcPr>
          <w:p w14:paraId="32264354" w14:textId="7A47B6C9" w:rsidR="00791207" w:rsidRPr="008876C3" w:rsidRDefault="00B163E4" w:rsidP="00791207">
            <w:pPr>
              <w:pBdr>
                <w:bottom w:val="single" w:sz="4" w:space="1" w:color="auto"/>
              </w:pBdr>
              <w:spacing w:line="460" w:lineRule="exact"/>
              <w:jc w:val="center"/>
              <w:rPr>
                <w:rFonts w:asciiTheme="majorBidi" w:hAnsiTheme="majorBidi" w:cstheme="majorBidi"/>
                <w:sz w:val="30"/>
                <w:szCs w:val="30"/>
                <w:cs/>
              </w:rPr>
            </w:pPr>
            <w:r w:rsidRPr="00B163E4">
              <w:rPr>
                <w:rFonts w:asciiTheme="majorBidi" w:hAnsiTheme="majorBidi"/>
                <w:sz w:val="30"/>
                <w:szCs w:val="30"/>
              </w:rPr>
              <w:t>Computer software under installation</w:t>
            </w:r>
          </w:p>
        </w:tc>
        <w:tc>
          <w:tcPr>
            <w:tcW w:w="1714" w:type="dxa"/>
            <w:tcBorders>
              <w:left w:val="nil"/>
            </w:tcBorders>
            <w:vAlign w:val="bottom"/>
          </w:tcPr>
          <w:p w14:paraId="2303BA16" w14:textId="358B0AB3"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Copyright</w:t>
            </w:r>
          </w:p>
        </w:tc>
        <w:tc>
          <w:tcPr>
            <w:tcW w:w="1716" w:type="dxa"/>
            <w:vAlign w:val="bottom"/>
          </w:tcPr>
          <w:p w14:paraId="61069E34" w14:textId="77777777"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Total</w:t>
            </w:r>
          </w:p>
        </w:tc>
      </w:tr>
      <w:tr w:rsidR="00791207" w:rsidRPr="003B044B" w14:paraId="47552B01" w14:textId="77777777" w:rsidTr="00791207">
        <w:trPr>
          <w:trHeight w:val="412"/>
        </w:trPr>
        <w:tc>
          <w:tcPr>
            <w:tcW w:w="3179" w:type="dxa"/>
            <w:gridSpan w:val="2"/>
          </w:tcPr>
          <w:p w14:paraId="78ACAD81" w14:textId="77777777" w:rsidR="00791207" w:rsidRPr="008876C3" w:rsidRDefault="00791207" w:rsidP="002147EC">
            <w:pPr>
              <w:spacing w:line="460" w:lineRule="exact"/>
              <w:ind w:left="34"/>
              <w:rPr>
                <w:rFonts w:asciiTheme="majorBidi" w:hAnsiTheme="majorBidi" w:cstheme="majorBidi"/>
                <w:sz w:val="30"/>
                <w:szCs w:val="30"/>
                <w:cs/>
              </w:rPr>
            </w:pPr>
            <w:proofErr w:type="gramStart"/>
            <w:r w:rsidRPr="008876C3">
              <w:rPr>
                <w:rFonts w:asciiTheme="majorBidi" w:hAnsiTheme="majorBidi" w:cstheme="majorBidi"/>
                <w:color w:val="000000" w:themeColor="text1"/>
                <w:sz w:val="30"/>
                <w:szCs w:val="30"/>
              </w:rPr>
              <w:t>Cost</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585" w:type="dxa"/>
          </w:tcPr>
          <w:p w14:paraId="1389156B" w14:textId="77777777" w:rsidR="00791207" w:rsidRPr="008876C3" w:rsidRDefault="00791207" w:rsidP="002147EC">
            <w:pPr>
              <w:spacing w:line="460" w:lineRule="exact"/>
              <w:jc w:val="right"/>
              <w:rPr>
                <w:rFonts w:asciiTheme="majorBidi" w:hAnsiTheme="majorBidi" w:cstheme="majorBidi"/>
                <w:sz w:val="30"/>
                <w:szCs w:val="30"/>
              </w:rPr>
            </w:pPr>
          </w:p>
        </w:tc>
        <w:tc>
          <w:tcPr>
            <w:tcW w:w="1714" w:type="dxa"/>
            <w:tcBorders>
              <w:right w:val="nil"/>
            </w:tcBorders>
          </w:tcPr>
          <w:p w14:paraId="19548095" w14:textId="77777777" w:rsidR="00791207" w:rsidRPr="008876C3" w:rsidRDefault="00791207" w:rsidP="002147EC">
            <w:pPr>
              <w:spacing w:line="460" w:lineRule="exact"/>
              <w:jc w:val="right"/>
              <w:rPr>
                <w:rFonts w:asciiTheme="majorBidi" w:hAnsiTheme="majorBidi" w:cstheme="majorBidi"/>
                <w:sz w:val="30"/>
                <w:szCs w:val="30"/>
              </w:rPr>
            </w:pPr>
          </w:p>
        </w:tc>
        <w:tc>
          <w:tcPr>
            <w:tcW w:w="1714" w:type="dxa"/>
            <w:tcBorders>
              <w:left w:val="nil"/>
            </w:tcBorders>
          </w:tcPr>
          <w:p w14:paraId="0C064313" w14:textId="2B9BF6B6" w:rsidR="00791207" w:rsidRPr="008876C3" w:rsidRDefault="00791207" w:rsidP="002147EC">
            <w:pPr>
              <w:spacing w:line="460" w:lineRule="exact"/>
              <w:jc w:val="right"/>
              <w:rPr>
                <w:rFonts w:asciiTheme="majorBidi" w:hAnsiTheme="majorBidi" w:cstheme="majorBidi"/>
                <w:sz w:val="30"/>
                <w:szCs w:val="30"/>
              </w:rPr>
            </w:pPr>
          </w:p>
        </w:tc>
        <w:tc>
          <w:tcPr>
            <w:tcW w:w="1716" w:type="dxa"/>
          </w:tcPr>
          <w:p w14:paraId="6EC2EEEF" w14:textId="21747702" w:rsidR="00791207" w:rsidRPr="008876C3" w:rsidRDefault="00791207" w:rsidP="002147EC">
            <w:pPr>
              <w:spacing w:line="460" w:lineRule="exact"/>
              <w:jc w:val="right"/>
              <w:rPr>
                <w:rFonts w:asciiTheme="majorBidi" w:hAnsiTheme="majorBidi" w:cstheme="majorBidi"/>
                <w:sz w:val="30"/>
                <w:szCs w:val="30"/>
              </w:rPr>
            </w:pPr>
          </w:p>
        </w:tc>
      </w:tr>
      <w:tr w:rsidR="00791207" w:rsidRPr="003B044B" w14:paraId="32B9F542" w14:textId="77777777" w:rsidTr="00F863C9">
        <w:trPr>
          <w:trHeight w:val="412"/>
        </w:trPr>
        <w:tc>
          <w:tcPr>
            <w:tcW w:w="236" w:type="dxa"/>
          </w:tcPr>
          <w:p w14:paraId="05953692" w14:textId="77777777" w:rsidR="00791207" w:rsidRPr="008876C3" w:rsidRDefault="00791207" w:rsidP="000A37A1">
            <w:pPr>
              <w:spacing w:line="460" w:lineRule="exact"/>
              <w:rPr>
                <w:rFonts w:asciiTheme="majorBidi" w:hAnsiTheme="majorBidi" w:cstheme="majorBidi"/>
                <w:sz w:val="30"/>
                <w:szCs w:val="30"/>
                <w:cs/>
              </w:rPr>
            </w:pPr>
          </w:p>
        </w:tc>
        <w:tc>
          <w:tcPr>
            <w:tcW w:w="2943" w:type="dxa"/>
            <w:vAlign w:val="bottom"/>
          </w:tcPr>
          <w:p w14:paraId="485B2328" w14:textId="1C5CFCC3" w:rsidR="00791207" w:rsidRPr="008876C3" w:rsidRDefault="0079120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585" w:type="dxa"/>
            <w:vAlign w:val="bottom"/>
          </w:tcPr>
          <w:p w14:paraId="6B607E22" w14:textId="67DE911E" w:rsidR="00791207" w:rsidRPr="008876C3" w:rsidRDefault="00791207" w:rsidP="00F863C9">
            <w:pP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20,687,677.00</w:t>
            </w:r>
          </w:p>
        </w:tc>
        <w:tc>
          <w:tcPr>
            <w:tcW w:w="1714" w:type="dxa"/>
            <w:tcBorders>
              <w:right w:val="nil"/>
            </w:tcBorders>
            <w:vAlign w:val="bottom"/>
          </w:tcPr>
          <w:p w14:paraId="661A28B5" w14:textId="7E0C664A" w:rsidR="00791207" w:rsidRPr="008876C3" w:rsidRDefault="00761A27" w:rsidP="00F863C9">
            <w:pP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714" w:type="dxa"/>
            <w:tcBorders>
              <w:left w:val="nil"/>
            </w:tcBorders>
            <w:vAlign w:val="bottom"/>
          </w:tcPr>
          <w:p w14:paraId="2E1C1E9D" w14:textId="1799107C" w:rsidR="00791207" w:rsidRPr="008876C3" w:rsidRDefault="00791207" w:rsidP="00F863C9">
            <w:pP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7,488,350</w:t>
            </w:r>
            <w:r w:rsidRPr="008876C3">
              <w:rPr>
                <w:rFonts w:asciiTheme="majorBidi" w:hAnsiTheme="majorBidi" w:cstheme="majorBidi"/>
                <w:sz w:val="30"/>
                <w:szCs w:val="30"/>
                <w:cs/>
              </w:rPr>
              <w:t>.</w:t>
            </w:r>
            <w:r w:rsidRPr="008876C3">
              <w:rPr>
                <w:rFonts w:asciiTheme="majorBidi" w:hAnsiTheme="majorBidi" w:cstheme="majorBidi"/>
                <w:sz w:val="30"/>
                <w:szCs w:val="30"/>
              </w:rPr>
              <w:t>00</w:t>
            </w:r>
          </w:p>
        </w:tc>
        <w:tc>
          <w:tcPr>
            <w:tcW w:w="1716" w:type="dxa"/>
            <w:vAlign w:val="bottom"/>
          </w:tcPr>
          <w:p w14:paraId="07CF31E6" w14:textId="14EE6221" w:rsidR="00791207" w:rsidRPr="008876C3" w:rsidRDefault="00791207" w:rsidP="00F863C9">
            <w:pP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28,176,027.00</w:t>
            </w:r>
          </w:p>
        </w:tc>
      </w:tr>
      <w:tr w:rsidR="00FE008B" w:rsidRPr="003B044B" w14:paraId="2635E809" w14:textId="77777777" w:rsidTr="00F863C9">
        <w:trPr>
          <w:trHeight w:val="412"/>
        </w:trPr>
        <w:tc>
          <w:tcPr>
            <w:tcW w:w="236" w:type="dxa"/>
          </w:tcPr>
          <w:p w14:paraId="59684E54" w14:textId="77777777" w:rsidR="00FE008B" w:rsidRPr="008876C3" w:rsidRDefault="00FE008B" w:rsidP="00FE008B">
            <w:pPr>
              <w:spacing w:line="460" w:lineRule="exact"/>
              <w:rPr>
                <w:rFonts w:asciiTheme="majorBidi" w:hAnsiTheme="majorBidi" w:cstheme="majorBidi"/>
                <w:sz w:val="30"/>
                <w:szCs w:val="30"/>
                <w:cs/>
              </w:rPr>
            </w:pPr>
          </w:p>
        </w:tc>
        <w:tc>
          <w:tcPr>
            <w:tcW w:w="2943" w:type="dxa"/>
            <w:vAlign w:val="bottom"/>
          </w:tcPr>
          <w:p w14:paraId="1191C216" w14:textId="73B2EF31" w:rsidR="00FE008B" w:rsidRPr="008876C3" w:rsidRDefault="00FE008B" w:rsidP="00FE008B">
            <w:pPr>
              <w:spacing w:line="460" w:lineRule="exact"/>
              <w:ind w:left="218"/>
              <w:rPr>
                <w:rFonts w:asciiTheme="majorBidi" w:hAnsiTheme="majorBidi" w:cstheme="majorBidi"/>
                <w:sz w:val="30"/>
                <w:szCs w:val="30"/>
                <w:cs/>
              </w:rPr>
            </w:pPr>
            <w:r w:rsidRPr="00A66DA1">
              <w:rPr>
                <w:rFonts w:asciiTheme="majorBidi" w:hAnsiTheme="majorBidi" w:cstheme="majorBidi"/>
                <w:sz w:val="30"/>
                <w:szCs w:val="30"/>
              </w:rPr>
              <w:t>Acquisition</w:t>
            </w:r>
          </w:p>
        </w:tc>
        <w:tc>
          <w:tcPr>
            <w:tcW w:w="1585" w:type="dxa"/>
            <w:vAlign w:val="bottom"/>
          </w:tcPr>
          <w:p w14:paraId="1FCF8A1B" w14:textId="66AA9D96" w:rsidR="00FE008B" w:rsidRPr="008876C3" w:rsidRDefault="00FE008B" w:rsidP="00F863C9">
            <w:pPr>
              <w:pBdr>
                <w:bottom w:val="single" w:sz="2" w:space="1" w:color="auto"/>
              </w:pBdr>
              <w:spacing w:line="46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714" w:type="dxa"/>
            <w:tcBorders>
              <w:right w:val="nil"/>
            </w:tcBorders>
            <w:vAlign w:val="bottom"/>
          </w:tcPr>
          <w:p w14:paraId="76F5F5CC" w14:textId="6B4AF73E" w:rsidR="00FE008B" w:rsidRPr="008876C3" w:rsidRDefault="00FE008B" w:rsidP="00F863C9">
            <w:pPr>
              <w:pBdr>
                <w:bottom w:val="single" w:sz="2" w:space="1" w:color="auto"/>
              </w:pBdr>
              <w:spacing w:line="460" w:lineRule="exact"/>
              <w:jc w:val="right"/>
              <w:rPr>
                <w:rFonts w:asciiTheme="majorBidi" w:hAnsiTheme="majorBidi" w:cstheme="majorBidi"/>
                <w:sz w:val="30"/>
                <w:szCs w:val="30"/>
              </w:rPr>
            </w:pPr>
            <w:r w:rsidRPr="00E434C5">
              <w:rPr>
                <w:sz w:val="30"/>
                <w:szCs w:val="30"/>
              </w:rPr>
              <w:t>1,625,910.00</w:t>
            </w:r>
            <w:r w:rsidRPr="00AC3948">
              <w:rPr>
                <w:sz w:val="30"/>
                <w:szCs w:val="30"/>
              </w:rPr>
              <w:t xml:space="preserve">  </w:t>
            </w:r>
          </w:p>
        </w:tc>
        <w:tc>
          <w:tcPr>
            <w:tcW w:w="1714" w:type="dxa"/>
            <w:tcBorders>
              <w:left w:val="nil"/>
            </w:tcBorders>
            <w:vAlign w:val="bottom"/>
          </w:tcPr>
          <w:p w14:paraId="77F1E58D" w14:textId="207A4210" w:rsidR="00FE008B" w:rsidRPr="008876C3" w:rsidRDefault="00FE008B" w:rsidP="00F863C9">
            <w:pPr>
              <w:pBdr>
                <w:bottom w:val="single" w:sz="2" w:space="1" w:color="auto"/>
              </w:pBdr>
              <w:spacing w:line="46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716" w:type="dxa"/>
            <w:vAlign w:val="bottom"/>
          </w:tcPr>
          <w:p w14:paraId="160057D3" w14:textId="2DBFB288" w:rsidR="00FE008B" w:rsidRPr="008876C3" w:rsidRDefault="00FE008B" w:rsidP="00F863C9">
            <w:pPr>
              <w:pBdr>
                <w:bottom w:val="single" w:sz="2" w:space="1" w:color="auto"/>
              </w:pBdr>
              <w:spacing w:line="460" w:lineRule="exact"/>
              <w:jc w:val="right"/>
              <w:rPr>
                <w:rFonts w:asciiTheme="majorBidi" w:hAnsiTheme="majorBidi" w:cstheme="majorBidi"/>
                <w:sz w:val="30"/>
                <w:szCs w:val="30"/>
              </w:rPr>
            </w:pPr>
            <w:r w:rsidRPr="00E434C5">
              <w:rPr>
                <w:sz w:val="30"/>
                <w:szCs w:val="30"/>
              </w:rPr>
              <w:t>1,625,910.00</w:t>
            </w:r>
            <w:r w:rsidRPr="00AC3948">
              <w:rPr>
                <w:sz w:val="30"/>
                <w:szCs w:val="30"/>
              </w:rPr>
              <w:t xml:space="preserve">    </w:t>
            </w:r>
          </w:p>
        </w:tc>
      </w:tr>
      <w:tr w:rsidR="00FE008B" w:rsidRPr="003B044B" w14:paraId="50BE1704" w14:textId="77777777" w:rsidTr="00F863C9">
        <w:trPr>
          <w:trHeight w:val="412"/>
        </w:trPr>
        <w:tc>
          <w:tcPr>
            <w:tcW w:w="236" w:type="dxa"/>
          </w:tcPr>
          <w:p w14:paraId="2C605F7A" w14:textId="77777777" w:rsidR="00FE008B" w:rsidRPr="008876C3" w:rsidRDefault="00FE008B" w:rsidP="00FE008B">
            <w:pPr>
              <w:spacing w:line="460" w:lineRule="exact"/>
              <w:rPr>
                <w:rFonts w:asciiTheme="majorBidi" w:hAnsiTheme="majorBidi" w:cstheme="majorBidi"/>
                <w:sz w:val="30"/>
                <w:szCs w:val="30"/>
                <w:cs/>
              </w:rPr>
            </w:pPr>
          </w:p>
        </w:tc>
        <w:tc>
          <w:tcPr>
            <w:tcW w:w="2943" w:type="dxa"/>
            <w:vAlign w:val="bottom"/>
          </w:tcPr>
          <w:p w14:paraId="083B92BB" w14:textId="4154013A" w:rsidR="00FE008B" w:rsidRPr="008876C3" w:rsidRDefault="00FE008B" w:rsidP="00FE008B">
            <w:pPr>
              <w:spacing w:line="460" w:lineRule="exact"/>
              <w:rPr>
                <w:rFonts w:asciiTheme="majorBidi" w:hAnsiTheme="majorBidi" w:cstheme="majorBidi"/>
                <w:sz w:val="30"/>
                <w:szCs w:val="30"/>
                <w:cs/>
              </w:rPr>
            </w:pPr>
            <w:r w:rsidRPr="008876C3">
              <w:rPr>
                <w:rFonts w:asciiTheme="majorBidi" w:hAnsiTheme="majorBidi" w:cstheme="majorBidi"/>
                <w:sz w:val="30"/>
                <w:szCs w:val="30"/>
              </w:rPr>
              <w:t xml:space="preserve">As at </w:t>
            </w:r>
            <w:r>
              <w:rPr>
                <w:rFonts w:asciiTheme="majorBidi" w:hAnsiTheme="majorBidi" w:cstheme="majorBidi"/>
                <w:sz w:val="30"/>
                <w:szCs w:val="30"/>
              </w:rPr>
              <w:t>September</w:t>
            </w:r>
            <w:r w:rsidRPr="008876C3">
              <w:rPr>
                <w:rFonts w:asciiTheme="majorBidi" w:hAnsiTheme="majorBidi" w:cstheme="majorBidi"/>
                <w:sz w:val="30"/>
                <w:szCs w:val="30"/>
              </w:rPr>
              <w:t xml:space="preserve"> 3</w:t>
            </w:r>
            <w:r>
              <w:rPr>
                <w:rFonts w:asciiTheme="majorBidi" w:hAnsiTheme="majorBidi" w:cstheme="majorBidi"/>
                <w:sz w:val="30"/>
                <w:szCs w:val="30"/>
              </w:rPr>
              <w:t>0</w:t>
            </w:r>
            <w:r w:rsidRPr="008876C3">
              <w:rPr>
                <w:rFonts w:asciiTheme="majorBidi" w:hAnsiTheme="majorBidi" w:cstheme="majorBidi"/>
                <w:sz w:val="30"/>
                <w:szCs w:val="30"/>
              </w:rPr>
              <w:t>, 2025</w:t>
            </w:r>
          </w:p>
        </w:tc>
        <w:tc>
          <w:tcPr>
            <w:tcW w:w="1585" w:type="dxa"/>
            <w:vAlign w:val="bottom"/>
          </w:tcPr>
          <w:p w14:paraId="7078C761" w14:textId="087F4E97"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20,687,677.00</w:t>
            </w:r>
            <w:r w:rsidRPr="00AC3948">
              <w:rPr>
                <w:sz w:val="30"/>
                <w:szCs w:val="30"/>
              </w:rPr>
              <w:t xml:space="preserve">  </w:t>
            </w:r>
          </w:p>
        </w:tc>
        <w:tc>
          <w:tcPr>
            <w:tcW w:w="1714" w:type="dxa"/>
            <w:tcBorders>
              <w:right w:val="nil"/>
            </w:tcBorders>
            <w:vAlign w:val="bottom"/>
          </w:tcPr>
          <w:p w14:paraId="69AFDF1F" w14:textId="0EF45BEF"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1,625,910.00</w:t>
            </w:r>
            <w:r w:rsidRPr="00AC3948">
              <w:rPr>
                <w:sz w:val="30"/>
                <w:szCs w:val="30"/>
              </w:rPr>
              <w:t xml:space="preserve">  </w:t>
            </w:r>
          </w:p>
        </w:tc>
        <w:tc>
          <w:tcPr>
            <w:tcW w:w="1714" w:type="dxa"/>
            <w:tcBorders>
              <w:left w:val="nil"/>
            </w:tcBorders>
            <w:vAlign w:val="bottom"/>
          </w:tcPr>
          <w:p w14:paraId="79D56B98" w14:textId="3BE4656B"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7,488,350.00</w:t>
            </w:r>
            <w:r w:rsidRPr="00AC3948">
              <w:rPr>
                <w:sz w:val="30"/>
                <w:szCs w:val="30"/>
              </w:rPr>
              <w:t xml:space="preserve">  </w:t>
            </w:r>
          </w:p>
        </w:tc>
        <w:tc>
          <w:tcPr>
            <w:tcW w:w="1716" w:type="dxa"/>
            <w:vAlign w:val="bottom"/>
          </w:tcPr>
          <w:p w14:paraId="0B8D8F46" w14:textId="3C6D11EE"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 xml:space="preserve">29,801,937.00 </w:t>
            </w:r>
            <w:r w:rsidRPr="00AC3948">
              <w:rPr>
                <w:sz w:val="30"/>
                <w:szCs w:val="30"/>
              </w:rPr>
              <w:t xml:space="preserve">  </w:t>
            </w:r>
          </w:p>
        </w:tc>
      </w:tr>
      <w:tr w:rsidR="00FE008B" w:rsidRPr="003B044B" w14:paraId="6ABC9EE0" w14:textId="77777777" w:rsidTr="00F863C9">
        <w:trPr>
          <w:trHeight w:val="412"/>
        </w:trPr>
        <w:tc>
          <w:tcPr>
            <w:tcW w:w="3179" w:type="dxa"/>
            <w:gridSpan w:val="2"/>
          </w:tcPr>
          <w:p w14:paraId="2785E333" w14:textId="77777777" w:rsidR="00FE008B" w:rsidRPr="008876C3" w:rsidRDefault="00FE008B" w:rsidP="00FE008B">
            <w:pPr>
              <w:spacing w:line="460" w:lineRule="exact"/>
              <w:ind w:left="34"/>
              <w:rPr>
                <w:rFonts w:asciiTheme="majorBidi" w:hAnsiTheme="majorBidi" w:cstheme="majorBidi"/>
                <w:sz w:val="30"/>
                <w:szCs w:val="30"/>
                <w:cs/>
              </w:rPr>
            </w:pPr>
            <w:r w:rsidRPr="008876C3">
              <w:rPr>
                <w:rFonts w:asciiTheme="majorBidi" w:hAnsiTheme="majorBidi" w:cstheme="majorBidi"/>
                <w:color w:val="000000" w:themeColor="text1"/>
                <w:sz w:val="30"/>
                <w:szCs w:val="30"/>
              </w:rPr>
              <w:t xml:space="preserve">Accumulated </w:t>
            </w:r>
            <w:proofErr w:type="gramStart"/>
            <w:r w:rsidRPr="008876C3">
              <w:rPr>
                <w:rFonts w:asciiTheme="majorBidi" w:hAnsiTheme="majorBidi" w:cstheme="majorBidi"/>
                <w:color w:val="000000" w:themeColor="text1"/>
                <w:sz w:val="30"/>
                <w:szCs w:val="30"/>
              </w:rPr>
              <w:t>amortization</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585" w:type="dxa"/>
            <w:vAlign w:val="bottom"/>
          </w:tcPr>
          <w:p w14:paraId="5669E0D6" w14:textId="77777777" w:rsidR="00FE008B" w:rsidRPr="008876C3" w:rsidRDefault="00FE008B" w:rsidP="00F863C9">
            <w:pPr>
              <w:spacing w:line="460" w:lineRule="exact"/>
              <w:jc w:val="right"/>
              <w:rPr>
                <w:rFonts w:asciiTheme="majorBidi" w:hAnsiTheme="majorBidi" w:cstheme="majorBidi"/>
                <w:sz w:val="30"/>
                <w:szCs w:val="30"/>
              </w:rPr>
            </w:pPr>
          </w:p>
        </w:tc>
        <w:tc>
          <w:tcPr>
            <w:tcW w:w="1714" w:type="dxa"/>
            <w:tcBorders>
              <w:right w:val="nil"/>
            </w:tcBorders>
            <w:vAlign w:val="bottom"/>
          </w:tcPr>
          <w:p w14:paraId="326401E3" w14:textId="77777777" w:rsidR="00FE008B" w:rsidRPr="008876C3" w:rsidRDefault="00FE008B" w:rsidP="00F863C9">
            <w:pPr>
              <w:spacing w:line="460" w:lineRule="exact"/>
              <w:jc w:val="right"/>
              <w:rPr>
                <w:rFonts w:asciiTheme="majorBidi" w:hAnsiTheme="majorBidi" w:cstheme="majorBidi"/>
                <w:sz w:val="30"/>
                <w:szCs w:val="30"/>
              </w:rPr>
            </w:pPr>
          </w:p>
        </w:tc>
        <w:tc>
          <w:tcPr>
            <w:tcW w:w="1714" w:type="dxa"/>
            <w:tcBorders>
              <w:left w:val="nil"/>
            </w:tcBorders>
            <w:vAlign w:val="bottom"/>
          </w:tcPr>
          <w:p w14:paraId="1F1820E7" w14:textId="1F239050" w:rsidR="00FE008B" w:rsidRPr="008876C3" w:rsidRDefault="00FE008B" w:rsidP="00F863C9">
            <w:pPr>
              <w:spacing w:line="460" w:lineRule="exact"/>
              <w:jc w:val="right"/>
              <w:rPr>
                <w:rFonts w:asciiTheme="majorBidi" w:hAnsiTheme="majorBidi" w:cstheme="majorBidi"/>
                <w:sz w:val="30"/>
                <w:szCs w:val="30"/>
              </w:rPr>
            </w:pPr>
          </w:p>
        </w:tc>
        <w:tc>
          <w:tcPr>
            <w:tcW w:w="1716" w:type="dxa"/>
            <w:vAlign w:val="bottom"/>
          </w:tcPr>
          <w:p w14:paraId="48F143A3" w14:textId="7A260198" w:rsidR="00FE008B" w:rsidRPr="008876C3" w:rsidRDefault="00FE008B" w:rsidP="00F863C9">
            <w:pPr>
              <w:spacing w:line="460" w:lineRule="exact"/>
              <w:jc w:val="right"/>
              <w:rPr>
                <w:rFonts w:asciiTheme="majorBidi" w:hAnsiTheme="majorBidi" w:cstheme="majorBidi"/>
                <w:sz w:val="30"/>
                <w:szCs w:val="30"/>
              </w:rPr>
            </w:pPr>
          </w:p>
        </w:tc>
      </w:tr>
      <w:tr w:rsidR="00FE008B" w:rsidRPr="003B044B" w14:paraId="28587A54" w14:textId="77777777" w:rsidTr="00F863C9">
        <w:trPr>
          <w:trHeight w:val="412"/>
        </w:trPr>
        <w:tc>
          <w:tcPr>
            <w:tcW w:w="236" w:type="dxa"/>
          </w:tcPr>
          <w:p w14:paraId="6EDDDC1C" w14:textId="77777777" w:rsidR="00FE008B" w:rsidRPr="008876C3" w:rsidRDefault="00FE008B" w:rsidP="00FE008B">
            <w:pPr>
              <w:spacing w:line="460" w:lineRule="exact"/>
              <w:rPr>
                <w:rFonts w:asciiTheme="majorBidi" w:hAnsiTheme="majorBidi" w:cstheme="majorBidi"/>
                <w:sz w:val="30"/>
                <w:szCs w:val="30"/>
                <w:cs/>
              </w:rPr>
            </w:pPr>
          </w:p>
        </w:tc>
        <w:tc>
          <w:tcPr>
            <w:tcW w:w="2943" w:type="dxa"/>
            <w:vAlign w:val="bottom"/>
          </w:tcPr>
          <w:p w14:paraId="5051FEE7" w14:textId="660B577E" w:rsidR="00FE008B" w:rsidRPr="008876C3" w:rsidRDefault="00FE008B" w:rsidP="00FE008B">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585" w:type="dxa"/>
            <w:vAlign w:val="bottom"/>
          </w:tcPr>
          <w:p w14:paraId="74ACD0F0" w14:textId="60365301" w:rsidR="00FE008B" w:rsidRPr="008876C3" w:rsidRDefault="00FE008B" w:rsidP="00F863C9">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w:t>
            </w:r>
            <w:r w:rsidRPr="00D34FE1">
              <w:rPr>
                <w:rFonts w:asciiTheme="majorBidi" w:hAnsiTheme="majorBidi" w:cstheme="majorBidi"/>
                <w:sz w:val="30"/>
                <w:szCs w:val="30"/>
              </w:rPr>
              <w:t>4</w:t>
            </w:r>
            <w:r w:rsidRPr="008876C3">
              <w:rPr>
                <w:rFonts w:asciiTheme="majorBidi" w:hAnsiTheme="majorBidi" w:cstheme="majorBidi"/>
                <w:sz w:val="30"/>
                <w:szCs w:val="30"/>
              </w:rPr>
              <w:t>,</w:t>
            </w:r>
            <w:r w:rsidRPr="00D34FE1">
              <w:rPr>
                <w:rFonts w:asciiTheme="majorBidi" w:hAnsiTheme="majorBidi" w:cstheme="majorBidi"/>
                <w:sz w:val="30"/>
                <w:szCs w:val="30"/>
              </w:rPr>
              <w:t>411</w:t>
            </w:r>
            <w:r w:rsidRPr="008876C3">
              <w:rPr>
                <w:rFonts w:asciiTheme="majorBidi" w:hAnsiTheme="majorBidi" w:cstheme="majorBidi"/>
                <w:sz w:val="30"/>
                <w:szCs w:val="30"/>
              </w:rPr>
              <w:t>,</w:t>
            </w:r>
            <w:r w:rsidRPr="00D34FE1">
              <w:rPr>
                <w:rFonts w:asciiTheme="majorBidi" w:hAnsiTheme="majorBidi" w:cstheme="majorBidi"/>
                <w:sz w:val="30"/>
                <w:szCs w:val="30"/>
              </w:rPr>
              <w:t>982</w:t>
            </w:r>
            <w:r w:rsidRPr="008876C3">
              <w:rPr>
                <w:rFonts w:asciiTheme="majorBidi" w:hAnsiTheme="majorBidi" w:cstheme="majorBidi"/>
                <w:sz w:val="30"/>
                <w:szCs w:val="30"/>
                <w:cs/>
              </w:rPr>
              <w:t>.</w:t>
            </w:r>
            <w:r w:rsidRPr="00D34FE1">
              <w:rPr>
                <w:rFonts w:asciiTheme="majorBidi" w:hAnsiTheme="majorBidi" w:cstheme="majorBidi"/>
                <w:sz w:val="30"/>
                <w:szCs w:val="30"/>
              </w:rPr>
              <w:t>32</w:t>
            </w:r>
            <w:r w:rsidRPr="008876C3">
              <w:rPr>
                <w:rFonts w:asciiTheme="majorBidi" w:hAnsiTheme="majorBidi" w:cstheme="majorBidi"/>
                <w:sz w:val="30"/>
                <w:szCs w:val="30"/>
                <w:cs/>
              </w:rPr>
              <w:t>)</w:t>
            </w:r>
          </w:p>
        </w:tc>
        <w:tc>
          <w:tcPr>
            <w:tcW w:w="1714" w:type="dxa"/>
            <w:tcBorders>
              <w:right w:val="nil"/>
            </w:tcBorders>
            <w:vAlign w:val="bottom"/>
          </w:tcPr>
          <w:p w14:paraId="3DBF6A01" w14:textId="07440B64" w:rsidR="00FE008B" w:rsidRPr="008876C3" w:rsidRDefault="00FE008B" w:rsidP="00F863C9">
            <w:pPr>
              <w:spacing w:line="460" w:lineRule="exact"/>
              <w:jc w:val="right"/>
              <w:rPr>
                <w:rFonts w:asciiTheme="majorBidi" w:hAnsiTheme="majorBidi" w:cstheme="majorBidi"/>
                <w:sz w:val="30"/>
                <w:szCs w:val="30"/>
                <w:cs/>
              </w:rPr>
            </w:pPr>
            <w:r>
              <w:rPr>
                <w:rFonts w:asciiTheme="majorBidi" w:hAnsiTheme="majorBidi" w:cstheme="majorBidi"/>
                <w:sz w:val="30"/>
                <w:szCs w:val="30"/>
              </w:rPr>
              <w:t>0.00</w:t>
            </w:r>
          </w:p>
        </w:tc>
        <w:tc>
          <w:tcPr>
            <w:tcW w:w="1714" w:type="dxa"/>
            <w:tcBorders>
              <w:left w:val="nil"/>
            </w:tcBorders>
            <w:vAlign w:val="bottom"/>
          </w:tcPr>
          <w:p w14:paraId="1DB5A85B" w14:textId="17A8B1F3" w:rsidR="00FE008B" w:rsidRPr="008876C3" w:rsidRDefault="00FE008B" w:rsidP="00F863C9">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w:t>
            </w:r>
            <w:r w:rsidRPr="00D34FE1">
              <w:rPr>
                <w:rFonts w:asciiTheme="majorBidi" w:hAnsiTheme="majorBidi" w:cstheme="majorBidi"/>
                <w:sz w:val="30"/>
                <w:szCs w:val="30"/>
              </w:rPr>
              <w:t>1</w:t>
            </w:r>
            <w:r w:rsidRPr="008876C3">
              <w:rPr>
                <w:rFonts w:asciiTheme="majorBidi" w:hAnsiTheme="majorBidi" w:cstheme="majorBidi"/>
                <w:sz w:val="30"/>
                <w:szCs w:val="30"/>
              </w:rPr>
              <w:t>,</w:t>
            </w:r>
            <w:r w:rsidRPr="00D34FE1">
              <w:rPr>
                <w:rFonts w:asciiTheme="majorBidi" w:hAnsiTheme="majorBidi" w:cstheme="majorBidi"/>
                <w:sz w:val="30"/>
                <w:szCs w:val="30"/>
              </w:rPr>
              <w:t>710</w:t>
            </w:r>
            <w:r w:rsidRPr="008876C3">
              <w:rPr>
                <w:rFonts w:asciiTheme="majorBidi" w:hAnsiTheme="majorBidi" w:cstheme="majorBidi"/>
                <w:sz w:val="30"/>
                <w:szCs w:val="30"/>
              </w:rPr>
              <w:t>,</w:t>
            </w:r>
            <w:r w:rsidRPr="00D34FE1">
              <w:rPr>
                <w:rFonts w:asciiTheme="majorBidi" w:hAnsiTheme="majorBidi" w:cstheme="majorBidi"/>
                <w:sz w:val="30"/>
                <w:szCs w:val="30"/>
              </w:rPr>
              <w:t>497</w:t>
            </w:r>
            <w:r w:rsidRPr="008876C3">
              <w:rPr>
                <w:rFonts w:asciiTheme="majorBidi" w:hAnsiTheme="majorBidi" w:cstheme="majorBidi"/>
                <w:sz w:val="30"/>
                <w:szCs w:val="30"/>
                <w:cs/>
              </w:rPr>
              <w:t>.</w:t>
            </w:r>
            <w:r w:rsidRPr="00D34FE1">
              <w:rPr>
                <w:rFonts w:asciiTheme="majorBidi" w:hAnsiTheme="majorBidi" w:cstheme="majorBidi"/>
                <w:sz w:val="30"/>
                <w:szCs w:val="30"/>
              </w:rPr>
              <w:t>78</w:t>
            </w:r>
            <w:r w:rsidRPr="008876C3">
              <w:rPr>
                <w:rFonts w:asciiTheme="majorBidi" w:hAnsiTheme="majorBidi" w:cstheme="majorBidi"/>
                <w:sz w:val="30"/>
                <w:szCs w:val="30"/>
                <w:cs/>
              </w:rPr>
              <w:t>)</w:t>
            </w:r>
          </w:p>
        </w:tc>
        <w:tc>
          <w:tcPr>
            <w:tcW w:w="1716" w:type="dxa"/>
            <w:vAlign w:val="bottom"/>
          </w:tcPr>
          <w:p w14:paraId="5D08740A" w14:textId="2B4976B0" w:rsidR="00FE008B" w:rsidRPr="008876C3" w:rsidRDefault="00FE008B" w:rsidP="00F863C9">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w:t>
            </w:r>
            <w:r w:rsidRPr="00D34FE1">
              <w:rPr>
                <w:rFonts w:asciiTheme="majorBidi" w:hAnsiTheme="majorBidi" w:cstheme="majorBidi"/>
                <w:sz w:val="30"/>
                <w:szCs w:val="30"/>
              </w:rPr>
              <w:t>6</w:t>
            </w:r>
            <w:r w:rsidRPr="008876C3">
              <w:rPr>
                <w:rFonts w:asciiTheme="majorBidi" w:hAnsiTheme="majorBidi" w:cstheme="majorBidi"/>
                <w:sz w:val="30"/>
                <w:szCs w:val="30"/>
              </w:rPr>
              <w:t>,</w:t>
            </w:r>
            <w:r w:rsidRPr="00D34FE1">
              <w:rPr>
                <w:rFonts w:asciiTheme="majorBidi" w:hAnsiTheme="majorBidi" w:cstheme="majorBidi"/>
                <w:sz w:val="30"/>
                <w:szCs w:val="30"/>
              </w:rPr>
              <w:t>122</w:t>
            </w:r>
            <w:r w:rsidRPr="008876C3">
              <w:rPr>
                <w:rFonts w:asciiTheme="majorBidi" w:hAnsiTheme="majorBidi" w:cstheme="majorBidi"/>
                <w:sz w:val="30"/>
                <w:szCs w:val="30"/>
              </w:rPr>
              <w:t>,</w:t>
            </w:r>
            <w:r w:rsidRPr="00D34FE1">
              <w:rPr>
                <w:rFonts w:asciiTheme="majorBidi" w:hAnsiTheme="majorBidi" w:cstheme="majorBidi"/>
                <w:sz w:val="30"/>
                <w:szCs w:val="30"/>
              </w:rPr>
              <w:t>480</w:t>
            </w:r>
            <w:r w:rsidRPr="008876C3">
              <w:rPr>
                <w:rFonts w:asciiTheme="majorBidi" w:hAnsiTheme="majorBidi" w:cstheme="majorBidi"/>
                <w:sz w:val="30"/>
                <w:szCs w:val="30"/>
                <w:cs/>
              </w:rPr>
              <w:t>.</w:t>
            </w:r>
            <w:r w:rsidRPr="00D34FE1">
              <w:rPr>
                <w:rFonts w:asciiTheme="majorBidi" w:hAnsiTheme="majorBidi" w:cstheme="majorBidi"/>
                <w:sz w:val="30"/>
                <w:szCs w:val="30"/>
              </w:rPr>
              <w:t>10</w:t>
            </w:r>
            <w:r w:rsidRPr="008876C3">
              <w:rPr>
                <w:rFonts w:asciiTheme="majorBidi" w:hAnsiTheme="majorBidi" w:cstheme="majorBidi"/>
                <w:sz w:val="30"/>
                <w:szCs w:val="30"/>
                <w:cs/>
              </w:rPr>
              <w:t>)</w:t>
            </w:r>
          </w:p>
        </w:tc>
      </w:tr>
      <w:tr w:rsidR="00FE008B" w:rsidRPr="003B044B" w14:paraId="44D87090" w14:textId="77777777" w:rsidTr="00F863C9">
        <w:trPr>
          <w:trHeight w:val="448"/>
        </w:trPr>
        <w:tc>
          <w:tcPr>
            <w:tcW w:w="236" w:type="dxa"/>
          </w:tcPr>
          <w:p w14:paraId="6559A20F" w14:textId="77777777" w:rsidR="00FE008B" w:rsidRPr="008876C3" w:rsidRDefault="00FE008B" w:rsidP="00FE008B">
            <w:pPr>
              <w:spacing w:line="460" w:lineRule="exact"/>
              <w:rPr>
                <w:rFonts w:asciiTheme="majorBidi" w:hAnsiTheme="majorBidi" w:cstheme="majorBidi"/>
                <w:sz w:val="30"/>
                <w:szCs w:val="30"/>
                <w:cs/>
              </w:rPr>
            </w:pPr>
          </w:p>
        </w:tc>
        <w:tc>
          <w:tcPr>
            <w:tcW w:w="2943" w:type="dxa"/>
          </w:tcPr>
          <w:p w14:paraId="3AAB0678" w14:textId="10E366DE" w:rsidR="00FE008B" w:rsidRPr="008876C3" w:rsidRDefault="00FE008B" w:rsidP="00FE008B">
            <w:pPr>
              <w:spacing w:line="460" w:lineRule="exact"/>
              <w:ind w:left="218"/>
              <w:rPr>
                <w:rFonts w:asciiTheme="majorBidi" w:hAnsiTheme="majorBidi" w:cstheme="majorBidi"/>
                <w:sz w:val="30"/>
                <w:szCs w:val="30"/>
                <w:cs/>
              </w:rPr>
            </w:pPr>
            <w:r w:rsidRPr="008876C3">
              <w:rPr>
                <w:rFonts w:asciiTheme="majorBidi" w:hAnsiTheme="majorBidi" w:cstheme="majorBidi"/>
                <w:sz w:val="30"/>
                <w:szCs w:val="30"/>
              </w:rPr>
              <w:t>Amortization for the periods</w:t>
            </w:r>
          </w:p>
        </w:tc>
        <w:tc>
          <w:tcPr>
            <w:tcW w:w="1585" w:type="dxa"/>
            <w:vAlign w:val="bottom"/>
          </w:tcPr>
          <w:p w14:paraId="4E240E72" w14:textId="201ECA3A" w:rsidR="00FE008B" w:rsidRPr="008876C3" w:rsidRDefault="00FE008B" w:rsidP="00F863C9">
            <w:pPr>
              <w:pBdr>
                <w:bottom w:val="single" w:sz="4" w:space="1" w:color="auto"/>
              </w:pBdr>
              <w:spacing w:line="460" w:lineRule="exact"/>
              <w:jc w:val="right"/>
              <w:rPr>
                <w:rFonts w:asciiTheme="majorBidi" w:hAnsiTheme="majorBidi" w:cstheme="majorBidi"/>
                <w:sz w:val="30"/>
                <w:szCs w:val="30"/>
                <w:cs/>
              </w:rPr>
            </w:pPr>
            <w:r w:rsidRPr="00E434C5">
              <w:rPr>
                <w:sz w:val="30"/>
                <w:szCs w:val="30"/>
              </w:rPr>
              <w:t>(1,850,397.12)</w:t>
            </w:r>
            <w:r w:rsidRPr="00AC3948">
              <w:rPr>
                <w:sz w:val="30"/>
                <w:szCs w:val="30"/>
              </w:rPr>
              <w:t xml:space="preserve">  </w:t>
            </w:r>
          </w:p>
        </w:tc>
        <w:tc>
          <w:tcPr>
            <w:tcW w:w="1714" w:type="dxa"/>
            <w:tcBorders>
              <w:right w:val="nil"/>
            </w:tcBorders>
            <w:vAlign w:val="bottom"/>
          </w:tcPr>
          <w:p w14:paraId="1BE89373" w14:textId="5840CEF0"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714" w:type="dxa"/>
            <w:tcBorders>
              <w:left w:val="nil"/>
            </w:tcBorders>
            <w:vAlign w:val="bottom"/>
          </w:tcPr>
          <w:p w14:paraId="53E3FFF4" w14:textId="494FAC0C"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(559,841.10)</w:t>
            </w:r>
            <w:r w:rsidRPr="00AC3948">
              <w:rPr>
                <w:sz w:val="30"/>
                <w:szCs w:val="30"/>
              </w:rPr>
              <w:t xml:space="preserve">  </w:t>
            </w:r>
          </w:p>
        </w:tc>
        <w:tc>
          <w:tcPr>
            <w:tcW w:w="1716" w:type="dxa"/>
            <w:vAlign w:val="bottom"/>
          </w:tcPr>
          <w:p w14:paraId="6CDF1293" w14:textId="1088208E"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(2,410,238.22)</w:t>
            </w:r>
            <w:r w:rsidRPr="00AC3948">
              <w:rPr>
                <w:sz w:val="30"/>
                <w:szCs w:val="30"/>
              </w:rPr>
              <w:t xml:space="preserve">  </w:t>
            </w:r>
          </w:p>
        </w:tc>
      </w:tr>
      <w:tr w:rsidR="00FE008B" w:rsidRPr="003B044B" w14:paraId="4F582310" w14:textId="77777777" w:rsidTr="00F863C9">
        <w:trPr>
          <w:trHeight w:val="412"/>
        </w:trPr>
        <w:tc>
          <w:tcPr>
            <w:tcW w:w="236" w:type="dxa"/>
          </w:tcPr>
          <w:p w14:paraId="7DB4736D" w14:textId="77777777" w:rsidR="00FE008B" w:rsidRPr="008876C3" w:rsidRDefault="00FE008B" w:rsidP="00FE008B">
            <w:pPr>
              <w:spacing w:line="460" w:lineRule="exact"/>
              <w:rPr>
                <w:rFonts w:asciiTheme="majorBidi" w:hAnsiTheme="majorBidi" w:cstheme="majorBidi"/>
                <w:sz w:val="30"/>
                <w:szCs w:val="30"/>
                <w:cs/>
              </w:rPr>
            </w:pPr>
          </w:p>
        </w:tc>
        <w:tc>
          <w:tcPr>
            <w:tcW w:w="2943" w:type="dxa"/>
            <w:vAlign w:val="bottom"/>
          </w:tcPr>
          <w:p w14:paraId="0EBD05F3" w14:textId="3510B1B8" w:rsidR="00FE008B" w:rsidRPr="008876C3" w:rsidRDefault="00FE008B" w:rsidP="00FE008B">
            <w:pPr>
              <w:spacing w:line="460" w:lineRule="exact"/>
              <w:rPr>
                <w:rFonts w:asciiTheme="majorBidi" w:hAnsiTheme="majorBidi" w:cstheme="majorBidi"/>
                <w:sz w:val="30"/>
                <w:szCs w:val="30"/>
                <w:cs/>
              </w:rPr>
            </w:pPr>
            <w:r w:rsidRPr="008876C3">
              <w:rPr>
                <w:rFonts w:asciiTheme="majorBidi" w:hAnsiTheme="majorBidi" w:cstheme="majorBidi"/>
                <w:sz w:val="30"/>
                <w:szCs w:val="30"/>
              </w:rPr>
              <w:t xml:space="preserve">As at </w:t>
            </w:r>
            <w:r>
              <w:rPr>
                <w:rFonts w:asciiTheme="majorBidi" w:hAnsiTheme="majorBidi" w:cstheme="majorBidi"/>
                <w:sz w:val="30"/>
                <w:szCs w:val="30"/>
              </w:rPr>
              <w:t>September</w:t>
            </w:r>
            <w:r w:rsidRPr="008876C3">
              <w:rPr>
                <w:rFonts w:asciiTheme="majorBidi" w:hAnsiTheme="majorBidi" w:cstheme="majorBidi"/>
                <w:sz w:val="30"/>
                <w:szCs w:val="30"/>
              </w:rPr>
              <w:t xml:space="preserve"> 3</w:t>
            </w:r>
            <w:r>
              <w:rPr>
                <w:rFonts w:asciiTheme="majorBidi" w:hAnsiTheme="majorBidi" w:cstheme="majorBidi"/>
                <w:sz w:val="30"/>
                <w:szCs w:val="30"/>
              </w:rPr>
              <w:t>0</w:t>
            </w:r>
            <w:r w:rsidRPr="008876C3">
              <w:rPr>
                <w:rFonts w:asciiTheme="majorBidi" w:hAnsiTheme="majorBidi" w:cstheme="majorBidi"/>
                <w:sz w:val="30"/>
                <w:szCs w:val="30"/>
              </w:rPr>
              <w:t>, 2025</w:t>
            </w:r>
          </w:p>
        </w:tc>
        <w:tc>
          <w:tcPr>
            <w:tcW w:w="1585" w:type="dxa"/>
            <w:vAlign w:val="bottom"/>
          </w:tcPr>
          <w:p w14:paraId="0499FDBE" w14:textId="091B10C6"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(6,262,379.44)</w:t>
            </w:r>
            <w:r w:rsidRPr="00AC3948">
              <w:rPr>
                <w:sz w:val="30"/>
                <w:szCs w:val="30"/>
              </w:rPr>
              <w:t xml:space="preserve">  </w:t>
            </w:r>
          </w:p>
        </w:tc>
        <w:tc>
          <w:tcPr>
            <w:tcW w:w="1714" w:type="dxa"/>
            <w:tcBorders>
              <w:right w:val="nil"/>
            </w:tcBorders>
            <w:vAlign w:val="bottom"/>
          </w:tcPr>
          <w:p w14:paraId="1CF6A924" w14:textId="6E5F2D88"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714" w:type="dxa"/>
            <w:tcBorders>
              <w:left w:val="nil"/>
            </w:tcBorders>
            <w:vAlign w:val="bottom"/>
          </w:tcPr>
          <w:p w14:paraId="25F7398B" w14:textId="54629DAF"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(2,270,338.88)</w:t>
            </w:r>
            <w:r w:rsidRPr="00AC3948">
              <w:rPr>
                <w:sz w:val="30"/>
                <w:szCs w:val="30"/>
              </w:rPr>
              <w:t xml:space="preserve">  </w:t>
            </w:r>
          </w:p>
        </w:tc>
        <w:tc>
          <w:tcPr>
            <w:tcW w:w="1716" w:type="dxa"/>
            <w:vAlign w:val="bottom"/>
          </w:tcPr>
          <w:p w14:paraId="186755ED" w14:textId="66483656" w:rsidR="00FE008B" w:rsidRPr="008876C3" w:rsidRDefault="00FE008B" w:rsidP="00F863C9">
            <w:pPr>
              <w:pBdr>
                <w:bottom w:val="single" w:sz="4" w:space="1" w:color="auto"/>
              </w:pBdr>
              <w:spacing w:line="460" w:lineRule="exact"/>
              <w:jc w:val="right"/>
              <w:rPr>
                <w:rFonts w:asciiTheme="majorBidi" w:hAnsiTheme="majorBidi" w:cstheme="majorBidi"/>
                <w:sz w:val="30"/>
                <w:szCs w:val="30"/>
              </w:rPr>
            </w:pPr>
            <w:r w:rsidRPr="00E434C5">
              <w:rPr>
                <w:sz w:val="30"/>
                <w:szCs w:val="30"/>
              </w:rPr>
              <w:t>(8,532,718.32)</w:t>
            </w:r>
            <w:r w:rsidRPr="00AC3948">
              <w:rPr>
                <w:sz w:val="30"/>
                <w:szCs w:val="30"/>
              </w:rPr>
              <w:t xml:space="preserve">  </w:t>
            </w:r>
          </w:p>
        </w:tc>
      </w:tr>
      <w:tr w:rsidR="00FE008B" w:rsidRPr="003B044B" w14:paraId="263FB84C" w14:textId="77777777" w:rsidTr="00F863C9">
        <w:trPr>
          <w:trHeight w:val="69"/>
        </w:trPr>
        <w:tc>
          <w:tcPr>
            <w:tcW w:w="3179" w:type="dxa"/>
            <w:gridSpan w:val="2"/>
          </w:tcPr>
          <w:p w14:paraId="0345FEF9" w14:textId="77777777" w:rsidR="00FE008B" w:rsidRPr="008876C3" w:rsidRDefault="00FE008B" w:rsidP="00FE008B">
            <w:pPr>
              <w:spacing w:line="460" w:lineRule="exact"/>
              <w:ind w:left="34"/>
              <w:rPr>
                <w:rFonts w:asciiTheme="majorBidi" w:hAnsiTheme="majorBidi" w:cstheme="majorBidi"/>
                <w:sz w:val="30"/>
                <w:szCs w:val="30"/>
                <w:cs/>
              </w:rPr>
            </w:pPr>
            <w:r w:rsidRPr="008876C3">
              <w:rPr>
                <w:rFonts w:asciiTheme="majorBidi" w:hAnsiTheme="majorBidi" w:cstheme="majorBidi"/>
                <w:color w:val="000000" w:themeColor="text1"/>
                <w:sz w:val="30"/>
                <w:szCs w:val="30"/>
              </w:rPr>
              <w:t>Net book</w:t>
            </w:r>
            <w:r>
              <w:rPr>
                <w:rFonts w:asciiTheme="majorBidi" w:hAnsiTheme="majorBidi" w:cstheme="majorBidi"/>
                <w:color w:val="000000" w:themeColor="text1"/>
                <w:sz w:val="30"/>
                <w:szCs w:val="30"/>
              </w:rPr>
              <w:t xml:space="preserve"> </w:t>
            </w:r>
            <w:proofErr w:type="gramStart"/>
            <w:r w:rsidRPr="008876C3">
              <w:rPr>
                <w:rFonts w:asciiTheme="majorBidi" w:hAnsiTheme="majorBidi" w:cstheme="majorBidi"/>
                <w:color w:val="000000" w:themeColor="text1"/>
                <w:sz w:val="30"/>
                <w:szCs w:val="30"/>
              </w:rPr>
              <w:t>value</w:t>
            </w:r>
            <w:r>
              <w:rPr>
                <w:rFonts w:asciiTheme="majorBidi" w:hAnsiTheme="majorBidi" w:cstheme="majorBidi"/>
                <w:color w:val="000000" w:themeColor="text1"/>
                <w:sz w:val="30"/>
                <w:szCs w:val="30"/>
              </w:rPr>
              <w:t xml:space="preserve"> </w:t>
            </w:r>
            <w:r w:rsidRPr="008876C3">
              <w:rPr>
                <w:rFonts w:asciiTheme="majorBidi" w:hAnsiTheme="majorBidi" w:cstheme="majorBidi"/>
                <w:color w:val="000000" w:themeColor="text1"/>
                <w:sz w:val="30"/>
                <w:szCs w:val="30"/>
              </w:rPr>
              <w:t>:</w:t>
            </w:r>
            <w:proofErr w:type="gramEnd"/>
          </w:p>
        </w:tc>
        <w:tc>
          <w:tcPr>
            <w:tcW w:w="1585" w:type="dxa"/>
            <w:vAlign w:val="bottom"/>
          </w:tcPr>
          <w:p w14:paraId="2F5347FC" w14:textId="77777777" w:rsidR="00FE008B" w:rsidRPr="008876C3" w:rsidRDefault="00FE008B" w:rsidP="00F863C9">
            <w:pPr>
              <w:spacing w:line="460" w:lineRule="exact"/>
              <w:jc w:val="right"/>
              <w:rPr>
                <w:rFonts w:asciiTheme="majorBidi" w:hAnsiTheme="majorBidi" w:cstheme="majorBidi"/>
                <w:sz w:val="30"/>
                <w:szCs w:val="30"/>
              </w:rPr>
            </w:pPr>
          </w:p>
        </w:tc>
        <w:tc>
          <w:tcPr>
            <w:tcW w:w="1714" w:type="dxa"/>
            <w:tcBorders>
              <w:right w:val="nil"/>
            </w:tcBorders>
            <w:vAlign w:val="bottom"/>
          </w:tcPr>
          <w:p w14:paraId="2B15E36E" w14:textId="77777777" w:rsidR="00FE008B" w:rsidRPr="008876C3" w:rsidRDefault="00FE008B" w:rsidP="00F863C9">
            <w:pPr>
              <w:spacing w:line="460" w:lineRule="exact"/>
              <w:jc w:val="right"/>
              <w:rPr>
                <w:rFonts w:asciiTheme="majorBidi" w:hAnsiTheme="majorBidi" w:cstheme="majorBidi"/>
                <w:sz w:val="30"/>
                <w:szCs w:val="30"/>
              </w:rPr>
            </w:pPr>
          </w:p>
        </w:tc>
        <w:tc>
          <w:tcPr>
            <w:tcW w:w="1714" w:type="dxa"/>
            <w:tcBorders>
              <w:left w:val="nil"/>
            </w:tcBorders>
            <w:vAlign w:val="bottom"/>
          </w:tcPr>
          <w:p w14:paraId="303F21AA" w14:textId="38763D2E" w:rsidR="00FE008B" w:rsidRPr="008876C3" w:rsidRDefault="00FE008B" w:rsidP="00F863C9">
            <w:pPr>
              <w:spacing w:line="460" w:lineRule="exact"/>
              <w:jc w:val="right"/>
              <w:rPr>
                <w:rFonts w:asciiTheme="majorBidi" w:hAnsiTheme="majorBidi" w:cstheme="majorBidi"/>
                <w:sz w:val="30"/>
                <w:szCs w:val="30"/>
              </w:rPr>
            </w:pPr>
          </w:p>
        </w:tc>
        <w:tc>
          <w:tcPr>
            <w:tcW w:w="1716" w:type="dxa"/>
            <w:vAlign w:val="bottom"/>
          </w:tcPr>
          <w:p w14:paraId="1CF96260" w14:textId="21896D9F" w:rsidR="00FE008B" w:rsidRPr="008876C3" w:rsidRDefault="00FE008B" w:rsidP="00F863C9">
            <w:pPr>
              <w:spacing w:line="460" w:lineRule="exact"/>
              <w:jc w:val="right"/>
              <w:rPr>
                <w:rFonts w:asciiTheme="majorBidi" w:hAnsiTheme="majorBidi" w:cstheme="majorBidi"/>
                <w:sz w:val="30"/>
                <w:szCs w:val="30"/>
              </w:rPr>
            </w:pPr>
          </w:p>
        </w:tc>
      </w:tr>
      <w:tr w:rsidR="00FE008B" w:rsidRPr="003B044B" w14:paraId="56B3DC01" w14:textId="77777777" w:rsidTr="00F863C9">
        <w:trPr>
          <w:trHeight w:val="69"/>
        </w:trPr>
        <w:tc>
          <w:tcPr>
            <w:tcW w:w="236" w:type="dxa"/>
          </w:tcPr>
          <w:p w14:paraId="758DF0A8" w14:textId="77777777" w:rsidR="00FE008B" w:rsidRPr="008876C3" w:rsidRDefault="00FE008B" w:rsidP="00FE008B">
            <w:pPr>
              <w:spacing w:line="460" w:lineRule="exact"/>
              <w:rPr>
                <w:rFonts w:asciiTheme="majorBidi" w:hAnsiTheme="majorBidi" w:cstheme="majorBidi"/>
                <w:sz w:val="30"/>
                <w:szCs w:val="30"/>
                <w:cs/>
              </w:rPr>
            </w:pPr>
          </w:p>
        </w:tc>
        <w:tc>
          <w:tcPr>
            <w:tcW w:w="2943" w:type="dxa"/>
            <w:vAlign w:val="bottom"/>
          </w:tcPr>
          <w:p w14:paraId="61564DF2" w14:textId="03925AF1" w:rsidR="00FE008B" w:rsidRPr="008876C3" w:rsidRDefault="00FE008B" w:rsidP="00FE008B">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585" w:type="dxa"/>
            <w:vAlign w:val="bottom"/>
          </w:tcPr>
          <w:p w14:paraId="46F932ED" w14:textId="49423E2C" w:rsidR="00FE008B" w:rsidRPr="008876C3" w:rsidRDefault="00FE008B" w:rsidP="00F863C9">
            <w:pPr>
              <w:pBdr>
                <w:bottom w:val="doub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16,275,694.68</w:t>
            </w:r>
          </w:p>
        </w:tc>
        <w:tc>
          <w:tcPr>
            <w:tcW w:w="1714" w:type="dxa"/>
            <w:tcBorders>
              <w:right w:val="nil"/>
            </w:tcBorders>
            <w:vAlign w:val="bottom"/>
          </w:tcPr>
          <w:p w14:paraId="20F1E586" w14:textId="0486CE4A" w:rsidR="00FE008B" w:rsidRPr="008876C3" w:rsidRDefault="00FE008B" w:rsidP="00F863C9">
            <w:pPr>
              <w:pBdr>
                <w:bottom w:val="double" w:sz="4" w:space="1" w:color="auto"/>
              </w:pBd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714" w:type="dxa"/>
            <w:tcBorders>
              <w:left w:val="nil"/>
            </w:tcBorders>
            <w:vAlign w:val="bottom"/>
          </w:tcPr>
          <w:p w14:paraId="2B9E6E4D" w14:textId="0A52AE35" w:rsidR="00FE008B" w:rsidRPr="008876C3" w:rsidRDefault="00FE008B" w:rsidP="00F863C9">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5,777,852.22</w:t>
            </w:r>
          </w:p>
        </w:tc>
        <w:tc>
          <w:tcPr>
            <w:tcW w:w="1716" w:type="dxa"/>
            <w:vAlign w:val="bottom"/>
          </w:tcPr>
          <w:p w14:paraId="77FA419B" w14:textId="66702CA5" w:rsidR="00FE008B" w:rsidRPr="008876C3" w:rsidRDefault="00FE008B" w:rsidP="00F863C9">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22,053,546.90</w:t>
            </w:r>
          </w:p>
        </w:tc>
      </w:tr>
      <w:tr w:rsidR="00FE008B" w:rsidRPr="003B044B" w14:paraId="472B5BFB" w14:textId="77777777" w:rsidTr="00F863C9">
        <w:trPr>
          <w:trHeight w:val="558"/>
        </w:trPr>
        <w:tc>
          <w:tcPr>
            <w:tcW w:w="236" w:type="dxa"/>
            <w:vAlign w:val="center"/>
          </w:tcPr>
          <w:p w14:paraId="4D0C0694" w14:textId="77777777" w:rsidR="00FE008B" w:rsidRPr="008876C3" w:rsidRDefault="00FE008B" w:rsidP="00FE008B">
            <w:pPr>
              <w:spacing w:line="460" w:lineRule="exact"/>
              <w:jc w:val="right"/>
              <w:rPr>
                <w:rFonts w:asciiTheme="majorBidi" w:hAnsiTheme="majorBidi" w:cstheme="majorBidi"/>
                <w:sz w:val="30"/>
                <w:szCs w:val="30"/>
                <w:cs/>
              </w:rPr>
            </w:pPr>
          </w:p>
        </w:tc>
        <w:tc>
          <w:tcPr>
            <w:tcW w:w="2943" w:type="dxa"/>
            <w:vAlign w:val="center"/>
          </w:tcPr>
          <w:p w14:paraId="61652B0A" w14:textId="04EE1D04" w:rsidR="00FE008B" w:rsidRPr="008876C3" w:rsidRDefault="00FE008B" w:rsidP="00FE008B">
            <w:pPr>
              <w:spacing w:line="460" w:lineRule="exact"/>
              <w:rPr>
                <w:rFonts w:asciiTheme="majorBidi" w:hAnsiTheme="majorBidi" w:cstheme="majorBidi"/>
                <w:sz w:val="30"/>
                <w:szCs w:val="30"/>
              </w:rPr>
            </w:pPr>
            <w:r w:rsidRPr="008876C3">
              <w:rPr>
                <w:rFonts w:asciiTheme="majorBidi" w:hAnsiTheme="majorBidi" w:cstheme="majorBidi"/>
                <w:sz w:val="30"/>
                <w:szCs w:val="30"/>
              </w:rPr>
              <w:t xml:space="preserve">As at </w:t>
            </w:r>
            <w:r>
              <w:rPr>
                <w:rFonts w:asciiTheme="majorBidi" w:hAnsiTheme="majorBidi" w:cstheme="majorBidi"/>
                <w:sz w:val="30"/>
                <w:szCs w:val="30"/>
              </w:rPr>
              <w:t>September</w:t>
            </w:r>
            <w:r w:rsidRPr="008876C3">
              <w:rPr>
                <w:rFonts w:asciiTheme="majorBidi" w:hAnsiTheme="majorBidi" w:cstheme="majorBidi"/>
                <w:sz w:val="30"/>
                <w:szCs w:val="30"/>
              </w:rPr>
              <w:t xml:space="preserve"> 3</w:t>
            </w:r>
            <w:r>
              <w:rPr>
                <w:rFonts w:asciiTheme="majorBidi" w:hAnsiTheme="majorBidi" w:cstheme="majorBidi"/>
                <w:sz w:val="30"/>
                <w:szCs w:val="30"/>
              </w:rPr>
              <w:t>0</w:t>
            </w:r>
            <w:r w:rsidRPr="008876C3">
              <w:rPr>
                <w:rFonts w:asciiTheme="majorBidi" w:hAnsiTheme="majorBidi" w:cstheme="majorBidi"/>
                <w:sz w:val="30"/>
                <w:szCs w:val="30"/>
              </w:rPr>
              <w:t>, 2025</w:t>
            </w:r>
          </w:p>
        </w:tc>
        <w:tc>
          <w:tcPr>
            <w:tcW w:w="1585" w:type="dxa"/>
            <w:vAlign w:val="bottom"/>
          </w:tcPr>
          <w:p w14:paraId="0130FF38" w14:textId="10794AF6" w:rsidR="00FE008B" w:rsidRPr="008876C3" w:rsidRDefault="00FE008B" w:rsidP="00F863C9">
            <w:pPr>
              <w:pBdr>
                <w:bottom w:val="double" w:sz="4" w:space="1" w:color="auto"/>
              </w:pBdr>
              <w:spacing w:line="460" w:lineRule="exact"/>
              <w:jc w:val="right"/>
              <w:rPr>
                <w:rFonts w:asciiTheme="majorBidi" w:hAnsiTheme="majorBidi" w:cstheme="majorBidi"/>
                <w:sz w:val="30"/>
                <w:szCs w:val="30"/>
                <w:cs/>
              </w:rPr>
            </w:pPr>
            <w:r w:rsidRPr="00E434C5">
              <w:rPr>
                <w:sz w:val="30"/>
                <w:szCs w:val="30"/>
              </w:rPr>
              <w:t xml:space="preserve">14,425,297.56 </w:t>
            </w:r>
            <w:r w:rsidRPr="00AC3948">
              <w:rPr>
                <w:sz w:val="30"/>
                <w:szCs w:val="30"/>
              </w:rPr>
              <w:t xml:space="preserve">  </w:t>
            </w:r>
          </w:p>
        </w:tc>
        <w:tc>
          <w:tcPr>
            <w:tcW w:w="1714" w:type="dxa"/>
            <w:tcBorders>
              <w:right w:val="nil"/>
            </w:tcBorders>
            <w:vAlign w:val="bottom"/>
          </w:tcPr>
          <w:p w14:paraId="4C25235F" w14:textId="183D6895" w:rsidR="00FE008B" w:rsidRPr="008876C3" w:rsidRDefault="00FE008B" w:rsidP="00F863C9">
            <w:pPr>
              <w:pBdr>
                <w:bottom w:val="double" w:sz="4" w:space="1" w:color="auto"/>
              </w:pBdr>
              <w:spacing w:line="460" w:lineRule="exact"/>
              <w:jc w:val="right"/>
              <w:rPr>
                <w:rFonts w:asciiTheme="majorBidi" w:hAnsiTheme="majorBidi" w:cstheme="majorBidi"/>
                <w:sz w:val="30"/>
                <w:szCs w:val="30"/>
                <w:cs/>
              </w:rPr>
            </w:pPr>
            <w:r w:rsidRPr="00E434C5">
              <w:rPr>
                <w:sz w:val="30"/>
                <w:szCs w:val="30"/>
              </w:rPr>
              <w:t xml:space="preserve">1,625,910.00 </w:t>
            </w:r>
            <w:r w:rsidRPr="00AC3948">
              <w:rPr>
                <w:sz w:val="30"/>
                <w:szCs w:val="30"/>
              </w:rPr>
              <w:t xml:space="preserve">  </w:t>
            </w:r>
          </w:p>
        </w:tc>
        <w:tc>
          <w:tcPr>
            <w:tcW w:w="1714" w:type="dxa"/>
            <w:tcBorders>
              <w:left w:val="nil"/>
            </w:tcBorders>
            <w:vAlign w:val="bottom"/>
          </w:tcPr>
          <w:p w14:paraId="70C13309" w14:textId="06E1CBDD" w:rsidR="00FE008B" w:rsidRPr="008876C3" w:rsidRDefault="00FE008B" w:rsidP="00F863C9">
            <w:pPr>
              <w:pBdr>
                <w:bottom w:val="double" w:sz="4" w:space="1" w:color="auto"/>
              </w:pBdr>
              <w:spacing w:line="460" w:lineRule="exact"/>
              <w:jc w:val="right"/>
              <w:rPr>
                <w:rFonts w:asciiTheme="majorBidi" w:hAnsiTheme="majorBidi" w:cstheme="majorBidi"/>
                <w:sz w:val="30"/>
                <w:szCs w:val="30"/>
                <w:cs/>
              </w:rPr>
            </w:pPr>
            <w:r w:rsidRPr="00E434C5">
              <w:rPr>
                <w:sz w:val="30"/>
                <w:szCs w:val="30"/>
              </w:rPr>
              <w:t xml:space="preserve">5,218,011.12 </w:t>
            </w:r>
            <w:r w:rsidRPr="00AC3948">
              <w:rPr>
                <w:sz w:val="30"/>
                <w:szCs w:val="30"/>
              </w:rPr>
              <w:t xml:space="preserve">  </w:t>
            </w:r>
          </w:p>
        </w:tc>
        <w:tc>
          <w:tcPr>
            <w:tcW w:w="1716" w:type="dxa"/>
            <w:vAlign w:val="bottom"/>
          </w:tcPr>
          <w:p w14:paraId="3ECFDBAD" w14:textId="1F568573" w:rsidR="00FE008B" w:rsidRPr="008876C3" w:rsidRDefault="00FE008B" w:rsidP="00F863C9">
            <w:pPr>
              <w:pBdr>
                <w:bottom w:val="double" w:sz="4" w:space="1" w:color="auto"/>
              </w:pBdr>
              <w:spacing w:line="460" w:lineRule="exact"/>
              <w:jc w:val="right"/>
              <w:rPr>
                <w:rFonts w:asciiTheme="majorBidi" w:hAnsiTheme="majorBidi" w:cstheme="majorBidi"/>
                <w:sz w:val="30"/>
                <w:szCs w:val="30"/>
                <w:cs/>
              </w:rPr>
            </w:pPr>
            <w:r w:rsidRPr="00E434C5">
              <w:rPr>
                <w:sz w:val="30"/>
                <w:szCs w:val="30"/>
              </w:rPr>
              <w:t xml:space="preserve">21,269,218.68 </w:t>
            </w:r>
            <w:r w:rsidRPr="00AC3948">
              <w:rPr>
                <w:sz w:val="30"/>
                <w:szCs w:val="30"/>
              </w:rPr>
              <w:t xml:space="preserve">  </w:t>
            </w:r>
          </w:p>
        </w:tc>
      </w:tr>
    </w:tbl>
    <w:p w14:paraId="5CF1D542" w14:textId="54141280" w:rsidR="00D63712" w:rsidRPr="003B044B" w:rsidRDefault="00D63712" w:rsidP="00D63712">
      <w:pPr>
        <w:spacing w:line="380" w:lineRule="exact"/>
        <w:rPr>
          <w:color w:val="000000" w:themeColor="text1"/>
          <w:sz w:val="30"/>
          <w:szCs w:val="30"/>
        </w:rPr>
      </w:pPr>
      <w:r w:rsidRPr="003B044B">
        <w:rPr>
          <w:color w:val="000000" w:themeColor="text1"/>
          <w:sz w:val="30"/>
          <w:szCs w:val="30"/>
        </w:rPr>
        <w:br w:type="page"/>
      </w:r>
    </w:p>
    <w:p w14:paraId="685EDC91" w14:textId="7F59074C" w:rsidR="008B106D" w:rsidRPr="003B044B" w:rsidRDefault="00902574" w:rsidP="001C050E">
      <w:pPr>
        <w:pStyle w:val="ListParagraph"/>
        <w:numPr>
          <w:ilvl w:val="0"/>
          <w:numId w:val="28"/>
        </w:numPr>
        <w:spacing w:before="120" w:line="440" w:lineRule="exact"/>
        <w:ind w:left="567" w:hanging="567"/>
        <w:jc w:val="thaiDistribute"/>
        <w:rPr>
          <w:color w:val="000000" w:themeColor="text1"/>
          <w:sz w:val="30"/>
          <w:szCs w:val="30"/>
          <w:cs/>
        </w:rPr>
      </w:pPr>
      <w:r w:rsidRPr="003B044B">
        <w:rPr>
          <w:color w:val="000000" w:themeColor="text1"/>
          <w:sz w:val="30"/>
          <w:szCs w:val="30"/>
        </w:rPr>
        <w:lastRenderedPageBreak/>
        <w:t>PROTOTYPE ASSETS</w:t>
      </w:r>
    </w:p>
    <w:p w14:paraId="6993805A" w14:textId="4182FB49" w:rsidR="008B106D" w:rsidRPr="003B044B" w:rsidRDefault="008B66EF" w:rsidP="00E16994">
      <w:pPr>
        <w:spacing w:before="120" w:line="440" w:lineRule="exact"/>
        <w:ind w:left="425" w:firstLine="568"/>
        <w:jc w:val="thaiDistribute"/>
        <w:rPr>
          <w:color w:val="000000" w:themeColor="text1"/>
          <w:sz w:val="30"/>
          <w:szCs w:val="30"/>
        </w:rPr>
      </w:pPr>
      <w:r w:rsidRPr="008B66EF">
        <w:rPr>
          <w:color w:val="000000" w:themeColor="text1"/>
          <w:sz w:val="30"/>
          <w:szCs w:val="30"/>
        </w:rPr>
        <w:t>Movements of prototype</w:t>
      </w:r>
      <w:r w:rsidR="00F3234E" w:rsidRPr="003B044B">
        <w:rPr>
          <w:color w:val="000000" w:themeColor="text1"/>
          <w:sz w:val="30"/>
          <w:szCs w:val="30"/>
        </w:rPr>
        <w:t xml:space="preserve"> assets</w:t>
      </w:r>
      <w:r w:rsidR="008B106D" w:rsidRPr="003B044B">
        <w:rPr>
          <w:color w:val="000000" w:themeColor="text1"/>
          <w:sz w:val="30"/>
          <w:szCs w:val="30"/>
        </w:rPr>
        <w:t xml:space="preserve"> for the </w:t>
      </w:r>
      <w:r w:rsidR="001C3C5E">
        <w:rPr>
          <w:color w:val="000000" w:themeColor="text1"/>
          <w:sz w:val="30"/>
          <w:szCs w:val="30"/>
        </w:rPr>
        <w:t>nine-month</w:t>
      </w:r>
      <w:r w:rsidR="007671C6" w:rsidRPr="007671C6">
        <w:rPr>
          <w:color w:val="000000" w:themeColor="text1"/>
          <w:sz w:val="30"/>
          <w:szCs w:val="30"/>
        </w:rPr>
        <w:t xml:space="preserve"> periods</w:t>
      </w:r>
      <w:r w:rsidR="008B106D" w:rsidRPr="003B044B">
        <w:rPr>
          <w:color w:val="000000" w:themeColor="text1"/>
          <w:sz w:val="30"/>
          <w:szCs w:val="30"/>
        </w:rPr>
        <w:t xml:space="preserve"> ended </w:t>
      </w:r>
      <w:r w:rsidR="00680478">
        <w:rPr>
          <w:color w:val="000000" w:themeColor="text1"/>
          <w:sz w:val="30"/>
          <w:szCs w:val="30"/>
        </w:rPr>
        <w:t>September</w:t>
      </w:r>
      <w:r w:rsidR="001E47EE" w:rsidRPr="003B044B">
        <w:rPr>
          <w:color w:val="000000" w:themeColor="text1"/>
          <w:sz w:val="30"/>
          <w:szCs w:val="30"/>
        </w:rPr>
        <w:t xml:space="preserve"> 3</w:t>
      </w:r>
      <w:r w:rsidR="00C679A8">
        <w:rPr>
          <w:color w:val="000000" w:themeColor="text1"/>
          <w:sz w:val="30"/>
          <w:szCs w:val="30"/>
        </w:rPr>
        <w:t>0</w:t>
      </w:r>
      <w:r w:rsidR="001E47EE" w:rsidRPr="003B044B">
        <w:rPr>
          <w:color w:val="000000" w:themeColor="text1"/>
          <w:sz w:val="30"/>
          <w:szCs w:val="30"/>
        </w:rPr>
        <w:t>, 2025</w:t>
      </w:r>
      <w:r w:rsidR="008B106D" w:rsidRPr="003B044B">
        <w:rPr>
          <w:color w:val="000000" w:themeColor="text1"/>
          <w:sz w:val="30"/>
          <w:szCs w:val="30"/>
        </w:rPr>
        <w:t xml:space="preserve"> </w:t>
      </w:r>
      <w:r>
        <w:rPr>
          <w:color w:val="000000" w:themeColor="text1"/>
          <w:sz w:val="30"/>
          <w:szCs w:val="30"/>
        </w:rPr>
        <w:t>are</w:t>
      </w:r>
      <w:r w:rsidR="008B106D" w:rsidRPr="003B044B">
        <w:rPr>
          <w:color w:val="000000" w:themeColor="text1"/>
          <w:sz w:val="30"/>
          <w:szCs w:val="30"/>
        </w:rPr>
        <w:t xml:space="preserve"> presented as follows:</w:t>
      </w:r>
    </w:p>
    <w:tbl>
      <w:tblPr>
        <w:tblStyle w:val="TableGrid"/>
        <w:tblW w:w="9073" w:type="dxa"/>
        <w:tblInd w:w="426" w:type="dxa"/>
        <w:tblLayout w:type="fixed"/>
        <w:tblLook w:val="04A0" w:firstRow="1" w:lastRow="0" w:firstColumn="1" w:lastColumn="0" w:noHBand="0" w:noVBand="1"/>
      </w:tblPr>
      <w:tblGrid>
        <w:gridCol w:w="273"/>
        <w:gridCol w:w="3270"/>
        <w:gridCol w:w="1986"/>
        <w:gridCol w:w="1843"/>
        <w:gridCol w:w="1701"/>
      </w:tblGrid>
      <w:tr w:rsidR="00B01381" w:rsidRPr="003B044B" w14:paraId="653A6922" w14:textId="77777777" w:rsidTr="00D63712">
        <w:trPr>
          <w:trHeight w:val="403"/>
        </w:trPr>
        <w:tc>
          <w:tcPr>
            <w:tcW w:w="273" w:type="dxa"/>
          </w:tcPr>
          <w:p w14:paraId="2C1A8AAB" w14:textId="77777777" w:rsidR="00B01381" w:rsidRPr="008876C3" w:rsidRDefault="00B01381" w:rsidP="00E16994">
            <w:pPr>
              <w:spacing w:line="440" w:lineRule="exact"/>
              <w:rPr>
                <w:rFonts w:asciiTheme="majorBidi" w:hAnsiTheme="majorBidi" w:cstheme="majorBidi"/>
                <w:sz w:val="30"/>
                <w:szCs w:val="30"/>
                <w:cs/>
              </w:rPr>
            </w:pPr>
          </w:p>
        </w:tc>
        <w:tc>
          <w:tcPr>
            <w:tcW w:w="3270" w:type="dxa"/>
          </w:tcPr>
          <w:p w14:paraId="11468470" w14:textId="77777777" w:rsidR="00B01381" w:rsidRPr="008876C3" w:rsidRDefault="00B01381" w:rsidP="00E16994">
            <w:pPr>
              <w:spacing w:line="440" w:lineRule="exact"/>
              <w:rPr>
                <w:rFonts w:asciiTheme="majorBidi" w:hAnsiTheme="majorBidi" w:cstheme="majorBidi"/>
                <w:sz w:val="30"/>
                <w:szCs w:val="30"/>
                <w:cs/>
              </w:rPr>
            </w:pPr>
          </w:p>
        </w:tc>
        <w:tc>
          <w:tcPr>
            <w:tcW w:w="1986" w:type="dxa"/>
          </w:tcPr>
          <w:p w14:paraId="595366A5" w14:textId="77777777" w:rsidR="00B01381" w:rsidRPr="008876C3" w:rsidRDefault="00B01381" w:rsidP="00E16994">
            <w:pPr>
              <w:spacing w:line="440" w:lineRule="exact"/>
              <w:jc w:val="center"/>
              <w:rPr>
                <w:rFonts w:asciiTheme="majorBidi" w:hAnsiTheme="majorBidi" w:cstheme="majorBidi"/>
                <w:sz w:val="30"/>
                <w:szCs w:val="30"/>
                <w:cs/>
              </w:rPr>
            </w:pPr>
          </w:p>
        </w:tc>
        <w:tc>
          <w:tcPr>
            <w:tcW w:w="1843" w:type="dxa"/>
          </w:tcPr>
          <w:p w14:paraId="5E8E17BC" w14:textId="77777777" w:rsidR="00B01381" w:rsidRPr="008876C3" w:rsidRDefault="00B01381" w:rsidP="00E16994">
            <w:pPr>
              <w:spacing w:line="440" w:lineRule="exact"/>
              <w:jc w:val="center"/>
              <w:rPr>
                <w:rFonts w:asciiTheme="majorBidi" w:hAnsiTheme="majorBidi" w:cstheme="majorBidi"/>
                <w:sz w:val="30"/>
                <w:szCs w:val="30"/>
                <w:cs/>
              </w:rPr>
            </w:pPr>
          </w:p>
        </w:tc>
        <w:tc>
          <w:tcPr>
            <w:tcW w:w="1701" w:type="dxa"/>
          </w:tcPr>
          <w:p w14:paraId="2E57468D" w14:textId="77777777" w:rsidR="00B01381" w:rsidRPr="008876C3" w:rsidRDefault="00B01381" w:rsidP="00E16994">
            <w:pPr>
              <w:spacing w:line="440" w:lineRule="exact"/>
              <w:jc w:val="center"/>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w:t>
            </w:r>
            <w:proofErr w:type="gramStart"/>
            <w:r w:rsidRPr="008876C3">
              <w:rPr>
                <w:rFonts w:asciiTheme="majorBidi" w:hAnsiTheme="majorBidi" w:cstheme="majorBidi"/>
                <w:color w:val="000000" w:themeColor="text1"/>
                <w:sz w:val="30"/>
                <w:szCs w:val="30"/>
              </w:rPr>
              <w:t>Unit :</w:t>
            </w:r>
            <w:proofErr w:type="gramEnd"/>
            <w:r w:rsidRPr="008876C3">
              <w:rPr>
                <w:rFonts w:asciiTheme="majorBidi" w:hAnsiTheme="majorBidi" w:cstheme="majorBidi"/>
                <w:color w:val="000000" w:themeColor="text1"/>
                <w:sz w:val="30"/>
                <w:szCs w:val="30"/>
              </w:rPr>
              <w:t xml:space="preserve"> Baht)</w:t>
            </w:r>
          </w:p>
        </w:tc>
      </w:tr>
      <w:tr w:rsidR="00902574" w:rsidRPr="003B044B" w14:paraId="26059B17" w14:textId="77777777" w:rsidTr="00D63712">
        <w:trPr>
          <w:trHeight w:val="403"/>
        </w:trPr>
        <w:tc>
          <w:tcPr>
            <w:tcW w:w="273" w:type="dxa"/>
          </w:tcPr>
          <w:p w14:paraId="5CF1F749" w14:textId="77777777" w:rsidR="00902574" w:rsidRPr="008876C3" w:rsidRDefault="00902574" w:rsidP="00E16994">
            <w:pPr>
              <w:spacing w:line="440" w:lineRule="exact"/>
              <w:rPr>
                <w:rFonts w:asciiTheme="majorBidi" w:hAnsiTheme="majorBidi" w:cstheme="majorBidi"/>
                <w:sz w:val="30"/>
                <w:szCs w:val="30"/>
                <w:cs/>
              </w:rPr>
            </w:pPr>
          </w:p>
        </w:tc>
        <w:tc>
          <w:tcPr>
            <w:tcW w:w="3270" w:type="dxa"/>
          </w:tcPr>
          <w:p w14:paraId="49A887D5" w14:textId="59A6C82D" w:rsidR="00902574" w:rsidRPr="008876C3" w:rsidRDefault="00902574" w:rsidP="00E16994">
            <w:pPr>
              <w:spacing w:line="440" w:lineRule="exact"/>
              <w:rPr>
                <w:rFonts w:asciiTheme="majorBidi" w:hAnsiTheme="majorBidi" w:cstheme="majorBidi"/>
                <w:sz w:val="30"/>
                <w:szCs w:val="30"/>
                <w:cs/>
              </w:rPr>
            </w:pPr>
          </w:p>
        </w:tc>
        <w:tc>
          <w:tcPr>
            <w:tcW w:w="5530" w:type="dxa"/>
            <w:gridSpan w:val="3"/>
          </w:tcPr>
          <w:p w14:paraId="64CCF5FB" w14:textId="12B66775" w:rsidR="00902574" w:rsidRPr="008876C3" w:rsidRDefault="00902574" w:rsidP="00E16994">
            <w:pPr>
              <w:pBdr>
                <w:bottom w:val="single" w:sz="4" w:space="1" w:color="auto"/>
              </w:pBdr>
              <w:spacing w:line="440" w:lineRule="exact"/>
              <w:jc w:val="center"/>
              <w:rPr>
                <w:rFonts w:asciiTheme="majorBidi" w:hAnsiTheme="majorBidi" w:cstheme="majorBidi"/>
                <w:color w:val="000000" w:themeColor="text1"/>
                <w:sz w:val="30"/>
                <w:szCs w:val="30"/>
              </w:rPr>
            </w:pPr>
            <w:r w:rsidRPr="008876C3">
              <w:rPr>
                <w:rFonts w:asciiTheme="majorBidi" w:hAnsiTheme="majorBidi" w:cstheme="majorBidi"/>
                <w:sz w:val="30"/>
                <w:szCs w:val="30"/>
              </w:rPr>
              <w:t>Consolidated and Separate financial statements</w:t>
            </w:r>
          </w:p>
        </w:tc>
      </w:tr>
      <w:tr w:rsidR="007C1DF4" w:rsidRPr="003B044B" w14:paraId="6CE81B29" w14:textId="77777777" w:rsidTr="00D63712">
        <w:trPr>
          <w:trHeight w:val="403"/>
        </w:trPr>
        <w:tc>
          <w:tcPr>
            <w:tcW w:w="273" w:type="dxa"/>
          </w:tcPr>
          <w:p w14:paraId="0CE03C5C" w14:textId="77777777" w:rsidR="007C1DF4" w:rsidRPr="008876C3" w:rsidRDefault="007C1DF4" w:rsidP="00E16994">
            <w:pPr>
              <w:spacing w:line="440" w:lineRule="exact"/>
              <w:rPr>
                <w:rFonts w:asciiTheme="majorBidi" w:hAnsiTheme="majorBidi" w:cstheme="majorBidi"/>
                <w:sz w:val="30"/>
                <w:szCs w:val="30"/>
                <w:cs/>
              </w:rPr>
            </w:pPr>
          </w:p>
        </w:tc>
        <w:tc>
          <w:tcPr>
            <w:tcW w:w="3270" w:type="dxa"/>
          </w:tcPr>
          <w:p w14:paraId="11784455" w14:textId="77777777" w:rsidR="007C1DF4" w:rsidRPr="008876C3" w:rsidRDefault="007C1DF4" w:rsidP="00E16994">
            <w:pPr>
              <w:spacing w:line="440" w:lineRule="exact"/>
              <w:rPr>
                <w:rFonts w:asciiTheme="majorBidi" w:hAnsiTheme="majorBidi" w:cstheme="majorBidi"/>
                <w:sz w:val="30"/>
                <w:szCs w:val="30"/>
                <w:cs/>
              </w:rPr>
            </w:pPr>
          </w:p>
        </w:tc>
        <w:tc>
          <w:tcPr>
            <w:tcW w:w="1986" w:type="dxa"/>
          </w:tcPr>
          <w:p w14:paraId="022046B5" w14:textId="77777777" w:rsidR="003970EB" w:rsidRPr="008876C3" w:rsidRDefault="003970EB" w:rsidP="00E16994">
            <w:pPr>
              <w:pBdr>
                <w:bottom w:val="single" w:sz="4" w:space="1" w:color="auto"/>
              </w:pBdr>
              <w:spacing w:line="440" w:lineRule="exact"/>
              <w:jc w:val="center"/>
              <w:rPr>
                <w:rFonts w:asciiTheme="majorBidi" w:hAnsiTheme="majorBidi" w:cstheme="majorBidi"/>
                <w:sz w:val="30"/>
                <w:szCs w:val="30"/>
              </w:rPr>
            </w:pPr>
          </w:p>
          <w:p w14:paraId="11394884" w14:textId="7DE981AA"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r w:rsidRPr="008876C3">
              <w:rPr>
                <w:rFonts w:asciiTheme="majorBidi" w:hAnsiTheme="majorBidi" w:cstheme="majorBidi"/>
                <w:sz w:val="30"/>
                <w:szCs w:val="30"/>
              </w:rPr>
              <w:t>Research and development assets</w:t>
            </w:r>
          </w:p>
        </w:tc>
        <w:tc>
          <w:tcPr>
            <w:tcW w:w="1843" w:type="dxa"/>
            <w:vAlign w:val="bottom"/>
          </w:tcPr>
          <w:p w14:paraId="50DD3E2A" w14:textId="3592A419" w:rsidR="007C1DF4" w:rsidRPr="008876C3" w:rsidRDefault="00E352D3" w:rsidP="00E16994">
            <w:pPr>
              <w:pBdr>
                <w:bottom w:val="single" w:sz="4" w:space="1" w:color="auto"/>
              </w:pBdr>
              <w:spacing w:line="440" w:lineRule="exact"/>
              <w:jc w:val="center"/>
              <w:rPr>
                <w:rFonts w:asciiTheme="majorBidi" w:hAnsiTheme="majorBidi" w:cstheme="majorBidi"/>
                <w:sz w:val="30"/>
                <w:szCs w:val="30"/>
                <w:cs/>
              </w:rPr>
            </w:pPr>
            <w:r w:rsidRPr="00E352D3">
              <w:rPr>
                <w:rFonts w:asciiTheme="majorBidi" w:hAnsiTheme="majorBidi" w:cstheme="majorBidi"/>
                <w:sz w:val="30"/>
                <w:szCs w:val="30"/>
              </w:rPr>
              <w:t>Prototype assets under research and development</w:t>
            </w:r>
          </w:p>
        </w:tc>
        <w:tc>
          <w:tcPr>
            <w:tcW w:w="1701" w:type="dxa"/>
          </w:tcPr>
          <w:p w14:paraId="52A6C2C6"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p>
          <w:p w14:paraId="628B06E3"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p>
          <w:p w14:paraId="0A940DF5"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cs/>
              </w:rPr>
            </w:pPr>
            <w:r w:rsidRPr="008876C3">
              <w:rPr>
                <w:rFonts w:asciiTheme="majorBidi" w:hAnsiTheme="majorBidi" w:cstheme="majorBidi"/>
                <w:sz w:val="30"/>
                <w:szCs w:val="30"/>
              </w:rPr>
              <w:t>Total</w:t>
            </w:r>
          </w:p>
        </w:tc>
      </w:tr>
      <w:tr w:rsidR="007C1DF4" w:rsidRPr="003B044B" w14:paraId="6F88F95F" w14:textId="77777777" w:rsidTr="00D63712">
        <w:trPr>
          <w:trHeight w:val="403"/>
        </w:trPr>
        <w:tc>
          <w:tcPr>
            <w:tcW w:w="3543" w:type="dxa"/>
            <w:gridSpan w:val="2"/>
          </w:tcPr>
          <w:p w14:paraId="1F66E5B7" w14:textId="77777777" w:rsidR="007C1DF4" w:rsidRPr="008876C3" w:rsidRDefault="007C1DF4" w:rsidP="00E16994">
            <w:pPr>
              <w:spacing w:line="440" w:lineRule="exact"/>
              <w:ind w:left="34"/>
              <w:rPr>
                <w:rFonts w:asciiTheme="majorBidi" w:hAnsiTheme="majorBidi" w:cstheme="majorBidi"/>
                <w:color w:val="000000" w:themeColor="text1"/>
                <w:sz w:val="30"/>
                <w:szCs w:val="30"/>
                <w:cs/>
              </w:rPr>
            </w:pPr>
            <w:proofErr w:type="gramStart"/>
            <w:r w:rsidRPr="008876C3">
              <w:rPr>
                <w:rFonts w:asciiTheme="majorBidi" w:hAnsiTheme="majorBidi" w:cstheme="majorBidi"/>
                <w:color w:val="000000" w:themeColor="text1"/>
                <w:sz w:val="30"/>
                <w:szCs w:val="30"/>
              </w:rPr>
              <w:t>Cost</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986" w:type="dxa"/>
          </w:tcPr>
          <w:p w14:paraId="3388CB0D"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c>
          <w:tcPr>
            <w:tcW w:w="1843" w:type="dxa"/>
          </w:tcPr>
          <w:p w14:paraId="06DAF57C"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c>
          <w:tcPr>
            <w:tcW w:w="1701" w:type="dxa"/>
          </w:tcPr>
          <w:p w14:paraId="190853F1"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r>
      <w:tr w:rsidR="00394DFE" w:rsidRPr="003B044B" w14:paraId="74907A29" w14:textId="77777777" w:rsidTr="00A61B55">
        <w:trPr>
          <w:trHeight w:val="403"/>
        </w:trPr>
        <w:tc>
          <w:tcPr>
            <w:tcW w:w="273" w:type="dxa"/>
          </w:tcPr>
          <w:p w14:paraId="74D3B3E2"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78A8E766" w14:textId="7B7C9796" w:rsidR="00394DFE" w:rsidRPr="008876C3" w:rsidRDefault="00394DFE" w:rsidP="00394DFE">
            <w:pPr>
              <w:spacing w:line="440" w:lineRule="exact"/>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As at December 31, 2024</w:t>
            </w:r>
          </w:p>
        </w:tc>
        <w:tc>
          <w:tcPr>
            <w:tcW w:w="1986" w:type="dxa"/>
            <w:vAlign w:val="bottom"/>
          </w:tcPr>
          <w:p w14:paraId="168AB591" w14:textId="66A777CE"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34,816,480.17</w:t>
            </w:r>
          </w:p>
        </w:tc>
        <w:tc>
          <w:tcPr>
            <w:tcW w:w="1843" w:type="dxa"/>
            <w:vAlign w:val="bottom"/>
          </w:tcPr>
          <w:p w14:paraId="3BB35756" w14:textId="7D8D5B8F"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30,498,679.25</w:t>
            </w:r>
          </w:p>
        </w:tc>
        <w:tc>
          <w:tcPr>
            <w:tcW w:w="1701" w:type="dxa"/>
            <w:vAlign w:val="bottom"/>
          </w:tcPr>
          <w:p w14:paraId="6A2A51C9" w14:textId="667345BD"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65,315,159.42</w:t>
            </w:r>
          </w:p>
        </w:tc>
      </w:tr>
      <w:tr w:rsidR="00FE008B" w:rsidRPr="003B044B" w14:paraId="574BD2DB" w14:textId="77777777">
        <w:trPr>
          <w:trHeight w:val="403"/>
        </w:trPr>
        <w:tc>
          <w:tcPr>
            <w:tcW w:w="273" w:type="dxa"/>
          </w:tcPr>
          <w:p w14:paraId="65AB778B" w14:textId="77777777" w:rsidR="00FE008B" w:rsidRPr="008876C3" w:rsidRDefault="00FE008B" w:rsidP="00FE008B">
            <w:pPr>
              <w:spacing w:line="440" w:lineRule="exact"/>
              <w:rPr>
                <w:rFonts w:asciiTheme="majorBidi" w:hAnsiTheme="majorBidi" w:cstheme="majorBidi"/>
                <w:color w:val="000000" w:themeColor="text1"/>
                <w:sz w:val="30"/>
                <w:szCs w:val="30"/>
                <w:cs/>
              </w:rPr>
            </w:pPr>
          </w:p>
        </w:tc>
        <w:tc>
          <w:tcPr>
            <w:tcW w:w="3270" w:type="dxa"/>
            <w:vAlign w:val="bottom"/>
          </w:tcPr>
          <w:p w14:paraId="7E160B0D" w14:textId="77777777" w:rsidR="00FE008B" w:rsidRPr="008876C3" w:rsidRDefault="00FE008B" w:rsidP="00FE008B">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Acquisition</w:t>
            </w:r>
          </w:p>
        </w:tc>
        <w:tc>
          <w:tcPr>
            <w:tcW w:w="1986" w:type="dxa"/>
          </w:tcPr>
          <w:p w14:paraId="10ECF587" w14:textId="152A85DC" w:rsidR="00FE008B" w:rsidRPr="008876C3" w:rsidRDefault="00FE008B" w:rsidP="00FE008B">
            <w:pPr>
              <w:spacing w:line="440" w:lineRule="exact"/>
              <w:jc w:val="right"/>
              <w:rPr>
                <w:rFonts w:asciiTheme="majorBidi" w:hAnsiTheme="majorBidi" w:cstheme="majorBidi"/>
                <w:sz w:val="30"/>
                <w:szCs w:val="30"/>
              </w:rPr>
            </w:pPr>
            <w:r w:rsidRPr="00E434C5">
              <w:rPr>
                <w:sz w:val="30"/>
                <w:szCs w:val="30"/>
              </w:rPr>
              <w:t>77,583.64</w:t>
            </w:r>
            <w:r w:rsidRPr="00AC3948">
              <w:rPr>
                <w:sz w:val="30"/>
                <w:szCs w:val="30"/>
              </w:rPr>
              <w:t xml:space="preserve">  </w:t>
            </w:r>
          </w:p>
        </w:tc>
        <w:tc>
          <w:tcPr>
            <w:tcW w:w="1843" w:type="dxa"/>
          </w:tcPr>
          <w:p w14:paraId="6135BD85" w14:textId="36CDC8EF" w:rsidR="00FE008B" w:rsidRPr="008876C3" w:rsidRDefault="00FE008B" w:rsidP="00FE008B">
            <w:pPr>
              <w:spacing w:line="440" w:lineRule="exact"/>
              <w:jc w:val="right"/>
              <w:rPr>
                <w:rFonts w:asciiTheme="majorBidi" w:hAnsiTheme="majorBidi" w:cstheme="majorBidi"/>
                <w:sz w:val="30"/>
                <w:szCs w:val="30"/>
                <w:cs/>
              </w:rPr>
            </w:pPr>
            <w:r w:rsidRPr="004F61BF">
              <w:rPr>
                <w:sz w:val="30"/>
                <w:szCs w:val="30"/>
              </w:rPr>
              <w:t>17,030,324.25</w:t>
            </w:r>
          </w:p>
        </w:tc>
        <w:tc>
          <w:tcPr>
            <w:tcW w:w="1701" w:type="dxa"/>
            <w:vAlign w:val="bottom"/>
          </w:tcPr>
          <w:p w14:paraId="65B47726" w14:textId="60A35CEE" w:rsidR="00FE008B" w:rsidRPr="008876C3" w:rsidRDefault="00FE008B" w:rsidP="00FE008B">
            <w:pPr>
              <w:spacing w:line="440" w:lineRule="exact"/>
              <w:jc w:val="right"/>
              <w:rPr>
                <w:rFonts w:asciiTheme="majorBidi" w:hAnsiTheme="majorBidi" w:cstheme="majorBidi"/>
                <w:sz w:val="30"/>
                <w:szCs w:val="30"/>
                <w:cs/>
              </w:rPr>
            </w:pPr>
            <w:r>
              <w:rPr>
                <w:sz w:val="30"/>
                <w:szCs w:val="30"/>
              </w:rPr>
              <w:t>17,107,907.89</w:t>
            </w:r>
          </w:p>
        </w:tc>
      </w:tr>
      <w:tr w:rsidR="00FE008B" w:rsidRPr="003B044B" w14:paraId="2B40BFB8" w14:textId="77777777">
        <w:trPr>
          <w:trHeight w:val="403"/>
        </w:trPr>
        <w:tc>
          <w:tcPr>
            <w:tcW w:w="273" w:type="dxa"/>
          </w:tcPr>
          <w:p w14:paraId="12E50489" w14:textId="77777777" w:rsidR="00FE008B" w:rsidRPr="008876C3" w:rsidRDefault="00FE008B" w:rsidP="00FE008B">
            <w:pPr>
              <w:spacing w:line="440" w:lineRule="exact"/>
              <w:rPr>
                <w:rFonts w:asciiTheme="majorBidi" w:hAnsiTheme="majorBidi" w:cstheme="majorBidi"/>
                <w:color w:val="000000" w:themeColor="text1"/>
                <w:sz w:val="30"/>
                <w:szCs w:val="30"/>
                <w:cs/>
              </w:rPr>
            </w:pPr>
          </w:p>
        </w:tc>
        <w:tc>
          <w:tcPr>
            <w:tcW w:w="3270" w:type="dxa"/>
            <w:vAlign w:val="bottom"/>
          </w:tcPr>
          <w:p w14:paraId="76EBC19A" w14:textId="68114984" w:rsidR="00FE008B" w:rsidRPr="008876C3" w:rsidRDefault="00FE008B" w:rsidP="00FE008B">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Transfer in (out)</w:t>
            </w:r>
          </w:p>
        </w:tc>
        <w:tc>
          <w:tcPr>
            <w:tcW w:w="1986" w:type="dxa"/>
          </w:tcPr>
          <w:p w14:paraId="56A98161" w14:textId="015D9313" w:rsidR="00FE008B" w:rsidRPr="008876C3" w:rsidRDefault="00FE008B" w:rsidP="00FE008B">
            <w:pPr>
              <w:spacing w:line="440" w:lineRule="exact"/>
              <w:jc w:val="right"/>
              <w:rPr>
                <w:rFonts w:asciiTheme="majorBidi" w:hAnsiTheme="majorBidi" w:cstheme="majorBidi"/>
                <w:sz w:val="30"/>
                <w:szCs w:val="30"/>
              </w:rPr>
            </w:pPr>
            <w:r w:rsidRPr="00E434C5">
              <w:rPr>
                <w:sz w:val="30"/>
                <w:szCs w:val="30"/>
              </w:rPr>
              <w:t>5,301,148.16</w:t>
            </w:r>
            <w:r w:rsidRPr="00AC3948">
              <w:rPr>
                <w:sz w:val="30"/>
                <w:szCs w:val="30"/>
              </w:rPr>
              <w:t xml:space="preserve">  </w:t>
            </w:r>
          </w:p>
        </w:tc>
        <w:tc>
          <w:tcPr>
            <w:tcW w:w="1843" w:type="dxa"/>
          </w:tcPr>
          <w:p w14:paraId="733BCE9B" w14:textId="4FC17D29" w:rsidR="00FE008B" w:rsidRPr="008876C3" w:rsidRDefault="00FE008B" w:rsidP="00FE008B">
            <w:pPr>
              <w:spacing w:line="440" w:lineRule="exact"/>
              <w:jc w:val="right"/>
              <w:rPr>
                <w:rFonts w:asciiTheme="majorBidi" w:hAnsiTheme="majorBidi" w:cstheme="majorBidi"/>
                <w:sz w:val="30"/>
                <w:szCs w:val="30"/>
              </w:rPr>
            </w:pPr>
            <w:r w:rsidRPr="0052596D">
              <w:rPr>
                <w:sz w:val="30"/>
                <w:szCs w:val="30"/>
              </w:rPr>
              <w:t>(5,301,148.16)</w:t>
            </w:r>
          </w:p>
        </w:tc>
        <w:tc>
          <w:tcPr>
            <w:tcW w:w="1701" w:type="dxa"/>
          </w:tcPr>
          <w:p w14:paraId="5872129C" w14:textId="7DBDEB8D" w:rsidR="00FE008B" w:rsidRPr="008876C3" w:rsidRDefault="00FE008B" w:rsidP="00FE008B">
            <w:pPr>
              <w:spacing w:line="440" w:lineRule="exact"/>
              <w:jc w:val="right"/>
              <w:rPr>
                <w:rFonts w:asciiTheme="majorBidi" w:hAnsiTheme="majorBidi" w:cstheme="majorBidi"/>
                <w:sz w:val="30"/>
                <w:szCs w:val="30"/>
              </w:rPr>
            </w:pPr>
            <w:r>
              <w:rPr>
                <w:rFonts w:hint="cs"/>
                <w:sz w:val="30"/>
                <w:szCs w:val="30"/>
                <w:cs/>
              </w:rPr>
              <w:t>0.00</w:t>
            </w:r>
            <w:r w:rsidRPr="00AC3948">
              <w:rPr>
                <w:sz w:val="30"/>
                <w:szCs w:val="30"/>
              </w:rPr>
              <w:t xml:space="preserve">  </w:t>
            </w:r>
          </w:p>
        </w:tc>
      </w:tr>
      <w:tr w:rsidR="00FE008B" w:rsidRPr="003B044B" w14:paraId="47BB0292" w14:textId="77777777">
        <w:trPr>
          <w:trHeight w:val="403"/>
        </w:trPr>
        <w:tc>
          <w:tcPr>
            <w:tcW w:w="273" w:type="dxa"/>
          </w:tcPr>
          <w:p w14:paraId="6E07AF89" w14:textId="77777777" w:rsidR="00FE008B" w:rsidRPr="008876C3" w:rsidRDefault="00FE008B" w:rsidP="00FE008B">
            <w:pPr>
              <w:spacing w:line="440" w:lineRule="exact"/>
              <w:rPr>
                <w:rFonts w:asciiTheme="majorBidi" w:hAnsiTheme="majorBidi" w:cstheme="majorBidi"/>
                <w:color w:val="000000" w:themeColor="text1"/>
                <w:sz w:val="30"/>
                <w:szCs w:val="30"/>
                <w:cs/>
              </w:rPr>
            </w:pPr>
          </w:p>
        </w:tc>
        <w:tc>
          <w:tcPr>
            <w:tcW w:w="3270" w:type="dxa"/>
            <w:vAlign w:val="bottom"/>
          </w:tcPr>
          <w:p w14:paraId="37E615BA" w14:textId="609AFA51" w:rsidR="00FE008B" w:rsidRPr="008876C3" w:rsidRDefault="00FE008B" w:rsidP="00FE008B">
            <w:pPr>
              <w:spacing w:line="440" w:lineRule="exact"/>
              <w:rPr>
                <w:rFonts w:asciiTheme="majorBidi" w:hAnsiTheme="majorBidi" w:cstheme="majorBidi"/>
                <w:color w:val="000000" w:themeColor="text1"/>
                <w:sz w:val="30"/>
                <w:szCs w:val="30"/>
              </w:rPr>
            </w:pPr>
            <w:r w:rsidRPr="008876C3">
              <w:rPr>
                <w:rFonts w:asciiTheme="majorBidi" w:hAnsiTheme="majorBidi" w:cstheme="majorBidi"/>
                <w:sz w:val="30"/>
                <w:szCs w:val="30"/>
              </w:rPr>
              <w:t>Write</w:t>
            </w:r>
            <w:r>
              <w:rPr>
                <w:rFonts w:asciiTheme="majorBidi" w:hAnsiTheme="majorBidi" w:cstheme="majorBidi"/>
                <w:sz w:val="30"/>
                <w:szCs w:val="30"/>
              </w:rPr>
              <w:t>-</w:t>
            </w:r>
            <w:r w:rsidRPr="008876C3">
              <w:rPr>
                <w:rFonts w:asciiTheme="majorBidi" w:hAnsiTheme="majorBidi" w:cstheme="majorBidi"/>
                <w:sz w:val="30"/>
                <w:szCs w:val="30"/>
              </w:rPr>
              <w:t>off</w:t>
            </w:r>
          </w:p>
        </w:tc>
        <w:tc>
          <w:tcPr>
            <w:tcW w:w="1986" w:type="dxa"/>
          </w:tcPr>
          <w:p w14:paraId="2161C62A" w14:textId="1194786B" w:rsidR="00FE008B" w:rsidRPr="008876C3" w:rsidRDefault="00FE008B" w:rsidP="00FE008B">
            <w:pPr>
              <w:pBdr>
                <w:bottom w:val="single" w:sz="4" w:space="1" w:color="auto"/>
              </w:pBdr>
              <w:spacing w:line="440" w:lineRule="exac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843" w:type="dxa"/>
          </w:tcPr>
          <w:p w14:paraId="621D3550" w14:textId="4DCEDE4B" w:rsidR="00FE008B" w:rsidRPr="008876C3" w:rsidRDefault="00FE008B" w:rsidP="00FE008B">
            <w:pPr>
              <w:pBdr>
                <w:bottom w:val="single" w:sz="4" w:space="1" w:color="auto"/>
              </w:pBdr>
              <w:spacing w:line="440" w:lineRule="exact"/>
              <w:jc w:val="right"/>
              <w:rPr>
                <w:rFonts w:asciiTheme="majorBidi" w:hAnsiTheme="majorBidi" w:cstheme="majorBidi"/>
                <w:color w:val="000000" w:themeColor="text1"/>
                <w:sz w:val="30"/>
                <w:szCs w:val="30"/>
              </w:rPr>
            </w:pPr>
            <w:r w:rsidRPr="004F61BF">
              <w:rPr>
                <w:sz w:val="30"/>
                <w:szCs w:val="30"/>
              </w:rPr>
              <w:t>(1,570,419.97)</w:t>
            </w:r>
          </w:p>
        </w:tc>
        <w:tc>
          <w:tcPr>
            <w:tcW w:w="1701" w:type="dxa"/>
          </w:tcPr>
          <w:p w14:paraId="15931C8D" w14:textId="778D1DAE" w:rsidR="00FE008B" w:rsidRPr="008876C3" w:rsidRDefault="00FE008B" w:rsidP="00FE008B">
            <w:pPr>
              <w:pBdr>
                <w:bottom w:val="single" w:sz="4" w:space="1" w:color="auto"/>
              </w:pBdr>
              <w:spacing w:line="440" w:lineRule="exact"/>
              <w:jc w:val="right"/>
              <w:rPr>
                <w:rFonts w:asciiTheme="majorBidi" w:hAnsiTheme="majorBidi" w:cstheme="majorBidi"/>
                <w:color w:val="000000" w:themeColor="text1"/>
                <w:sz w:val="30"/>
                <w:szCs w:val="30"/>
              </w:rPr>
            </w:pPr>
            <w:r w:rsidRPr="004F61BF">
              <w:rPr>
                <w:sz w:val="30"/>
                <w:szCs w:val="30"/>
              </w:rPr>
              <w:t>(1,570,419.97)</w:t>
            </w:r>
          </w:p>
        </w:tc>
      </w:tr>
      <w:tr w:rsidR="00FE008B" w:rsidRPr="003B044B" w14:paraId="5780B7AA" w14:textId="77777777">
        <w:trPr>
          <w:trHeight w:val="403"/>
        </w:trPr>
        <w:tc>
          <w:tcPr>
            <w:tcW w:w="273" w:type="dxa"/>
          </w:tcPr>
          <w:p w14:paraId="6C5E8177" w14:textId="77777777" w:rsidR="00FE008B" w:rsidRPr="008876C3" w:rsidRDefault="00FE008B" w:rsidP="00FE008B">
            <w:pPr>
              <w:spacing w:line="440" w:lineRule="exact"/>
              <w:rPr>
                <w:rFonts w:asciiTheme="majorBidi" w:hAnsiTheme="majorBidi" w:cstheme="majorBidi"/>
                <w:color w:val="000000" w:themeColor="text1"/>
                <w:sz w:val="30"/>
                <w:szCs w:val="30"/>
                <w:cs/>
              </w:rPr>
            </w:pPr>
          </w:p>
        </w:tc>
        <w:tc>
          <w:tcPr>
            <w:tcW w:w="3270" w:type="dxa"/>
            <w:vAlign w:val="bottom"/>
          </w:tcPr>
          <w:p w14:paraId="009997B0" w14:textId="44F8E8AD" w:rsidR="00FE008B" w:rsidRPr="008876C3" w:rsidRDefault="00FE008B" w:rsidP="00FE008B">
            <w:pPr>
              <w:spacing w:line="440" w:lineRule="exact"/>
              <w:rPr>
                <w:rFonts w:asciiTheme="majorBidi" w:hAnsiTheme="majorBidi" w:cstheme="majorBidi"/>
                <w:color w:val="000000" w:themeColor="text1"/>
                <w:sz w:val="30"/>
                <w:szCs w:val="30"/>
                <w:cs/>
              </w:rPr>
            </w:pPr>
            <w:r w:rsidRPr="008876C3">
              <w:rPr>
                <w:rFonts w:asciiTheme="majorBidi" w:hAnsiTheme="majorBidi" w:cstheme="majorBidi"/>
                <w:sz w:val="30"/>
                <w:szCs w:val="30"/>
              </w:rPr>
              <w:t xml:space="preserve">As at </w:t>
            </w:r>
            <w:r>
              <w:rPr>
                <w:rFonts w:asciiTheme="majorBidi" w:hAnsiTheme="majorBidi" w:cstheme="majorBidi"/>
                <w:color w:val="000000" w:themeColor="text1"/>
                <w:sz w:val="30"/>
                <w:szCs w:val="30"/>
              </w:rPr>
              <w:t>September</w:t>
            </w:r>
            <w:r w:rsidRPr="008876C3">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8876C3">
              <w:rPr>
                <w:rFonts w:asciiTheme="majorBidi" w:hAnsiTheme="majorBidi" w:cstheme="majorBidi"/>
                <w:color w:val="000000" w:themeColor="text1"/>
                <w:sz w:val="30"/>
                <w:szCs w:val="30"/>
              </w:rPr>
              <w:t>, 2025</w:t>
            </w:r>
          </w:p>
        </w:tc>
        <w:tc>
          <w:tcPr>
            <w:tcW w:w="1986" w:type="dxa"/>
          </w:tcPr>
          <w:p w14:paraId="753276A9" w14:textId="071C135D" w:rsidR="00FE008B" w:rsidRPr="008876C3" w:rsidRDefault="00FE008B" w:rsidP="00FE008B">
            <w:pPr>
              <w:pBdr>
                <w:bottom w:val="single" w:sz="4" w:space="1" w:color="auto"/>
              </w:pBdr>
              <w:spacing w:line="440" w:lineRule="exact"/>
              <w:jc w:val="right"/>
              <w:rPr>
                <w:rFonts w:asciiTheme="majorBidi" w:hAnsiTheme="majorBidi" w:cstheme="majorBidi"/>
                <w:color w:val="000000" w:themeColor="text1"/>
                <w:sz w:val="30"/>
                <w:szCs w:val="30"/>
              </w:rPr>
            </w:pPr>
            <w:r w:rsidRPr="00E434C5">
              <w:rPr>
                <w:sz w:val="30"/>
                <w:szCs w:val="30"/>
              </w:rPr>
              <w:t>40,195,211.97</w:t>
            </w:r>
            <w:r w:rsidRPr="00AC3948">
              <w:rPr>
                <w:sz w:val="30"/>
                <w:szCs w:val="30"/>
              </w:rPr>
              <w:t xml:space="preserve">  </w:t>
            </w:r>
          </w:p>
        </w:tc>
        <w:tc>
          <w:tcPr>
            <w:tcW w:w="1843" w:type="dxa"/>
          </w:tcPr>
          <w:p w14:paraId="7701F90E" w14:textId="63E57F90" w:rsidR="00FE008B" w:rsidRPr="008876C3" w:rsidRDefault="00FE008B" w:rsidP="00FE008B">
            <w:pPr>
              <w:pBdr>
                <w:bottom w:val="single" w:sz="4" w:space="1" w:color="auto"/>
              </w:pBdr>
              <w:spacing w:line="440" w:lineRule="exact"/>
              <w:jc w:val="right"/>
              <w:rPr>
                <w:rFonts w:asciiTheme="majorBidi" w:hAnsiTheme="majorBidi" w:cstheme="majorBidi"/>
                <w:sz w:val="30"/>
                <w:szCs w:val="30"/>
              </w:rPr>
            </w:pPr>
            <w:r w:rsidRPr="00E434C5">
              <w:rPr>
                <w:sz w:val="30"/>
                <w:szCs w:val="30"/>
              </w:rPr>
              <w:t>40,657,435.37</w:t>
            </w:r>
            <w:r w:rsidRPr="00AC3948">
              <w:rPr>
                <w:sz w:val="30"/>
                <w:szCs w:val="30"/>
              </w:rPr>
              <w:t xml:space="preserve">  </w:t>
            </w:r>
          </w:p>
        </w:tc>
        <w:tc>
          <w:tcPr>
            <w:tcW w:w="1701" w:type="dxa"/>
            <w:vAlign w:val="bottom"/>
          </w:tcPr>
          <w:p w14:paraId="21BC7FD4" w14:textId="3374847A" w:rsidR="00FE008B" w:rsidRPr="008876C3" w:rsidRDefault="00FE008B" w:rsidP="00FE008B">
            <w:pPr>
              <w:pBdr>
                <w:bottom w:val="single" w:sz="4" w:space="1" w:color="auto"/>
              </w:pBdr>
              <w:spacing w:line="440" w:lineRule="exact"/>
              <w:jc w:val="right"/>
              <w:rPr>
                <w:rFonts w:asciiTheme="majorBidi" w:hAnsiTheme="majorBidi" w:cstheme="majorBidi"/>
                <w:sz w:val="30"/>
                <w:szCs w:val="30"/>
              </w:rPr>
            </w:pPr>
            <w:r w:rsidRPr="00E434C5">
              <w:rPr>
                <w:sz w:val="30"/>
                <w:szCs w:val="30"/>
              </w:rPr>
              <w:t>80,852,647.34</w:t>
            </w:r>
          </w:p>
        </w:tc>
      </w:tr>
      <w:tr w:rsidR="00FE008B" w:rsidRPr="003B044B" w14:paraId="59457ED2" w14:textId="77777777" w:rsidTr="00A61B55">
        <w:trPr>
          <w:trHeight w:val="403"/>
        </w:trPr>
        <w:tc>
          <w:tcPr>
            <w:tcW w:w="3543" w:type="dxa"/>
            <w:gridSpan w:val="2"/>
          </w:tcPr>
          <w:p w14:paraId="0012D1D3" w14:textId="77777777" w:rsidR="00FE008B" w:rsidRPr="008876C3" w:rsidRDefault="00FE008B" w:rsidP="00FE008B">
            <w:pPr>
              <w:spacing w:line="440" w:lineRule="exact"/>
              <w:ind w:left="34"/>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 xml:space="preserve">Accumulated </w:t>
            </w:r>
            <w:proofErr w:type="gramStart"/>
            <w:r w:rsidRPr="008876C3">
              <w:rPr>
                <w:rFonts w:asciiTheme="majorBidi" w:hAnsiTheme="majorBidi" w:cstheme="majorBidi"/>
                <w:color w:val="000000" w:themeColor="text1"/>
                <w:sz w:val="30"/>
                <w:szCs w:val="30"/>
              </w:rPr>
              <w:t>amortization</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986" w:type="dxa"/>
            <w:vAlign w:val="bottom"/>
          </w:tcPr>
          <w:p w14:paraId="09DF5319" w14:textId="77777777" w:rsidR="00FE008B" w:rsidRPr="008876C3" w:rsidRDefault="00FE008B" w:rsidP="00FE008B">
            <w:pPr>
              <w:spacing w:line="440" w:lineRule="exact"/>
              <w:jc w:val="right"/>
              <w:rPr>
                <w:rFonts w:asciiTheme="majorBidi" w:hAnsiTheme="majorBidi" w:cstheme="majorBidi"/>
                <w:sz w:val="30"/>
                <w:szCs w:val="30"/>
              </w:rPr>
            </w:pPr>
          </w:p>
        </w:tc>
        <w:tc>
          <w:tcPr>
            <w:tcW w:w="1843" w:type="dxa"/>
            <w:vAlign w:val="bottom"/>
          </w:tcPr>
          <w:p w14:paraId="6F47CD60" w14:textId="77777777" w:rsidR="00FE008B" w:rsidRPr="008876C3" w:rsidRDefault="00FE008B" w:rsidP="00FE008B">
            <w:pPr>
              <w:spacing w:line="440" w:lineRule="exact"/>
              <w:jc w:val="right"/>
              <w:rPr>
                <w:rFonts w:asciiTheme="majorBidi" w:hAnsiTheme="majorBidi" w:cstheme="majorBidi"/>
                <w:sz w:val="30"/>
                <w:szCs w:val="30"/>
              </w:rPr>
            </w:pPr>
          </w:p>
        </w:tc>
        <w:tc>
          <w:tcPr>
            <w:tcW w:w="1701" w:type="dxa"/>
            <w:vAlign w:val="bottom"/>
          </w:tcPr>
          <w:p w14:paraId="309EDB08" w14:textId="77777777" w:rsidR="00FE008B" w:rsidRPr="008876C3" w:rsidRDefault="00FE008B" w:rsidP="00FE008B">
            <w:pPr>
              <w:spacing w:line="440" w:lineRule="exact"/>
              <w:jc w:val="right"/>
              <w:rPr>
                <w:rFonts w:asciiTheme="majorBidi" w:hAnsiTheme="majorBidi" w:cstheme="majorBidi"/>
                <w:sz w:val="30"/>
                <w:szCs w:val="30"/>
              </w:rPr>
            </w:pPr>
          </w:p>
        </w:tc>
      </w:tr>
      <w:tr w:rsidR="00F863C9" w:rsidRPr="003B044B" w14:paraId="206BFF52" w14:textId="77777777">
        <w:trPr>
          <w:trHeight w:val="264"/>
        </w:trPr>
        <w:tc>
          <w:tcPr>
            <w:tcW w:w="273" w:type="dxa"/>
          </w:tcPr>
          <w:p w14:paraId="5A1F31FA" w14:textId="77777777" w:rsidR="00F863C9" w:rsidRPr="008876C3" w:rsidRDefault="00F863C9" w:rsidP="00F863C9">
            <w:pPr>
              <w:spacing w:line="440" w:lineRule="exact"/>
              <w:rPr>
                <w:rFonts w:asciiTheme="majorBidi" w:hAnsiTheme="majorBidi" w:cstheme="majorBidi"/>
                <w:color w:val="000000" w:themeColor="text1"/>
                <w:sz w:val="30"/>
                <w:szCs w:val="30"/>
                <w:cs/>
              </w:rPr>
            </w:pPr>
          </w:p>
        </w:tc>
        <w:tc>
          <w:tcPr>
            <w:tcW w:w="3270" w:type="dxa"/>
            <w:vAlign w:val="bottom"/>
          </w:tcPr>
          <w:p w14:paraId="79CD2F0A" w14:textId="54016495" w:rsidR="00F863C9" w:rsidRPr="008876C3" w:rsidRDefault="00F863C9" w:rsidP="00F863C9">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As at December 31, 2024</w:t>
            </w:r>
          </w:p>
        </w:tc>
        <w:tc>
          <w:tcPr>
            <w:tcW w:w="1986" w:type="dxa"/>
            <w:vAlign w:val="bottom"/>
          </w:tcPr>
          <w:p w14:paraId="51D446AF" w14:textId="3D700892" w:rsidR="00F863C9" w:rsidRPr="008876C3" w:rsidRDefault="00F863C9" w:rsidP="00F863C9">
            <w:pPr>
              <w:spacing w:line="440" w:lineRule="exact"/>
              <w:jc w:val="right"/>
              <w:rPr>
                <w:rFonts w:asciiTheme="majorBidi" w:hAnsiTheme="majorBidi" w:cstheme="majorBidi"/>
                <w:color w:val="000000" w:themeColor="text1"/>
                <w:sz w:val="30"/>
                <w:szCs w:val="30"/>
                <w:cs/>
              </w:rPr>
            </w:pPr>
            <w:r w:rsidRPr="008876C3">
              <w:rPr>
                <w:rFonts w:asciiTheme="majorBidi" w:hAnsiTheme="majorBidi" w:cstheme="majorBidi"/>
                <w:sz w:val="30"/>
                <w:szCs w:val="30"/>
              </w:rPr>
              <w:t>(8,226,244.09)</w:t>
            </w:r>
          </w:p>
        </w:tc>
        <w:tc>
          <w:tcPr>
            <w:tcW w:w="1843" w:type="dxa"/>
            <w:vAlign w:val="bottom"/>
          </w:tcPr>
          <w:p w14:paraId="772BC929" w14:textId="0B34CD2B" w:rsidR="00F863C9" w:rsidRPr="008876C3" w:rsidRDefault="00F863C9" w:rsidP="00F863C9">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0.00</w:t>
            </w:r>
          </w:p>
        </w:tc>
        <w:tc>
          <w:tcPr>
            <w:tcW w:w="1701" w:type="dxa"/>
          </w:tcPr>
          <w:p w14:paraId="65D11052" w14:textId="71F7DB77" w:rsidR="00F863C9" w:rsidRPr="00F863C9" w:rsidRDefault="00F863C9" w:rsidP="00F863C9">
            <w:pPr>
              <w:spacing w:line="440" w:lineRule="exact"/>
              <w:jc w:val="right"/>
              <w:rPr>
                <w:rFonts w:asciiTheme="majorBidi" w:hAnsiTheme="majorBidi" w:cstheme="majorBidi"/>
                <w:sz w:val="30"/>
                <w:szCs w:val="30"/>
              </w:rPr>
            </w:pPr>
            <w:r w:rsidRPr="00F863C9">
              <w:rPr>
                <w:sz w:val="30"/>
                <w:szCs w:val="30"/>
              </w:rPr>
              <w:t>(8,226,244.09)</w:t>
            </w:r>
          </w:p>
        </w:tc>
      </w:tr>
      <w:tr w:rsidR="00F863C9" w:rsidRPr="003B044B" w14:paraId="05B5DC9B" w14:textId="77777777">
        <w:trPr>
          <w:trHeight w:val="264"/>
        </w:trPr>
        <w:tc>
          <w:tcPr>
            <w:tcW w:w="273" w:type="dxa"/>
          </w:tcPr>
          <w:p w14:paraId="6A2EA4FC" w14:textId="77777777" w:rsidR="00F863C9" w:rsidRPr="008876C3" w:rsidRDefault="00F863C9" w:rsidP="00F863C9">
            <w:pPr>
              <w:spacing w:line="440" w:lineRule="exact"/>
              <w:rPr>
                <w:rFonts w:asciiTheme="majorBidi" w:hAnsiTheme="majorBidi" w:cstheme="majorBidi"/>
                <w:color w:val="000000" w:themeColor="text1"/>
                <w:sz w:val="30"/>
                <w:szCs w:val="30"/>
                <w:cs/>
              </w:rPr>
            </w:pPr>
          </w:p>
        </w:tc>
        <w:tc>
          <w:tcPr>
            <w:tcW w:w="3270" w:type="dxa"/>
            <w:vAlign w:val="bottom"/>
          </w:tcPr>
          <w:p w14:paraId="1A7C3A3B" w14:textId="1B919A78" w:rsidR="00F863C9" w:rsidRPr="008876C3" w:rsidRDefault="00F863C9" w:rsidP="00F863C9">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Amortization for the periods</w:t>
            </w:r>
          </w:p>
        </w:tc>
        <w:tc>
          <w:tcPr>
            <w:tcW w:w="1986" w:type="dxa"/>
          </w:tcPr>
          <w:p w14:paraId="3EF58276" w14:textId="40A49A57" w:rsidR="00F863C9" w:rsidRPr="008876C3" w:rsidRDefault="00F863C9" w:rsidP="00F863C9">
            <w:pPr>
              <w:spacing w:line="440" w:lineRule="exact"/>
              <w:jc w:val="right"/>
              <w:rPr>
                <w:rFonts w:asciiTheme="majorBidi" w:hAnsiTheme="majorBidi" w:cstheme="majorBidi"/>
                <w:color w:val="000000" w:themeColor="text1"/>
                <w:sz w:val="30"/>
                <w:szCs w:val="30"/>
              </w:rPr>
            </w:pPr>
            <w:r w:rsidRPr="00E434C5">
              <w:rPr>
                <w:sz w:val="30"/>
                <w:szCs w:val="30"/>
              </w:rPr>
              <w:t>(4,582,261.75)</w:t>
            </w:r>
          </w:p>
        </w:tc>
        <w:tc>
          <w:tcPr>
            <w:tcW w:w="1843" w:type="dxa"/>
          </w:tcPr>
          <w:p w14:paraId="2A0CF85C" w14:textId="18FD7921" w:rsidR="00F863C9" w:rsidRPr="008876C3" w:rsidRDefault="00F863C9" w:rsidP="00F863C9">
            <w:pPr>
              <w:spacing w:line="440" w:lineRule="exact"/>
              <w:jc w:val="right"/>
              <w:rPr>
                <w:rFonts w:asciiTheme="majorBidi" w:hAnsiTheme="majorBidi" w:cstheme="majorBidi"/>
                <w:sz w:val="30"/>
                <w:szCs w:val="30"/>
              </w:rPr>
            </w:pPr>
            <w:r w:rsidRPr="00AC3948">
              <w:rPr>
                <w:sz w:val="30"/>
                <w:szCs w:val="30"/>
              </w:rPr>
              <w:t>0.00</w:t>
            </w:r>
          </w:p>
        </w:tc>
        <w:tc>
          <w:tcPr>
            <w:tcW w:w="1701" w:type="dxa"/>
          </w:tcPr>
          <w:p w14:paraId="4EA0B112" w14:textId="66F95F7B" w:rsidR="00F863C9" w:rsidRPr="00F863C9" w:rsidRDefault="00F863C9" w:rsidP="00F863C9">
            <w:pPr>
              <w:spacing w:line="440" w:lineRule="exact"/>
              <w:jc w:val="right"/>
              <w:rPr>
                <w:rFonts w:asciiTheme="majorBidi" w:hAnsiTheme="majorBidi" w:cstheme="majorBidi"/>
                <w:sz w:val="30"/>
                <w:szCs w:val="30"/>
              </w:rPr>
            </w:pPr>
            <w:r w:rsidRPr="00F863C9">
              <w:rPr>
                <w:sz w:val="30"/>
                <w:szCs w:val="30"/>
              </w:rPr>
              <w:t xml:space="preserve">(4,582,261.75)  </w:t>
            </w:r>
          </w:p>
        </w:tc>
      </w:tr>
      <w:tr w:rsidR="00F863C9" w:rsidRPr="003B044B" w14:paraId="38F6D257" w14:textId="77777777">
        <w:trPr>
          <w:trHeight w:val="403"/>
        </w:trPr>
        <w:tc>
          <w:tcPr>
            <w:tcW w:w="273" w:type="dxa"/>
          </w:tcPr>
          <w:p w14:paraId="4FC879E3" w14:textId="77777777" w:rsidR="00F863C9" w:rsidRPr="008876C3" w:rsidRDefault="00F863C9" w:rsidP="00F863C9">
            <w:pPr>
              <w:spacing w:line="440" w:lineRule="exact"/>
              <w:rPr>
                <w:rFonts w:asciiTheme="majorBidi" w:hAnsiTheme="majorBidi" w:cstheme="majorBidi"/>
                <w:color w:val="000000" w:themeColor="text1"/>
                <w:sz w:val="30"/>
                <w:szCs w:val="30"/>
                <w:cs/>
              </w:rPr>
            </w:pPr>
          </w:p>
        </w:tc>
        <w:tc>
          <w:tcPr>
            <w:tcW w:w="3270" w:type="dxa"/>
            <w:vAlign w:val="bottom"/>
          </w:tcPr>
          <w:p w14:paraId="58F8CA03" w14:textId="3EAA4CD7" w:rsidR="00F863C9" w:rsidRPr="008876C3" w:rsidRDefault="00F863C9" w:rsidP="00F863C9">
            <w:pPr>
              <w:spacing w:line="440" w:lineRule="exact"/>
              <w:rPr>
                <w:rFonts w:asciiTheme="majorBidi" w:hAnsiTheme="majorBidi" w:cstheme="majorBidi"/>
                <w:color w:val="000000" w:themeColor="text1"/>
                <w:sz w:val="30"/>
                <w:szCs w:val="30"/>
              </w:rPr>
            </w:pPr>
            <w:r w:rsidRPr="008876C3">
              <w:rPr>
                <w:rFonts w:asciiTheme="majorBidi" w:hAnsiTheme="majorBidi" w:cstheme="majorBidi"/>
                <w:sz w:val="30"/>
                <w:szCs w:val="30"/>
              </w:rPr>
              <w:t xml:space="preserve">As at </w:t>
            </w:r>
            <w:r>
              <w:rPr>
                <w:rFonts w:asciiTheme="majorBidi" w:hAnsiTheme="majorBidi" w:cstheme="majorBidi"/>
                <w:color w:val="000000" w:themeColor="text1"/>
                <w:sz w:val="30"/>
                <w:szCs w:val="30"/>
              </w:rPr>
              <w:t>September</w:t>
            </w:r>
            <w:r w:rsidRPr="008876C3">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8876C3">
              <w:rPr>
                <w:rFonts w:asciiTheme="majorBidi" w:hAnsiTheme="majorBidi" w:cstheme="majorBidi"/>
                <w:color w:val="000000" w:themeColor="text1"/>
                <w:sz w:val="30"/>
                <w:szCs w:val="30"/>
              </w:rPr>
              <w:t>, 2025</w:t>
            </w:r>
          </w:p>
        </w:tc>
        <w:tc>
          <w:tcPr>
            <w:tcW w:w="1986" w:type="dxa"/>
          </w:tcPr>
          <w:p w14:paraId="307172FB" w14:textId="54B251A1" w:rsidR="00F863C9" w:rsidRPr="008876C3" w:rsidRDefault="00F863C9" w:rsidP="00F863C9">
            <w:pPr>
              <w:pBdr>
                <w:bottom w:val="single" w:sz="4" w:space="1" w:color="auto"/>
              </w:pBdr>
              <w:spacing w:line="440" w:lineRule="exact"/>
              <w:jc w:val="right"/>
              <w:rPr>
                <w:rFonts w:asciiTheme="majorBidi" w:hAnsiTheme="majorBidi" w:cstheme="majorBidi"/>
                <w:color w:val="000000" w:themeColor="text1"/>
                <w:sz w:val="30"/>
                <w:szCs w:val="30"/>
              </w:rPr>
            </w:pPr>
            <w:r w:rsidRPr="00F863C9">
              <w:rPr>
                <w:sz w:val="30"/>
                <w:szCs w:val="30"/>
              </w:rPr>
              <w:t>(12,808,505.84)</w:t>
            </w:r>
          </w:p>
        </w:tc>
        <w:tc>
          <w:tcPr>
            <w:tcW w:w="1843" w:type="dxa"/>
          </w:tcPr>
          <w:p w14:paraId="526073D1" w14:textId="1B36641A" w:rsidR="00F863C9" w:rsidRPr="008876C3" w:rsidRDefault="00F863C9" w:rsidP="00F863C9">
            <w:pPr>
              <w:pBdr>
                <w:bottom w:val="single" w:sz="4" w:space="1" w:color="auto"/>
              </w:pBdr>
              <w:spacing w:line="44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701" w:type="dxa"/>
          </w:tcPr>
          <w:p w14:paraId="5947F7B5" w14:textId="70FFBB22" w:rsidR="00F863C9" w:rsidRPr="00F863C9" w:rsidRDefault="00F863C9" w:rsidP="00F863C9">
            <w:pPr>
              <w:pBdr>
                <w:bottom w:val="single" w:sz="4" w:space="1" w:color="auto"/>
              </w:pBdr>
              <w:spacing w:line="440" w:lineRule="exact"/>
              <w:jc w:val="right"/>
              <w:rPr>
                <w:rFonts w:asciiTheme="majorBidi" w:hAnsiTheme="majorBidi" w:cstheme="majorBidi"/>
                <w:sz w:val="30"/>
                <w:szCs w:val="30"/>
              </w:rPr>
            </w:pPr>
            <w:r w:rsidRPr="00F863C9">
              <w:rPr>
                <w:sz w:val="30"/>
                <w:szCs w:val="30"/>
              </w:rPr>
              <w:t xml:space="preserve">(12,808,505.84)  </w:t>
            </w:r>
          </w:p>
        </w:tc>
      </w:tr>
      <w:tr w:rsidR="00F863C9" w:rsidRPr="003B044B" w14:paraId="79E852EF" w14:textId="77777777" w:rsidTr="00A61B55">
        <w:trPr>
          <w:trHeight w:val="399"/>
        </w:trPr>
        <w:tc>
          <w:tcPr>
            <w:tcW w:w="3543" w:type="dxa"/>
            <w:gridSpan w:val="2"/>
          </w:tcPr>
          <w:p w14:paraId="6FF0298C" w14:textId="77777777" w:rsidR="00F863C9" w:rsidRPr="008876C3" w:rsidRDefault="00F863C9" w:rsidP="00F863C9">
            <w:pPr>
              <w:spacing w:line="440" w:lineRule="exact"/>
              <w:ind w:left="34"/>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 xml:space="preserve">Net book </w:t>
            </w:r>
            <w:proofErr w:type="gramStart"/>
            <w:r w:rsidRPr="008876C3">
              <w:rPr>
                <w:rFonts w:asciiTheme="majorBidi" w:hAnsiTheme="majorBidi" w:cstheme="majorBidi"/>
                <w:color w:val="000000" w:themeColor="text1"/>
                <w:sz w:val="30"/>
                <w:szCs w:val="30"/>
              </w:rPr>
              <w:t>value :</w:t>
            </w:r>
            <w:proofErr w:type="gramEnd"/>
          </w:p>
        </w:tc>
        <w:tc>
          <w:tcPr>
            <w:tcW w:w="1986" w:type="dxa"/>
            <w:vAlign w:val="bottom"/>
          </w:tcPr>
          <w:p w14:paraId="4ADAA419" w14:textId="77777777" w:rsidR="00F863C9" w:rsidRPr="008876C3" w:rsidRDefault="00F863C9" w:rsidP="00F863C9">
            <w:pPr>
              <w:spacing w:line="440" w:lineRule="exact"/>
              <w:jc w:val="right"/>
              <w:rPr>
                <w:rFonts w:asciiTheme="majorBidi" w:hAnsiTheme="majorBidi" w:cstheme="majorBidi"/>
                <w:color w:val="000000" w:themeColor="text1"/>
                <w:sz w:val="30"/>
                <w:szCs w:val="30"/>
              </w:rPr>
            </w:pPr>
          </w:p>
        </w:tc>
        <w:tc>
          <w:tcPr>
            <w:tcW w:w="1843" w:type="dxa"/>
            <w:vAlign w:val="bottom"/>
          </w:tcPr>
          <w:p w14:paraId="75AB32B4" w14:textId="77777777" w:rsidR="00F863C9" w:rsidRPr="008876C3" w:rsidRDefault="00F863C9" w:rsidP="00F863C9">
            <w:pPr>
              <w:spacing w:line="440" w:lineRule="exact"/>
              <w:jc w:val="right"/>
              <w:rPr>
                <w:rFonts w:asciiTheme="majorBidi" w:hAnsiTheme="majorBidi" w:cstheme="majorBidi"/>
                <w:color w:val="000000" w:themeColor="text1"/>
                <w:sz w:val="30"/>
                <w:szCs w:val="30"/>
              </w:rPr>
            </w:pPr>
          </w:p>
        </w:tc>
        <w:tc>
          <w:tcPr>
            <w:tcW w:w="1701" w:type="dxa"/>
            <w:vAlign w:val="bottom"/>
          </w:tcPr>
          <w:p w14:paraId="43C50F4A" w14:textId="77777777" w:rsidR="00F863C9" w:rsidRPr="008876C3" w:rsidRDefault="00F863C9" w:rsidP="00F863C9">
            <w:pPr>
              <w:spacing w:line="440" w:lineRule="exact"/>
              <w:jc w:val="right"/>
              <w:rPr>
                <w:rFonts w:asciiTheme="majorBidi" w:hAnsiTheme="majorBidi" w:cstheme="majorBidi"/>
                <w:color w:val="000000" w:themeColor="text1"/>
                <w:sz w:val="30"/>
                <w:szCs w:val="30"/>
              </w:rPr>
            </w:pPr>
          </w:p>
        </w:tc>
      </w:tr>
      <w:tr w:rsidR="00F863C9" w:rsidRPr="003B044B" w14:paraId="2A520D2E" w14:textId="77777777">
        <w:trPr>
          <w:trHeight w:val="403"/>
        </w:trPr>
        <w:tc>
          <w:tcPr>
            <w:tcW w:w="273" w:type="dxa"/>
          </w:tcPr>
          <w:p w14:paraId="60C29ED9" w14:textId="77777777" w:rsidR="00F863C9" w:rsidRPr="008876C3" w:rsidRDefault="00F863C9" w:rsidP="00F863C9">
            <w:pPr>
              <w:spacing w:line="440" w:lineRule="exact"/>
              <w:rPr>
                <w:rFonts w:asciiTheme="majorBidi" w:hAnsiTheme="majorBidi" w:cstheme="majorBidi"/>
                <w:color w:val="000000" w:themeColor="text1"/>
                <w:sz w:val="30"/>
                <w:szCs w:val="30"/>
                <w:cs/>
              </w:rPr>
            </w:pPr>
          </w:p>
        </w:tc>
        <w:tc>
          <w:tcPr>
            <w:tcW w:w="3270" w:type="dxa"/>
            <w:vAlign w:val="bottom"/>
          </w:tcPr>
          <w:p w14:paraId="2554C6C5" w14:textId="4A44B9BA" w:rsidR="00F863C9" w:rsidRPr="008876C3" w:rsidRDefault="00F863C9" w:rsidP="00F863C9">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As at December 31, 2024</w:t>
            </w:r>
          </w:p>
        </w:tc>
        <w:tc>
          <w:tcPr>
            <w:tcW w:w="1986" w:type="dxa"/>
          </w:tcPr>
          <w:p w14:paraId="509838A3" w14:textId="2624D01C" w:rsidR="00F863C9" w:rsidRPr="00F863C9" w:rsidRDefault="00F863C9" w:rsidP="00F863C9">
            <w:pPr>
              <w:pBdr>
                <w:bottom w:val="double" w:sz="4" w:space="1" w:color="auto"/>
              </w:pBdr>
              <w:spacing w:line="440" w:lineRule="exact"/>
              <w:jc w:val="right"/>
              <w:rPr>
                <w:rFonts w:asciiTheme="majorBidi" w:hAnsiTheme="majorBidi" w:cstheme="majorBidi"/>
                <w:color w:val="000000" w:themeColor="text1"/>
                <w:sz w:val="30"/>
                <w:szCs w:val="30"/>
                <w:cs/>
              </w:rPr>
            </w:pPr>
            <w:r w:rsidRPr="00F863C9">
              <w:rPr>
                <w:sz w:val="30"/>
                <w:szCs w:val="30"/>
              </w:rPr>
              <w:t>26,590,236.08</w:t>
            </w:r>
          </w:p>
        </w:tc>
        <w:tc>
          <w:tcPr>
            <w:tcW w:w="1843" w:type="dxa"/>
          </w:tcPr>
          <w:p w14:paraId="715BA99E" w14:textId="47477EBB" w:rsidR="00F863C9" w:rsidRPr="00F863C9" w:rsidRDefault="00F863C9" w:rsidP="00F863C9">
            <w:pPr>
              <w:pBdr>
                <w:bottom w:val="double" w:sz="4" w:space="1" w:color="auto"/>
              </w:pBdr>
              <w:spacing w:line="440" w:lineRule="exact"/>
              <w:jc w:val="right"/>
              <w:rPr>
                <w:rFonts w:asciiTheme="majorBidi" w:hAnsiTheme="majorBidi" w:cstheme="majorBidi"/>
                <w:color w:val="000000" w:themeColor="text1"/>
                <w:sz w:val="30"/>
                <w:szCs w:val="30"/>
              </w:rPr>
            </w:pPr>
            <w:r w:rsidRPr="00F863C9">
              <w:rPr>
                <w:sz w:val="30"/>
                <w:szCs w:val="30"/>
              </w:rPr>
              <w:t>30,498,679.25</w:t>
            </w:r>
          </w:p>
        </w:tc>
        <w:tc>
          <w:tcPr>
            <w:tcW w:w="1701" w:type="dxa"/>
          </w:tcPr>
          <w:p w14:paraId="64870184" w14:textId="48EF8980" w:rsidR="00F863C9" w:rsidRPr="00F863C9" w:rsidRDefault="00F863C9" w:rsidP="00F863C9">
            <w:pPr>
              <w:pBdr>
                <w:bottom w:val="double" w:sz="4" w:space="1" w:color="auto"/>
              </w:pBdr>
              <w:spacing w:line="440" w:lineRule="exact"/>
              <w:jc w:val="right"/>
              <w:rPr>
                <w:rFonts w:asciiTheme="majorBidi" w:hAnsiTheme="majorBidi" w:cstheme="majorBidi"/>
                <w:color w:val="000000" w:themeColor="text1"/>
                <w:sz w:val="30"/>
                <w:szCs w:val="30"/>
              </w:rPr>
            </w:pPr>
            <w:r w:rsidRPr="00F863C9">
              <w:rPr>
                <w:sz w:val="30"/>
                <w:szCs w:val="30"/>
              </w:rPr>
              <w:t>57,088,915.33</w:t>
            </w:r>
          </w:p>
        </w:tc>
      </w:tr>
      <w:tr w:rsidR="00F863C9" w:rsidRPr="003B044B" w14:paraId="2A42A114" w14:textId="77777777">
        <w:trPr>
          <w:trHeight w:val="525"/>
        </w:trPr>
        <w:tc>
          <w:tcPr>
            <w:tcW w:w="273" w:type="dxa"/>
            <w:vAlign w:val="center"/>
          </w:tcPr>
          <w:p w14:paraId="28D06A97" w14:textId="77777777" w:rsidR="00F863C9" w:rsidRPr="008876C3" w:rsidRDefault="00F863C9" w:rsidP="00F863C9">
            <w:pPr>
              <w:spacing w:line="440" w:lineRule="exact"/>
              <w:jc w:val="right"/>
              <w:rPr>
                <w:rFonts w:asciiTheme="majorBidi" w:hAnsiTheme="majorBidi" w:cstheme="majorBidi"/>
                <w:color w:val="000000" w:themeColor="text1"/>
                <w:sz w:val="30"/>
                <w:szCs w:val="30"/>
                <w:cs/>
              </w:rPr>
            </w:pPr>
          </w:p>
        </w:tc>
        <w:tc>
          <w:tcPr>
            <w:tcW w:w="3270" w:type="dxa"/>
            <w:vAlign w:val="center"/>
          </w:tcPr>
          <w:p w14:paraId="5E95E444" w14:textId="4B7ADF03" w:rsidR="00F863C9" w:rsidRPr="008876C3" w:rsidRDefault="00F863C9" w:rsidP="00F863C9">
            <w:pPr>
              <w:rPr>
                <w:rFonts w:asciiTheme="majorBidi" w:hAnsiTheme="majorBidi" w:cstheme="majorBidi"/>
                <w:color w:val="000000" w:themeColor="text1"/>
                <w:sz w:val="30"/>
                <w:szCs w:val="30"/>
              </w:rPr>
            </w:pPr>
            <w:r w:rsidRPr="008876C3">
              <w:rPr>
                <w:rFonts w:asciiTheme="majorBidi" w:hAnsiTheme="majorBidi" w:cstheme="majorBidi"/>
                <w:sz w:val="30"/>
                <w:szCs w:val="30"/>
              </w:rPr>
              <w:t xml:space="preserve">As at </w:t>
            </w:r>
            <w:r>
              <w:rPr>
                <w:rFonts w:asciiTheme="majorBidi" w:hAnsiTheme="majorBidi" w:cstheme="majorBidi"/>
                <w:color w:val="000000" w:themeColor="text1"/>
                <w:sz w:val="30"/>
                <w:szCs w:val="30"/>
              </w:rPr>
              <w:t>September</w:t>
            </w:r>
            <w:r w:rsidRPr="008876C3">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8876C3">
              <w:rPr>
                <w:rFonts w:asciiTheme="majorBidi" w:hAnsiTheme="majorBidi" w:cstheme="majorBidi"/>
                <w:color w:val="000000" w:themeColor="text1"/>
                <w:sz w:val="30"/>
                <w:szCs w:val="30"/>
              </w:rPr>
              <w:t>, 2025</w:t>
            </w:r>
          </w:p>
        </w:tc>
        <w:tc>
          <w:tcPr>
            <w:tcW w:w="1986" w:type="dxa"/>
          </w:tcPr>
          <w:p w14:paraId="480E18FA" w14:textId="0C0CFE4C" w:rsidR="00F863C9" w:rsidRPr="00F863C9" w:rsidRDefault="00F863C9" w:rsidP="00F863C9">
            <w:pPr>
              <w:pBdr>
                <w:bottom w:val="double" w:sz="4" w:space="1" w:color="auto"/>
              </w:pBdr>
              <w:spacing w:line="440" w:lineRule="exact"/>
              <w:jc w:val="right"/>
              <w:rPr>
                <w:rFonts w:asciiTheme="majorBidi" w:hAnsiTheme="majorBidi" w:cstheme="majorBidi"/>
                <w:color w:val="000000" w:themeColor="text1"/>
                <w:sz w:val="30"/>
                <w:szCs w:val="30"/>
                <w:cs/>
              </w:rPr>
            </w:pPr>
            <w:r w:rsidRPr="00F863C9">
              <w:rPr>
                <w:sz w:val="30"/>
                <w:szCs w:val="30"/>
              </w:rPr>
              <w:t xml:space="preserve">27,386,706.13   </w:t>
            </w:r>
          </w:p>
        </w:tc>
        <w:tc>
          <w:tcPr>
            <w:tcW w:w="1843" w:type="dxa"/>
          </w:tcPr>
          <w:p w14:paraId="548C6A4B" w14:textId="146178C6" w:rsidR="00F863C9" w:rsidRPr="00F863C9" w:rsidRDefault="00F863C9" w:rsidP="00F863C9">
            <w:pPr>
              <w:pBdr>
                <w:bottom w:val="double" w:sz="4" w:space="1" w:color="auto"/>
              </w:pBdr>
              <w:spacing w:line="440" w:lineRule="exact"/>
              <w:jc w:val="right"/>
              <w:rPr>
                <w:rFonts w:asciiTheme="majorBidi" w:hAnsiTheme="majorBidi" w:cstheme="majorBidi"/>
                <w:sz w:val="30"/>
                <w:szCs w:val="30"/>
              </w:rPr>
            </w:pPr>
            <w:r w:rsidRPr="00F863C9">
              <w:rPr>
                <w:sz w:val="30"/>
                <w:szCs w:val="30"/>
              </w:rPr>
              <w:t xml:space="preserve">40,657,435.37   </w:t>
            </w:r>
          </w:p>
        </w:tc>
        <w:tc>
          <w:tcPr>
            <w:tcW w:w="1701" w:type="dxa"/>
          </w:tcPr>
          <w:p w14:paraId="29D6A347" w14:textId="41E260A5" w:rsidR="00F863C9" w:rsidRPr="00F863C9" w:rsidRDefault="00F863C9" w:rsidP="00F863C9">
            <w:pPr>
              <w:pBdr>
                <w:bottom w:val="double" w:sz="4" w:space="1" w:color="auto"/>
              </w:pBdr>
              <w:spacing w:line="440" w:lineRule="exact"/>
              <w:jc w:val="right"/>
              <w:rPr>
                <w:rFonts w:asciiTheme="majorBidi" w:hAnsiTheme="majorBidi" w:cstheme="majorBidi"/>
                <w:sz w:val="30"/>
                <w:szCs w:val="30"/>
              </w:rPr>
            </w:pPr>
            <w:r w:rsidRPr="00F863C9">
              <w:rPr>
                <w:sz w:val="30"/>
                <w:szCs w:val="30"/>
              </w:rPr>
              <w:t xml:space="preserve">68,044,141.50   </w:t>
            </w:r>
          </w:p>
        </w:tc>
      </w:tr>
    </w:tbl>
    <w:p w14:paraId="56B79E4E" w14:textId="77777777" w:rsidR="00E16994" w:rsidRPr="003B044B" w:rsidRDefault="00E16994">
      <w:pPr>
        <w:rPr>
          <w:color w:val="000000" w:themeColor="text1"/>
          <w:sz w:val="30"/>
          <w:szCs w:val="30"/>
          <w:cs/>
        </w:rPr>
      </w:pPr>
      <w:r w:rsidRPr="003B044B">
        <w:rPr>
          <w:color w:val="000000" w:themeColor="text1"/>
          <w:sz w:val="30"/>
          <w:szCs w:val="30"/>
          <w:cs/>
        </w:rPr>
        <w:br w:type="page"/>
      </w:r>
    </w:p>
    <w:p w14:paraId="6A4749CF" w14:textId="67579D22" w:rsidR="00F431D2" w:rsidRPr="003B044B" w:rsidRDefault="005F2E24" w:rsidP="001C050E">
      <w:pPr>
        <w:pStyle w:val="ListParagraph"/>
        <w:numPr>
          <w:ilvl w:val="0"/>
          <w:numId w:val="28"/>
        </w:numPr>
        <w:spacing w:before="120" w:line="400" w:lineRule="exact"/>
        <w:ind w:left="567" w:hanging="567"/>
        <w:rPr>
          <w:color w:val="000000" w:themeColor="text1"/>
          <w:sz w:val="30"/>
          <w:szCs w:val="30"/>
        </w:rPr>
      </w:pPr>
      <w:r w:rsidRPr="003B044B">
        <w:rPr>
          <w:color w:val="000000" w:themeColor="text1"/>
          <w:sz w:val="30"/>
          <w:szCs w:val="30"/>
        </w:rPr>
        <w:lastRenderedPageBreak/>
        <w:t>DEFERRED TAX ASSETS</w:t>
      </w:r>
      <w:r w:rsidR="00C83371" w:rsidRPr="003B044B">
        <w:rPr>
          <w:color w:val="000000" w:themeColor="text1"/>
          <w:sz w:val="30"/>
          <w:szCs w:val="30"/>
        </w:rPr>
        <w:t xml:space="preserve"> </w:t>
      </w:r>
      <w:r w:rsidR="009E107C" w:rsidRPr="003B044B">
        <w:rPr>
          <w:color w:val="000000" w:themeColor="text1"/>
          <w:sz w:val="30"/>
          <w:szCs w:val="30"/>
        </w:rPr>
        <w:t>(L</w:t>
      </w:r>
      <w:r w:rsidR="00FD3F72" w:rsidRPr="003B044B">
        <w:rPr>
          <w:color w:val="000000" w:themeColor="text1"/>
          <w:sz w:val="30"/>
          <w:szCs w:val="30"/>
        </w:rPr>
        <w:t>I</w:t>
      </w:r>
      <w:r w:rsidR="009E107C" w:rsidRPr="003B044B">
        <w:rPr>
          <w:color w:val="000000" w:themeColor="text1"/>
          <w:sz w:val="30"/>
          <w:szCs w:val="30"/>
        </w:rPr>
        <w:t>ABI</w:t>
      </w:r>
      <w:r w:rsidR="00FD3F72" w:rsidRPr="003B044B">
        <w:rPr>
          <w:color w:val="000000" w:themeColor="text1"/>
          <w:sz w:val="30"/>
          <w:szCs w:val="30"/>
        </w:rPr>
        <w:t>LI</w:t>
      </w:r>
      <w:r w:rsidR="009E107C" w:rsidRPr="003B044B">
        <w:rPr>
          <w:color w:val="000000" w:themeColor="text1"/>
          <w:sz w:val="30"/>
          <w:szCs w:val="30"/>
        </w:rPr>
        <w:t>TIES)</w:t>
      </w:r>
      <w:r w:rsidRPr="003B044B">
        <w:rPr>
          <w:color w:val="000000" w:themeColor="text1"/>
          <w:sz w:val="30"/>
          <w:szCs w:val="30"/>
        </w:rPr>
        <w:t xml:space="preserve"> </w:t>
      </w:r>
    </w:p>
    <w:p w14:paraId="73B174EA" w14:textId="4149E793" w:rsidR="006A7885" w:rsidRPr="003B044B" w:rsidRDefault="005F2E24" w:rsidP="00D63712">
      <w:pPr>
        <w:spacing w:line="400" w:lineRule="exact"/>
        <w:ind w:left="567" w:firstLine="567"/>
        <w:jc w:val="thaiDistribute"/>
        <w:rPr>
          <w:color w:val="000000" w:themeColor="text1"/>
          <w:sz w:val="30"/>
          <w:szCs w:val="30"/>
        </w:rPr>
      </w:pPr>
      <w:r w:rsidRPr="003B044B">
        <w:rPr>
          <w:color w:val="000000" w:themeColor="text1"/>
          <w:sz w:val="30"/>
          <w:szCs w:val="30"/>
        </w:rPr>
        <w:t>Deferred tax assets</w:t>
      </w:r>
      <w:r w:rsidR="00C83371" w:rsidRPr="003B044B">
        <w:rPr>
          <w:color w:val="000000" w:themeColor="text1"/>
          <w:sz w:val="30"/>
          <w:szCs w:val="30"/>
        </w:rPr>
        <w:t xml:space="preserve"> and liabilities</w:t>
      </w:r>
      <w:r w:rsidRPr="003B044B">
        <w:rPr>
          <w:color w:val="000000" w:themeColor="text1"/>
          <w:sz w:val="30"/>
          <w:szCs w:val="30"/>
        </w:rPr>
        <w:t xml:space="preserve"> </w:t>
      </w:r>
      <w:r w:rsidR="00A36FF6" w:rsidRPr="003B044B">
        <w:rPr>
          <w:color w:val="000000" w:themeColor="text1"/>
          <w:sz w:val="30"/>
          <w:szCs w:val="30"/>
        </w:rPr>
        <w:t>a</w:t>
      </w:r>
      <w:r w:rsidR="006A7885" w:rsidRPr="003B044B">
        <w:rPr>
          <w:color w:val="000000" w:themeColor="text1"/>
          <w:sz w:val="30"/>
          <w:szCs w:val="30"/>
        </w:rPr>
        <w:t xml:space="preserve">s at </w:t>
      </w:r>
      <w:r w:rsidR="00680478">
        <w:rPr>
          <w:color w:val="000000" w:themeColor="text1"/>
          <w:sz w:val="30"/>
          <w:szCs w:val="30"/>
        </w:rPr>
        <w:t>September</w:t>
      </w:r>
      <w:r w:rsidR="001E47EE" w:rsidRPr="003B044B">
        <w:rPr>
          <w:color w:val="000000" w:themeColor="text1"/>
          <w:sz w:val="30"/>
          <w:szCs w:val="30"/>
        </w:rPr>
        <w:t xml:space="preserve"> 3</w:t>
      </w:r>
      <w:r w:rsidR="00C679A8">
        <w:rPr>
          <w:color w:val="000000" w:themeColor="text1"/>
          <w:sz w:val="30"/>
          <w:szCs w:val="30"/>
        </w:rPr>
        <w:t>0</w:t>
      </w:r>
      <w:r w:rsidR="001E47EE" w:rsidRPr="003B044B">
        <w:rPr>
          <w:color w:val="000000" w:themeColor="text1"/>
          <w:sz w:val="30"/>
          <w:szCs w:val="30"/>
        </w:rPr>
        <w:t>, 2025</w:t>
      </w:r>
      <w:r w:rsidR="006A7885"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048" w:type="dxa"/>
        <w:tblInd w:w="426" w:type="dxa"/>
        <w:tblLayout w:type="fixed"/>
        <w:tblLook w:val="04A0" w:firstRow="1" w:lastRow="0" w:firstColumn="1" w:lastColumn="0" w:noHBand="0" w:noVBand="1"/>
      </w:tblPr>
      <w:tblGrid>
        <w:gridCol w:w="3118"/>
        <w:gridCol w:w="1464"/>
        <w:gridCol w:w="1464"/>
        <w:gridCol w:w="1538"/>
        <w:gridCol w:w="1464"/>
      </w:tblGrid>
      <w:tr w:rsidR="00904CDF" w:rsidRPr="003B044B" w14:paraId="69F6F33A" w14:textId="77777777" w:rsidTr="00795599">
        <w:tc>
          <w:tcPr>
            <w:tcW w:w="3118" w:type="dxa"/>
            <w:vAlign w:val="bottom"/>
          </w:tcPr>
          <w:p w14:paraId="46507499" w14:textId="77777777" w:rsidR="00904CDF" w:rsidRPr="00EC65A9" w:rsidRDefault="00904CDF" w:rsidP="00D63712">
            <w:pPr>
              <w:spacing w:line="400" w:lineRule="exact"/>
              <w:rPr>
                <w:rFonts w:asciiTheme="majorBidi" w:hAnsiTheme="majorBidi" w:cstheme="majorBidi"/>
                <w:sz w:val="30"/>
                <w:szCs w:val="30"/>
              </w:rPr>
            </w:pPr>
          </w:p>
        </w:tc>
        <w:tc>
          <w:tcPr>
            <w:tcW w:w="1464" w:type="dxa"/>
          </w:tcPr>
          <w:p w14:paraId="533BB56D" w14:textId="77777777" w:rsidR="00904CDF" w:rsidRPr="00EC65A9" w:rsidRDefault="00904CDF" w:rsidP="00D63712">
            <w:pPr>
              <w:spacing w:line="400" w:lineRule="exact"/>
              <w:jc w:val="right"/>
              <w:rPr>
                <w:rFonts w:asciiTheme="majorBidi" w:hAnsiTheme="majorBidi" w:cstheme="majorBidi"/>
                <w:sz w:val="30"/>
                <w:szCs w:val="30"/>
              </w:rPr>
            </w:pPr>
          </w:p>
        </w:tc>
        <w:tc>
          <w:tcPr>
            <w:tcW w:w="1464" w:type="dxa"/>
          </w:tcPr>
          <w:p w14:paraId="34ABFDB3" w14:textId="77777777" w:rsidR="00904CDF" w:rsidRPr="00EC65A9" w:rsidRDefault="00904CDF" w:rsidP="00D63712">
            <w:pPr>
              <w:spacing w:line="400" w:lineRule="exact"/>
              <w:jc w:val="right"/>
              <w:rPr>
                <w:rFonts w:asciiTheme="majorBidi" w:hAnsiTheme="majorBidi" w:cstheme="majorBidi"/>
                <w:sz w:val="30"/>
                <w:szCs w:val="30"/>
              </w:rPr>
            </w:pPr>
          </w:p>
        </w:tc>
        <w:tc>
          <w:tcPr>
            <w:tcW w:w="1538" w:type="dxa"/>
            <w:vAlign w:val="bottom"/>
          </w:tcPr>
          <w:p w14:paraId="1795FE3B" w14:textId="2219CF8A" w:rsidR="00904CDF" w:rsidRPr="00EC65A9" w:rsidRDefault="00904CDF" w:rsidP="00D63712">
            <w:pPr>
              <w:spacing w:line="400" w:lineRule="exact"/>
              <w:jc w:val="right"/>
              <w:rPr>
                <w:rFonts w:asciiTheme="majorBidi" w:hAnsiTheme="majorBidi" w:cstheme="majorBidi"/>
                <w:sz w:val="30"/>
                <w:szCs w:val="30"/>
              </w:rPr>
            </w:pPr>
          </w:p>
        </w:tc>
        <w:tc>
          <w:tcPr>
            <w:tcW w:w="1464" w:type="dxa"/>
            <w:vAlign w:val="bottom"/>
          </w:tcPr>
          <w:p w14:paraId="7046DF71" w14:textId="2696E07C" w:rsidR="00904CDF" w:rsidRPr="00EC65A9" w:rsidRDefault="00904CDF" w:rsidP="00D63712">
            <w:pPr>
              <w:spacing w:line="400" w:lineRule="exact"/>
              <w:jc w:val="right"/>
              <w:rPr>
                <w:rFonts w:asciiTheme="majorBidi" w:hAnsiTheme="majorBidi" w:cstheme="majorBidi"/>
                <w:sz w:val="30"/>
                <w:szCs w:val="30"/>
              </w:rPr>
            </w:pPr>
            <w:r w:rsidRPr="00EC65A9">
              <w:rPr>
                <w:rFonts w:asciiTheme="majorBidi" w:hAnsiTheme="majorBidi" w:cstheme="majorBidi"/>
                <w:color w:val="000000" w:themeColor="text1"/>
                <w:sz w:val="30"/>
                <w:szCs w:val="30"/>
                <w:cs/>
              </w:rPr>
              <w:t>(</w:t>
            </w:r>
            <w:r w:rsidRPr="00EC65A9">
              <w:rPr>
                <w:rFonts w:asciiTheme="majorBidi" w:hAnsiTheme="majorBidi" w:cstheme="majorBidi"/>
                <w:color w:val="000000" w:themeColor="text1"/>
                <w:sz w:val="30"/>
                <w:szCs w:val="30"/>
              </w:rPr>
              <w:t>Unit : Baht)</w:t>
            </w:r>
          </w:p>
        </w:tc>
      </w:tr>
      <w:tr w:rsidR="00904CDF" w:rsidRPr="003B044B" w14:paraId="1D8C7C7F" w14:textId="77777777" w:rsidTr="00795599">
        <w:tc>
          <w:tcPr>
            <w:tcW w:w="3118" w:type="dxa"/>
            <w:vAlign w:val="bottom"/>
          </w:tcPr>
          <w:p w14:paraId="674C3782" w14:textId="77777777" w:rsidR="00904CDF" w:rsidRPr="00EC65A9" w:rsidRDefault="00904CDF" w:rsidP="00D63712">
            <w:pPr>
              <w:spacing w:line="400" w:lineRule="exact"/>
              <w:rPr>
                <w:rFonts w:asciiTheme="majorBidi" w:hAnsiTheme="majorBidi" w:cstheme="majorBidi"/>
                <w:sz w:val="30"/>
                <w:szCs w:val="30"/>
              </w:rPr>
            </w:pPr>
            <w:bookmarkStart w:id="7" w:name="_Hlk164668489"/>
          </w:p>
        </w:tc>
        <w:tc>
          <w:tcPr>
            <w:tcW w:w="2928" w:type="dxa"/>
            <w:gridSpan w:val="2"/>
          </w:tcPr>
          <w:p w14:paraId="2C7C5B3A" w14:textId="182D70AF" w:rsidR="00904CDF" w:rsidRPr="00EC65A9" w:rsidRDefault="00904CDF" w:rsidP="00D63712">
            <w:pPr>
              <w:pBdr>
                <w:bottom w:val="single" w:sz="4" w:space="1" w:color="auto"/>
              </w:pBd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sz w:val="30"/>
                <w:szCs w:val="30"/>
              </w:rPr>
              <w:t>Consolidated financial statements</w:t>
            </w:r>
          </w:p>
        </w:tc>
        <w:tc>
          <w:tcPr>
            <w:tcW w:w="3002" w:type="dxa"/>
            <w:gridSpan w:val="2"/>
          </w:tcPr>
          <w:p w14:paraId="4393F0DF" w14:textId="224896FC" w:rsidR="00904CDF" w:rsidRPr="00EC65A9" w:rsidRDefault="00904CDF" w:rsidP="00D63712">
            <w:pPr>
              <w:pBdr>
                <w:bottom w:val="single" w:sz="4" w:space="1" w:color="auto"/>
              </w:pBd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sz w:val="30"/>
                <w:szCs w:val="30"/>
              </w:rPr>
              <w:t>Separate financial statements</w:t>
            </w:r>
          </w:p>
        </w:tc>
      </w:tr>
      <w:bookmarkEnd w:id="7"/>
      <w:tr w:rsidR="00904CDF" w:rsidRPr="003B044B" w14:paraId="55332CA3" w14:textId="77777777" w:rsidTr="00795599">
        <w:tc>
          <w:tcPr>
            <w:tcW w:w="3118" w:type="dxa"/>
            <w:vAlign w:val="bottom"/>
          </w:tcPr>
          <w:p w14:paraId="41DDD79B" w14:textId="77777777" w:rsidR="00904CDF" w:rsidRPr="00EC65A9" w:rsidRDefault="00904CDF" w:rsidP="00D63712">
            <w:pPr>
              <w:spacing w:line="400" w:lineRule="exact"/>
              <w:rPr>
                <w:rFonts w:asciiTheme="majorBidi" w:hAnsiTheme="majorBidi" w:cstheme="majorBidi"/>
                <w:sz w:val="30"/>
                <w:szCs w:val="30"/>
              </w:rPr>
            </w:pPr>
          </w:p>
        </w:tc>
        <w:tc>
          <w:tcPr>
            <w:tcW w:w="1464" w:type="dxa"/>
          </w:tcPr>
          <w:p w14:paraId="700CA433" w14:textId="77777777" w:rsidR="00BD2645" w:rsidRDefault="00BD2645" w:rsidP="00BD2645">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73963B75" w14:textId="30042ACB" w:rsidR="00904CDF" w:rsidRPr="00EC65A9" w:rsidRDefault="003E3BB7" w:rsidP="00D63712">
            <w:pP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064E98">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64" w:type="dxa"/>
          </w:tcPr>
          <w:p w14:paraId="026616E9" w14:textId="77777777" w:rsidR="00BD2645" w:rsidRDefault="00BD2645" w:rsidP="00BD2645">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573E1AD" w14:textId="2189936E" w:rsidR="00904CDF" w:rsidRPr="00EC65A9" w:rsidRDefault="003E3BB7" w:rsidP="00D63712">
            <w:pP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538" w:type="dxa"/>
          </w:tcPr>
          <w:p w14:paraId="615C1FE6" w14:textId="77777777" w:rsidR="00BD2645" w:rsidRDefault="00BD2645" w:rsidP="00BD2645">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76A51F7C" w14:textId="2640A0FC" w:rsidR="00904CDF" w:rsidRPr="00EC65A9" w:rsidRDefault="003E3BB7" w:rsidP="00D63712">
            <w:pPr>
              <w:spacing w:line="400" w:lineRule="exact"/>
              <w:jc w:val="center"/>
              <w:rPr>
                <w:rFonts w:asciiTheme="majorBidi" w:hAnsiTheme="majorBidi" w:cstheme="majorBidi"/>
                <w:sz w:val="30"/>
                <w:szCs w:val="30"/>
              </w:rPr>
            </w:pPr>
            <w:r w:rsidRPr="00CF488B">
              <w:rPr>
                <w:rFonts w:asciiTheme="majorBidi" w:hAnsiTheme="majorBidi" w:cstheme="majorBidi"/>
                <w:sz w:val="30"/>
                <w:szCs w:val="30"/>
              </w:rPr>
              <w:t>3</w:t>
            </w:r>
            <w:r w:rsidR="00064E98">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64" w:type="dxa"/>
          </w:tcPr>
          <w:p w14:paraId="1AA81ECF" w14:textId="77777777" w:rsidR="00BD2645" w:rsidRDefault="00BD2645" w:rsidP="00BD2645">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7B5D182" w14:textId="3EB2ABA3" w:rsidR="00904CDF" w:rsidRPr="00EC65A9" w:rsidRDefault="003E3BB7" w:rsidP="00D63712">
            <w:pPr>
              <w:spacing w:line="400" w:lineRule="exact"/>
              <w:jc w:val="center"/>
              <w:rPr>
                <w:rFonts w:asciiTheme="majorBidi" w:hAnsiTheme="majorBidi" w:cstheme="majorBidi"/>
                <w:sz w:val="30"/>
                <w:szCs w:val="30"/>
              </w:rPr>
            </w:pPr>
            <w:r w:rsidRPr="00CF488B">
              <w:rPr>
                <w:rFonts w:asciiTheme="majorBidi" w:hAnsiTheme="majorBidi" w:cstheme="majorBidi"/>
                <w:sz w:val="30"/>
                <w:szCs w:val="30"/>
              </w:rPr>
              <w:t>31, 2024</w:t>
            </w:r>
          </w:p>
        </w:tc>
      </w:tr>
      <w:tr w:rsidR="00D63712" w:rsidRPr="003B044B" w14:paraId="3080B2BE" w14:textId="77777777" w:rsidTr="00795599">
        <w:tc>
          <w:tcPr>
            <w:tcW w:w="3118" w:type="dxa"/>
            <w:vAlign w:val="bottom"/>
          </w:tcPr>
          <w:p w14:paraId="0F34D677" w14:textId="34A5703D" w:rsidR="00D63712" w:rsidRPr="00EC65A9" w:rsidRDefault="00D63712" w:rsidP="00D63712">
            <w:pPr>
              <w:spacing w:line="400" w:lineRule="exact"/>
              <w:rPr>
                <w:rFonts w:asciiTheme="majorBidi" w:hAnsiTheme="majorBidi" w:cstheme="majorBidi"/>
                <w:sz w:val="30"/>
                <w:szCs w:val="30"/>
              </w:rPr>
            </w:pPr>
            <w:r w:rsidRPr="00EC65A9">
              <w:rPr>
                <w:rFonts w:asciiTheme="majorBidi" w:hAnsiTheme="majorBidi" w:cstheme="majorBidi"/>
                <w:sz w:val="30"/>
                <w:szCs w:val="30"/>
              </w:rPr>
              <w:t>Non-</w:t>
            </w:r>
            <w:r w:rsidR="008148BA" w:rsidRPr="00EC65A9">
              <w:rPr>
                <w:rFonts w:asciiTheme="majorBidi" w:hAnsiTheme="majorBidi" w:cstheme="majorBidi"/>
                <w:sz w:val="30"/>
                <w:szCs w:val="30"/>
              </w:rPr>
              <w:t>current</w:t>
            </w:r>
            <w:r w:rsidRPr="00EC65A9">
              <w:rPr>
                <w:rFonts w:asciiTheme="majorBidi" w:hAnsiTheme="majorBidi" w:cstheme="majorBidi"/>
                <w:sz w:val="30"/>
                <w:szCs w:val="30"/>
              </w:rPr>
              <w:t xml:space="preserve"> provisions for</w:t>
            </w:r>
          </w:p>
        </w:tc>
        <w:tc>
          <w:tcPr>
            <w:tcW w:w="1464" w:type="dxa"/>
          </w:tcPr>
          <w:p w14:paraId="7914420F"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64" w:type="dxa"/>
          </w:tcPr>
          <w:p w14:paraId="19372772"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538" w:type="dxa"/>
          </w:tcPr>
          <w:p w14:paraId="73F10CC3"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64" w:type="dxa"/>
          </w:tcPr>
          <w:p w14:paraId="01839891"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r>
      <w:tr w:rsidR="00FE008B" w:rsidRPr="003B044B" w14:paraId="4DED9087" w14:textId="77777777" w:rsidTr="00E07DCC">
        <w:trPr>
          <w:trHeight w:val="291"/>
        </w:trPr>
        <w:tc>
          <w:tcPr>
            <w:tcW w:w="3118" w:type="dxa"/>
            <w:vAlign w:val="bottom"/>
          </w:tcPr>
          <w:p w14:paraId="7D87AB54" w14:textId="5BDD20A9" w:rsidR="00FE008B" w:rsidRPr="00EC65A9" w:rsidRDefault="00795599" w:rsidP="00FE008B">
            <w:pPr>
              <w:spacing w:line="400" w:lineRule="exact"/>
              <w:ind w:left="307" w:firstLine="4"/>
              <w:rPr>
                <w:rFonts w:asciiTheme="majorBidi" w:hAnsiTheme="majorBidi" w:cstheme="majorBidi"/>
                <w:sz w:val="30"/>
                <w:szCs w:val="30"/>
                <w:cs/>
              </w:rPr>
            </w:pPr>
            <w:r>
              <w:rPr>
                <w:rFonts w:asciiTheme="majorBidi" w:hAnsiTheme="majorBidi" w:cstheme="majorBidi"/>
                <w:sz w:val="30"/>
                <w:szCs w:val="30"/>
              </w:rPr>
              <w:t>e</w:t>
            </w:r>
            <w:r w:rsidR="00FE008B" w:rsidRPr="00EC65A9">
              <w:rPr>
                <w:rFonts w:asciiTheme="majorBidi" w:hAnsiTheme="majorBidi" w:cstheme="majorBidi"/>
                <w:sz w:val="30"/>
                <w:szCs w:val="30"/>
              </w:rPr>
              <w:t>mployee benefit</w:t>
            </w:r>
          </w:p>
        </w:tc>
        <w:tc>
          <w:tcPr>
            <w:tcW w:w="1464" w:type="dxa"/>
            <w:vAlign w:val="bottom"/>
          </w:tcPr>
          <w:p w14:paraId="4FF2EF01" w14:textId="244F9F74" w:rsidR="00FE008B" w:rsidRPr="00EC65A9" w:rsidRDefault="00FE008B" w:rsidP="00E07DCC">
            <w:pPr>
              <w:spacing w:line="400" w:lineRule="exact"/>
              <w:jc w:val="right"/>
              <w:rPr>
                <w:rFonts w:asciiTheme="majorBidi" w:hAnsiTheme="majorBidi" w:cstheme="majorBidi"/>
                <w:sz w:val="30"/>
                <w:szCs w:val="30"/>
              </w:rPr>
            </w:pPr>
            <w:r w:rsidRPr="007C0A42">
              <w:rPr>
                <w:sz w:val="30"/>
                <w:szCs w:val="30"/>
              </w:rPr>
              <w:t>9,788,650.12</w:t>
            </w:r>
          </w:p>
        </w:tc>
        <w:tc>
          <w:tcPr>
            <w:tcW w:w="1464" w:type="dxa"/>
            <w:vAlign w:val="bottom"/>
          </w:tcPr>
          <w:p w14:paraId="35C7C86A" w14:textId="4E24A6FD"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7,619,278.14</w:t>
            </w:r>
          </w:p>
        </w:tc>
        <w:tc>
          <w:tcPr>
            <w:tcW w:w="1538" w:type="dxa"/>
            <w:vAlign w:val="bottom"/>
          </w:tcPr>
          <w:p w14:paraId="7E6E8726" w14:textId="1DA4DCBD" w:rsidR="00FE008B" w:rsidRPr="00EC65A9" w:rsidRDefault="00FE008B" w:rsidP="00E07DCC">
            <w:pPr>
              <w:spacing w:line="400" w:lineRule="exact"/>
              <w:jc w:val="right"/>
              <w:rPr>
                <w:rFonts w:asciiTheme="majorBidi" w:hAnsiTheme="majorBidi" w:cstheme="majorBidi"/>
                <w:sz w:val="30"/>
                <w:szCs w:val="30"/>
              </w:rPr>
            </w:pPr>
            <w:r w:rsidRPr="00E434C5">
              <w:rPr>
                <w:sz w:val="30"/>
                <w:szCs w:val="30"/>
              </w:rPr>
              <w:t>8,606,743.32</w:t>
            </w:r>
          </w:p>
        </w:tc>
        <w:tc>
          <w:tcPr>
            <w:tcW w:w="1464" w:type="dxa"/>
            <w:vAlign w:val="bottom"/>
          </w:tcPr>
          <w:p w14:paraId="7143B7C2" w14:textId="6ECA6A77"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7,615,359.85</w:t>
            </w:r>
          </w:p>
        </w:tc>
      </w:tr>
      <w:tr w:rsidR="00FE008B" w:rsidRPr="003B044B" w14:paraId="41C15CA4" w14:textId="77777777" w:rsidTr="00E07DCC">
        <w:tc>
          <w:tcPr>
            <w:tcW w:w="3118" w:type="dxa"/>
            <w:vAlign w:val="bottom"/>
          </w:tcPr>
          <w:p w14:paraId="6518C4D2" w14:textId="2B0B798D" w:rsidR="00FE008B" w:rsidRPr="00EC65A9" w:rsidRDefault="00FE008B" w:rsidP="00FE008B">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Allowance for devaluation of goods</w:t>
            </w:r>
          </w:p>
        </w:tc>
        <w:tc>
          <w:tcPr>
            <w:tcW w:w="1464" w:type="dxa"/>
            <w:vAlign w:val="bottom"/>
          </w:tcPr>
          <w:p w14:paraId="26D73473" w14:textId="1E15BD49" w:rsidR="00FE008B" w:rsidRPr="00EC65A9" w:rsidRDefault="00FE008B" w:rsidP="00E07DCC">
            <w:pPr>
              <w:spacing w:line="400" w:lineRule="exact"/>
              <w:jc w:val="right"/>
              <w:rPr>
                <w:rFonts w:asciiTheme="majorBidi" w:hAnsiTheme="majorBidi" w:cstheme="majorBidi"/>
                <w:sz w:val="30"/>
                <w:szCs w:val="30"/>
              </w:rPr>
            </w:pPr>
            <w:r w:rsidRPr="007C0A42">
              <w:rPr>
                <w:sz w:val="30"/>
                <w:szCs w:val="30"/>
              </w:rPr>
              <w:t xml:space="preserve"> 1,315,148.89 </w:t>
            </w:r>
          </w:p>
        </w:tc>
        <w:tc>
          <w:tcPr>
            <w:tcW w:w="1464" w:type="dxa"/>
            <w:vAlign w:val="bottom"/>
          </w:tcPr>
          <w:p w14:paraId="2903DE6B" w14:textId="2C5703F7"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903,987.61</w:t>
            </w:r>
          </w:p>
        </w:tc>
        <w:tc>
          <w:tcPr>
            <w:tcW w:w="1538" w:type="dxa"/>
            <w:vAlign w:val="bottom"/>
          </w:tcPr>
          <w:p w14:paraId="0243975E" w14:textId="4D3AD1E1" w:rsidR="00FE008B" w:rsidRPr="00EC65A9" w:rsidRDefault="00FE008B" w:rsidP="00E07DCC">
            <w:pPr>
              <w:spacing w:line="400" w:lineRule="exact"/>
              <w:jc w:val="right"/>
              <w:rPr>
                <w:rFonts w:asciiTheme="majorBidi" w:hAnsiTheme="majorBidi" w:cstheme="majorBidi"/>
                <w:sz w:val="30"/>
                <w:szCs w:val="30"/>
              </w:rPr>
            </w:pPr>
            <w:r w:rsidRPr="00E434C5">
              <w:rPr>
                <w:sz w:val="30"/>
                <w:szCs w:val="30"/>
              </w:rPr>
              <w:t xml:space="preserve">1,166,649.89 </w:t>
            </w:r>
            <w:r w:rsidRPr="00AC3948">
              <w:rPr>
                <w:sz w:val="30"/>
                <w:szCs w:val="30"/>
              </w:rPr>
              <w:t xml:space="preserve">  </w:t>
            </w:r>
          </w:p>
        </w:tc>
        <w:tc>
          <w:tcPr>
            <w:tcW w:w="1464" w:type="dxa"/>
            <w:vAlign w:val="bottom"/>
          </w:tcPr>
          <w:p w14:paraId="761293EA" w14:textId="66ABDF5F"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903,987.61</w:t>
            </w:r>
          </w:p>
        </w:tc>
      </w:tr>
      <w:tr w:rsidR="00FE008B" w:rsidRPr="003B044B" w14:paraId="1D85B071" w14:textId="77777777" w:rsidTr="00E07DCC">
        <w:tc>
          <w:tcPr>
            <w:tcW w:w="3118" w:type="dxa"/>
            <w:vAlign w:val="bottom"/>
          </w:tcPr>
          <w:p w14:paraId="246616D3" w14:textId="484760A6" w:rsidR="00FE008B" w:rsidRPr="00EC65A9" w:rsidRDefault="00FE008B" w:rsidP="00FE008B">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Provisions</w:t>
            </w:r>
          </w:p>
        </w:tc>
        <w:tc>
          <w:tcPr>
            <w:tcW w:w="1464" w:type="dxa"/>
            <w:vAlign w:val="bottom"/>
          </w:tcPr>
          <w:p w14:paraId="6E47099E" w14:textId="23F75FEA" w:rsidR="00FE008B" w:rsidRPr="00EC65A9" w:rsidRDefault="00FE008B" w:rsidP="00E07DCC">
            <w:pPr>
              <w:spacing w:line="400" w:lineRule="exact"/>
              <w:jc w:val="right"/>
              <w:rPr>
                <w:rFonts w:asciiTheme="majorBidi" w:hAnsiTheme="majorBidi" w:cstheme="majorBidi"/>
                <w:sz w:val="30"/>
                <w:szCs w:val="30"/>
              </w:rPr>
            </w:pPr>
            <w:r w:rsidRPr="007C0A42">
              <w:rPr>
                <w:sz w:val="30"/>
                <w:szCs w:val="30"/>
              </w:rPr>
              <w:t xml:space="preserve"> 1,724,263.35 </w:t>
            </w:r>
          </w:p>
        </w:tc>
        <w:tc>
          <w:tcPr>
            <w:tcW w:w="1464" w:type="dxa"/>
            <w:vAlign w:val="bottom"/>
          </w:tcPr>
          <w:p w14:paraId="3648D215" w14:textId="3AF10BC9"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206,961.03</w:t>
            </w:r>
          </w:p>
        </w:tc>
        <w:tc>
          <w:tcPr>
            <w:tcW w:w="1538" w:type="dxa"/>
            <w:vAlign w:val="bottom"/>
          </w:tcPr>
          <w:p w14:paraId="7B86742B" w14:textId="5B39A4F3" w:rsidR="00FE008B" w:rsidRPr="00EC65A9" w:rsidRDefault="00FE008B" w:rsidP="00E07DCC">
            <w:pPr>
              <w:spacing w:line="400" w:lineRule="exact"/>
              <w:jc w:val="right"/>
              <w:rPr>
                <w:rFonts w:asciiTheme="majorBidi" w:hAnsiTheme="majorBidi" w:cstheme="majorBidi"/>
                <w:sz w:val="30"/>
                <w:szCs w:val="30"/>
              </w:rPr>
            </w:pPr>
            <w:r w:rsidRPr="005E5AEB">
              <w:rPr>
                <w:sz w:val="30"/>
                <w:szCs w:val="30"/>
              </w:rPr>
              <w:t>1,890,615.91</w:t>
            </w:r>
          </w:p>
        </w:tc>
        <w:tc>
          <w:tcPr>
            <w:tcW w:w="1464" w:type="dxa"/>
            <w:vAlign w:val="bottom"/>
          </w:tcPr>
          <w:p w14:paraId="702383D7" w14:textId="486B4D97"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360,250.31</w:t>
            </w:r>
          </w:p>
        </w:tc>
      </w:tr>
      <w:tr w:rsidR="00FE008B" w:rsidRPr="003B044B" w14:paraId="024C97D8" w14:textId="77777777" w:rsidTr="00E07DCC">
        <w:tc>
          <w:tcPr>
            <w:tcW w:w="3118" w:type="dxa"/>
          </w:tcPr>
          <w:p w14:paraId="5DFC095D" w14:textId="58FCD7E4" w:rsidR="00FE008B" w:rsidRPr="00EC65A9" w:rsidRDefault="00FE008B" w:rsidP="00FE008B">
            <w:pPr>
              <w:spacing w:line="400" w:lineRule="exact"/>
              <w:ind w:left="307" w:hanging="283"/>
              <w:jc w:val="both"/>
              <w:rPr>
                <w:rFonts w:asciiTheme="majorBidi" w:hAnsiTheme="majorBidi" w:cstheme="majorBidi"/>
                <w:sz w:val="30"/>
                <w:szCs w:val="30"/>
                <w:cs/>
              </w:rPr>
            </w:pPr>
            <w:r w:rsidRPr="00EC65A9">
              <w:rPr>
                <w:rFonts w:asciiTheme="majorBidi" w:hAnsiTheme="majorBidi" w:cstheme="majorBidi"/>
                <w:sz w:val="30"/>
                <w:szCs w:val="30"/>
              </w:rPr>
              <w:t>Right-of-use assets</w:t>
            </w:r>
          </w:p>
        </w:tc>
        <w:tc>
          <w:tcPr>
            <w:tcW w:w="1464" w:type="dxa"/>
            <w:vAlign w:val="bottom"/>
          </w:tcPr>
          <w:p w14:paraId="5FC0151C" w14:textId="53DC9B79" w:rsidR="00FE008B" w:rsidRPr="00EC65A9" w:rsidRDefault="00FE008B" w:rsidP="00E07DCC">
            <w:pPr>
              <w:spacing w:line="400" w:lineRule="exact"/>
              <w:jc w:val="right"/>
              <w:rPr>
                <w:rFonts w:asciiTheme="majorBidi" w:hAnsiTheme="majorBidi" w:cstheme="majorBidi"/>
                <w:sz w:val="30"/>
                <w:szCs w:val="30"/>
              </w:rPr>
            </w:pPr>
            <w:r w:rsidRPr="007C0A42">
              <w:rPr>
                <w:sz w:val="30"/>
                <w:szCs w:val="30"/>
              </w:rPr>
              <w:t xml:space="preserve"> (8,131,152.32)</w:t>
            </w:r>
          </w:p>
        </w:tc>
        <w:tc>
          <w:tcPr>
            <w:tcW w:w="1464" w:type="dxa"/>
            <w:vAlign w:val="bottom"/>
          </w:tcPr>
          <w:p w14:paraId="66F6BA7F" w14:textId="4B393B7E"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8</w:t>
            </w:r>
            <w:r w:rsidRPr="00EC65A9">
              <w:rPr>
                <w:rFonts w:asciiTheme="majorBidi" w:hAnsiTheme="majorBidi" w:cstheme="majorBidi"/>
                <w:sz w:val="30"/>
                <w:szCs w:val="30"/>
              </w:rPr>
              <w:t>,</w:t>
            </w:r>
            <w:r w:rsidRPr="00D34FE1">
              <w:rPr>
                <w:rFonts w:asciiTheme="majorBidi" w:hAnsiTheme="majorBidi" w:cstheme="majorBidi"/>
                <w:sz w:val="30"/>
                <w:szCs w:val="30"/>
              </w:rPr>
              <w:t>546</w:t>
            </w:r>
            <w:r w:rsidRPr="00EC65A9">
              <w:rPr>
                <w:rFonts w:asciiTheme="majorBidi" w:hAnsiTheme="majorBidi" w:cstheme="majorBidi"/>
                <w:sz w:val="30"/>
                <w:szCs w:val="30"/>
              </w:rPr>
              <w:t>,</w:t>
            </w:r>
            <w:r w:rsidRPr="00D34FE1">
              <w:rPr>
                <w:rFonts w:asciiTheme="majorBidi" w:hAnsiTheme="majorBidi" w:cstheme="majorBidi"/>
                <w:sz w:val="30"/>
                <w:szCs w:val="30"/>
              </w:rPr>
              <w:t>845</w:t>
            </w:r>
            <w:r w:rsidRPr="00EC65A9">
              <w:rPr>
                <w:rFonts w:asciiTheme="majorBidi" w:hAnsiTheme="majorBidi" w:cstheme="majorBidi"/>
                <w:sz w:val="30"/>
                <w:szCs w:val="30"/>
                <w:cs/>
              </w:rPr>
              <w:t>.</w:t>
            </w:r>
            <w:r w:rsidRPr="00D34FE1">
              <w:rPr>
                <w:rFonts w:asciiTheme="majorBidi" w:hAnsiTheme="majorBidi" w:cstheme="majorBidi"/>
                <w:sz w:val="30"/>
                <w:szCs w:val="30"/>
              </w:rPr>
              <w:t>06</w:t>
            </w:r>
            <w:r w:rsidRPr="00EC65A9">
              <w:rPr>
                <w:rFonts w:asciiTheme="majorBidi" w:hAnsiTheme="majorBidi" w:cstheme="majorBidi"/>
                <w:sz w:val="30"/>
                <w:szCs w:val="30"/>
                <w:cs/>
              </w:rPr>
              <w:t>)</w:t>
            </w:r>
          </w:p>
        </w:tc>
        <w:tc>
          <w:tcPr>
            <w:tcW w:w="1538" w:type="dxa"/>
            <w:vAlign w:val="bottom"/>
          </w:tcPr>
          <w:p w14:paraId="4027FE91" w14:textId="5592F203" w:rsidR="00FE008B" w:rsidRPr="00EC65A9" w:rsidRDefault="00FE008B" w:rsidP="00E07DCC">
            <w:pPr>
              <w:spacing w:line="400" w:lineRule="exact"/>
              <w:jc w:val="right"/>
              <w:rPr>
                <w:rFonts w:asciiTheme="majorBidi" w:hAnsiTheme="majorBidi" w:cstheme="majorBidi"/>
                <w:sz w:val="30"/>
                <w:szCs w:val="30"/>
              </w:rPr>
            </w:pPr>
            <w:r w:rsidRPr="00E434C5">
              <w:rPr>
                <w:sz w:val="30"/>
                <w:szCs w:val="30"/>
              </w:rPr>
              <w:t>(8,073,430.22)</w:t>
            </w:r>
            <w:r w:rsidRPr="00AC3948">
              <w:rPr>
                <w:sz w:val="30"/>
                <w:szCs w:val="30"/>
              </w:rPr>
              <w:t xml:space="preserve">  </w:t>
            </w:r>
          </w:p>
        </w:tc>
        <w:tc>
          <w:tcPr>
            <w:tcW w:w="1464" w:type="dxa"/>
            <w:vAlign w:val="bottom"/>
          </w:tcPr>
          <w:p w14:paraId="595DE5FA" w14:textId="071911C7"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8</w:t>
            </w:r>
            <w:r w:rsidRPr="00EC65A9">
              <w:rPr>
                <w:rFonts w:asciiTheme="majorBidi" w:hAnsiTheme="majorBidi" w:cstheme="majorBidi"/>
                <w:sz w:val="30"/>
                <w:szCs w:val="30"/>
              </w:rPr>
              <w:t>,</w:t>
            </w:r>
            <w:r w:rsidRPr="00D34FE1">
              <w:rPr>
                <w:rFonts w:asciiTheme="majorBidi" w:hAnsiTheme="majorBidi" w:cstheme="majorBidi"/>
                <w:sz w:val="30"/>
                <w:szCs w:val="30"/>
              </w:rPr>
              <w:t>546</w:t>
            </w:r>
            <w:r w:rsidRPr="00EC65A9">
              <w:rPr>
                <w:rFonts w:asciiTheme="majorBidi" w:hAnsiTheme="majorBidi" w:cstheme="majorBidi"/>
                <w:sz w:val="30"/>
                <w:szCs w:val="30"/>
              </w:rPr>
              <w:t>,</w:t>
            </w:r>
            <w:r w:rsidRPr="00D34FE1">
              <w:rPr>
                <w:rFonts w:asciiTheme="majorBidi" w:hAnsiTheme="majorBidi" w:cstheme="majorBidi"/>
                <w:sz w:val="30"/>
                <w:szCs w:val="30"/>
              </w:rPr>
              <w:t>845</w:t>
            </w:r>
            <w:r w:rsidRPr="00EC65A9">
              <w:rPr>
                <w:rFonts w:asciiTheme="majorBidi" w:hAnsiTheme="majorBidi" w:cstheme="majorBidi"/>
                <w:sz w:val="30"/>
                <w:szCs w:val="30"/>
                <w:cs/>
              </w:rPr>
              <w:t>.</w:t>
            </w:r>
            <w:r w:rsidRPr="00D34FE1">
              <w:rPr>
                <w:rFonts w:asciiTheme="majorBidi" w:hAnsiTheme="majorBidi" w:cstheme="majorBidi"/>
                <w:sz w:val="30"/>
                <w:szCs w:val="30"/>
              </w:rPr>
              <w:t>06</w:t>
            </w:r>
            <w:r w:rsidRPr="00EC65A9">
              <w:rPr>
                <w:rFonts w:asciiTheme="majorBidi" w:hAnsiTheme="majorBidi" w:cstheme="majorBidi"/>
                <w:sz w:val="30"/>
                <w:szCs w:val="30"/>
                <w:cs/>
              </w:rPr>
              <w:t>)</w:t>
            </w:r>
          </w:p>
        </w:tc>
      </w:tr>
      <w:tr w:rsidR="00FE008B" w:rsidRPr="003B044B" w14:paraId="272E98A0" w14:textId="77777777" w:rsidTr="00E07DCC">
        <w:tc>
          <w:tcPr>
            <w:tcW w:w="3118" w:type="dxa"/>
          </w:tcPr>
          <w:p w14:paraId="257CBA3A" w14:textId="76F31A92" w:rsidR="00FE008B" w:rsidRPr="00EC65A9" w:rsidRDefault="00FE008B" w:rsidP="00FE008B">
            <w:pPr>
              <w:spacing w:line="400" w:lineRule="exact"/>
              <w:ind w:left="307" w:hanging="283"/>
              <w:jc w:val="both"/>
              <w:rPr>
                <w:rFonts w:asciiTheme="majorBidi" w:hAnsiTheme="majorBidi" w:cstheme="majorBidi"/>
                <w:sz w:val="30"/>
                <w:szCs w:val="30"/>
                <w:cs/>
              </w:rPr>
            </w:pPr>
            <w:r w:rsidRPr="00EC65A9">
              <w:rPr>
                <w:rFonts w:asciiTheme="majorBidi" w:hAnsiTheme="majorBidi" w:cstheme="majorBidi"/>
                <w:sz w:val="30"/>
                <w:szCs w:val="30"/>
              </w:rPr>
              <w:t>Lease liabilities</w:t>
            </w:r>
          </w:p>
        </w:tc>
        <w:tc>
          <w:tcPr>
            <w:tcW w:w="1464" w:type="dxa"/>
            <w:vAlign w:val="bottom"/>
          </w:tcPr>
          <w:p w14:paraId="78FD0F8C" w14:textId="6D4463E5" w:rsidR="00FE008B" w:rsidRPr="00EC65A9" w:rsidRDefault="00FE008B" w:rsidP="00E07DCC">
            <w:pPr>
              <w:spacing w:line="400" w:lineRule="exact"/>
              <w:jc w:val="right"/>
              <w:rPr>
                <w:rFonts w:asciiTheme="majorBidi" w:hAnsiTheme="majorBidi" w:cstheme="majorBidi"/>
                <w:sz w:val="30"/>
                <w:szCs w:val="30"/>
              </w:rPr>
            </w:pPr>
            <w:r w:rsidRPr="007C0A42">
              <w:rPr>
                <w:sz w:val="30"/>
                <w:szCs w:val="30"/>
              </w:rPr>
              <w:t xml:space="preserve"> 4,799,440.48 </w:t>
            </w:r>
          </w:p>
        </w:tc>
        <w:tc>
          <w:tcPr>
            <w:tcW w:w="1464" w:type="dxa"/>
            <w:vAlign w:val="bottom"/>
          </w:tcPr>
          <w:p w14:paraId="1F4A5929" w14:textId="43856773"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4,582,711.37</w:t>
            </w:r>
          </w:p>
        </w:tc>
        <w:tc>
          <w:tcPr>
            <w:tcW w:w="1538" w:type="dxa"/>
            <w:vAlign w:val="bottom"/>
          </w:tcPr>
          <w:p w14:paraId="3D0114D1" w14:textId="225D0563" w:rsidR="00FE008B" w:rsidRPr="00EC65A9" w:rsidRDefault="00FE008B" w:rsidP="00E07DCC">
            <w:pPr>
              <w:spacing w:line="400" w:lineRule="exact"/>
              <w:jc w:val="right"/>
              <w:rPr>
                <w:rFonts w:asciiTheme="majorBidi" w:hAnsiTheme="majorBidi" w:cstheme="majorBidi"/>
                <w:sz w:val="30"/>
                <w:szCs w:val="30"/>
              </w:rPr>
            </w:pPr>
            <w:r w:rsidRPr="00E434C5">
              <w:rPr>
                <w:sz w:val="30"/>
                <w:szCs w:val="30"/>
              </w:rPr>
              <w:t xml:space="preserve">4,741,644.37 </w:t>
            </w:r>
            <w:r w:rsidRPr="00AC3948">
              <w:rPr>
                <w:sz w:val="30"/>
                <w:szCs w:val="30"/>
              </w:rPr>
              <w:t xml:space="preserve">  </w:t>
            </w:r>
          </w:p>
        </w:tc>
        <w:tc>
          <w:tcPr>
            <w:tcW w:w="1464" w:type="dxa"/>
            <w:vAlign w:val="bottom"/>
          </w:tcPr>
          <w:p w14:paraId="6D887648" w14:textId="438EFAE0"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4,582,711.37</w:t>
            </w:r>
          </w:p>
        </w:tc>
      </w:tr>
      <w:tr w:rsidR="00FE008B" w:rsidRPr="003B044B" w14:paraId="179E8A91" w14:textId="77777777" w:rsidTr="00E07DCC">
        <w:tc>
          <w:tcPr>
            <w:tcW w:w="3118" w:type="dxa"/>
          </w:tcPr>
          <w:p w14:paraId="496F111B" w14:textId="4B3ACD59" w:rsidR="00FE008B" w:rsidRPr="00EC65A9" w:rsidRDefault="00FE008B" w:rsidP="00FE008B">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Allowance for adjustment value</w:t>
            </w:r>
          </w:p>
        </w:tc>
        <w:tc>
          <w:tcPr>
            <w:tcW w:w="1464" w:type="dxa"/>
            <w:vAlign w:val="bottom"/>
          </w:tcPr>
          <w:p w14:paraId="44F00828" w14:textId="792AA32B" w:rsidR="00FE008B" w:rsidRPr="00EC65A9" w:rsidRDefault="00FE008B" w:rsidP="00E07DCC">
            <w:pPr>
              <w:spacing w:line="400" w:lineRule="exact"/>
              <w:jc w:val="right"/>
              <w:rPr>
                <w:rFonts w:asciiTheme="majorBidi" w:hAnsiTheme="majorBidi" w:cstheme="majorBidi"/>
                <w:sz w:val="30"/>
                <w:szCs w:val="30"/>
                <w:cs/>
              </w:rPr>
            </w:pPr>
          </w:p>
        </w:tc>
        <w:tc>
          <w:tcPr>
            <w:tcW w:w="1464" w:type="dxa"/>
            <w:vAlign w:val="bottom"/>
          </w:tcPr>
          <w:p w14:paraId="4775CE15" w14:textId="0B3486F9" w:rsidR="00FE008B" w:rsidRPr="00EC65A9" w:rsidRDefault="00FE008B" w:rsidP="00E07DCC">
            <w:pPr>
              <w:spacing w:line="400" w:lineRule="exact"/>
              <w:jc w:val="right"/>
              <w:rPr>
                <w:rFonts w:asciiTheme="majorBidi" w:hAnsiTheme="majorBidi" w:cstheme="majorBidi"/>
                <w:sz w:val="30"/>
                <w:szCs w:val="30"/>
              </w:rPr>
            </w:pPr>
          </w:p>
        </w:tc>
        <w:tc>
          <w:tcPr>
            <w:tcW w:w="1538" w:type="dxa"/>
            <w:vAlign w:val="bottom"/>
          </w:tcPr>
          <w:p w14:paraId="0D6FD685" w14:textId="5D045B6F" w:rsidR="00FE008B" w:rsidRPr="00EC65A9" w:rsidRDefault="00FE008B" w:rsidP="00E07DCC">
            <w:pPr>
              <w:spacing w:line="400" w:lineRule="exact"/>
              <w:jc w:val="right"/>
              <w:rPr>
                <w:rFonts w:asciiTheme="majorBidi" w:hAnsiTheme="majorBidi" w:cstheme="majorBidi"/>
                <w:sz w:val="30"/>
                <w:szCs w:val="30"/>
                <w:cs/>
              </w:rPr>
            </w:pPr>
          </w:p>
        </w:tc>
        <w:tc>
          <w:tcPr>
            <w:tcW w:w="1464" w:type="dxa"/>
            <w:vAlign w:val="bottom"/>
          </w:tcPr>
          <w:p w14:paraId="16856C75" w14:textId="7CB23E13" w:rsidR="00FE008B" w:rsidRPr="00EC65A9" w:rsidRDefault="00FE008B" w:rsidP="00E07DCC">
            <w:pPr>
              <w:spacing w:line="400" w:lineRule="exact"/>
              <w:jc w:val="right"/>
              <w:rPr>
                <w:rFonts w:asciiTheme="majorBidi" w:hAnsiTheme="majorBidi" w:cstheme="majorBidi"/>
                <w:sz w:val="30"/>
                <w:szCs w:val="30"/>
              </w:rPr>
            </w:pPr>
          </w:p>
        </w:tc>
      </w:tr>
      <w:tr w:rsidR="00FE008B" w:rsidRPr="003B044B" w14:paraId="16B92D56" w14:textId="77777777" w:rsidTr="00E07DCC">
        <w:tc>
          <w:tcPr>
            <w:tcW w:w="3118" w:type="dxa"/>
            <w:vAlign w:val="bottom"/>
          </w:tcPr>
          <w:p w14:paraId="70420D5D" w14:textId="12A125FB" w:rsidR="00FE008B" w:rsidRPr="00EC65A9" w:rsidRDefault="00FE008B" w:rsidP="00FE008B">
            <w:pPr>
              <w:spacing w:line="400" w:lineRule="exact"/>
              <w:ind w:left="307" w:firstLine="4"/>
              <w:jc w:val="both"/>
              <w:rPr>
                <w:rFonts w:asciiTheme="majorBidi" w:hAnsiTheme="majorBidi" w:cstheme="majorBidi"/>
                <w:sz w:val="30"/>
                <w:szCs w:val="30"/>
              </w:rPr>
            </w:pPr>
            <w:r w:rsidRPr="00EC65A9">
              <w:rPr>
                <w:rFonts w:asciiTheme="majorBidi" w:hAnsiTheme="majorBidi" w:cstheme="majorBidi"/>
                <w:sz w:val="30"/>
                <w:szCs w:val="30"/>
              </w:rPr>
              <w:t>of securities for trading</w:t>
            </w:r>
          </w:p>
        </w:tc>
        <w:tc>
          <w:tcPr>
            <w:tcW w:w="1464" w:type="dxa"/>
            <w:vAlign w:val="bottom"/>
          </w:tcPr>
          <w:p w14:paraId="19B95FF2" w14:textId="3C2D200D" w:rsidR="00FE008B" w:rsidRPr="00EC65A9" w:rsidRDefault="002E60BC" w:rsidP="00E07DCC">
            <w:pPr>
              <w:spacing w:line="400" w:lineRule="exact"/>
              <w:jc w:val="right"/>
              <w:rPr>
                <w:rFonts w:asciiTheme="majorBidi" w:hAnsiTheme="majorBidi" w:cstheme="majorBidi"/>
                <w:sz w:val="30"/>
                <w:szCs w:val="30"/>
              </w:rPr>
            </w:pPr>
            <w:r w:rsidRPr="007C0A42">
              <w:rPr>
                <w:sz w:val="30"/>
                <w:szCs w:val="30"/>
              </w:rPr>
              <w:t xml:space="preserve"> (394,781.38)</w:t>
            </w:r>
          </w:p>
        </w:tc>
        <w:tc>
          <w:tcPr>
            <w:tcW w:w="1464" w:type="dxa"/>
            <w:vAlign w:val="bottom"/>
          </w:tcPr>
          <w:p w14:paraId="77A27957" w14:textId="6E3D16EC"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417</w:t>
            </w:r>
            <w:r w:rsidRPr="00EC65A9">
              <w:rPr>
                <w:rFonts w:asciiTheme="majorBidi" w:hAnsiTheme="majorBidi" w:cstheme="majorBidi"/>
                <w:sz w:val="30"/>
                <w:szCs w:val="30"/>
              </w:rPr>
              <w:t>,</w:t>
            </w:r>
            <w:r w:rsidRPr="00D34FE1">
              <w:rPr>
                <w:rFonts w:asciiTheme="majorBidi" w:hAnsiTheme="majorBidi" w:cstheme="majorBidi"/>
                <w:sz w:val="30"/>
                <w:szCs w:val="30"/>
              </w:rPr>
              <w:t>380</w:t>
            </w:r>
            <w:r w:rsidRPr="00EC65A9">
              <w:rPr>
                <w:rFonts w:asciiTheme="majorBidi" w:hAnsiTheme="majorBidi" w:cstheme="majorBidi"/>
                <w:sz w:val="30"/>
                <w:szCs w:val="30"/>
                <w:cs/>
              </w:rPr>
              <w:t>.</w:t>
            </w:r>
            <w:r w:rsidRPr="00D34FE1">
              <w:rPr>
                <w:rFonts w:asciiTheme="majorBidi" w:hAnsiTheme="majorBidi" w:cstheme="majorBidi"/>
                <w:sz w:val="30"/>
                <w:szCs w:val="30"/>
              </w:rPr>
              <w:t>80</w:t>
            </w:r>
            <w:r w:rsidRPr="00EC65A9">
              <w:rPr>
                <w:rFonts w:asciiTheme="majorBidi" w:hAnsiTheme="majorBidi" w:cstheme="majorBidi"/>
                <w:sz w:val="30"/>
                <w:szCs w:val="30"/>
                <w:cs/>
              </w:rPr>
              <w:t>)</w:t>
            </w:r>
          </w:p>
        </w:tc>
        <w:tc>
          <w:tcPr>
            <w:tcW w:w="1538" w:type="dxa"/>
            <w:vAlign w:val="bottom"/>
          </w:tcPr>
          <w:p w14:paraId="31078E64" w14:textId="7968B40B" w:rsidR="00FE008B" w:rsidRPr="00EC65A9" w:rsidRDefault="002E60BC" w:rsidP="00E07DCC">
            <w:pPr>
              <w:spacing w:line="400" w:lineRule="exact"/>
              <w:jc w:val="right"/>
              <w:rPr>
                <w:rFonts w:asciiTheme="majorBidi" w:hAnsiTheme="majorBidi" w:cstheme="majorBidi"/>
                <w:sz w:val="30"/>
                <w:szCs w:val="30"/>
              </w:rPr>
            </w:pPr>
            <w:r w:rsidRPr="00E434C5">
              <w:rPr>
                <w:sz w:val="30"/>
                <w:szCs w:val="30"/>
              </w:rPr>
              <w:t>(394,781.38)</w:t>
            </w:r>
            <w:r w:rsidRPr="00AC3948">
              <w:rPr>
                <w:sz w:val="30"/>
                <w:szCs w:val="30"/>
              </w:rPr>
              <w:t xml:space="preserve">  </w:t>
            </w:r>
          </w:p>
        </w:tc>
        <w:tc>
          <w:tcPr>
            <w:tcW w:w="1464" w:type="dxa"/>
            <w:vAlign w:val="bottom"/>
          </w:tcPr>
          <w:p w14:paraId="09EE517F" w14:textId="6F85CCB2" w:rsidR="00FE008B" w:rsidRPr="00EC65A9" w:rsidRDefault="00FE008B" w:rsidP="00E07DCC">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417</w:t>
            </w:r>
            <w:r w:rsidRPr="00EC65A9">
              <w:rPr>
                <w:rFonts w:asciiTheme="majorBidi" w:hAnsiTheme="majorBidi" w:cstheme="majorBidi"/>
                <w:sz w:val="30"/>
                <w:szCs w:val="30"/>
              </w:rPr>
              <w:t>,</w:t>
            </w:r>
            <w:r w:rsidRPr="00D34FE1">
              <w:rPr>
                <w:rFonts w:asciiTheme="majorBidi" w:hAnsiTheme="majorBidi" w:cstheme="majorBidi"/>
                <w:sz w:val="30"/>
                <w:szCs w:val="30"/>
              </w:rPr>
              <w:t>380</w:t>
            </w:r>
            <w:r w:rsidRPr="00EC65A9">
              <w:rPr>
                <w:rFonts w:asciiTheme="majorBidi" w:hAnsiTheme="majorBidi" w:cstheme="majorBidi"/>
                <w:sz w:val="30"/>
                <w:szCs w:val="30"/>
                <w:cs/>
              </w:rPr>
              <w:t>.</w:t>
            </w:r>
            <w:r w:rsidRPr="00D34FE1">
              <w:rPr>
                <w:rFonts w:asciiTheme="majorBidi" w:hAnsiTheme="majorBidi" w:cstheme="majorBidi"/>
                <w:sz w:val="30"/>
                <w:szCs w:val="30"/>
              </w:rPr>
              <w:t>80</w:t>
            </w:r>
            <w:r w:rsidRPr="00EC65A9">
              <w:rPr>
                <w:rFonts w:asciiTheme="majorBidi" w:hAnsiTheme="majorBidi" w:cstheme="majorBidi"/>
                <w:sz w:val="30"/>
                <w:szCs w:val="30"/>
                <w:cs/>
              </w:rPr>
              <w:t>)</w:t>
            </w:r>
          </w:p>
        </w:tc>
      </w:tr>
      <w:tr w:rsidR="00FE008B" w:rsidRPr="003B044B" w14:paraId="31CE9EA2" w14:textId="77777777" w:rsidTr="00E07DCC">
        <w:tc>
          <w:tcPr>
            <w:tcW w:w="3118" w:type="dxa"/>
            <w:vAlign w:val="bottom"/>
          </w:tcPr>
          <w:p w14:paraId="41EA16F8" w14:textId="01E3D9AA" w:rsidR="00FE008B" w:rsidRPr="00EC65A9" w:rsidRDefault="00FE008B" w:rsidP="00FE008B">
            <w:pPr>
              <w:spacing w:line="400" w:lineRule="exact"/>
              <w:ind w:left="307" w:hanging="283"/>
              <w:rPr>
                <w:rFonts w:asciiTheme="majorBidi" w:hAnsiTheme="majorBidi" w:cstheme="majorBidi"/>
                <w:sz w:val="30"/>
                <w:szCs w:val="30"/>
              </w:rPr>
            </w:pPr>
            <w:r w:rsidRPr="00EC65A9">
              <w:rPr>
                <w:rFonts w:asciiTheme="majorBidi" w:hAnsiTheme="majorBidi" w:cstheme="majorBidi"/>
                <w:sz w:val="30"/>
                <w:szCs w:val="30"/>
              </w:rPr>
              <w:t>Estimates of machines dismantlement</w:t>
            </w:r>
          </w:p>
        </w:tc>
        <w:tc>
          <w:tcPr>
            <w:tcW w:w="1464" w:type="dxa"/>
            <w:vAlign w:val="bottom"/>
          </w:tcPr>
          <w:p w14:paraId="4C800C0C" w14:textId="49FE4728" w:rsidR="00FE008B" w:rsidRPr="005A0A08" w:rsidRDefault="00E56E64" w:rsidP="00E07DCC">
            <w:pPr>
              <w:spacing w:line="400" w:lineRule="exact"/>
              <w:jc w:val="right"/>
              <w:rPr>
                <w:sz w:val="30"/>
                <w:szCs w:val="30"/>
              </w:rPr>
            </w:pPr>
            <w:r w:rsidRPr="007C0A42">
              <w:rPr>
                <w:sz w:val="30"/>
                <w:szCs w:val="30"/>
              </w:rPr>
              <w:t>103,727.71</w:t>
            </w:r>
          </w:p>
        </w:tc>
        <w:tc>
          <w:tcPr>
            <w:tcW w:w="1464" w:type="dxa"/>
            <w:vAlign w:val="bottom"/>
          </w:tcPr>
          <w:p w14:paraId="675B0E09" w14:textId="140B430F" w:rsidR="00FE008B" w:rsidRPr="00716CD7" w:rsidRDefault="005D17DE" w:rsidP="00E07DCC">
            <w:pPr>
              <w:spacing w:line="400" w:lineRule="exact"/>
              <w:jc w:val="right"/>
              <w:rPr>
                <w:sz w:val="30"/>
                <w:szCs w:val="30"/>
              </w:rPr>
            </w:pPr>
            <w:r w:rsidRPr="00AC3948">
              <w:rPr>
                <w:sz w:val="30"/>
                <w:szCs w:val="30"/>
              </w:rPr>
              <w:t>148,420</w:t>
            </w:r>
            <w:r w:rsidRPr="00AC3948">
              <w:rPr>
                <w:sz w:val="30"/>
                <w:szCs w:val="30"/>
                <w:cs/>
              </w:rPr>
              <w:t>.</w:t>
            </w:r>
            <w:r w:rsidRPr="00AC3948">
              <w:rPr>
                <w:sz w:val="30"/>
                <w:szCs w:val="30"/>
              </w:rPr>
              <w:t>94</w:t>
            </w:r>
          </w:p>
        </w:tc>
        <w:tc>
          <w:tcPr>
            <w:tcW w:w="1538" w:type="dxa"/>
            <w:tcBorders>
              <w:left w:val="nil"/>
              <w:right w:val="nil"/>
            </w:tcBorders>
            <w:vAlign w:val="bottom"/>
          </w:tcPr>
          <w:p w14:paraId="2B365BC4" w14:textId="643D6BD1" w:rsidR="00FE008B" w:rsidRPr="00716CD7" w:rsidRDefault="00D0646A" w:rsidP="00E07DCC">
            <w:pPr>
              <w:spacing w:line="400" w:lineRule="exact"/>
              <w:jc w:val="right"/>
              <w:rPr>
                <w:sz w:val="30"/>
                <w:szCs w:val="30"/>
              </w:rPr>
            </w:pPr>
            <w:r w:rsidRPr="00E434C5">
              <w:rPr>
                <w:sz w:val="30"/>
                <w:szCs w:val="30"/>
              </w:rPr>
              <w:t>103,727.71</w:t>
            </w:r>
          </w:p>
        </w:tc>
        <w:tc>
          <w:tcPr>
            <w:tcW w:w="1464" w:type="dxa"/>
            <w:vAlign w:val="bottom"/>
          </w:tcPr>
          <w:p w14:paraId="5F6B48A4" w14:textId="4FA46FF9" w:rsidR="00FE008B" w:rsidRPr="00716CD7" w:rsidRDefault="00716CD7" w:rsidP="00E07DCC">
            <w:pPr>
              <w:spacing w:line="400" w:lineRule="exact"/>
              <w:jc w:val="right"/>
              <w:rPr>
                <w:sz w:val="30"/>
                <w:szCs w:val="30"/>
              </w:rPr>
            </w:pPr>
            <w:r w:rsidRPr="00AC3948">
              <w:rPr>
                <w:sz w:val="30"/>
                <w:szCs w:val="30"/>
              </w:rPr>
              <w:t>148,420.94</w:t>
            </w:r>
          </w:p>
        </w:tc>
      </w:tr>
      <w:tr w:rsidR="00FE008B" w:rsidRPr="003B044B" w14:paraId="7BEFA185" w14:textId="77777777" w:rsidTr="00E07DCC">
        <w:tc>
          <w:tcPr>
            <w:tcW w:w="3118" w:type="dxa"/>
          </w:tcPr>
          <w:p w14:paraId="3966CB6D" w14:textId="63081049" w:rsidR="00FE008B" w:rsidRPr="00EC65A9" w:rsidRDefault="00FE008B" w:rsidP="00FE008B">
            <w:pPr>
              <w:spacing w:line="400" w:lineRule="exact"/>
              <w:ind w:left="307" w:hanging="283"/>
              <w:jc w:val="both"/>
              <w:rPr>
                <w:rFonts w:asciiTheme="majorBidi" w:hAnsiTheme="majorBidi" w:cstheme="majorBidi"/>
                <w:sz w:val="30"/>
                <w:szCs w:val="30"/>
              </w:rPr>
            </w:pPr>
            <w:r w:rsidRPr="002E0A61">
              <w:rPr>
                <w:rFonts w:asciiTheme="majorBidi" w:hAnsiTheme="majorBidi"/>
                <w:sz w:val="30"/>
                <w:szCs w:val="30"/>
              </w:rPr>
              <w:t>Finance lease liabilities</w:t>
            </w:r>
          </w:p>
        </w:tc>
        <w:tc>
          <w:tcPr>
            <w:tcW w:w="1464" w:type="dxa"/>
            <w:vAlign w:val="bottom"/>
          </w:tcPr>
          <w:p w14:paraId="3796D962" w14:textId="08F3C77D" w:rsidR="00FE008B" w:rsidRPr="00EC65A9" w:rsidRDefault="001E40F9" w:rsidP="00E07DCC">
            <w:pPr>
              <w:spacing w:line="400" w:lineRule="exact"/>
              <w:jc w:val="right"/>
              <w:rPr>
                <w:rFonts w:asciiTheme="majorBidi" w:hAnsiTheme="majorBidi" w:cstheme="majorBidi"/>
                <w:sz w:val="30"/>
                <w:szCs w:val="30"/>
              </w:rPr>
            </w:pPr>
            <w:r w:rsidRPr="007C0A42">
              <w:rPr>
                <w:sz w:val="30"/>
                <w:szCs w:val="30"/>
              </w:rPr>
              <w:t>267,053.36</w:t>
            </w:r>
          </w:p>
        </w:tc>
        <w:tc>
          <w:tcPr>
            <w:tcW w:w="1464" w:type="dxa"/>
            <w:vAlign w:val="bottom"/>
          </w:tcPr>
          <w:p w14:paraId="311E54B3" w14:textId="0B1F88E6" w:rsidR="00FE008B" w:rsidRPr="00EC65A9" w:rsidRDefault="00FE008B" w:rsidP="00E07DCC">
            <w:pPr>
              <w:spacing w:line="400" w:lineRule="exact"/>
              <w:jc w:val="right"/>
              <w:rPr>
                <w:rFonts w:asciiTheme="majorBidi" w:hAnsiTheme="majorBidi" w:cstheme="majorBidi"/>
                <w:sz w:val="30"/>
                <w:szCs w:val="30"/>
                <w:cs/>
              </w:rPr>
            </w:pPr>
            <w:r w:rsidRPr="00AC3948">
              <w:rPr>
                <w:sz w:val="30"/>
                <w:szCs w:val="30"/>
              </w:rPr>
              <w:t>437,684</w:t>
            </w:r>
            <w:r w:rsidRPr="00AC3948">
              <w:rPr>
                <w:sz w:val="30"/>
                <w:szCs w:val="30"/>
                <w:cs/>
              </w:rPr>
              <w:t>.</w:t>
            </w:r>
            <w:r w:rsidRPr="00AC3948">
              <w:rPr>
                <w:sz w:val="30"/>
                <w:szCs w:val="30"/>
              </w:rPr>
              <w:t>01</w:t>
            </w:r>
          </w:p>
        </w:tc>
        <w:tc>
          <w:tcPr>
            <w:tcW w:w="1538" w:type="dxa"/>
            <w:tcBorders>
              <w:left w:val="nil"/>
              <w:right w:val="nil"/>
            </w:tcBorders>
            <w:vAlign w:val="bottom"/>
          </w:tcPr>
          <w:p w14:paraId="73A43788" w14:textId="1BEC6336" w:rsidR="00FE008B" w:rsidRPr="00EC65A9" w:rsidRDefault="001E40F9" w:rsidP="00E07DCC">
            <w:pPr>
              <w:spacing w:line="400" w:lineRule="exact"/>
              <w:jc w:val="right"/>
              <w:rPr>
                <w:rFonts w:asciiTheme="majorBidi" w:hAnsiTheme="majorBidi" w:cstheme="majorBidi"/>
                <w:sz w:val="30"/>
                <w:szCs w:val="30"/>
              </w:rPr>
            </w:pPr>
            <w:r w:rsidRPr="00E434C5">
              <w:rPr>
                <w:sz w:val="30"/>
                <w:szCs w:val="30"/>
              </w:rPr>
              <w:t>267,053.36</w:t>
            </w:r>
          </w:p>
        </w:tc>
        <w:tc>
          <w:tcPr>
            <w:tcW w:w="1464" w:type="dxa"/>
            <w:vAlign w:val="bottom"/>
          </w:tcPr>
          <w:p w14:paraId="7DF35ACF" w14:textId="7688ADE7" w:rsidR="00FE008B" w:rsidRPr="00EC65A9" w:rsidRDefault="00FE008B" w:rsidP="00E07DCC">
            <w:pPr>
              <w:spacing w:line="400" w:lineRule="exact"/>
              <w:jc w:val="right"/>
              <w:rPr>
                <w:rFonts w:asciiTheme="majorBidi" w:hAnsiTheme="majorBidi" w:cstheme="majorBidi"/>
                <w:sz w:val="30"/>
                <w:szCs w:val="30"/>
              </w:rPr>
            </w:pPr>
            <w:r w:rsidRPr="00AC3948">
              <w:rPr>
                <w:sz w:val="30"/>
                <w:szCs w:val="30"/>
              </w:rPr>
              <w:t>437,684</w:t>
            </w:r>
            <w:r w:rsidRPr="00AC3948">
              <w:rPr>
                <w:sz w:val="30"/>
                <w:szCs w:val="30"/>
                <w:cs/>
              </w:rPr>
              <w:t>.</w:t>
            </w:r>
            <w:r w:rsidRPr="00AC3948">
              <w:rPr>
                <w:sz w:val="30"/>
                <w:szCs w:val="30"/>
              </w:rPr>
              <w:t>01</w:t>
            </w:r>
          </w:p>
        </w:tc>
      </w:tr>
      <w:tr w:rsidR="006B2FA2" w:rsidRPr="003B044B" w14:paraId="2D33965E" w14:textId="77777777" w:rsidTr="00E07DCC">
        <w:tc>
          <w:tcPr>
            <w:tcW w:w="3118" w:type="dxa"/>
          </w:tcPr>
          <w:p w14:paraId="62810530" w14:textId="77777777" w:rsidR="006B2FA2" w:rsidRDefault="006B2FA2" w:rsidP="001E40F9">
            <w:pPr>
              <w:spacing w:line="400" w:lineRule="exact"/>
              <w:ind w:left="307" w:hanging="283"/>
              <w:jc w:val="both"/>
              <w:rPr>
                <w:rFonts w:asciiTheme="majorBidi" w:hAnsiTheme="majorBidi"/>
                <w:sz w:val="30"/>
                <w:szCs w:val="30"/>
              </w:rPr>
            </w:pPr>
            <w:r w:rsidRPr="006B2FA2">
              <w:rPr>
                <w:rFonts w:asciiTheme="majorBidi" w:hAnsiTheme="majorBidi"/>
                <w:sz w:val="30"/>
                <w:szCs w:val="30"/>
              </w:rPr>
              <w:t>Allowance for</w:t>
            </w:r>
            <w:r w:rsidR="00B96751">
              <w:rPr>
                <w:rFonts w:asciiTheme="majorBidi" w:hAnsiTheme="majorBidi"/>
                <w:sz w:val="30"/>
                <w:szCs w:val="30"/>
              </w:rPr>
              <w:t xml:space="preserve"> im</w:t>
            </w:r>
            <w:r w:rsidR="00042666">
              <w:rPr>
                <w:rFonts w:asciiTheme="majorBidi" w:hAnsiTheme="majorBidi"/>
                <w:sz w:val="30"/>
                <w:szCs w:val="30"/>
              </w:rPr>
              <w:t>pairment-co</w:t>
            </w:r>
            <w:r w:rsidR="00AC2B92">
              <w:rPr>
                <w:rFonts w:asciiTheme="majorBidi" w:hAnsiTheme="majorBidi"/>
                <w:sz w:val="30"/>
                <w:szCs w:val="30"/>
              </w:rPr>
              <w:t>ntract</w:t>
            </w:r>
          </w:p>
          <w:p w14:paraId="2F996222" w14:textId="7B5FF0A7" w:rsidR="006B2FA2" w:rsidRPr="002E0A61" w:rsidRDefault="00AC2B92" w:rsidP="002319D3">
            <w:pPr>
              <w:spacing w:line="400" w:lineRule="exact"/>
              <w:ind w:left="311"/>
              <w:rPr>
                <w:rFonts w:asciiTheme="majorBidi" w:hAnsiTheme="majorBidi"/>
                <w:sz w:val="30"/>
                <w:szCs w:val="30"/>
              </w:rPr>
            </w:pPr>
            <w:r w:rsidRPr="002319D3">
              <w:rPr>
                <w:rFonts w:asciiTheme="majorBidi" w:hAnsiTheme="majorBidi" w:cstheme="majorBidi"/>
                <w:sz w:val="30"/>
                <w:szCs w:val="30"/>
              </w:rPr>
              <w:t>gu</w:t>
            </w:r>
            <w:r w:rsidR="008A166D" w:rsidRPr="002319D3">
              <w:rPr>
                <w:rFonts w:asciiTheme="majorBidi" w:hAnsiTheme="majorBidi" w:cstheme="majorBidi"/>
                <w:sz w:val="30"/>
                <w:szCs w:val="30"/>
              </w:rPr>
              <w:t>ar</w:t>
            </w:r>
            <w:r w:rsidR="00725A33" w:rsidRPr="002319D3">
              <w:rPr>
                <w:rFonts w:asciiTheme="majorBidi" w:hAnsiTheme="majorBidi" w:cstheme="majorBidi"/>
                <w:sz w:val="30"/>
                <w:szCs w:val="30"/>
              </w:rPr>
              <w:t>ant</w:t>
            </w:r>
            <w:r w:rsidR="002319D3" w:rsidRPr="002319D3">
              <w:rPr>
                <w:rFonts w:asciiTheme="majorBidi" w:hAnsiTheme="majorBidi" w:cstheme="majorBidi"/>
                <w:sz w:val="30"/>
                <w:szCs w:val="30"/>
              </w:rPr>
              <w:t>ees</w:t>
            </w:r>
          </w:p>
        </w:tc>
        <w:tc>
          <w:tcPr>
            <w:tcW w:w="1464" w:type="dxa"/>
            <w:vAlign w:val="bottom"/>
          </w:tcPr>
          <w:p w14:paraId="2A569063" w14:textId="46D94E23" w:rsidR="006B2FA2" w:rsidRPr="007C0A42" w:rsidRDefault="004C00E9" w:rsidP="00E07DCC">
            <w:pPr>
              <w:spacing w:line="400" w:lineRule="exact"/>
              <w:jc w:val="right"/>
              <w:rPr>
                <w:sz w:val="30"/>
                <w:szCs w:val="30"/>
              </w:rPr>
            </w:pPr>
            <w:r w:rsidRPr="007C0A42">
              <w:rPr>
                <w:sz w:val="30"/>
                <w:szCs w:val="30"/>
              </w:rPr>
              <w:t>340,135.97</w:t>
            </w:r>
          </w:p>
        </w:tc>
        <w:tc>
          <w:tcPr>
            <w:tcW w:w="1464" w:type="dxa"/>
            <w:vAlign w:val="bottom"/>
          </w:tcPr>
          <w:p w14:paraId="55EDFE3B" w14:textId="19977A8C" w:rsidR="006B2FA2" w:rsidRPr="00AC3948" w:rsidRDefault="004C00E9" w:rsidP="00E07DCC">
            <w:pPr>
              <w:spacing w:line="400" w:lineRule="exact"/>
              <w:jc w:val="right"/>
              <w:rPr>
                <w:sz w:val="30"/>
                <w:szCs w:val="30"/>
              </w:rPr>
            </w:pPr>
            <w:r>
              <w:rPr>
                <w:sz w:val="30"/>
                <w:szCs w:val="30"/>
              </w:rPr>
              <w:t>0.00</w:t>
            </w:r>
          </w:p>
        </w:tc>
        <w:tc>
          <w:tcPr>
            <w:tcW w:w="1538" w:type="dxa"/>
            <w:tcBorders>
              <w:left w:val="nil"/>
              <w:right w:val="nil"/>
            </w:tcBorders>
            <w:vAlign w:val="bottom"/>
          </w:tcPr>
          <w:p w14:paraId="263EF63A" w14:textId="6344FA90" w:rsidR="006B2FA2" w:rsidRPr="00E434C5" w:rsidRDefault="004C00E9" w:rsidP="00E07DCC">
            <w:pPr>
              <w:spacing w:line="400" w:lineRule="exact"/>
              <w:jc w:val="right"/>
              <w:rPr>
                <w:sz w:val="30"/>
                <w:szCs w:val="30"/>
              </w:rPr>
            </w:pPr>
            <w:r w:rsidRPr="00E434C5">
              <w:rPr>
                <w:sz w:val="30"/>
                <w:szCs w:val="30"/>
              </w:rPr>
              <w:t>340,135.97</w:t>
            </w:r>
          </w:p>
        </w:tc>
        <w:tc>
          <w:tcPr>
            <w:tcW w:w="1464" w:type="dxa"/>
            <w:vAlign w:val="bottom"/>
          </w:tcPr>
          <w:p w14:paraId="5878CBE9" w14:textId="684D5EDF" w:rsidR="006B2FA2" w:rsidRPr="00AC3948" w:rsidRDefault="004C00E9" w:rsidP="00E07DCC">
            <w:pPr>
              <w:spacing w:line="400" w:lineRule="exact"/>
              <w:jc w:val="right"/>
              <w:rPr>
                <w:sz w:val="30"/>
                <w:szCs w:val="30"/>
              </w:rPr>
            </w:pPr>
            <w:r>
              <w:rPr>
                <w:sz w:val="30"/>
                <w:szCs w:val="30"/>
              </w:rPr>
              <w:t>0.00</w:t>
            </w:r>
          </w:p>
        </w:tc>
      </w:tr>
      <w:tr w:rsidR="00FE008B" w:rsidRPr="003B044B" w14:paraId="64C83BB8" w14:textId="77777777" w:rsidTr="00E07DCC">
        <w:tc>
          <w:tcPr>
            <w:tcW w:w="3118" w:type="dxa"/>
          </w:tcPr>
          <w:p w14:paraId="32DBA741" w14:textId="05757285" w:rsidR="00FE008B" w:rsidRPr="00016907" w:rsidRDefault="00FE008B" w:rsidP="00FE008B">
            <w:pPr>
              <w:spacing w:line="400" w:lineRule="exact"/>
              <w:ind w:left="307" w:hanging="283"/>
              <w:jc w:val="both"/>
              <w:rPr>
                <w:rFonts w:asciiTheme="majorBidi" w:hAnsiTheme="majorBidi"/>
                <w:sz w:val="30"/>
                <w:szCs w:val="30"/>
              </w:rPr>
            </w:pPr>
            <w:r w:rsidRPr="00CF5985">
              <w:rPr>
                <w:rFonts w:asciiTheme="majorBidi" w:hAnsiTheme="majorBidi"/>
                <w:sz w:val="30"/>
                <w:szCs w:val="30"/>
              </w:rPr>
              <w:t>Taxable loss</w:t>
            </w:r>
          </w:p>
        </w:tc>
        <w:tc>
          <w:tcPr>
            <w:tcW w:w="1464" w:type="dxa"/>
            <w:vAlign w:val="bottom"/>
          </w:tcPr>
          <w:p w14:paraId="2FAC472D" w14:textId="394B78E9" w:rsidR="00FE008B" w:rsidRPr="00EC65A9" w:rsidRDefault="00FE008B" w:rsidP="00E07DCC">
            <w:pPr>
              <w:spacing w:line="400" w:lineRule="exact"/>
              <w:jc w:val="right"/>
              <w:rPr>
                <w:rFonts w:asciiTheme="majorBidi" w:hAnsiTheme="majorBidi" w:cstheme="majorBidi"/>
                <w:sz w:val="30"/>
                <w:szCs w:val="30"/>
              </w:rPr>
            </w:pPr>
            <w:r w:rsidRPr="00797CD4">
              <w:rPr>
                <w:sz w:val="30"/>
                <w:szCs w:val="30"/>
              </w:rPr>
              <w:t>21,196.31</w:t>
            </w:r>
          </w:p>
        </w:tc>
        <w:tc>
          <w:tcPr>
            <w:tcW w:w="1464" w:type="dxa"/>
            <w:vAlign w:val="bottom"/>
          </w:tcPr>
          <w:p w14:paraId="7F3345A9" w14:textId="686104AB" w:rsidR="00FE008B" w:rsidRPr="00D34FE1" w:rsidRDefault="00FE008B" w:rsidP="00E07DCC">
            <w:pPr>
              <w:spacing w:line="400" w:lineRule="exact"/>
              <w:jc w:val="right"/>
              <w:rPr>
                <w:rFonts w:asciiTheme="majorBidi" w:hAnsiTheme="majorBidi" w:cstheme="majorBidi"/>
                <w:sz w:val="30"/>
                <w:szCs w:val="30"/>
              </w:rPr>
            </w:pPr>
            <w:r>
              <w:rPr>
                <w:rFonts w:asciiTheme="majorBidi" w:hAnsiTheme="majorBidi" w:cstheme="majorBidi"/>
                <w:sz w:val="30"/>
                <w:szCs w:val="30"/>
              </w:rPr>
              <w:t>0.00</w:t>
            </w:r>
          </w:p>
        </w:tc>
        <w:tc>
          <w:tcPr>
            <w:tcW w:w="1538" w:type="dxa"/>
            <w:vAlign w:val="bottom"/>
          </w:tcPr>
          <w:p w14:paraId="6D046D10" w14:textId="3AB9CB93" w:rsidR="00FE008B" w:rsidRPr="00EC65A9" w:rsidRDefault="00FE008B" w:rsidP="00E07DCC">
            <w:pPr>
              <w:spacing w:line="40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464" w:type="dxa"/>
            <w:vAlign w:val="bottom"/>
          </w:tcPr>
          <w:p w14:paraId="5DD8E4A3" w14:textId="463962E3" w:rsidR="00FE008B" w:rsidRPr="00D34FE1" w:rsidRDefault="00FE008B" w:rsidP="00E07DCC">
            <w:pPr>
              <w:spacing w:line="400" w:lineRule="exact"/>
              <w:jc w:val="right"/>
              <w:rPr>
                <w:rFonts w:asciiTheme="majorBidi" w:hAnsiTheme="majorBidi" w:cstheme="majorBidi"/>
                <w:sz w:val="30"/>
                <w:szCs w:val="30"/>
              </w:rPr>
            </w:pPr>
            <w:r>
              <w:rPr>
                <w:rFonts w:asciiTheme="majorBidi" w:hAnsiTheme="majorBidi" w:cstheme="majorBidi"/>
                <w:sz w:val="30"/>
                <w:szCs w:val="30"/>
              </w:rPr>
              <w:t>0.00</w:t>
            </w:r>
          </w:p>
        </w:tc>
      </w:tr>
      <w:tr w:rsidR="00FE008B" w:rsidRPr="003B044B" w14:paraId="1058E0FE" w14:textId="77777777" w:rsidTr="00E07DCC">
        <w:tc>
          <w:tcPr>
            <w:tcW w:w="3118" w:type="dxa"/>
            <w:vAlign w:val="bottom"/>
          </w:tcPr>
          <w:p w14:paraId="6A9F1D43" w14:textId="794A036F" w:rsidR="00FE008B" w:rsidRPr="00016907" w:rsidRDefault="00FE008B" w:rsidP="00FE008B">
            <w:pPr>
              <w:spacing w:line="400" w:lineRule="exact"/>
              <w:ind w:left="307" w:hanging="283"/>
              <w:jc w:val="both"/>
              <w:rPr>
                <w:rFonts w:asciiTheme="majorBidi" w:hAnsiTheme="majorBidi"/>
                <w:sz w:val="30"/>
                <w:szCs w:val="30"/>
                <w:cs/>
              </w:rPr>
            </w:pPr>
            <w:r w:rsidRPr="00EC65A9">
              <w:rPr>
                <w:rFonts w:asciiTheme="majorBidi" w:hAnsiTheme="majorBidi" w:cstheme="majorBidi"/>
                <w:sz w:val="30"/>
                <w:szCs w:val="30"/>
              </w:rPr>
              <w:t>Intangible assets</w:t>
            </w:r>
          </w:p>
        </w:tc>
        <w:tc>
          <w:tcPr>
            <w:tcW w:w="1464" w:type="dxa"/>
            <w:vAlign w:val="bottom"/>
          </w:tcPr>
          <w:p w14:paraId="75328FDE" w14:textId="4A9C5E8F" w:rsidR="00FE008B" w:rsidRPr="00EC65A9" w:rsidRDefault="00FE008B" w:rsidP="00E07DCC">
            <w:pPr>
              <w:pBdr>
                <w:bottom w:val="single" w:sz="4" w:space="1" w:color="auto"/>
              </w:pBdr>
              <w:spacing w:line="400" w:lineRule="exact"/>
              <w:jc w:val="right"/>
              <w:rPr>
                <w:rFonts w:asciiTheme="majorBidi" w:hAnsiTheme="majorBidi" w:cstheme="majorBidi"/>
                <w:sz w:val="30"/>
                <w:szCs w:val="30"/>
              </w:rPr>
            </w:pPr>
            <w:r w:rsidRPr="007C0A42">
              <w:rPr>
                <w:sz w:val="30"/>
                <w:szCs w:val="30"/>
              </w:rPr>
              <w:t xml:space="preserve"> (1,331,585.29)</w:t>
            </w:r>
          </w:p>
        </w:tc>
        <w:tc>
          <w:tcPr>
            <w:tcW w:w="1464" w:type="dxa"/>
            <w:vAlign w:val="bottom"/>
          </w:tcPr>
          <w:p w14:paraId="2FC63382" w14:textId="2772AF1D" w:rsidR="00FE008B" w:rsidRPr="00D34FE1" w:rsidRDefault="00FE008B" w:rsidP="00E07DCC">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(1,435,066.67)</w:t>
            </w:r>
          </w:p>
        </w:tc>
        <w:tc>
          <w:tcPr>
            <w:tcW w:w="1538" w:type="dxa"/>
            <w:vAlign w:val="bottom"/>
          </w:tcPr>
          <w:p w14:paraId="61B2BF71" w14:textId="6117EE7C" w:rsidR="00FE008B" w:rsidRPr="00EC65A9" w:rsidRDefault="00FE008B" w:rsidP="00E07DCC">
            <w:pPr>
              <w:pBdr>
                <w:bottom w:val="single" w:sz="4" w:space="1" w:color="auto"/>
              </w:pBdr>
              <w:spacing w:line="40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464" w:type="dxa"/>
            <w:vAlign w:val="bottom"/>
          </w:tcPr>
          <w:p w14:paraId="21673B41" w14:textId="75B4B3B0" w:rsidR="00FE008B" w:rsidRPr="00D34FE1" w:rsidRDefault="00FE008B" w:rsidP="00E07DCC">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0.00</w:t>
            </w:r>
          </w:p>
        </w:tc>
      </w:tr>
      <w:tr w:rsidR="00FE008B" w:rsidRPr="003B044B" w14:paraId="1647F44F" w14:textId="77777777" w:rsidTr="00795599">
        <w:trPr>
          <w:trHeight w:val="524"/>
        </w:trPr>
        <w:tc>
          <w:tcPr>
            <w:tcW w:w="3118" w:type="dxa"/>
          </w:tcPr>
          <w:p w14:paraId="2600E6AC" w14:textId="64E86A26" w:rsidR="00FE008B" w:rsidRPr="00EC65A9" w:rsidRDefault="00FE008B" w:rsidP="00FE008B">
            <w:pPr>
              <w:spacing w:line="400" w:lineRule="exact"/>
              <w:ind w:left="736"/>
              <w:jc w:val="both"/>
              <w:rPr>
                <w:rFonts w:asciiTheme="majorBidi" w:hAnsiTheme="majorBidi" w:cstheme="majorBidi"/>
                <w:sz w:val="30"/>
                <w:szCs w:val="30"/>
                <w:cs/>
              </w:rPr>
            </w:pPr>
            <w:r w:rsidRPr="00EC65A9">
              <w:rPr>
                <w:rFonts w:asciiTheme="majorBidi" w:hAnsiTheme="majorBidi" w:cstheme="majorBidi"/>
                <w:sz w:val="30"/>
                <w:szCs w:val="30"/>
              </w:rPr>
              <w:t>Total</w:t>
            </w:r>
          </w:p>
        </w:tc>
        <w:tc>
          <w:tcPr>
            <w:tcW w:w="1464" w:type="dxa"/>
            <w:vAlign w:val="bottom"/>
          </w:tcPr>
          <w:p w14:paraId="053D611F" w14:textId="2A56097B" w:rsidR="00FE008B" w:rsidRPr="00EC65A9" w:rsidRDefault="00FE008B" w:rsidP="00FE008B">
            <w:pPr>
              <w:pBdr>
                <w:bottom w:val="double" w:sz="4" w:space="1" w:color="auto"/>
              </w:pBdr>
              <w:spacing w:line="400" w:lineRule="exact"/>
              <w:jc w:val="right"/>
              <w:rPr>
                <w:rFonts w:asciiTheme="majorBidi" w:hAnsiTheme="majorBidi" w:cstheme="majorBidi"/>
                <w:sz w:val="30"/>
                <w:szCs w:val="30"/>
              </w:rPr>
            </w:pPr>
            <w:r w:rsidRPr="00797CD4">
              <w:rPr>
                <w:sz w:val="30"/>
                <w:szCs w:val="30"/>
              </w:rPr>
              <w:t>8,502,097.20</w:t>
            </w:r>
          </w:p>
        </w:tc>
        <w:tc>
          <w:tcPr>
            <w:tcW w:w="1464" w:type="dxa"/>
            <w:vAlign w:val="bottom"/>
          </w:tcPr>
          <w:p w14:paraId="1EC3A147" w14:textId="43022BAA" w:rsidR="00FE008B" w:rsidRPr="00EC65A9" w:rsidRDefault="00FE008B" w:rsidP="00FE008B">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3,499,750.57</w:t>
            </w:r>
          </w:p>
        </w:tc>
        <w:tc>
          <w:tcPr>
            <w:tcW w:w="1538" w:type="dxa"/>
            <w:vAlign w:val="bottom"/>
          </w:tcPr>
          <w:p w14:paraId="0B9E0F4E" w14:textId="0FFDF4D7" w:rsidR="00FE008B" w:rsidRPr="00EC65A9" w:rsidRDefault="00FE008B" w:rsidP="00FE008B">
            <w:pPr>
              <w:pBdr>
                <w:bottom w:val="double" w:sz="4" w:space="1" w:color="auto"/>
              </w:pBdr>
              <w:spacing w:line="400" w:lineRule="exact"/>
              <w:jc w:val="right"/>
              <w:rPr>
                <w:rFonts w:asciiTheme="majorBidi" w:hAnsiTheme="majorBidi" w:cstheme="majorBidi"/>
                <w:sz w:val="30"/>
                <w:szCs w:val="30"/>
              </w:rPr>
            </w:pPr>
            <w:r w:rsidRPr="005E5AEB">
              <w:rPr>
                <w:sz w:val="30"/>
                <w:szCs w:val="30"/>
              </w:rPr>
              <w:t>8,648,358.93</w:t>
            </w:r>
            <w:r w:rsidRPr="000A4208">
              <w:rPr>
                <w:sz w:val="30"/>
                <w:szCs w:val="30"/>
              </w:rPr>
              <w:t xml:space="preserve">  </w:t>
            </w:r>
          </w:p>
        </w:tc>
        <w:tc>
          <w:tcPr>
            <w:tcW w:w="1464" w:type="dxa"/>
            <w:vAlign w:val="bottom"/>
          </w:tcPr>
          <w:p w14:paraId="49BDED5D" w14:textId="1E343244" w:rsidR="00FE008B" w:rsidRPr="00EC65A9" w:rsidRDefault="00FE008B" w:rsidP="00FE008B">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5,084,188.23</w:t>
            </w:r>
          </w:p>
        </w:tc>
      </w:tr>
    </w:tbl>
    <w:p w14:paraId="7E0D730E" w14:textId="38E76D59" w:rsidR="0096105D" w:rsidRPr="004C00E9" w:rsidRDefault="0096105D" w:rsidP="00A61B55">
      <w:pPr>
        <w:spacing w:before="240"/>
        <w:ind w:firstLine="1134"/>
        <w:rPr>
          <w:rFonts w:asciiTheme="majorBidi" w:hAnsiTheme="majorBidi" w:cstheme="majorBidi"/>
          <w:sz w:val="30"/>
          <w:szCs w:val="30"/>
        </w:rPr>
      </w:pPr>
      <w:r w:rsidRPr="004C00E9">
        <w:rPr>
          <w:rFonts w:asciiTheme="majorBidi" w:hAnsiTheme="majorBidi" w:cstheme="majorBidi"/>
          <w:sz w:val="30"/>
          <w:szCs w:val="30"/>
        </w:rPr>
        <w:t>Deferred tax assets and liabilities are as follows:</w:t>
      </w:r>
    </w:p>
    <w:tbl>
      <w:tblPr>
        <w:tblStyle w:val="TableGrid"/>
        <w:tblW w:w="9213" w:type="dxa"/>
        <w:tblInd w:w="426" w:type="dxa"/>
        <w:tblLook w:val="04A0" w:firstRow="1" w:lastRow="0" w:firstColumn="1" w:lastColumn="0" w:noHBand="0" w:noVBand="1"/>
      </w:tblPr>
      <w:tblGrid>
        <w:gridCol w:w="3260"/>
        <w:gridCol w:w="1559"/>
        <w:gridCol w:w="1418"/>
        <w:gridCol w:w="1559"/>
        <w:gridCol w:w="1417"/>
      </w:tblGrid>
      <w:tr w:rsidR="0096105D" w:rsidRPr="003B044B" w14:paraId="2D9B54A0" w14:textId="77777777" w:rsidTr="00A61B55">
        <w:tc>
          <w:tcPr>
            <w:tcW w:w="3260" w:type="dxa"/>
            <w:vAlign w:val="bottom"/>
          </w:tcPr>
          <w:p w14:paraId="6503DD4A" w14:textId="77777777" w:rsidR="0096105D" w:rsidRPr="00EC65A9" w:rsidRDefault="0096105D" w:rsidP="002147EC">
            <w:pPr>
              <w:spacing w:line="400" w:lineRule="exact"/>
              <w:rPr>
                <w:rFonts w:asciiTheme="majorBidi" w:hAnsiTheme="majorBidi" w:cstheme="majorBidi"/>
                <w:sz w:val="30"/>
                <w:szCs w:val="30"/>
              </w:rPr>
            </w:pPr>
          </w:p>
        </w:tc>
        <w:tc>
          <w:tcPr>
            <w:tcW w:w="1559" w:type="dxa"/>
          </w:tcPr>
          <w:p w14:paraId="604D4DCD" w14:textId="77777777" w:rsidR="0096105D" w:rsidRPr="00EC65A9" w:rsidRDefault="0096105D" w:rsidP="002147EC">
            <w:pPr>
              <w:spacing w:line="400" w:lineRule="exact"/>
              <w:jc w:val="right"/>
              <w:rPr>
                <w:rFonts w:asciiTheme="majorBidi" w:hAnsiTheme="majorBidi" w:cstheme="majorBidi"/>
                <w:sz w:val="30"/>
                <w:szCs w:val="30"/>
              </w:rPr>
            </w:pPr>
          </w:p>
        </w:tc>
        <w:tc>
          <w:tcPr>
            <w:tcW w:w="1418" w:type="dxa"/>
          </w:tcPr>
          <w:p w14:paraId="10AE9D39" w14:textId="77777777" w:rsidR="0096105D" w:rsidRPr="00EC65A9" w:rsidRDefault="0096105D" w:rsidP="002147EC">
            <w:pPr>
              <w:spacing w:line="400" w:lineRule="exact"/>
              <w:jc w:val="right"/>
              <w:rPr>
                <w:rFonts w:asciiTheme="majorBidi" w:hAnsiTheme="majorBidi" w:cstheme="majorBidi"/>
                <w:sz w:val="30"/>
                <w:szCs w:val="30"/>
              </w:rPr>
            </w:pPr>
          </w:p>
        </w:tc>
        <w:tc>
          <w:tcPr>
            <w:tcW w:w="1559" w:type="dxa"/>
            <w:vAlign w:val="bottom"/>
          </w:tcPr>
          <w:p w14:paraId="15D24ED4" w14:textId="77777777" w:rsidR="0096105D" w:rsidRPr="00EC65A9" w:rsidRDefault="0096105D" w:rsidP="002147EC">
            <w:pPr>
              <w:spacing w:line="400" w:lineRule="exact"/>
              <w:jc w:val="right"/>
              <w:rPr>
                <w:rFonts w:asciiTheme="majorBidi" w:hAnsiTheme="majorBidi" w:cstheme="majorBidi"/>
                <w:sz w:val="30"/>
                <w:szCs w:val="30"/>
              </w:rPr>
            </w:pPr>
          </w:p>
        </w:tc>
        <w:tc>
          <w:tcPr>
            <w:tcW w:w="1417" w:type="dxa"/>
            <w:vAlign w:val="bottom"/>
            <w:hideMark/>
          </w:tcPr>
          <w:p w14:paraId="4026DA8E" w14:textId="77777777" w:rsidR="0096105D" w:rsidRPr="00EC65A9" w:rsidRDefault="0096105D" w:rsidP="002147EC">
            <w:pPr>
              <w:spacing w:line="400" w:lineRule="exact"/>
              <w:jc w:val="right"/>
              <w:rPr>
                <w:rFonts w:asciiTheme="majorBidi" w:hAnsiTheme="majorBidi" w:cstheme="majorBidi"/>
                <w:sz w:val="30"/>
                <w:szCs w:val="30"/>
              </w:rPr>
            </w:pPr>
            <w:r w:rsidRPr="00EC65A9">
              <w:rPr>
                <w:rFonts w:asciiTheme="majorBidi" w:hAnsiTheme="majorBidi" w:cstheme="majorBidi"/>
                <w:color w:val="000000" w:themeColor="text1"/>
                <w:sz w:val="30"/>
                <w:szCs w:val="30"/>
                <w:cs/>
              </w:rPr>
              <w:t>(</w:t>
            </w:r>
            <w:r w:rsidRPr="00EC65A9">
              <w:rPr>
                <w:rFonts w:asciiTheme="majorBidi" w:hAnsiTheme="majorBidi" w:cstheme="majorBidi"/>
                <w:color w:val="000000" w:themeColor="text1"/>
                <w:sz w:val="30"/>
                <w:szCs w:val="30"/>
              </w:rPr>
              <w:t>Unit : Baht)</w:t>
            </w:r>
          </w:p>
        </w:tc>
      </w:tr>
      <w:tr w:rsidR="0096105D" w:rsidRPr="003B044B" w14:paraId="0EE66B6C" w14:textId="77777777" w:rsidTr="00A61B55">
        <w:trPr>
          <w:trHeight w:val="402"/>
        </w:trPr>
        <w:tc>
          <w:tcPr>
            <w:tcW w:w="3260" w:type="dxa"/>
            <w:vAlign w:val="bottom"/>
          </w:tcPr>
          <w:p w14:paraId="3B0A4C33" w14:textId="77777777" w:rsidR="0096105D" w:rsidRPr="00EC65A9" w:rsidRDefault="0096105D" w:rsidP="002147EC">
            <w:pPr>
              <w:spacing w:line="400" w:lineRule="exact"/>
              <w:rPr>
                <w:rFonts w:asciiTheme="majorBidi" w:hAnsiTheme="majorBidi" w:cstheme="majorBidi"/>
                <w:sz w:val="30"/>
                <w:szCs w:val="30"/>
              </w:rPr>
            </w:pPr>
          </w:p>
        </w:tc>
        <w:tc>
          <w:tcPr>
            <w:tcW w:w="2977" w:type="dxa"/>
            <w:gridSpan w:val="2"/>
            <w:vAlign w:val="bottom"/>
            <w:hideMark/>
          </w:tcPr>
          <w:p w14:paraId="151A24B6" w14:textId="77777777" w:rsidR="0096105D" w:rsidRPr="00EC65A9" w:rsidRDefault="0096105D" w:rsidP="00A61B55">
            <w:pPr>
              <w:pBdr>
                <w:bottom w:val="single" w:sz="4" w:space="1" w:color="auto"/>
              </w:pBdr>
              <w:spacing w:line="400" w:lineRule="exact"/>
              <w:jc w:val="center"/>
              <w:rPr>
                <w:rFonts w:asciiTheme="majorBidi" w:hAnsiTheme="majorBidi" w:cstheme="majorBidi"/>
                <w:sz w:val="30"/>
                <w:szCs w:val="30"/>
              </w:rPr>
            </w:pPr>
            <w:r w:rsidRPr="00EC65A9">
              <w:rPr>
                <w:rFonts w:asciiTheme="majorBidi" w:hAnsiTheme="majorBidi" w:cstheme="majorBidi"/>
                <w:sz w:val="30"/>
                <w:szCs w:val="30"/>
              </w:rPr>
              <w:t>Consolidated financial statements</w:t>
            </w:r>
          </w:p>
        </w:tc>
        <w:tc>
          <w:tcPr>
            <w:tcW w:w="2976" w:type="dxa"/>
            <w:gridSpan w:val="2"/>
            <w:vAlign w:val="bottom"/>
            <w:hideMark/>
          </w:tcPr>
          <w:p w14:paraId="20E1BB98" w14:textId="412DF193" w:rsidR="0096105D" w:rsidRPr="00EC65A9" w:rsidRDefault="0096105D" w:rsidP="00A61B55">
            <w:pPr>
              <w:pBdr>
                <w:bottom w:val="single" w:sz="4" w:space="1" w:color="auto"/>
              </w:pBdr>
              <w:spacing w:line="400" w:lineRule="exact"/>
              <w:jc w:val="center"/>
              <w:rPr>
                <w:rFonts w:asciiTheme="majorBidi" w:hAnsiTheme="majorBidi" w:cstheme="majorBidi"/>
                <w:sz w:val="30"/>
                <w:szCs w:val="30"/>
                <w:cs/>
              </w:rPr>
            </w:pPr>
            <w:r w:rsidRPr="00EC65A9">
              <w:rPr>
                <w:rFonts w:asciiTheme="majorBidi" w:hAnsiTheme="majorBidi" w:cstheme="majorBidi"/>
                <w:sz w:val="30"/>
                <w:szCs w:val="30"/>
              </w:rPr>
              <w:t>Separate financial</w:t>
            </w:r>
            <w:r w:rsidR="00DF5902" w:rsidRPr="00EC65A9">
              <w:rPr>
                <w:rFonts w:asciiTheme="majorBidi" w:hAnsiTheme="majorBidi" w:cstheme="majorBidi"/>
                <w:sz w:val="30"/>
                <w:szCs w:val="30"/>
                <w:cs/>
              </w:rPr>
              <w:t xml:space="preserve"> </w:t>
            </w:r>
            <w:r w:rsidRPr="00EC65A9">
              <w:rPr>
                <w:rFonts w:asciiTheme="majorBidi" w:hAnsiTheme="majorBidi" w:cstheme="majorBidi"/>
                <w:sz w:val="30"/>
                <w:szCs w:val="30"/>
              </w:rPr>
              <w:t>statements</w:t>
            </w:r>
          </w:p>
        </w:tc>
      </w:tr>
      <w:tr w:rsidR="00BC75E6" w:rsidRPr="003B044B" w14:paraId="268B3E2F" w14:textId="77777777" w:rsidTr="00A61B55">
        <w:tc>
          <w:tcPr>
            <w:tcW w:w="3260" w:type="dxa"/>
            <w:vAlign w:val="bottom"/>
          </w:tcPr>
          <w:p w14:paraId="38B3C05D" w14:textId="77777777" w:rsidR="00BC75E6" w:rsidRPr="00EC65A9" w:rsidRDefault="00BC75E6" w:rsidP="00BC75E6">
            <w:pPr>
              <w:spacing w:line="400" w:lineRule="exact"/>
              <w:rPr>
                <w:rFonts w:asciiTheme="majorBidi" w:hAnsiTheme="majorBidi" w:cstheme="majorBidi"/>
                <w:sz w:val="30"/>
                <w:szCs w:val="30"/>
              </w:rPr>
            </w:pPr>
          </w:p>
        </w:tc>
        <w:tc>
          <w:tcPr>
            <w:tcW w:w="1559" w:type="dxa"/>
            <w:hideMark/>
          </w:tcPr>
          <w:p w14:paraId="0F5817A4" w14:textId="77777777" w:rsidR="003160E6" w:rsidRDefault="003160E6" w:rsidP="003160E6">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62E7771D" w14:textId="418F9877" w:rsidR="00BC75E6" w:rsidRPr="00EC65A9" w:rsidRDefault="00BC75E6" w:rsidP="00A61B55">
            <w:pPr>
              <w:spacing w:line="400" w:lineRule="exact"/>
              <w:jc w:val="center"/>
              <w:rPr>
                <w:rFonts w:asciiTheme="majorBidi" w:hAnsiTheme="majorBidi" w:cstheme="majorBidi"/>
                <w:sz w:val="30"/>
                <w:szCs w:val="30"/>
              </w:rPr>
            </w:pPr>
            <w:r w:rsidRPr="00CF488B">
              <w:rPr>
                <w:rFonts w:asciiTheme="majorBidi" w:hAnsiTheme="majorBidi" w:cstheme="majorBidi"/>
                <w:sz w:val="30"/>
                <w:szCs w:val="30"/>
              </w:rPr>
              <w:t>3</w:t>
            </w:r>
            <w:r w:rsidR="00064E98">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8" w:type="dxa"/>
            <w:hideMark/>
          </w:tcPr>
          <w:p w14:paraId="657C2DDC" w14:textId="77777777" w:rsidR="003160E6" w:rsidRDefault="003160E6" w:rsidP="003160E6">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4D190BD" w14:textId="67F83BEB" w:rsidR="00BC75E6" w:rsidRPr="00EC65A9" w:rsidRDefault="00BC75E6" w:rsidP="00A61B55">
            <w:pPr>
              <w:spacing w:line="400" w:lineRule="exact"/>
              <w:jc w:val="center"/>
              <w:rPr>
                <w:rFonts w:asciiTheme="majorBidi" w:hAnsiTheme="majorBidi" w:cstheme="majorBidi"/>
                <w:sz w:val="30"/>
                <w:szCs w:val="30"/>
              </w:rPr>
            </w:pPr>
            <w:r w:rsidRPr="00CF488B">
              <w:rPr>
                <w:rFonts w:asciiTheme="majorBidi" w:hAnsiTheme="majorBidi" w:cstheme="majorBidi"/>
                <w:sz w:val="30"/>
                <w:szCs w:val="30"/>
              </w:rPr>
              <w:t>31, 2024</w:t>
            </w:r>
          </w:p>
        </w:tc>
        <w:tc>
          <w:tcPr>
            <w:tcW w:w="1559" w:type="dxa"/>
            <w:hideMark/>
          </w:tcPr>
          <w:p w14:paraId="0AB9CFF2" w14:textId="77777777" w:rsidR="003160E6" w:rsidRDefault="003160E6" w:rsidP="003160E6">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56AA9081" w14:textId="156B27D8" w:rsidR="00BC75E6" w:rsidRPr="00EC65A9" w:rsidRDefault="00BC75E6" w:rsidP="00A61B55">
            <w:pPr>
              <w:spacing w:line="400" w:lineRule="exact"/>
              <w:jc w:val="center"/>
              <w:rPr>
                <w:rFonts w:asciiTheme="majorBidi" w:hAnsiTheme="majorBidi" w:cstheme="majorBidi"/>
                <w:sz w:val="30"/>
                <w:szCs w:val="30"/>
              </w:rPr>
            </w:pPr>
            <w:r w:rsidRPr="00CF488B">
              <w:rPr>
                <w:rFonts w:asciiTheme="majorBidi" w:hAnsiTheme="majorBidi" w:cstheme="majorBidi"/>
                <w:sz w:val="30"/>
                <w:szCs w:val="30"/>
              </w:rPr>
              <w:t>3</w:t>
            </w:r>
            <w:r w:rsidR="00064E98">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7" w:type="dxa"/>
            <w:hideMark/>
          </w:tcPr>
          <w:p w14:paraId="3486991C" w14:textId="77777777" w:rsidR="003160E6" w:rsidRDefault="003160E6" w:rsidP="003160E6">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87689A4" w14:textId="2AAC88A9" w:rsidR="00BC75E6" w:rsidRPr="00EC65A9" w:rsidRDefault="00BC75E6" w:rsidP="00A61B55">
            <w:pPr>
              <w:spacing w:line="400" w:lineRule="exact"/>
              <w:jc w:val="center"/>
              <w:rPr>
                <w:rFonts w:asciiTheme="majorBidi" w:hAnsiTheme="majorBidi" w:cstheme="majorBidi"/>
                <w:sz w:val="30"/>
                <w:szCs w:val="30"/>
              </w:rPr>
            </w:pPr>
            <w:r w:rsidRPr="00CF488B">
              <w:rPr>
                <w:rFonts w:asciiTheme="majorBidi" w:hAnsiTheme="majorBidi" w:cstheme="majorBidi"/>
                <w:sz w:val="30"/>
                <w:szCs w:val="30"/>
              </w:rPr>
              <w:t>31, 2024</w:t>
            </w:r>
          </w:p>
        </w:tc>
      </w:tr>
      <w:tr w:rsidR="00FE008B" w:rsidRPr="003B044B" w14:paraId="79B2BCF1" w14:textId="77777777">
        <w:tc>
          <w:tcPr>
            <w:tcW w:w="3260" w:type="dxa"/>
            <w:hideMark/>
          </w:tcPr>
          <w:p w14:paraId="46DD503D" w14:textId="77777777" w:rsidR="00FE008B" w:rsidRPr="00EC65A9" w:rsidRDefault="00FE008B" w:rsidP="00FE008B">
            <w:pPr>
              <w:spacing w:line="400" w:lineRule="exact"/>
              <w:ind w:left="33"/>
              <w:rPr>
                <w:rFonts w:asciiTheme="majorBidi" w:hAnsiTheme="majorBidi" w:cstheme="majorBidi"/>
                <w:sz w:val="30"/>
                <w:szCs w:val="30"/>
              </w:rPr>
            </w:pPr>
            <w:r w:rsidRPr="00EC65A9">
              <w:rPr>
                <w:rFonts w:asciiTheme="majorBidi" w:hAnsiTheme="majorBidi" w:cstheme="majorBidi"/>
                <w:sz w:val="30"/>
                <w:szCs w:val="30"/>
              </w:rPr>
              <w:t>Deferred tax assets</w:t>
            </w:r>
          </w:p>
        </w:tc>
        <w:tc>
          <w:tcPr>
            <w:tcW w:w="1559" w:type="dxa"/>
          </w:tcPr>
          <w:p w14:paraId="335C12B9" w14:textId="1F2C0AF7" w:rsidR="00FE008B" w:rsidRPr="00EC65A9" w:rsidRDefault="00FE008B" w:rsidP="00FE008B">
            <w:pPr>
              <w:spacing w:line="400" w:lineRule="exact"/>
              <w:jc w:val="right"/>
              <w:rPr>
                <w:rFonts w:asciiTheme="majorBidi" w:hAnsiTheme="majorBidi" w:cstheme="majorBidi"/>
                <w:sz w:val="30"/>
                <w:szCs w:val="30"/>
                <w:cs/>
              </w:rPr>
            </w:pPr>
            <w:r w:rsidRPr="00EA01D6">
              <w:rPr>
                <w:sz w:val="30"/>
                <w:szCs w:val="30"/>
              </w:rPr>
              <w:t>10,183,128.62</w:t>
            </w:r>
          </w:p>
        </w:tc>
        <w:tc>
          <w:tcPr>
            <w:tcW w:w="1418" w:type="dxa"/>
            <w:vAlign w:val="bottom"/>
            <w:hideMark/>
          </w:tcPr>
          <w:p w14:paraId="6E46FF86" w14:textId="1E729B08" w:rsidR="00FE008B" w:rsidRPr="00EC65A9" w:rsidRDefault="00FE008B" w:rsidP="00FE008B">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5,088,106.52</w:t>
            </w:r>
          </w:p>
        </w:tc>
        <w:tc>
          <w:tcPr>
            <w:tcW w:w="1559" w:type="dxa"/>
          </w:tcPr>
          <w:p w14:paraId="34C599FD" w14:textId="2E9C37B9" w:rsidR="00FE008B" w:rsidRPr="00EC65A9" w:rsidRDefault="00FE008B" w:rsidP="00FE008B">
            <w:pPr>
              <w:spacing w:line="400" w:lineRule="exact"/>
              <w:jc w:val="right"/>
              <w:rPr>
                <w:rFonts w:asciiTheme="majorBidi" w:hAnsiTheme="majorBidi" w:cstheme="majorBidi"/>
                <w:sz w:val="30"/>
                <w:szCs w:val="30"/>
              </w:rPr>
            </w:pPr>
            <w:r w:rsidRPr="005E5AEB">
              <w:rPr>
                <w:sz w:val="30"/>
                <w:szCs w:val="30"/>
              </w:rPr>
              <w:t>8,648,358.93</w:t>
            </w:r>
          </w:p>
        </w:tc>
        <w:tc>
          <w:tcPr>
            <w:tcW w:w="1417" w:type="dxa"/>
            <w:vAlign w:val="bottom"/>
            <w:hideMark/>
          </w:tcPr>
          <w:p w14:paraId="1BB13E61" w14:textId="356C0802" w:rsidR="00FE008B" w:rsidRPr="00EC65A9" w:rsidRDefault="00FE008B" w:rsidP="00FE008B">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5,084,188.23</w:t>
            </w:r>
          </w:p>
        </w:tc>
      </w:tr>
      <w:tr w:rsidR="00FE008B" w:rsidRPr="003B044B" w14:paraId="4AF5A776" w14:textId="77777777">
        <w:tc>
          <w:tcPr>
            <w:tcW w:w="3260" w:type="dxa"/>
            <w:hideMark/>
          </w:tcPr>
          <w:p w14:paraId="5907621C" w14:textId="77777777" w:rsidR="00FE008B" w:rsidRPr="00EC65A9" w:rsidRDefault="00FE008B" w:rsidP="00FE008B">
            <w:pPr>
              <w:spacing w:line="400" w:lineRule="exact"/>
              <w:ind w:left="33"/>
              <w:rPr>
                <w:rFonts w:asciiTheme="majorBidi" w:hAnsiTheme="majorBidi" w:cstheme="majorBidi"/>
                <w:sz w:val="30"/>
                <w:szCs w:val="30"/>
                <w:cs/>
              </w:rPr>
            </w:pPr>
            <w:r w:rsidRPr="00EC65A9">
              <w:rPr>
                <w:rFonts w:asciiTheme="majorBidi" w:hAnsiTheme="majorBidi" w:cstheme="majorBidi"/>
                <w:sz w:val="30"/>
                <w:szCs w:val="30"/>
              </w:rPr>
              <w:t>Deferred tax liabilities</w:t>
            </w:r>
          </w:p>
        </w:tc>
        <w:tc>
          <w:tcPr>
            <w:tcW w:w="1559" w:type="dxa"/>
          </w:tcPr>
          <w:p w14:paraId="0B4BB00E" w14:textId="5499A601" w:rsidR="00FE008B" w:rsidRPr="00EC65A9" w:rsidRDefault="00FE008B" w:rsidP="00FE008B">
            <w:pPr>
              <w:pBdr>
                <w:bottom w:val="single" w:sz="4" w:space="1" w:color="auto"/>
              </w:pBdr>
              <w:spacing w:line="400" w:lineRule="exact"/>
              <w:jc w:val="right"/>
              <w:rPr>
                <w:rFonts w:asciiTheme="majorBidi" w:hAnsiTheme="majorBidi" w:cstheme="majorBidi"/>
                <w:sz w:val="30"/>
                <w:szCs w:val="30"/>
                <w:cs/>
              </w:rPr>
            </w:pPr>
            <w:r w:rsidRPr="00EA01D6">
              <w:rPr>
                <w:sz w:val="30"/>
                <w:szCs w:val="30"/>
              </w:rPr>
              <w:t xml:space="preserve"> (1,681,031.42)</w:t>
            </w:r>
          </w:p>
        </w:tc>
        <w:tc>
          <w:tcPr>
            <w:tcW w:w="1418" w:type="dxa"/>
            <w:vAlign w:val="bottom"/>
            <w:hideMark/>
          </w:tcPr>
          <w:p w14:paraId="71ADC16E" w14:textId="2FCEFA9C" w:rsidR="00FE008B" w:rsidRPr="00EC65A9" w:rsidRDefault="00FE008B" w:rsidP="00FE008B">
            <w:pPr>
              <w:pBdr>
                <w:bottom w:val="sing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(1,588,355.95)</w:t>
            </w:r>
          </w:p>
        </w:tc>
        <w:tc>
          <w:tcPr>
            <w:tcW w:w="1559" w:type="dxa"/>
          </w:tcPr>
          <w:p w14:paraId="31E28994" w14:textId="72EC0A88" w:rsidR="00FE008B" w:rsidRPr="00EC65A9" w:rsidRDefault="00FE008B" w:rsidP="00FE008B">
            <w:pPr>
              <w:pBdr>
                <w:bottom w:val="single" w:sz="4" w:space="1" w:color="auto"/>
              </w:pBdr>
              <w:spacing w:line="400" w:lineRule="exact"/>
              <w:jc w:val="right"/>
              <w:rPr>
                <w:rFonts w:asciiTheme="majorBidi" w:hAnsiTheme="majorBidi" w:cstheme="majorBidi"/>
                <w:sz w:val="30"/>
                <w:szCs w:val="30"/>
              </w:rPr>
            </w:pPr>
            <w:r>
              <w:rPr>
                <w:sz w:val="30"/>
                <w:szCs w:val="30"/>
              </w:rPr>
              <w:t>0.00</w:t>
            </w:r>
            <w:r w:rsidRPr="00AC3948">
              <w:rPr>
                <w:sz w:val="30"/>
                <w:szCs w:val="30"/>
              </w:rPr>
              <w:t xml:space="preserve">  </w:t>
            </w:r>
          </w:p>
        </w:tc>
        <w:tc>
          <w:tcPr>
            <w:tcW w:w="1417" w:type="dxa"/>
            <w:vAlign w:val="bottom"/>
            <w:hideMark/>
          </w:tcPr>
          <w:p w14:paraId="5AC4CCE7" w14:textId="068F09FF" w:rsidR="00FE008B" w:rsidRPr="00EC65A9" w:rsidRDefault="00FE008B" w:rsidP="00FE008B">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w:t>
            </w:r>
            <w:r w:rsidRPr="00EC65A9">
              <w:rPr>
                <w:rFonts w:asciiTheme="majorBidi" w:hAnsiTheme="majorBidi" w:cstheme="majorBidi"/>
                <w:sz w:val="30"/>
                <w:szCs w:val="30"/>
                <w:cs/>
              </w:rPr>
              <w:t>.</w:t>
            </w:r>
            <w:r w:rsidRPr="00EC65A9">
              <w:rPr>
                <w:rFonts w:asciiTheme="majorBidi" w:hAnsiTheme="majorBidi" w:cstheme="majorBidi"/>
                <w:sz w:val="30"/>
                <w:szCs w:val="30"/>
              </w:rPr>
              <w:t>00</w:t>
            </w:r>
          </w:p>
        </w:tc>
      </w:tr>
      <w:tr w:rsidR="00FE008B" w:rsidRPr="003B044B" w14:paraId="53FD3EA1" w14:textId="77777777" w:rsidTr="00E07DCC">
        <w:trPr>
          <w:trHeight w:val="524"/>
        </w:trPr>
        <w:tc>
          <w:tcPr>
            <w:tcW w:w="3260" w:type="dxa"/>
            <w:hideMark/>
          </w:tcPr>
          <w:p w14:paraId="4D264923" w14:textId="77777777" w:rsidR="00FE008B" w:rsidRPr="00EC65A9" w:rsidRDefault="00FE008B" w:rsidP="00FE008B">
            <w:pPr>
              <w:spacing w:line="400" w:lineRule="exact"/>
              <w:ind w:left="318"/>
              <w:rPr>
                <w:rFonts w:asciiTheme="majorBidi" w:hAnsiTheme="majorBidi" w:cstheme="majorBidi"/>
                <w:sz w:val="30"/>
                <w:szCs w:val="30"/>
              </w:rPr>
            </w:pPr>
            <w:r w:rsidRPr="00EC65A9">
              <w:rPr>
                <w:rFonts w:asciiTheme="majorBidi" w:hAnsiTheme="majorBidi" w:cstheme="majorBidi"/>
                <w:sz w:val="30"/>
                <w:szCs w:val="30"/>
              </w:rPr>
              <w:t>Total</w:t>
            </w:r>
          </w:p>
        </w:tc>
        <w:tc>
          <w:tcPr>
            <w:tcW w:w="1559" w:type="dxa"/>
            <w:vAlign w:val="bottom"/>
          </w:tcPr>
          <w:p w14:paraId="50D09370" w14:textId="5D88DEA0" w:rsidR="00FE008B" w:rsidRPr="00EC65A9" w:rsidRDefault="00FE008B" w:rsidP="00E07DCC">
            <w:pPr>
              <w:pBdr>
                <w:bottom w:val="double" w:sz="4" w:space="1" w:color="auto"/>
              </w:pBdr>
              <w:spacing w:line="400" w:lineRule="exact"/>
              <w:jc w:val="right"/>
              <w:rPr>
                <w:rFonts w:asciiTheme="majorBidi" w:hAnsiTheme="majorBidi" w:cstheme="majorBidi"/>
                <w:sz w:val="30"/>
                <w:szCs w:val="30"/>
                <w:cs/>
              </w:rPr>
            </w:pPr>
            <w:r w:rsidRPr="00EA01D6">
              <w:rPr>
                <w:sz w:val="30"/>
                <w:szCs w:val="30"/>
              </w:rPr>
              <w:t>8,502,097.20</w:t>
            </w:r>
            <w:r w:rsidRPr="000A4208">
              <w:rPr>
                <w:sz w:val="30"/>
                <w:szCs w:val="30"/>
              </w:rPr>
              <w:t xml:space="preserve">  </w:t>
            </w:r>
          </w:p>
        </w:tc>
        <w:tc>
          <w:tcPr>
            <w:tcW w:w="1418" w:type="dxa"/>
            <w:vAlign w:val="bottom"/>
            <w:hideMark/>
          </w:tcPr>
          <w:p w14:paraId="6CB513B7" w14:textId="67E8D5A8" w:rsidR="00FE008B" w:rsidRPr="00EC65A9" w:rsidRDefault="00FE008B" w:rsidP="00E07DCC">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3,499,750.57</w:t>
            </w:r>
          </w:p>
        </w:tc>
        <w:tc>
          <w:tcPr>
            <w:tcW w:w="1559" w:type="dxa"/>
            <w:vAlign w:val="bottom"/>
          </w:tcPr>
          <w:p w14:paraId="79C24020" w14:textId="24DD5C9E" w:rsidR="00FE008B" w:rsidRPr="00EC65A9" w:rsidRDefault="00FE008B" w:rsidP="00E07DCC">
            <w:pPr>
              <w:pBdr>
                <w:bottom w:val="double" w:sz="4" w:space="1" w:color="auto"/>
              </w:pBdr>
              <w:spacing w:line="400" w:lineRule="exact"/>
              <w:jc w:val="right"/>
              <w:rPr>
                <w:rFonts w:asciiTheme="majorBidi" w:hAnsiTheme="majorBidi" w:cstheme="majorBidi"/>
                <w:sz w:val="30"/>
                <w:szCs w:val="30"/>
                <w:cs/>
              </w:rPr>
            </w:pPr>
            <w:r w:rsidRPr="005E5AEB">
              <w:rPr>
                <w:sz w:val="30"/>
                <w:szCs w:val="30"/>
              </w:rPr>
              <w:t>8,648,358.93</w:t>
            </w:r>
            <w:r w:rsidRPr="000A4208">
              <w:rPr>
                <w:sz w:val="30"/>
                <w:szCs w:val="30"/>
              </w:rPr>
              <w:t xml:space="preserve">  </w:t>
            </w:r>
          </w:p>
        </w:tc>
        <w:tc>
          <w:tcPr>
            <w:tcW w:w="1417" w:type="dxa"/>
            <w:vAlign w:val="bottom"/>
            <w:hideMark/>
          </w:tcPr>
          <w:p w14:paraId="2C22F427" w14:textId="45E2C993" w:rsidR="00FE008B" w:rsidRPr="00EC65A9" w:rsidRDefault="00FE008B" w:rsidP="00E07DCC">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5,084,188.23</w:t>
            </w:r>
          </w:p>
        </w:tc>
      </w:tr>
    </w:tbl>
    <w:p w14:paraId="54AB2B31" w14:textId="11FFFD66" w:rsidR="0043746D" w:rsidRPr="003B044B" w:rsidRDefault="0043746D" w:rsidP="0024251E">
      <w:pPr>
        <w:pStyle w:val="ListParagraph"/>
        <w:spacing w:before="120" w:line="400" w:lineRule="exact"/>
        <w:ind w:left="567"/>
        <w:rPr>
          <w:color w:val="000000" w:themeColor="text1"/>
          <w:sz w:val="30"/>
          <w:szCs w:val="30"/>
          <w:cs/>
        </w:rPr>
      </w:pPr>
    </w:p>
    <w:p w14:paraId="24A8FAF6" w14:textId="77777777" w:rsidR="0043746D" w:rsidRPr="003B044B" w:rsidRDefault="0043746D">
      <w:pPr>
        <w:rPr>
          <w:color w:val="000000" w:themeColor="text1"/>
          <w:sz w:val="30"/>
          <w:szCs w:val="30"/>
          <w:cs/>
        </w:rPr>
      </w:pPr>
      <w:r w:rsidRPr="003B044B">
        <w:rPr>
          <w:color w:val="000000" w:themeColor="text1"/>
          <w:sz w:val="30"/>
          <w:szCs w:val="30"/>
          <w:cs/>
        </w:rPr>
        <w:br w:type="page"/>
      </w:r>
    </w:p>
    <w:p w14:paraId="33766A6A" w14:textId="33C46819" w:rsidR="00BD31AF" w:rsidRPr="003B044B" w:rsidRDefault="00D74345" w:rsidP="001C050E">
      <w:pPr>
        <w:pStyle w:val="ListParagraph"/>
        <w:numPr>
          <w:ilvl w:val="0"/>
          <w:numId w:val="28"/>
        </w:numPr>
        <w:spacing w:before="120" w:line="400" w:lineRule="exact"/>
        <w:ind w:left="567" w:hanging="567"/>
        <w:rPr>
          <w:color w:val="000000" w:themeColor="text1"/>
          <w:sz w:val="30"/>
          <w:szCs w:val="30"/>
        </w:rPr>
      </w:pPr>
      <w:r>
        <w:rPr>
          <w:color w:val="000000" w:themeColor="text1"/>
          <w:sz w:val="30"/>
          <w:szCs w:val="30"/>
        </w:rPr>
        <w:lastRenderedPageBreak/>
        <w:t>OTHER NON-CURRENT FINANCIAL ASSETS WITH OBLIGATIONS</w:t>
      </w:r>
    </w:p>
    <w:p w14:paraId="3B18DB58" w14:textId="516584ED" w:rsidR="00780ABA" w:rsidRPr="003B044B" w:rsidRDefault="00D74345" w:rsidP="00D63712">
      <w:pPr>
        <w:spacing w:before="120" w:line="400" w:lineRule="exact"/>
        <w:ind w:left="425" w:firstLine="568"/>
        <w:jc w:val="thaiDistribute"/>
        <w:rPr>
          <w:color w:val="000000" w:themeColor="text1"/>
          <w:sz w:val="30"/>
          <w:szCs w:val="30"/>
        </w:rPr>
      </w:pPr>
      <w:r w:rsidRPr="00D74345">
        <w:rPr>
          <w:color w:val="000000" w:themeColor="text1"/>
          <w:sz w:val="30"/>
          <w:szCs w:val="30"/>
        </w:rPr>
        <w:t>Other non-current</w:t>
      </w:r>
      <w:r w:rsidR="00780ABA" w:rsidRPr="003B044B">
        <w:rPr>
          <w:color w:val="000000" w:themeColor="text1"/>
          <w:sz w:val="30"/>
          <w:szCs w:val="30"/>
        </w:rPr>
        <w:t xml:space="preserve"> financial </w:t>
      </w:r>
      <w:r w:rsidRPr="00D74345">
        <w:rPr>
          <w:color w:val="000000" w:themeColor="text1"/>
          <w:sz w:val="30"/>
          <w:szCs w:val="30"/>
        </w:rPr>
        <w:t>assets</w:t>
      </w:r>
      <w:r w:rsidR="00780ABA" w:rsidRPr="003B044B">
        <w:rPr>
          <w:color w:val="000000" w:themeColor="text1"/>
          <w:sz w:val="30"/>
          <w:szCs w:val="30"/>
        </w:rPr>
        <w:t xml:space="preserve"> with obligations </w:t>
      </w:r>
      <w:r w:rsidR="00DB5E15" w:rsidRPr="003B044B">
        <w:rPr>
          <w:color w:val="000000" w:themeColor="text1"/>
          <w:sz w:val="30"/>
          <w:szCs w:val="30"/>
        </w:rPr>
        <w:t xml:space="preserve">as at </w:t>
      </w:r>
      <w:r w:rsidR="00680478">
        <w:rPr>
          <w:color w:val="000000" w:themeColor="text1"/>
          <w:sz w:val="30"/>
          <w:szCs w:val="30"/>
        </w:rPr>
        <w:t>September</w:t>
      </w:r>
      <w:r w:rsidR="001E47EE" w:rsidRPr="003B044B">
        <w:rPr>
          <w:color w:val="000000" w:themeColor="text1"/>
          <w:sz w:val="30"/>
          <w:szCs w:val="30"/>
        </w:rPr>
        <w:t xml:space="preserve"> 3</w:t>
      </w:r>
      <w:r w:rsidR="00831F32">
        <w:rPr>
          <w:color w:val="000000" w:themeColor="text1"/>
          <w:sz w:val="30"/>
          <w:szCs w:val="30"/>
        </w:rPr>
        <w:t>0</w:t>
      </w:r>
      <w:r w:rsidR="001E47EE" w:rsidRPr="003B044B">
        <w:rPr>
          <w:color w:val="000000" w:themeColor="text1"/>
          <w:sz w:val="30"/>
          <w:szCs w:val="30"/>
        </w:rPr>
        <w:t>, 2025</w:t>
      </w:r>
      <w:r w:rsidR="00DB5E15"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497" w:type="dxa"/>
        <w:tblLook w:val="04A0" w:firstRow="1" w:lastRow="0" w:firstColumn="1" w:lastColumn="0" w:noHBand="0" w:noVBand="1"/>
      </w:tblPr>
      <w:tblGrid>
        <w:gridCol w:w="2317"/>
        <w:gridCol w:w="1794"/>
        <w:gridCol w:w="1701"/>
        <w:gridCol w:w="1843"/>
        <w:gridCol w:w="1842"/>
      </w:tblGrid>
      <w:tr w:rsidR="00F36C96" w:rsidRPr="003B044B" w14:paraId="7D5EC693" w14:textId="77777777" w:rsidTr="002D6246">
        <w:trPr>
          <w:trHeight w:val="434"/>
        </w:trPr>
        <w:tc>
          <w:tcPr>
            <w:tcW w:w="2317" w:type="dxa"/>
            <w:vAlign w:val="bottom"/>
          </w:tcPr>
          <w:p w14:paraId="33436E7C" w14:textId="77777777" w:rsidR="00F36C96" w:rsidRPr="00C05BBE" w:rsidRDefault="00F36C96" w:rsidP="00D63712">
            <w:pPr>
              <w:spacing w:line="400" w:lineRule="exact"/>
              <w:ind w:firstLine="36"/>
              <w:rPr>
                <w:rFonts w:asciiTheme="majorBidi" w:hAnsiTheme="majorBidi" w:cstheme="majorBidi"/>
                <w:sz w:val="30"/>
                <w:szCs w:val="30"/>
              </w:rPr>
            </w:pPr>
          </w:p>
        </w:tc>
        <w:tc>
          <w:tcPr>
            <w:tcW w:w="1794" w:type="dxa"/>
          </w:tcPr>
          <w:p w14:paraId="610AAB56" w14:textId="77777777" w:rsidR="00F36C96" w:rsidRPr="00C05BBE" w:rsidRDefault="00F36C96" w:rsidP="00D63712">
            <w:pPr>
              <w:spacing w:line="400" w:lineRule="exact"/>
              <w:rPr>
                <w:rFonts w:asciiTheme="majorBidi" w:hAnsiTheme="majorBidi" w:cstheme="majorBidi"/>
                <w:sz w:val="30"/>
                <w:szCs w:val="30"/>
              </w:rPr>
            </w:pPr>
          </w:p>
        </w:tc>
        <w:tc>
          <w:tcPr>
            <w:tcW w:w="1701" w:type="dxa"/>
          </w:tcPr>
          <w:p w14:paraId="4DE59F19" w14:textId="4F112D7B" w:rsidR="00F36C96" w:rsidRPr="00C05BBE" w:rsidRDefault="00F36C96" w:rsidP="00D63712">
            <w:pPr>
              <w:spacing w:line="400" w:lineRule="exact"/>
              <w:rPr>
                <w:rFonts w:asciiTheme="majorBidi" w:hAnsiTheme="majorBidi" w:cstheme="majorBidi"/>
                <w:sz w:val="30"/>
                <w:szCs w:val="30"/>
              </w:rPr>
            </w:pPr>
          </w:p>
        </w:tc>
        <w:tc>
          <w:tcPr>
            <w:tcW w:w="1843" w:type="dxa"/>
          </w:tcPr>
          <w:p w14:paraId="46B2124A" w14:textId="77777777" w:rsidR="00F36C96" w:rsidRPr="00C05BBE" w:rsidRDefault="00F36C96" w:rsidP="00D63712">
            <w:pPr>
              <w:spacing w:line="400" w:lineRule="exact"/>
              <w:jc w:val="right"/>
              <w:rPr>
                <w:rFonts w:asciiTheme="majorBidi" w:hAnsiTheme="majorBidi" w:cstheme="majorBidi"/>
                <w:color w:val="000000" w:themeColor="text1"/>
                <w:sz w:val="30"/>
                <w:szCs w:val="30"/>
                <w:cs/>
              </w:rPr>
            </w:pPr>
          </w:p>
        </w:tc>
        <w:tc>
          <w:tcPr>
            <w:tcW w:w="1842" w:type="dxa"/>
          </w:tcPr>
          <w:p w14:paraId="7D156133" w14:textId="5AA9FF40" w:rsidR="00F36C96" w:rsidRPr="00C05BBE" w:rsidRDefault="00F36C96" w:rsidP="00D63712">
            <w:pPr>
              <w:spacing w:line="400" w:lineRule="exact"/>
              <w:jc w:val="right"/>
              <w:rPr>
                <w:rFonts w:asciiTheme="majorBidi" w:hAnsiTheme="majorBidi" w:cstheme="majorBidi"/>
                <w:sz w:val="30"/>
                <w:szCs w:val="30"/>
              </w:rPr>
            </w:pPr>
            <w:r w:rsidRPr="00C05BBE">
              <w:rPr>
                <w:rFonts w:asciiTheme="majorBidi" w:hAnsiTheme="majorBidi" w:cstheme="majorBidi"/>
                <w:color w:val="000000" w:themeColor="text1"/>
                <w:sz w:val="30"/>
                <w:szCs w:val="30"/>
                <w:cs/>
              </w:rPr>
              <w:t>(</w:t>
            </w:r>
            <w:r w:rsidRPr="00C05BBE">
              <w:rPr>
                <w:rFonts w:asciiTheme="majorBidi" w:hAnsiTheme="majorBidi" w:cstheme="majorBidi"/>
                <w:color w:val="000000" w:themeColor="text1"/>
                <w:sz w:val="30"/>
                <w:szCs w:val="30"/>
              </w:rPr>
              <w:t>Unit : Baht)</w:t>
            </w:r>
          </w:p>
        </w:tc>
      </w:tr>
      <w:tr w:rsidR="00CB217C" w:rsidRPr="003B044B" w14:paraId="5D2BA544" w14:textId="77777777" w:rsidTr="002D6246">
        <w:trPr>
          <w:trHeight w:val="434"/>
        </w:trPr>
        <w:tc>
          <w:tcPr>
            <w:tcW w:w="2317" w:type="dxa"/>
            <w:vAlign w:val="bottom"/>
          </w:tcPr>
          <w:p w14:paraId="598B5BD4" w14:textId="77777777" w:rsidR="00CB217C" w:rsidRPr="00C05BBE" w:rsidRDefault="00CB217C" w:rsidP="00F36C96">
            <w:pPr>
              <w:spacing w:line="400" w:lineRule="exact"/>
              <w:rPr>
                <w:rFonts w:asciiTheme="majorBidi" w:hAnsiTheme="majorBidi" w:cstheme="majorBidi"/>
                <w:sz w:val="30"/>
                <w:szCs w:val="30"/>
              </w:rPr>
            </w:pPr>
          </w:p>
        </w:tc>
        <w:tc>
          <w:tcPr>
            <w:tcW w:w="3495" w:type="dxa"/>
            <w:gridSpan w:val="2"/>
            <w:vAlign w:val="bottom"/>
          </w:tcPr>
          <w:p w14:paraId="1517C59F" w14:textId="45DB61B6" w:rsidR="00CB217C" w:rsidRPr="00C05BBE" w:rsidRDefault="00CB217C" w:rsidP="00734847">
            <w:pPr>
              <w:pBdr>
                <w:bottom w:val="single" w:sz="4" w:space="1" w:color="auto"/>
              </w:pBdr>
              <w:spacing w:line="400" w:lineRule="exact"/>
              <w:jc w:val="center"/>
              <w:rPr>
                <w:rFonts w:asciiTheme="majorBidi" w:hAnsiTheme="majorBidi" w:cstheme="majorBidi"/>
                <w:sz w:val="30"/>
                <w:szCs w:val="30"/>
              </w:rPr>
            </w:pPr>
            <w:r w:rsidRPr="00C05BBE">
              <w:rPr>
                <w:rFonts w:asciiTheme="majorBidi" w:hAnsiTheme="majorBidi" w:cstheme="majorBidi"/>
                <w:sz w:val="30"/>
                <w:szCs w:val="30"/>
              </w:rPr>
              <w:t>Consolidated financial statements</w:t>
            </w:r>
          </w:p>
        </w:tc>
        <w:tc>
          <w:tcPr>
            <w:tcW w:w="3685" w:type="dxa"/>
            <w:gridSpan w:val="2"/>
          </w:tcPr>
          <w:p w14:paraId="31422748" w14:textId="45D85A3C" w:rsidR="00CB217C" w:rsidRPr="00C05BBE" w:rsidRDefault="00CB217C" w:rsidP="00734847">
            <w:pPr>
              <w:pBdr>
                <w:bottom w:val="single" w:sz="4" w:space="1" w:color="auto"/>
              </w:pBdr>
              <w:spacing w:line="400" w:lineRule="exact"/>
              <w:jc w:val="center"/>
              <w:rPr>
                <w:rFonts w:asciiTheme="majorBidi" w:hAnsiTheme="majorBidi" w:cstheme="majorBidi"/>
                <w:sz w:val="30"/>
                <w:szCs w:val="30"/>
              </w:rPr>
            </w:pPr>
            <w:r w:rsidRPr="00C05BBE">
              <w:rPr>
                <w:rFonts w:asciiTheme="majorBidi" w:hAnsiTheme="majorBidi" w:cstheme="majorBidi"/>
                <w:sz w:val="30"/>
                <w:szCs w:val="30"/>
              </w:rPr>
              <w:t>Separate financial</w:t>
            </w:r>
            <w:r w:rsidR="006C59D4" w:rsidRPr="00C05BBE">
              <w:rPr>
                <w:rFonts w:asciiTheme="majorBidi" w:hAnsiTheme="majorBidi" w:cstheme="majorBidi"/>
                <w:sz w:val="30"/>
                <w:szCs w:val="30"/>
                <w:cs/>
              </w:rPr>
              <w:t xml:space="preserve"> </w:t>
            </w:r>
            <w:r w:rsidRPr="00C05BBE">
              <w:rPr>
                <w:rFonts w:asciiTheme="majorBidi" w:hAnsiTheme="majorBidi" w:cstheme="majorBidi"/>
                <w:sz w:val="30"/>
                <w:szCs w:val="30"/>
              </w:rPr>
              <w:t>statements</w:t>
            </w:r>
          </w:p>
        </w:tc>
      </w:tr>
      <w:tr w:rsidR="006C59D4" w:rsidRPr="003B044B" w14:paraId="3B9AAF06" w14:textId="77777777" w:rsidTr="002D6246">
        <w:trPr>
          <w:trHeight w:val="434"/>
        </w:trPr>
        <w:tc>
          <w:tcPr>
            <w:tcW w:w="2317" w:type="dxa"/>
            <w:vAlign w:val="bottom"/>
          </w:tcPr>
          <w:p w14:paraId="3DBC2E48" w14:textId="77777777" w:rsidR="006C59D4" w:rsidRPr="00C05BBE" w:rsidRDefault="006C59D4" w:rsidP="006C59D4">
            <w:pPr>
              <w:spacing w:line="400" w:lineRule="exact"/>
              <w:rPr>
                <w:rFonts w:asciiTheme="majorBidi" w:hAnsiTheme="majorBidi" w:cstheme="majorBidi"/>
                <w:sz w:val="30"/>
                <w:szCs w:val="30"/>
              </w:rPr>
            </w:pPr>
          </w:p>
        </w:tc>
        <w:tc>
          <w:tcPr>
            <w:tcW w:w="1794" w:type="dxa"/>
          </w:tcPr>
          <w:p w14:paraId="7BD23461" w14:textId="77777777" w:rsidR="0081364F" w:rsidRDefault="0081364F" w:rsidP="0081364F">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4DC3D895" w14:textId="4A30637A" w:rsidR="006C59D4" w:rsidRPr="00C05BBE" w:rsidRDefault="006C59D4" w:rsidP="006C59D4">
            <w:pP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831F3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701" w:type="dxa"/>
          </w:tcPr>
          <w:p w14:paraId="6866A3E1" w14:textId="77777777" w:rsidR="0081364F" w:rsidRDefault="0081364F" w:rsidP="0081364F">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FEDAEAD" w14:textId="44A9CF9F" w:rsidR="006C59D4" w:rsidRPr="00C05BBE" w:rsidRDefault="006C59D4" w:rsidP="006C59D4">
            <w:pP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843" w:type="dxa"/>
          </w:tcPr>
          <w:p w14:paraId="207F2ECD" w14:textId="77777777" w:rsidR="0081364F" w:rsidRDefault="0081364F" w:rsidP="0081364F">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214643BE" w14:textId="4A33398D" w:rsidR="006C59D4" w:rsidRPr="00C05BBE" w:rsidRDefault="006C59D4" w:rsidP="006C59D4">
            <w:pP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831F3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842" w:type="dxa"/>
          </w:tcPr>
          <w:p w14:paraId="1BFBE73A" w14:textId="77777777" w:rsidR="0081364F" w:rsidRDefault="0081364F" w:rsidP="0081364F">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C53084D" w14:textId="29E26D38" w:rsidR="006C59D4" w:rsidRPr="00C05BBE" w:rsidRDefault="006C59D4" w:rsidP="006C59D4">
            <w:pP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FE008B" w:rsidRPr="003B044B" w14:paraId="766D82C2" w14:textId="77777777" w:rsidTr="00FE008B">
        <w:trPr>
          <w:trHeight w:val="434"/>
        </w:trPr>
        <w:tc>
          <w:tcPr>
            <w:tcW w:w="2317" w:type="dxa"/>
            <w:vAlign w:val="bottom"/>
          </w:tcPr>
          <w:p w14:paraId="207C8D60" w14:textId="3EE8DFE9" w:rsidR="00FE008B" w:rsidRPr="00C05BBE" w:rsidRDefault="00FE008B" w:rsidP="00FE008B">
            <w:pPr>
              <w:spacing w:line="400" w:lineRule="exact"/>
              <w:rPr>
                <w:rFonts w:asciiTheme="majorBidi" w:hAnsiTheme="majorBidi" w:cstheme="majorBidi"/>
                <w:sz w:val="30"/>
                <w:szCs w:val="30"/>
              </w:rPr>
            </w:pPr>
            <w:r w:rsidRPr="00C05BBE">
              <w:rPr>
                <w:rFonts w:asciiTheme="majorBidi" w:hAnsiTheme="majorBidi" w:cstheme="majorBidi"/>
                <w:sz w:val="30"/>
                <w:szCs w:val="30"/>
              </w:rPr>
              <w:t>Saving deposits</w:t>
            </w:r>
          </w:p>
        </w:tc>
        <w:tc>
          <w:tcPr>
            <w:tcW w:w="1794" w:type="dxa"/>
            <w:vAlign w:val="bottom"/>
          </w:tcPr>
          <w:p w14:paraId="0C3ACFAE" w14:textId="15FDBF73" w:rsidR="00FE008B" w:rsidRPr="00C05BBE" w:rsidRDefault="00FE008B" w:rsidP="00FE008B">
            <w:pPr>
              <w:spacing w:line="400" w:lineRule="exact"/>
              <w:jc w:val="right"/>
              <w:rPr>
                <w:rFonts w:asciiTheme="majorBidi" w:hAnsiTheme="majorBidi" w:cstheme="majorBidi"/>
                <w:sz w:val="30"/>
                <w:szCs w:val="30"/>
              </w:rPr>
            </w:pPr>
            <w:r w:rsidRPr="007C0A42">
              <w:rPr>
                <w:sz w:val="30"/>
                <w:szCs w:val="30"/>
              </w:rPr>
              <w:t xml:space="preserve"> 26,000,000.00 </w:t>
            </w:r>
          </w:p>
        </w:tc>
        <w:tc>
          <w:tcPr>
            <w:tcW w:w="1701" w:type="dxa"/>
            <w:vAlign w:val="bottom"/>
          </w:tcPr>
          <w:p w14:paraId="65485DE3" w14:textId="2985C748" w:rsidR="00FE008B" w:rsidRPr="00C05BBE" w:rsidRDefault="00FE008B" w:rsidP="00FE008B">
            <w:pP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25,000,000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01EE0B93" w14:textId="1C8D0903" w:rsidR="00FE008B" w:rsidRPr="00C05BBE" w:rsidRDefault="00FE008B" w:rsidP="00FE008B">
            <w:pPr>
              <w:spacing w:line="400" w:lineRule="exact"/>
              <w:jc w:val="right"/>
              <w:rPr>
                <w:rFonts w:asciiTheme="majorBidi" w:hAnsiTheme="majorBidi" w:cstheme="majorBidi"/>
                <w:sz w:val="30"/>
                <w:szCs w:val="30"/>
              </w:rPr>
            </w:pPr>
            <w:r w:rsidRPr="009B65CE">
              <w:rPr>
                <w:sz w:val="30"/>
                <w:szCs w:val="30"/>
              </w:rPr>
              <w:t>26,000,000.00</w:t>
            </w:r>
            <w:r w:rsidRPr="00AC3948">
              <w:rPr>
                <w:sz w:val="30"/>
                <w:szCs w:val="30"/>
              </w:rPr>
              <w:t xml:space="preserve">  </w:t>
            </w:r>
          </w:p>
        </w:tc>
        <w:tc>
          <w:tcPr>
            <w:tcW w:w="1842" w:type="dxa"/>
            <w:vAlign w:val="bottom"/>
          </w:tcPr>
          <w:p w14:paraId="2446A848" w14:textId="3AAC6010" w:rsidR="00FE008B" w:rsidRPr="00C05BBE" w:rsidRDefault="00FE008B" w:rsidP="00FE008B">
            <w:pP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25,000,000.00</w:t>
            </w:r>
          </w:p>
        </w:tc>
      </w:tr>
      <w:tr w:rsidR="00FE008B" w:rsidRPr="003B044B" w14:paraId="4B3C213A" w14:textId="77777777" w:rsidTr="00FE008B">
        <w:trPr>
          <w:trHeight w:val="553"/>
        </w:trPr>
        <w:tc>
          <w:tcPr>
            <w:tcW w:w="2317" w:type="dxa"/>
            <w:vAlign w:val="bottom"/>
          </w:tcPr>
          <w:p w14:paraId="01FED239" w14:textId="5C700223" w:rsidR="00FE008B" w:rsidRPr="00C05BBE" w:rsidRDefault="00FE008B" w:rsidP="00FE008B">
            <w:pPr>
              <w:spacing w:line="400" w:lineRule="exact"/>
              <w:ind w:left="307" w:hanging="307"/>
              <w:rPr>
                <w:rFonts w:asciiTheme="majorBidi" w:hAnsiTheme="majorBidi" w:cstheme="majorBidi"/>
                <w:sz w:val="30"/>
                <w:szCs w:val="30"/>
              </w:rPr>
            </w:pPr>
            <w:r w:rsidRPr="00C05BBE">
              <w:rPr>
                <w:rFonts w:asciiTheme="majorBidi" w:hAnsiTheme="majorBidi" w:cstheme="majorBidi"/>
                <w:sz w:val="30"/>
                <w:szCs w:val="30"/>
              </w:rPr>
              <w:t>Fixed deposits with 12 months maturity</w:t>
            </w:r>
          </w:p>
        </w:tc>
        <w:tc>
          <w:tcPr>
            <w:tcW w:w="1794" w:type="dxa"/>
            <w:vAlign w:val="bottom"/>
          </w:tcPr>
          <w:p w14:paraId="475A5DA4" w14:textId="0063C829" w:rsidR="00FE008B" w:rsidRPr="00C05BBE" w:rsidRDefault="00FE008B" w:rsidP="00FE008B">
            <w:pPr>
              <w:pBdr>
                <w:bottom w:val="single" w:sz="4" w:space="0" w:color="auto"/>
              </w:pBdr>
              <w:spacing w:line="400" w:lineRule="exact"/>
              <w:jc w:val="right"/>
              <w:rPr>
                <w:rFonts w:asciiTheme="majorBidi" w:hAnsiTheme="majorBidi" w:cstheme="majorBidi"/>
                <w:sz w:val="30"/>
                <w:szCs w:val="30"/>
              </w:rPr>
            </w:pPr>
            <w:r w:rsidRPr="007C0A42">
              <w:rPr>
                <w:sz w:val="30"/>
                <w:szCs w:val="30"/>
              </w:rPr>
              <w:t xml:space="preserve"> 20,800,000.00 </w:t>
            </w:r>
          </w:p>
        </w:tc>
        <w:tc>
          <w:tcPr>
            <w:tcW w:w="1701" w:type="dxa"/>
            <w:vAlign w:val="bottom"/>
          </w:tcPr>
          <w:p w14:paraId="27D37BF9" w14:textId="2B9D29D3" w:rsidR="00FE008B" w:rsidRPr="00C05BBE" w:rsidRDefault="00FE008B" w:rsidP="00FE008B">
            <w:pPr>
              <w:pBdr>
                <w:bottom w:val="single" w:sz="4" w:space="0" w:color="auto"/>
              </w:pBd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10,000,000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05E95873" w14:textId="237E5065" w:rsidR="00FE008B" w:rsidRPr="00C05BBE" w:rsidRDefault="00FE008B" w:rsidP="00FE008B">
            <w:pPr>
              <w:pBdr>
                <w:bottom w:val="single" w:sz="4" w:space="0" w:color="auto"/>
              </w:pBdr>
              <w:spacing w:line="400" w:lineRule="exact"/>
              <w:jc w:val="right"/>
              <w:rPr>
                <w:rFonts w:asciiTheme="majorBidi" w:hAnsiTheme="majorBidi" w:cstheme="majorBidi"/>
                <w:sz w:val="30"/>
                <w:szCs w:val="30"/>
              </w:rPr>
            </w:pPr>
            <w:r w:rsidRPr="009B65CE">
              <w:rPr>
                <w:sz w:val="30"/>
                <w:szCs w:val="30"/>
              </w:rPr>
              <w:t>10,000,000.00</w:t>
            </w:r>
            <w:r w:rsidRPr="00AC3948">
              <w:rPr>
                <w:sz w:val="30"/>
                <w:szCs w:val="30"/>
              </w:rPr>
              <w:t xml:space="preserve">  </w:t>
            </w:r>
          </w:p>
        </w:tc>
        <w:tc>
          <w:tcPr>
            <w:tcW w:w="1842" w:type="dxa"/>
            <w:vAlign w:val="bottom"/>
          </w:tcPr>
          <w:p w14:paraId="7747B9D3" w14:textId="5F4F7286" w:rsidR="00FE008B" w:rsidRPr="00C05BBE" w:rsidRDefault="00FE008B" w:rsidP="00FE008B">
            <w:pPr>
              <w:pBdr>
                <w:bottom w:val="single" w:sz="4" w:space="0" w:color="auto"/>
              </w:pBd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10,000,000.00</w:t>
            </w:r>
          </w:p>
        </w:tc>
      </w:tr>
      <w:tr w:rsidR="00FE008B" w:rsidRPr="003B044B" w14:paraId="56FB89E8" w14:textId="77777777" w:rsidTr="00FE008B">
        <w:trPr>
          <w:trHeight w:val="568"/>
        </w:trPr>
        <w:tc>
          <w:tcPr>
            <w:tcW w:w="2317" w:type="dxa"/>
            <w:vAlign w:val="bottom"/>
          </w:tcPr>
          <w:p w14:paraId="6DF603F5" w14:textId="438F0C14" w:rsidR="00FE008B" w:rsidRPr="00C05BBE" w:rsidRDefault="00FE008B" w:rsidP="00FE008B">
            <w:pPr>
              <w:spacing w:line="400" w:lineRule="exact"/>
              <w:ind w:left="736" w:hanging="4"/>
              <w:rPr>
                <w:rFonts w:asciiTheme="majorBidi" w:hAnsiTheme="majorBidi" w:cstheme="majorBidi"/>
                <w:sz w:val="30"/>
                <w:szCs w:val="30"/>
              </w:rPr>
            </w:pPr>
            <w:r w:rsidRPr="00C05BBE">
              <w:rPr>
                <w:rFonts w:asciiTheme="majorBidi" w:hAnsiTheme="majorBidi" w:cstheme="majorBidi"/>
                <w:sz w:val="30"/>
                <w:szCs w:val="30"/>
              </w:rPr>
              <w:t>Total</w:t>
            </w:r>
          </w:p>
        </w:tc>
        <w:tc>
          <w:tcPr>
            <w:tcW w:w="1794" w:type="dxa"/>
            <w:vAlign w:val="bottom"/>
          </w:tcPr>
          <w:p w14:paraId="08BCE32D" w14:textId="66366586" w:rsidR="00FE008B" w:rsidRPr="00C05BBE" w:rsidRDefault="00FE008B" w:rsidP="00FE008B">
            <w:pPr>
              <w:pBdr>
                <w:bottom w:val="double" w:sz="4" w:space="1" w:color="auto"/>
              </w:pBdr>
              <w:spacing w:line="400" w:lineRule="exact"/>
              <w:jc w:val="right"/>
              <w:rPr>
                <w:rFonts w:asciiTheme="majorBidi" w:hAnsiTheme="majorBidi" w:cstheme="majorBidi"/>
                <w:sz w:val="30"/>
                <w:szCs w:val="30"/>
              </w:rPr>
            </w:pPr>
            <w:r w:rsidRPr="007C0A42">
              <w:rPr>
                <w:sz w:val="30"/>
                <w:szCs w:val="30"/>
              </w:rPr>
              <w:t xml:space="preserve">46,800,000.00   </w:t>
            </w:r>
            <w:r w:rsidRPr="000A4208">
              <w:rPr>
                <w:sz w:val="30"/>
                <w:szCs w:val="30"/>
              </w:rPr>
              <w:t xml:space="preserve">  </w:t>
            </w:r>
          </w:p>
        </w:tc>
        <w:tc>
          <w:tcPr>
            <w:tcW w:w="1701" w:type="dxa"/>
            <w:vAlign w:val="bottom"/>
          </w:tcPr>
          <w:p w14:paraId="337D001D" w14:textId="516E1F8A" w:rsidR="00FE008B" w:rsidRPr="00C05BBE" w:rsidRDefault="00FE008B" w:rsidP="00FE008B">
            <w:pPr>
              <w:pBdr>
                <w:bottom w:val="double" w:sz="4" w:space="1" w:color="auto"/>
              </w:pBd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35,000,000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1AF23EFD" w14:textId="40E80B63" w:rsidR="00FE008B" w:rsidRPr="00C05BBE" w:rsidRDefault="00FE008B" w:rsidP="00FE008B">
            <w:pPr>
              <w:pBdr>
                <w:bottom w:val="double" w:sz="4" w:space="1" w:color="auto"/>
              </w:pBdr>
              <w:spacing w:line="400" w:lineRule="exact"/>
              <w:jc w:val="right"/>
              <w:rPr>
                <w:rFonts w:asciiTheme="majorBidi" w:hAnsiTheme="majorBidi" w:cstheme="majorBidi"/>
                <w:sz w:val="30"/>
                <w:szCs w:val="30"/>
                <w:cs/>
              </w:rPr>
            </w:pPr>
            <w:r w:rsidRPr="009B65CE">
              <w:rPr>
                <w:sz w:val="30"/>
                <w:szCs w:val="30"/>
              </w:rPr>
              <w:t>36,000,000.00</w:t>
            </w:r>
            <w:r w:rsidRPr="00AC3948">
              <w:rPr>
                <w:sz w:val="30"/>
                <w:szCs w:val="30"/>
              </w:rPr>
              <w:t xml:space="preserve">  </w:t>
            </w:r>
            <w:r w:rsidRPr="000A4208">
              <w:rPr>
                <w:sz w:val="30"/>
                <w:szCs w:val="30"/>
              </w:rPr>
              <w:t xml:space="preserve">  </w:t>
            </w:r>
          </w:p>
        </w:tc>
        <w:tc>
          <w:tcPr>
            <w:tcW w:w="1842" w:type="dxa"/>
            <w:vAlign w:val="bottom"/>
          </w:tcPr>
          <w:p w14:paraId="5D7A3A77" w14:textId="52AA718B" w:rsidR="00FE008B" w:rsidRPr="00C05BBE" w:rsidRDefault="00FE008B" w:rsidP="00FE008B">
            <w:pPr>
              <w:pBdr>
                <w:bottom w:val="double" w:sz="4" w:space="1" w:color="auto"/>
              </w:pBdr>
              <w:spacing w:line="400" w:lineRule="exact"/>
              <w:jc w:val="right"/>
              <w:rPr>
                <w:rFonts w:asciiTheme="majorBidi" w:hAnsiTheme="majorBidi" w:cstheme="majorBidi"/>
                <w:sz w:val="30"/>
                <w:szCs w:val="30"/>
              </w:rPr>
            </w:pPr>
            <w:r w:rsidRPr="00D34FE1">
              <w:rPr>
                <w:rFonts w:asciiTheme="majorBidi" w:hAnsiTheme="majorBidi" w:cstheme="majorBidi"/>
                <w:sz w:val="30"/>
                <w:szCs w:val="30"/>
              </w:rPr>
              <w:t>35</w:t>
            </w:r>
            <w:r w:rsidRPr="00C05BBE">
              <w:rPr>
                <w:rFonts w:asciiTheme="majorBidi" w:hAnsiTheme="majorBidi" w:cstheme="majorBidi"/>
                <w:sz w:val="30"/>
                <w:szCs w:val="30"/>
              </w:rPr>
              <w:t>,</w:t>
            </w:r>
            <w:r w:rsidRPr="00D34FE1">
              <w:rPr>
                <w:rFonts w:asciiTheme="majorBidi" w:hAnsiTheme="majorBidi" w:cstheme="majorBidi"/>
                <w:sz w:val="30"/>
                <w:szCs w:val="30"/>
              </w:rPr>
              <w:t>000</w:t>
            </w:r>
            <w:r w:rsidRPr="00C05BBE">
              <w:rPr>
                <w:rFonts w:asciiTheme="majorBidi" w:hAnsiTheme="majorBidi" w:cstheme="majorBidi"/>
                <w:sz w:val="30"/>
                <w:szCs w:val="30"/>
              </w:rPr>
              <w:t>,</w:t>
            </w:r>
            <w:r w:rsidRPr="00D34FE1">
              <w:rPr>
                <w:rFonts w:asciiTheme="majorBidi" w:hAnsiTheme="majorBidi" w:cstheme="majorBidi"/>
                <w:sz w:val="30"/>
                <w:szCs w:val="30"/>
              </w:rPr>
              <w:t>000</w:t>
            </w:r>
            <w:r w:rsidRPr="00C05BBE">
              <w:rPr>
                <w:rFonts w:asciiTheme="majorBidi" w:hAnsiTheme="majorBidi" w:cstheme="majorBidi"/>
                <w:sz w:val="30"/>
                <w:szCs w:val="30"/>
                <w:cs/>
              </w:rPr>
              <w:t>.</w:t>
            </w:r>
            <w:r w:rsidRPr="00D34FE1">
              <w:rPr>
                <w:rFonts w:asciiTheme="majorBidi" w:hAnsiTheme="majorBidi" w:cstheme="majorBidi"/>
                <w:sz w:val="30"/>
                <w:szCs w:val="30"/>
              </w:rPr>
              <w:t>00</w:t>
            </w:r>
          </w:p>
        </w:tc>
      </w:tr>
    </w:tbl>
    <w:p w14:paraId="6D0297E2" w14:textId="07D0A444" w:rsidR="000A6BFA" w:rsidRPr="003B044B" w:rsidRDefault="002D4A29" w:rsidP="00D63712">
      <w:pPr>
        <w:spacing w:before="120" w:line="400" w:lineRule="exact"/>
        <w:ind w:left="426" w:firstLine="567"/>
        <w:jc w:val="thaiDistribute"/>
        <w:rPr>
          <w:sz w:val="30"/>
          <w:szCs w:val="30"/>
        </w:rPr>
      </w:pPr>
      <w:bookmarkStart w:id="8" w:name="_Hlk146802466"/>
      <w:r w:rsidRPr="003B044B">
        <w:rPr>
          <w:sz w:val="30"/>
          <w:szCs w:val="30"/>
        </w:rPr>
        <w:t>The Company used bank deposits as collateral against short-term borrowings (note</w:t>
      </w:r>
      <w:r w:rsidR="00117CC2">
        <w:rPr>
          <w:sz w:val="30"/>
          <w:szCs w:val="30"/>
        </w:rPr>
        <w:t xml:space="preserve"> </w:t>
      </w:r>
      <w:r w:rsidR="00CD302F">
        <w:rPr>
          <w:sz w:val="30"/>
          <w:szCs w:val="30"/>
        </w:rPr>
        <w:t>20</w:t>
      </w:r>
      <w:r w:rsidRPr="003B044B">
        <w:rPr>
          <w:sz w:val="30"/>
          <w:szCs w:val="30"/>
        </w:rPr>
        <w:t xml:space="preserve">) and long-term borrowings from financial institutions (note </w:t>
      </w:r>
      <w:r w:rsidR="00CD302F">
        <w:rPr>
          <w:sz w:val="30"/>
          <w:szCs w:val="30"/>
        </w:rPr>
        <w:t>22</w:t>
      </w:r>
      <w:r w:rsidRPr="003B044B">
        <w:rPr>
          <w:sz w:val="30"/>
          <w:szCs w:val="30"/>
          <w:cs/>
        </w:rPr>
        <w:t>).</w:t>
      </w:r>
    </w:p>
    <w:bookmarkEnd w:id="8"/>
    <w:p w14:paraId="1A914771" w14:textId="521E54A6" w:rsidR="009020D0" w:rsidRPr="003B044B" w:rsidRDefault="00923840" w:rsidP="001C050E">
      <w:pPr>
        <w:pStyle w:val="ListParagraph"/>
        <w:numPr>
          <w:ilvl w:val="0"/>
          <w:numId w:val="28"/>
        </w:numPr>
        <w:spacing w:before="240" w:line="400" w:lineRule="exact"/>
        <w:ind w:left="567" w:hanging="567"/>
        <w:rPr>
          <w:color w:val="000000" w:themeColor="text1"/>
          <w:sz w:val="30"/>
          <w:szCs w:val="30"/>
        </w:rPr>
      </w:pPr>
      <w:r w:rsidRPr="003B044B">
        <w:rPr>
          <w:color w:val="000000" w:themeColor="text1"/>
          <w:sz w:val="30"/>
          <w:szCs w:val="30"/>
        </w:rPr>
        <w:t>OTHER NON-CURRENT ASSETS</w:t>
      </w:r>
    </w:p>
    <w:p w14:paraId="526E71DF" w14:textId="009F5707" w:rsidR="009020D0" w:rsidRPr="003B044B" w:rsidRDefault="00923840" w:rsidP="00C10ADC">
      <w:pPr>
        <w:spacing w:before="120" w:line="400" w:lineRule="exact"/>
        <w:ind w:left="425" w:firstLine="568"/>
        <w:jc w:val="thaiDistribute"/>
        <w:rPr>
          <w:color w:val="000000" w:themeColor="text1"/>
          <w:sz w:val="30"/>
          <w:szCs w:val="30"/>
        </w:rPr>
      </w:pPr>
      <w:r w:rsidRPr="003B044B">
        <w:rPr>
          <w:color w:val="000000" w:themeColor="text1"/>
          <w:sz w:val="30"/>
          <w:szCs w:val="30"/>
        </w:rPr>
        <w:t xml:space="preserve">Other non-current assets </w:t>
      </w:r>
      <w:r w:rsidR="00DB5E15" w:rsidRPr="003B044B">
        <w:rPr>
          <w:color w:val="000000" w:themeColor="text1"/>
          <w:sz w:val="30"/>
          <w:szCs w:val="30"/>
        </w:rPr>
        <w:t xml:space="preserve">as at </w:t>
      </w:r>
      <w:r w:rsidR="00680478">
        <w:rPr>
          <w:color w:val="000000" w:themeColor="text1"/>
          <w:sz w:val="30"/>
          <w:szCs w:val="30"/>
        </w:rPr>
        <w:t>September</w:t>
      </w:r>
      <w:r w:rsidR="001E47EE" w:rsidRPr="003B044B">
        <w:rPr>
          <w:color w:val="000000" w:themeColor="text1"/>
          <w:sz w:val="30"/>
          <w:szCs w:val="30"/>
        </w:rPr>
        <w:t xml:space="preserve"> 3</w:t>
      </w:r>
      <w:r w:rsidR="00831F32">
        <w:rPr>
          <w:color w:val="000000" w:themeColor="text1"/>
          <w:sz w:val="30"/>
          <w:szCs w:val="30"/>
        </w:rPr>
        <w:t>0</w:t>
      </w:r>
      <w:r w:rsidR="001E47EE" w:rsidRPr="003B044B">
        <w:rPr>
          <w:color w:val="000000" w:themeColor="text1"/>
          <w:sz w:val="30"/>
          <w:szCs w:val="30"/>
        </w:rPr>
        <w:t>, 2025</w:t>
      </w:r>
      <w:r w:rsidR="00DB5E15"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441" w:type="dxa"/>
        <w:tblInd w:w="142" w:type="dxa"/>
        <w:tblLook w:val="04A0" w:firstRow="1" w:lastRow="0" w:firstColumn="1" w:lastColumn="0" w:noHBand="0" w:noVBand="1"/>
      </w:tblPr>
      <w:tblGrid>
        <w:gridCol w:w="2721"/>
        <w:gridCol w:w="1622"/>
        <w:gridCol w:w="1648"/>
        <w:gridCol w:w="1976"/>
        <w:gridCol w:w="1474"/>
      </w:tblGrid>
      <w:tr w:rsidR="00D13C14" w:rsidRPr="003B044B" w14:paraId="11760313" w14:textId="77777777" w:rsidTr="00FE008B">
        <w:trPr>
          <w:trHeight w:val="408"/>
        </w:trPr>
        <w:tc>
          <w:tcPr>
            <w:tcW w:w="2721" w:type="dxa"/>
            <w:vAlign w:val="bottom"/>
          </w:tcPr>
          <w:p w14:paraId="72135E36" w14:textId="77777777" w:rsidR="00D13C14" w:rsidRPr="004D052E" w:rsidRDefault="00D13C14" w:rsidP="00C10ADC">
            <w:pPr>
              <w:spacing w:line="400" w:lineRule="exact"/>
              <w:rPr>
                <w:rFonts w:asciiTheme="majorBidi" w:hAnsiTheme="majorBidi" w:cstheme="majorBidi"/>
                <w:color w:val="000000" w:themeColor="text1"/>
                <w:sz w:val="30"/>
                <w:szCs w:val="30"/>
              </w:rPr>
            </w:pPr>
          </w:p>
        </w:tc>
        <w:tc>
          <w:tcPr>
            <w:tcW w:w="1622" w:type="dxa"/>
          </w:tcPr>
          <w:p w14:paraId="35C36EA9" w14:textId="77777777" w:rsidR="00D13C14" w:rsidRPr="004D052E" w:rsidRDefault="00D13C14" w:rsidP="00C10ADC">
            <w:pPr>
              <w:spacing w:line="400" w:lineRule="exact"/>
              <w:jc w:val="right"/>
              <w:rPr>
                <w:rFonts w:asciiTheme="majorBidi" w:hAnsiTheme="majorBidi" w:cstheme="majorBidi"/>
                <w:color w:val="000000" w:themeColor="text1"/>
                <w:sz w:val="30"/>
                <w:szCs w:val="30"/>
                <w:cs/>
              </w:rPr>
            </w:pPr>
          </w:p>
        </w:tc>
        <w:tc>
          <w:tcPr>
            <w:tcW w:w="1648" w:type="dxa"/>
          </w:tcPr>
          <w:p w14:paraId="0840A102" w14:textId="34C2F1CF" w:rsidR="00D13C14" w:rsidRPr="004D052E" w:rsidRDefault="00D13C14" w:rsidP="00C10ADC">
            <w:pPr>
              <w:spacing w:line="400" w:lineRule="exact"/>
              <w:jc w:val="right"/>
              <w:rPr>
                <w:rFonts w:asciiTheme="majorBidi" w:hAnsiTheme="majorBidi" w:cstheme="majorBidi"/>
                <w:color w:val="000000" w:themeColor="text1"/>
                <w:sz w:val="30"/>
                <w:szCs w:val="30"/>
                <w:cs/>
              </w:rPr>
            </w:pPr>
          </w:p>
        </w:tc>
        <w:tc>
          <w:tcPr>
            <w:tcW w:w="1976" w:type="dxa"/>
          </w:tcPr>
          <w:p w14:paraId="7EB539F6" w14:textId="0290CE22" w:rsidR="00D13C14" w:rsidRPr="004D052E" w:rsidRDefault="00D13C14" w:rsidP="00C10ADC">
            <w:pPr>
              <w:spacing w:line="400" w:lineRule="exact"/>
              <w:jc w:val="right"/>
              <w:rPr>
                <w:rFonts w:asciiTheme="majorBidi" w:hAnsiTheme="majorBidi" w:cstheme="majorBidi"/>
                <w:color w:val="000000" w:themeColor="text1"/>
                <w:sz w:val="30"/>
                <w:szCs w:val="30"/>
                <w:cs/>
              </w:rPr>
            </w:pPr>
          </w:p>
        </w:tc>
        <w:tc>
          <w:tcPr>
            <w:tcW w:w="1474" w:type="dxa"/>
            <w:vAlign w:val="bottom"/>
          </w:tcPr>
          <w:p w14:paraId="64575EB0" w14:textId="59A06337" w:rsidR="00D13C14" w:rsidRPr="004D052E" w:rsidRDefault="00D13C14" w:rsidP="00C10ADC">
            <w:pP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247D1E" w:rsidRPr="003B044B" w14:paraId="1E441A38" w14:textId="77777777" w:rsidTr="00FE008B">
        <w:trPr>
          <w:trHeight w:val="408"/>
        </w:trPr>
        <w:tc>
          <w:tcPr>
            <w:tcW w:w="2721" w:type="dxa"/>
            <w:vAlign w:val="bottom"/>
          </w:tcPr>
          <w:p w14:paraId="3D1922C3" w14:textId="77777777" w:rsidR="00247D1E" w:rsidRPr="004D052E" w:rsidRDefault="00247D1E" w:rsidP="00C10ADC">
            <w:pPr>
              <w:spacing w:line="400" w:lineRule="exact"/>
              <w:rPr>
                <w:rFonts w:asciiTheme="majorBidi" w:hAnsiTheme="majorBidi" w:cstheme="majorBidi"/>
                <w:color w:val="000000" w:themeColor="text1"/>
                <w:sz w:val="30"/>
                <w:szCs w:val="30"/>
              </w:rPr>
            </w:pPr>
            <w:bookmarkStart w:id="9" w:name="_Hlk164668987"/>
          </w:p>
        </w:tc>
        <w:tc>
          <w:tcPr>
            <w:tcW w:w="3270" w:type="dxa"/>
            <w:gridSpan w:val="2"/>
          </w:tcPr>
          <w:p w14:paraId="4A7402E6" w14:textId="5BD8D141" w:rsidR="00247D1E" w:rsidRPr="004D052E" w:rsidRDefault="00247D1E" w:rsidP="0092655B">
            <w:pPr>
              <w:pBdr>
                <w:bottom w:val="single" w:sz="4" w:space="1" w:color="auto"/>
              </w:pBdr>
              <w:spacing w:line="400" w:lineRule="exact"/>
              <w:jc w:val="center"/>
              <w:rPr>
                <w:rFonts w:asciiTheme="majorBidi" w:hAnsiTheme="majorBidi" w:cstheme="majorBidi"/>
                <w:sz w:val="30"/>
                <w:szCs w:val="30"/>
              </w:rPr>
            </w:pPr>
            <w:r w:rsidRPr="00247D1E">
              <w:rPr>
                <w:rFonts w:asciiTheme="majorBidi" w:hAnsiTheme="majorBidi" w:cstheme="majorBidi"/>
                <w:sz w:val="30"/>
                <w:szCs w:val="30"/>
              </w:rPr>
              <w:t>Consolidated</w:t>
            </w:r>
            <w:r>
              <w:rPr>
                <w:rFonts w:asciiTheme="majorBidi" w:hAnsiTheme="majorBidi" w:cstheme="majorBidi"/>
                <w:sz w:val="30"/>
                <w:szCs w:val="30"/>
              </w:rPr>
              <w:t xml:space="preserve"> </w:t>
            </w:r>
            <w:r w:rsidRPr="004D052E">
              <w:rPr>
                <w:rFonts w:asciiTheme="majorBidi" w:hAnsiTheme="majorBidi" w:cstheme="majorBidi"/>
                <w:sz w:val="30"/>
                <w:szCs w:val="30"/>
              </w:rPr>
              <w:t>financial statements</w:t>
            </w:r>
          </w:p>
        </w:tc>
        <w:tc>
          <w:tcPr>
            <w:tcW w:w="3450" w:type="dxa"/>
            <w:gridSpan w:val="2"/>
          </w:tcPr>
          <w:p w14:paraId="1AAC7B02" w14:textId="788D40D4" w:rsidR="00247D1E" w:rsidRPr="004D052E" w:rsidRDefault="00247D1E" w:rsidP="00C10ADC">
            <w:pPr>
              <w:pBdr>
                <w:bottom w:val="single" w:sz="4" w:space="1" w:color="auto"/>
              </w:pBdr>
              <w:spacing w:line="400" w:lineRule="exact"/>
              <w:ind w:right="-44"/>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Separate financial statements</w:t>
            </w:r>
          </w:p>
        </w:tc>
      </w:tr>
      <w:bookmarkEnd w:id="9"/>
      <w:tr w:rsidR="0092655B" w:rsidRPr="003B044B" w14:paraId="1ECBE756" w14:textId="77777777" w:rsidTr="00FE008B">
        <w:trPr>
          <w:trHeight w:val="408"/>
        </w:trPr>
        <w:tc>
          <w:tcPr>
            <w:tcW w:w="2721" w:type="dxa"/>
            <w:vAlign w:val="bottom"/>
          </w:tcPr>
          <w:p w14:paraId="7760B642" w14:textId="77777777" w:rsidR="0092655B" w:rsidRPr="004D052E" w:rsidRDefault="0092655B" w:rsidP="0092655B">
            <w:pPr>
              <w:spacing w:line="400" w:lineRule="exact"/>
              <w:rPr>
                <w:rFonts w:asciiTheme="majorBidi" w:hAnsiTheme="majorBidi" w:cstheme="majorBidi"/>
                <w:color w:val="000000" w:themeColor="text1"/>
                <w:sz w:val="30"/>
                <w:szCs w:val="30"/>
              </w:rPr>
            </w:pPr>
          </w:p>
        </w:tc>
        <w:tc>
          <w:tcPr>
            <w:tcW w:w="1622" w:type="dxa"/>
          </w:tcPr>
          <w:p w14:paraId="4298EA02" w14:textId="77777777" w:rsidR="0081364F" w:rsidRDefault="0081364F" w:rsidP="0081364F">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0F4B3C59" w14:textId="7F561B60" w:rsidR="0092655B" w:rsidRDefault="0092655B" w:rsidP="0092655B">
            <w:pPr>
              <w:spacing w:line="400" w:lineRule="exact"/>
              <w:ind w:right="-44"/>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648" w:type="dxa"/>
          </w:tcPr>
          <w:p w14:paraId="3533A71E" w14:textId="77777777" w:rsidR="0081364F" w:rsidRDefault="0081364F" w:rsidP="0081364F">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4A15FAF" w14:textId="199EEA7D" w:rsidR="0092655B" w:rsidRDefault="0092655B" w:rsidP="0092655B">
            <w:pPr>
              <w:spacing w:line="400" w:lineRule="exact"/>
              <w:ind w:right="-44"/>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976" w:type="dxa"/>
          </w:tcPr>
          <w:p w14:paraId="29C2A01E" w14:textId="77777777" w:rsidR="0081364F" w:rsidRDefault="0081364F" w:rsidP="0081364F">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2E1FA2CF" w14:textId="2A8561F6" w:rsidR="0092655B" w:rsidRPr="004D052E" w:rsidRDefault="0092655B" w:rsidP="0092655B">
            <w:pPr>
              <w:spacing w:line="400" w:lineRule="exact"/>
              <w:ind w:right="-44"/>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74" w:type="dxa"/>
          </w:tcPr>
          <w:p w14:paraId="16E25FA8" w14:textId="77777777" w:rsidR="0081364F" w:rsidRDefault="0081364F" w:rsidP="0081364F">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5C54821" w14:textId="057C7FE9" w:rsidR="0092655B" w:rsidRPr="004D052E" w:rsidRDefault="0092655B" w:rsidP="0092655B">
            <w:pPr>
              <w:spacing w:line="400" w:lineRule="exact"/>
              <w:ind w:right="-44"/>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FE008B" w:rsidRPr="003B044B" w14:paraId="53A13846" w14:textId="77777777" w:rsidTr="00FE008B">
        <w:trPr>
          <w:trHeight w:val="408"/>
        </w:trPr>
        <w:tc>
          <w:tcPr>
            <w:tcW w:w="2721" w:type="dxa"/>
          </w:tcPr>
          <w:p w14:paraId="090011CB" w14:textId="7B471995" w:rsidR="00FE008B" w:rsidRPr="004D052E" w:rsidRDefault="00FE008B" w:rsidP="00FE008B">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Income tax deducted at source</w:t>
            </w:r>
          </w:p>
        </w:tc>
        <w:tc>
          <w:tcPr>
            <w:tcW w:w="1622" w:type="dxa"/>
          </w:tcPr>
          <w:p w14:paraId="733F437F" w14:textId="093C187B" w:rsidR="00FE008B" w:rsidRPr="004D052E" w:rsidRDefault="00FE008B" w:rsidP="00FE008B">
            <w:pPr>
              <w:spacing w:line="400" w:lineRule="exact"/>
              <w:jc w:val="right"/>
              <w:rPr>
                <w:rFonts w:asciiTheme="majorBidi" w:hAnsiTheme="majorBidi" w:cstheme="majorBidi"/>
                <w:color w:val="000000" w:themeColor="text1"/>
                <w:sz w:val="30"/>
                <w:szCs w:val="30"/>
                <w:cs/>
              </w:rPr>
            </w:pPr>
            <w:r w:rsidRPr="007C0A42">
              <w:rPr>
                <w:sz w:val="30"/>
                <w:szCs w:val="30"/>
              </w:rPr>
              <w:t xml:space="preserve">33,234.00   </w:t>
            </w:r>
          </w:p>
        </w:tc>
        <w:tc>
          <w:tcPr>
            <w:tcW w:w="1648" w:type="dxa"/>
            <w:vAlign w:val="bottom"/>
          </w:tcPr>
          <w:p w14:paraId="3A276500" w14:textId="5D89A02B" w:rsidR="00FE008B" w:rsidRPr="004D052E" w:rsidRDefault="00FE008B" w:rsidP="00FE008B">
            <w:pPr>
              <w:spacing w:line="400" w:lineRule="exact"/>
              <w:jc w:val="right"/>
              <w:rPr>
                <w:rFonts w:asciiTheme="majorBidi" w:hAnsiTheme="majorBidi" w:cstheme="majorBidi"/>
                <w:color w:val="000000" w:themeColor="text1"/>
                <w:sz w:val="30"/>
                <w:szCs w:val="30"/>
                <w:cs/>
              </w:rPr>
            </w:pPr>
            <w:r w:rsidRPr="00871DAE">
              <w:rPr>
                <w:sz w:val="30"/>
                <w:szCs w:val="30"/>
              </w:rPr>
              <w:t>0.00</w:t>
            </w:r>
          </w:p>
        </w:tc>
        <w:tc>
          <w:tcPr>
            <w:tcW w:w="1976" w:type="dxa"/>
          </w:tcPr>
          <w:p w14:paraId="6B1B76BA" w14:textId="5147CED4" w:rsidR="00FE008B" w:rsidRPr="004D052E" w:rsidRDefault="00FE008B" w:rsidP="00FE008B">
            <w:pPr>
              <w:spacing w:line="400" w:lineRule="exact"/>
              <w:jc w:val="right"/>
              <w:rPr>
                <w:rFonts w:asciiTheme="majorBidi" w:hAnsiTheme="majorBidi" w:cstheme="majorBidi"/>
                <w:color w:val="000000" w:themeColor="text1"/>
                <w:sz w:val="30"/>
                <w:szCs w:val="30"/>
                <w:cs/>
              </w:rPr>
            </w:pPr>
            <w:r w:rsidRPr="009B65CE">
              <w:rPr>
                <w:sz w:val="30"/>
                <w:szCs w:val="30"/>
              </w:rPr>
              <w:t>33,234.00</w:t>
            </w:r>
            <w:r w:rsidRPr="00AC3948">
              <w:rPr>
                <w:sz w:val="30"/>
                <w:szCs w:val="30"/>
              </w:rPr>
              <w:t xml:space="preserve">  </w:t>
            </w:r>
          </w:p>
        </w:tc>
        <w:tc>
          <w:tcPr>
            <w:tcW w:w="1474" w:type="dxa"/>
            <w:vAlign w:val="bottom"/>
          </w:tcPr>
          <w:p w14:paraId="2A90C0AA" w14:textId="17A325EA" w:rsidR="00FE008B" w:rsidRPr="004D052E" w:rsidRDefault="00FE008B" w:rsidP="00FE008B">
            <w:pP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sz w:val="30"/>
                <w:szCs w:val="30"/>
              </w:rPr>
              <w:t>0.00</w:t>
            </w:r>
          </w:p>
        </w:tc>
      </w:tr>
      <w:tr w:rsidR="00FE008B" w:rsidRPr="003B044B" w14:paraId="176D9B45" w14:textId="77777777" w:rsidTr="00FE008B">
        <w:trPr>
          <w:trHeight w:val="408"/>
        </w:trPr>
        <w:tc>
          <w:tcPr>
            <w:tcW w:w="2721" w:type="dxa"/>
          </w:tcPr>
          <w:p w14:paraId="6AF8A7A0" w14:textId="5271D16C" w:rsidR="00FE008B" w:rsidRPr="004D052E" w:rsidRDefault="00FE008B" w:rsidP="00FE008B">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Deposits for lease liabilities</w:t>
            </w:r>
          </w:p>
        </w:tc>
        <w:tc>
          <w:tcPr>
            <w:tcW w:w="1622" w:type="dxa"/>
          </w:tcPr>
          <w:p w14:paraId="643C6A3C" w14:textId="1B355E7B" w:rsidR="00FE008B" w:rsidRPr="004D052E" w:rsidRDefault="00FE008B" w:rsidP="00FE008B">
            <w:pPr>
              <w:spacing w:line="400" w:lineRule="exact"/>
              <w:jc w:val="right"/>
              <w:rPr>
                <w:rFonts w:asciiTheme="majorBidi" w:hAnsiTheme="majorBidi" w:cstheme="majorBidi"/>
                <w:color w:val="000000" w:themeColor="text1"/>
                <w:sz w:val="30"/>
                <w:szCs w:val="30"/>
              </w:rPr>
            </w:pPr>
            <w:r w:rsidRPr="007C0A42">
              <w:rPr>
                <w:sz w:val="30"/>
                <w:szCs w:val="30"/>
              </w:rPr>
              <w:t xml:space="preserve"> 2,169,025.65 </w:t>
            </w:r>
          </w:p>
        </w:tc>
        <w:tc>
          <w:tcPr>
            <w:tcW w:w="1648" w:type="dxa"/>
            <w:vAlign w:val="bottom"/>
          </w:tcPr>
          <w:p w14:paraId="17984CA4" w14:textId="33AA1384" w:rsidR="00FE008B" w:rsidRPr="004D052E" w:rsidRDefault="00FE008B" w:rsidP="00FE008B">
            <w:pPr>
              <w:spacing w:line="400" w:lineRule="exact"/>
              <w:jc w:val="right"/>
              <w:rPr>
                <w:rFonts w:asciiTheme="majorBidi" w:hAnsiTheme="majorBidi" w:cstheme="majorBidi"/>
                <w:color w:val="000000" w:themeColor="text1"/>
                <w:sz w:val="30"/>
                <w:szCs w:val="30"/>
              </w:rPr>
            </w:pPr>
            <w:r w:rsidRPr="00AC3948">
              <w:rPr>
                <w:sz w:val="30"/>
                <w:szCs w:val="30"/>
              </w:rPr>
              <w:t>1,969,525.65</w:t>
            </w:r>
          </w:p>
        </w:tc>
        <w:tc>
          <w:tcPr>
            <w:tcW w:w="1976" w:type="dxa"/>
            <w:vAlign w:val="bottom"/>
          </w:tcPr>
          <w:p w14:paraId="70ABDF31" w14:textId="23E59DD9" w:rsidR="00FE008B" w:rsidRPr="004D052E" w:rsidRDefault="00FE008B" w:rsidP="00FE008B">
            <w:pPr>
              <w:spacing w:line="400" w:lineRule="exact"/>
              <w:jc w:val="right"/>
              <w:rPr>
                <w:rFonts w:asciiTheme="majorBidi" w:hAnsiTheme="majorBidi" w:cstheme="majorBidi"/>
                <w:color w:val="000000" w:themeColor="text1"/>
                <w:sz w:val="30"/>
                <w:szCs w:val="30"/>
              </w:rPr>
            </w:pPr>
            <w:r>
              <w:rPr>
                <w:sz w:val="30"/>
                <w:szCs w:val="30"/>
              </w:rPr>
              <w:tab/>
            </w:r>
            <w:r w:rsidRPr="009B65CE">
              <w:rPr>
                <w:sz w:val="30"/>
                <w:szCs w:val="30"/>
              </w:rPr>
              <w:t>2,169,025.65</w:t>
            </w:r>
          </w:p>
        </w:tc>
        <w:tc>
          <w:tcPr>
            <w:tcW w:w="1474" w:type="dxa"/>
            <w:vAlign w:val="bottom"/>
          </w:tcPr>
          <w:p w14:paraId="2EAF49F3" w14:textId="0196BF86" w:rsidR="00FE008B" w:rsidRPr="004D052E" w:rsidRDefault="00FE008B" w:rsidP="00FE008B">
            <w:pPr>
              <w:spacing w:line="400" w:lineRule="exact"/>
              <w:jc w:val="right"/>
              <w:rPr>
                <w:rFonts w:asciiTheme="majorBidi" w:hAnsiTheme="majorBidi" w:cstheme="majorBidi"/>
                <w:color w:val="000000" w:themeColor="text1"/>
                <w:sz w:val="30"/>
                <w:szCs w:val="30"/>
              </w:rPr>
            </w:pPr>
            <w:r w:rsidRPr="00AC3948">
              <w:rPr>
                <w:sz w:val="30"/>
                <w:szCs w:val="30"/>
              </w:rPr>
              <w:t>1,969,525.65</w:t>
            </w:r>
          </w:p>
        </w:tc>
      </w:tr>
      <w:tr w:rsidR="00FE008B" w:rsidRPr="003B044B" w14:paraId="2763F723" w14:textId="77777777">
        <w:trPr>
          <w:trHeight w:val="408"/>
        </w:trPr>
        <w:tc>
          <w:tcPr>
            <w:tcW w:w="2721" w:type="dxa"/>
          </w:tcPr>
          <w:p w14:paraId="3A7816F8" w14:textId="3E2F7495" w:rsidR="00FE008B" w:rsidRPr="004D052E" w:rsidRDefault="00FE008B" w:rsidP="00FE008B">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Guarantees</w:t>
            </w:r>
          </w:p>
        </w:tc>
        <w:tc>
          <w:tcPr>
            <w:tcW w:w="1622" w:type="dxa"/>
          </w:tcPr>
          <w:p w14:paraId="2C15FAE4" w14:textId="3D985424" w:rsidR="00FE008B" w:rsidRPr="007C0A42" w:rsidRDefault="00FE008B" w:rsidP="000B463F">
            <w:pPr>
              <w:pBdr>
                <w:bottom w:val="single" w:sz="4" w:space="1" w:color="auto"/>
              </w:pBdr>
              <w:spacing w:line="400" w:lineRule="exact"/>
              <w:jc w:val="right"/>
              <w:rPr>
                <w:sz w:val="30"/>
                <w:szCs w:val="30"/>
              </w:rPr>
            </w:pPr>
            <w:r w:rsidRPr="007C0A42">
              <w:rPr>
                <w:sz w:val="30"/>
                <w:szCs w:val="30"/>
              </w:rPr>
              <w:t xml:space="preserve"> 2,659,854.24 </w:t>
            </w:r>
          </w:p>
        </w:tc>
        <w:tc>
          <w:tcPr>
            <w:tcW w:w="1648" w:type="dxa"/>
            <w:vAlign w:val="bottom"/>
          </w:tcPr>
          <w:p w14:paraId="6246CBA7" w14:textId="17E0C505" w:rsidR="00FE008B" w:rsidRPr="00AC3948" w:rsidRDefault="00FE008B" w:rsidP="000B463F">
            <w:pPr>
              <w:pBdr>
                <w:bottom w:val="single" w:sz="4" w:space="1" w:color="auto"/>
              </w:pBdr>
              <w:spacing w:line="400" w:lineRule="exact"/>
              <w:jc w:val="right"/>
              <w:rPr>
                <w:sz w:val="30"/>
                <w:szCs w:val="30"/>
              </w:rPr>
            </w:pPr>
            <w:r w:rsidRPr="00AC3948">
              <w:rPr>
                <w:sz w:val="30"/>
                <w:szCs w:val="30"/>
              </w:rPr>
              <w:t>2,639,254.24</w:t>
            </w:r>
          </w:p>
        </w:tc>
        <w:tc>
          <w:tcPr>
            <w:tcW w:w="1976" w:type="dxa"/>
          </w:tcPr>
          <w:p w14:paraId="50FFA2CE" w14:textId="24F2FF6C" w:rsidR="00FE008B" w:rsidRDefault="00FE008B" w:rsidP="000B463F">
            <w:pPr>
              <w:pBdr>
                <w:bottom w:val="single" w:sz="4" w:space="1" w:color="auto"/>
              </w:pBdr>
              <w:spacing w:line="400" w:lineRule="exact"/>
              <w:jc w:val="right"/>
              <w:rPr>
                <w:sz w:val="30"/>
                <w:szCs w:val="30"/>
              </w:rPr>
            </w:pPr>
            <w:r w:rsidRPr="009B65CE">
              <w:rPr>
                <w:sz w:val="30"/>
                <w:szCs w:val="30"/>
              </w:rPr>
              <w:t>2,639,254.24</w:t>
            </w:r>
            <w:r w:rsidRPr="00AC3948">
              <w:rPr>
                <w:sz w:val="30"/>
                <w:szCs w:val="30"/>
              </w:rPr>
              <w:t xml:space="preserve">  </w:t>
            </w:r>
          </w:p>
        </w:tc>
        <w:tc>
          <w:tcPr>
            <w:tcW w:w="1474" w:type="dxa"/>
            <w:vAlign w:val="bottom"/>
          </w:tcPr>
          <w:p w14:paraId="7A158A34" w14:textId="193DAB54" w:rsidR="00FE008B" w:rsidRPr="00AC3948" w:rsidRDefault="00FE008B" w:rsidP="000B463F">
            <w:pPr>
              <w:pBdr>
                <w:bottom w:val="single" w:sz="4" w:space="1" w:color="auto"/>
              </w:pBdr>
              <w:spacing w:line="400" w:lineRule="exact"/>
              <w:jc w:val="right"/>
              <w:rPr>
                <w:sz w:val="30"/>
                <w:szCs w:val="30"/>
              </w:rPr>
            </w:pPr>
            <w:r w:rsidRPr="00AC3948">
              <w:rPr>
                <w:sz w:val="30"/>
                <w:szCs w:val="30"/>
              </w:rPr>
              <w:t>2,639,254.24</w:t>
            </w:r>
          </w:p>
        </w:tc>
      </w:tr>
      <w:tr w:rsidR="00FE008B" w:rsidRPr="003B044B" w14:paraId="72671E4E" w14:textId="77777777" w:rsidTr="00FE008B">
        <w:trPr>
          <w:trHeight w:val="408"/>
        </w:trPr>
        <w:tc>
          <w:tcPr>
            <w:tcW w:w="2721" w:type="dxa"/>
            <w:vAlign w:val="bottom"/>
          </w:tcPr>
          <w:p w14:paraId="67C1FD5B" w14:textId="62A57BD8" w:rsidR="00FE008B" w:rsidRPr="004D052E" w:rsidRDefault="00FE008B" w:rsidP="00FE008B">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622" w:type="dxa"/>
            <w:vAlign w:val="bottom"/>
          </w:tcPr>
          <w:p w14:paraId="18216CF2" w14:textId="7A2751A0" w:rsidR="00FE008B" w:rsidRPr="007C0A42" w:rsidRDefault="00FE008B" w:rsidP="00FE008B">
            <w:pPr>
              <w:spacing w:line="400" w:lineRule="exact"/>
              <w:jc w:val="right"/>
              <w:rPr>
                <w:sz w:val="30"/>
                <w:szCs w:val="30"/>
              </w:rPr>
            </w:pPr>
            <w:r w:rsidRPr="007C0A42">
              <w:rPr>
                <w:sz w:val="30"/>
                <w:szCs w:val="30"/>
              </w:rPr>
              <w:t xml:space="preserve">4,862,113.89   </w:t>
            </w:r>
          </w:p>
        </w:tc>
        <w:tc>
          <w:tcPr>
            <w:tcW w:w="1648" w:type="dxa"/>
            <w:vAlign w:val="bottom"/>
          </w:tcPr>
          <w:p w14:paraId="555D2E12" w14:textId="5173653B" w:rsidR="00FE008B" w:rsidRPr="00AC3948" w:rsidRDefault="00FE008B" w:rsidP="00FE008B">
            <w:pPr>
              <w:spacing w:line="400" w:lineRule="exact"/>
              <w:jc w:val="right"/>
              <w:rPr>
                <w:sz w:val="30"/>
                <w:szCs w:val="30"/>
              </w:rPr>
            </w:pPr>
            <w:r w:rsidRPr="00AC3948">
              <w:rPr>
                <w:sz w:val="30"/>
                <w:szCs w:val="30"/>
              </w:rPr>
              <w:t>4,608,779.89</w:t>
            </w:r>
          </w:p>
        </w:tc>
        <w:tc>
          <w:tcPr>
            <w:tcW w:w="1976" w:type="dxa"/>
            <w:vAlign w:val="bottom"/>
          </w:tcPr>
          <w:p w14:paraId="72BD3E2E" w14:textId="52FF56E2" w:rsidR="00FE008B" w:rsidRDefault="00FE008B" w:rsidP="00FE008B">
            <w:pPr>
              <w:spacing w:line="400" w:lineRule="exact"/>
              <w:jc w:val="right"/>
              <w:rPr>
                <w:sz w:val="30"/>
                <w:szCs w:val="30"/>
              </w:rPr>
            </w:pPr>
            <w:r w:rsidRPr="009B65CE">
              <w:rPr>
                <w:sz w:val="30"/>
                <w:szCs w:val="30"/>
              </w:rPr>
              <w:t xml:space="preserve">4,841,513.89 </w:t>
            </w:r>
            <w:r w:rsidRPr="00AC3948">
              <w:rPr>
                <w:sz w:val="30"/>
                <w:szCs w:val="30"/>
              </w:rPr>
              <w:t xml:space="preserve">  </w:t>
            </w:r>
          </w:p>
        </w:tc>
        <w:tc>
          <w:tcPr>
            <w:tcW w:w="1474" w:type="dxa"/>
            <w:vAlign w:val="bottom"/>
          </w:tcPr>
          <w:p w14:paraId="61075C27" w14:textId="28B4FCC3" w:rsidR="00FE008B" w:rsidRPr="00AC3948" w:rsidRDefault="00FE008B" w:rsidP="00FE008B">
            <w:pPr>
              <w:spacing w:line="400" w:lineRule="exact"/>
              <w:jc w:val="right"/>
              <w:rPr>
                <w:sz w:val="30"/>
                <w:szCs w:val="30"/>
              </w:rPr>
            </w:pPr>
            <w:r w:rsidRPr="00AC3948">
              <w:rPr>
                <w:sz w:val="30"/>
                <w:szCs w:val="30"/>
              </w:rPr>
              <w:t>4,608,779.89</w:t>
            </w:r>
          </w:p>
        </w:tc>
      </w:tr>
      <w:tr w:rsidR="00FE008B" w:rsidRPr="003B044B" w14:paraId="753081F0" w14:textId="77777777" w:rsidTr="00FE008B">
        <w:trPr>
          <w:trHeight w:val="408"/>
        </w:trPr>
        <w:tc>
          <w:tcPr>
            <w:tcW w:w="2721" w:type="dxa"/>
          </w:tcPr>
          <w:p w14:paraId="7C283F33" w14:textId="03CA2B2D" w:rsidR="00FE008B" w:rsidRPr="004D052E" w:rsidRDefault="000B463F" w:rsidP="00FE008B">
            <w:pPr>
              <w:spacing w:line="400" w:lineRule="exact"/>
              <w:rPr>
                <w:rFonts w:asciiTheme="majorBidi" w:hAnsiTheme="majorBidi" w:cstheme="majorBidi"/>
                <w:color w:val="000000" w:themeColor="text1"/>
                <w:sz w:val="30"/>
                <w:szCs w:val="30"/>
                <w:cs/>
              </w:rPr>
            </w:pPr>
            <w:r w:rsidRPr="001C050E">
              <w:rPr>
                <w:rFonts w:asciiTheme="majorBidi" w:hAnsiTheme="majorBidi" w:cstheme="majorBidi"/>
                <w:color w:val="000000" w:themeColor="text1"/>
                <w:sz w:val="30"/>
                <w:szCs w:val="30"/>
              </w:rPr>
              <w:t>(Less)Allowance for impairment of assets</w:t>
            </w:r>
          </w:p>
        </w:tc>
        <w:tc>
          <w:tcPr>
            <w:tcW w:w="1622" w:type="dxa"/>
            <w:vAlign w:val="bottom"/>
          </w:tcPr>
          <w:p w14:paraId="14F7D1A6" w14:textId="3CEF681E" w:rsidR="00FE008B" w:rsidRPr="004D052E" w:rsidRDefault="00FE008B" w:rsidP="00FE008B">
            <w:pPr>
              <w:pBdr>
                <w:bottom w:val="single" w:sz="4" w:space="1" w:color="auto"/>
              </w:pBdr>
              <w:tabs>
                <w:tab w:val="left" w:pos="185"/>
                <w:tab w:val="right" w:pos="1406"/>
              </w:tabs>
              <w:spacing w:line="400" w:lineRule="exact"/>
              <w:jc w:val="right"/>
              <w:rPr>
                <w:rFonts w:asciiTheme="majorBidi" w:hAnsiTheme="majorBidi" w:cstheme="majorBidi"/>
                <w:color w:val="000000" w:themeColor="text1"/>
                <w:sz w:val="30"/>
                <w:szCs w:val="30"/>
              </w:rPr>
            </w:pPr>
            <w:r w:rsidRPr="007C0A42">
              <w:rPr>
                <w:sz w:val="30"/>
                <w:szCs w:val="30"/>
              </w:rPr>
              <w:t>(1,700,679.86)</w:t>
            </w:r>
          </w:p>
        </w:tc>
        <w:tc>
          <w:tcPr>
            <w:tcW w:w="1648" w:type="dxa"/>
            <w:vAlign w:val="bottom"/>
          </w:tcPr>
          <w:p w14:paraId="4AD8C2A2" w14:textId="2FA36E3C" w:rsidR="00FE008B" w:rsidRPr="004D052E" w:rsidRDefault="00FE008B" w:rsidP="00FE008B">
            <w:pPr>
              <w:pBdr>
                <w:bottom w:val="single" w:sz="4" w:space="1" w:color="auto"/>
              </w:pBdr>
              <w:spacing w:line="400" w:lineRule="exact"/>
              <w:jc w:val="right"/>
              <w:rPr>
                <w:rFonts w:asciiTheme="majorBidi" w:hAnsiTheme="majorBidi" w:cstheme="majorBidi"/>
                <w:color w:val="000000" w:themeColor="text1"/>
                <w:sz w:val="30"/>
                <w:szCs w:val="30"/>
              </w:rPr>
            </w:pPr>
            <w:r>
              <w:rPr>
                <w:sz w:val="30"/>
                <w:szCs w:val="30"/>
              </w:rPr>
              <w:t>0.00</w:t>
            </w:r>
          </w:p>
        </w:tc>
        <w:tc>
          <w:tcPr>
            <w:tcW w:w="1976" w:type="dxa"/>
            <w:vAlign w:val="bottom"/>
          </w:tcPr>
          <w:p w14:paraId="30193E14" w14:textId="50550598" w:rsidR="00FE008B" w:rsidRPr="004D052E" w:rsidRDefault="00FE008B" w:rsidP="00FE008B">
            <w:pPr>
              <w:pBdr>
                <w:bottom w:val="single" w:sz="4" w:space="1" w:color="auto"/>
              </w:pBdr>
              <w:spacing w:line="400" w:lineRule="exact"/>
              <w:jc w:val="right"/>
              <w:rPr>
                <w:rFonts w:asciiTheme="majorBidi" w:hAnsiTheme="majorBidi" w:cstheme="majorBidi"/>
                <w:color w:val="000000" w:themeColor="text1"/>
                <w:sz w:val="30"/>
                <w:szCs w:val="30"/>
              </w:rPr>
            </w:pPr>
            <w:r w:rsidRPr="009B65CE">
              <w:rPr>
                <w:sz w:val="30"/>
                <w:szCs w:val="30"/>
              </w:rPr>
              <w:t>(1,700,679.86)</w:t>
            </w:r>
          </w:p>
        </w:tc>
        <w:tc>
          <w:tcPr>
            <w:tcW w:w="1474" w:type="dxa"/>
            <w:vAlign w:val="bottom"/>
          </w:tcPr>
          <w:p w14:paraId="517DADA0" w14:textId="5580624A" w:rsidR="00FE008B" w:rsidRPr="004D052E" w:rsidRDefault="00FE008B" w:rsidP="00FE008B">
            <w:pPr>
              <w:pBdr>
                <w:bottom w:val="single" w:sz="4" w:space="1" w:color="auto"/>
              </w:pBdr>
              <w:spacing w:line="400" w:lineRule="exact"/>
              <w:jc w:val="right"/>
              <w:rPr>
                <w:rFonts w:asciiTheme="majorBidi" w:hAnsiTheme="majorBidi" w:cstheme="majorBidi"/>
                <w:color w:val="000000" w:themeColor="text1"/>
                <w:sz w:val="30"/>
                <w:szCs w:val="30"/>
              </w:rPr>
            </w:pPr>
            <w:r>
              <w:rPr>
                <w:sz w:val="30"/>
                <w:szCs w:val="30"/>
              </w:rPr>
              <w:t>0.00</w:t>
            </w:r>
          </w:p>
        </w:tc>
      </w:tr>
      <w:tr w:rsidR="00FE008B" w:rsidRPr="003B044B" w14:paraId="78053C1F" w14:textId="77777777" w:rsidTr="00FE008B">
        <w:trPr>
          <w:trHeight w:val="452"/>
        </w:trPr>
        <w:tc>
          <w:tcPr>
            <w:tcW w:w="2721" w:type="dxa"/>
            <w:vAlign w:val="center"/>
          </w:tcPr>
          <w:p w14:paraId="297CAECD" w14:textId="177D42B5" w:rsidR="00FE008B" w:rsidRPr="004D052E" w:rsidRDefault="00FE008B" w:rsidP="00FE008B">
            <w:pPr>
              <w:spacing w:line="400" w:lineRule="exact"/>
              <w:ind w:left="1022"/>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622" w:type="dxa"/>
            <w:vAlign w:val="bottom"/>
          </w:tcPr>
          <w:p w14:paraId="1DD4CA62" w14:textId="1D0CE596" w:rsidR="00FE008B" w:rsidRPr="004D052E" w:rsidRDefault="00FE008B" w:rsidP="00FE008B">
            <w:pPr>
              <w:pBdr>
                <w:bottom w:val="double" w:sz="4" w:space="1" w:color="auto"/>
              </w:pBdr>
              <w:spacing w:line="400" w:lineRule="exact"/>
              <w:jc w:val="right"/>
              <w:rPr>
                <w:rFonts w:asciiTheme="majorBidi" w:hAnsiTheme="majorBidi" w:cstheme="majorBidi"/>
                <w:color w:val="000000" w:themeColor="text1"/>
                <w:sz w:val="30"/>
                <w:szCs w:val="30"/>
              </w:rPr>
            </w:pPr>
            <w:r w:rsidRPr="007C0A42">
              <w:rPr>
                <w:sz w:val="30"/>
                <w:szCs w:val="30"/>
              </w:rPr>
              <w:t>3,161,434.03</w:t>
            </w:r>
          </w:p>
        </w:tc>
        <w:tc>
          <w:tcPr>
            <w:tcW w:w="1648" w:type="dxa"/>
            <w:vAlign w:val="bottom"/>
          </w:tcPr>
          <w:p w14:paraId="41FCF15A" w14:textId="60A12D33" w:rsidR="00FE008B" w:rsidRPr="004D052E" w:rsidRDefault="00FE008B" w:rsidP="00FE008B">
            <w:pPr>
              <w:pBdr>
                <w:bottom w:val="double" w:sz="4" w:space="1" w:color="auto"/>
              </w:pBdr>
              <w:spacing w:line="400" w:lineRule="exact"/>
              <w:jc w:val="right"/>
              <w:rPr>
                <w:rFonts w:asciiTheme="majorBidi" w:hAnsiTheme="majorBidi" w:cstheme="majorBidi"/>
                <w:color w:val="000000" w:themeColor="text1"/>
                <w:sz w:val="30"/>
                <w:szCs w:val="30"/>
                <w:cs/>
              </w:rPr>
            </w:pPr>
            <w:r w:rsidRPr="00AC3948">
              <w:rPr>
                <w:sz w:val="30"/>
                <w:szCs w:val="30"/>
              </w:rPr>
              <w:t>4,608,779.89</w:t>
            </w:r>
          </w:p>
        </w:tc>
        <w:tc>
          <w:tcPr>
            <w:tcW w:w="1976" w:type="dxa"/>
            <w:vAlign w:val="bottom"/>
          </w:tcPr>
          <w:p w14:paraId="6EFA2A82" w14:textId="713EA6AE" w:rsidR="00FE008B" w:rsidRPr="004D052E" w:rsidRDefault="00FE008B" w:rsidP="00FE008B">
            <w:pPr>
              <w:pBdr>
                <w:bottom w:val="double" w:sz="4" w:space="1" w:color="auto"/>
              </w:pBdr>
              <w:spacing w:line="400" w:lineRule="exact"/>
              <w:jc w:val="right"/>
              <w:rPr>
                <w:rFonts w:asciiTheme="majorBidi" w:hAnsiTheme="majorBidi" w:cstheme="majorBidi"/>
                <w:color w:val="000000" w:themeColor="text1"/>
                <w:sz w:val="30"/>
                <w:szCs w:val="30"/>
              </w:rPr>
            </w:pPr>
            <w:r w:rsidRPr="009B65CE">
              <w:rPr>
                <w:sz w:val="30"/>
                <w:szCs w:val="30"/>
              </w:rPr>
              <w:t>3,140,834.03</w:t>
            </w:r>
          </w:p>
        </w:tc>
        <w:tc>
          <w:tcPr>
            <w:tcW w:w="1474" w:type="dxa"/>
            <w:vAlign w:val="bottom"/>
          </w:tcPr>
          <w:p w14:paraId="461C5379" w14:textId="4A158EDF" w:rsidR="00FE008B" w:rsidRPr="004D052E" w:rsidRDefault="00FE008B" w:rsidP="00FE008B">
            <w:pPr>
              <w:pBdr>
                <w:bottom w:val="double" w:sz="4" w:space="1" w:color="auto"/>
              </w:pBdr>
              <w:spacing w:line="400" w:lineRule="exact"/>
              <w:jc w:val="right"/>
              <w:rPr>
                <w:rFonts w:asciiTheme="majorBidi" w:hAnsiTheme="majorBidi" w:cstheme="majorBidi"/>
                <w:color w:val="000000" w:themeColor="text1"/>
                <w:sz w:val="30"/>
                <w:szCs w:val="30"/>
              </w:rPr>
            </w:pPr>
            <w:r w:rsidRPr="00AC3948">
              <w:rPr>
                <w:sz w:val="30"/>
                <w:szCs w:val="30"/>
              </w:rPr>
              <w:t>4,608,779.89</w:t>
            </w:r>
          </w:p>
        </w:tc>
      </w:tr>
    </w:tbl>
    <w:p w14:paraId="28C8BCB5" w14:textId="77777777" w:rsidR="0002167A" w:rsidRPr="003B044B" w:rsidRDefault="0002167A" w:rsidP="0002167A">
      <w:pPr>
        <w:pStyle w:val="ListParagraph"/>
        <w:spacing w:before="120" w:line="400" w:lineRule="exact"/>
        <w:ind w:left="567"/>
        <w:rPr>
          <w:color w:val="000000" w:themeColor="text1"/>
          <w:sz w:val="30"/>
          <w:szCs w:val="30"/>
        </w:rPr>
      </w:pPr>
    </w:p>
    <w:p w14:paraId="3D1647EE" w14:textId="77777777" w:rsidR="00D37EED" w:rsidRPr="003B044B" w:rsidRDefault="00D37EED" w:rsidP="0002167A">
      <w:pPr>
        <w:pStyle w:val="ListParagraph"/>
        <w:spacing w:before="120" w:line="400" w:lineRule="exact"/>
        <w:ind w:left="567"/>
        <w:rPr>
          <w:color w:val="000000" w:themeColor="text1"/>
          <w:sz w:val="30"/>
          <w:szCs w:val="30"/>
        </w:rPr>
      </w:pPr>
    </w:p>
    <w:p w14:paraId="60C9C381" w14:textId="1C18CD89" w:rsidR="00D34FE1" w:rsidRDefault="00D34FE1">
      <w:pPr>
        <w:rPr>
          <w:color w:val="000000" w:themeColor="text1"/>
          <w:sz w:val="30"/>
          <w:szCs w:val="30"/>
        </w:rPr>
      </w:pPr>
      <w:r>
        <w:rPr>
          <w:color w:val="000000" w:themeColor="text1"/>
          <w:sz w:val="30"/>
          <w:szCs w:val="30"/>
        </w:rPr>
        <w:br w:type="page"/>
      </w:r>
    </w:p>
    <w:p w14:paraId="7657254E" w14:textId="63CC1EDC" w:rsidR="00D24F22" w:rsidRPr="003B044B" w:rsidRDefault="00BA1558" w:rsidP="001C050E">
      <w:pPr>
        <w:pStyle w:val="ListParagraph"/>
        <w:numPr>
          <w:ilvl w:val="0"/>
          <w:numId w:val="28"/>
        </w:numPr>
        <w:spacing w:before="120" w:line="400" w:lineRule="exact"/>
        <w:ind w:left="567" w:hanging="567"/>
        <w:rPr>
          <w:color w:val="000000" w:themeColor="text1"/>
          <w:sz w:val="30"/>
          <w:szCs w:val="30"/>
        </w:rPr>
      </w:pPr>
      <w:r w:rsidRPr="003B044B">
        <w:rPr>
          <w:color w:val="000000" w:themeColor="text1"/>
          <w:sz w:val="30"/>
          <w:szCs w:val="30"/>
        </w:rPr>
        <w:lastRenderedPageBreak/>
        <w:t>OVERDRAFTS A</w:t>
      </w:r>
      <w:r w:rsidR="00AC7AEC" w:rsidRPr="003B044B">
        <w:rPr>
          <w:color w:val="000000" w:themeColor="text1"/>
          <w:sz w:val="30"/>
          <w:szCs w:val="30"/>
        </w:rPr>
        <w:t xml:space="preserve">ND SHORT-TERM BORROWINGS FROM FINANCIAL INSTITUTIONS </w:t>
      </w:r>
    </w:p>
    <w:p w14:paraId="7866C358" w14:textId="02A08378" w:rsidR="00D24F22" w:rsidRPr="003B044B" w:rsidRDefault="00AC7AEC" w:rsidP="00464605">
      <w:pPr>
        <w:spacing w:line="400" w:lineRule="exact"/>
        <w:ind w:left="567" w:firstLine="426"/>
        <w:jc w:val="thaiDistribute"/>
        <w:rPr>
          <w:color w:val="000000" w:themeColor="text1"/>
          <w:sz w:val="30"/>
          <w:szCs w:val="30"/>
        </w:rPr>
      </w:pPr>
      <w:r w:rsidRPr="003B044B">
        <w:rPr>
          <w:color w:val="000000" w:themeColor="text1"/>
          <w:sz w:val="30"/>
          <w:szCs w:val="30"/>
        </w:rPr>
        <w:t>Overdraft</w:t>
      </w:r>
      <w:r w:rsidR="00B43619" w:rsidRPr="003B044B">
        <w:rPr>
          <w:color w:val="000000" w:themeColor="text1"/>
          <w:sz w:val="30"/>
          <w:szCs w:val="30"/>
        </w:rPr>
        <w:t>s</w:t>
      </w:r>
      <w:r w:rsidRPr="003B044B">
        <w:rPr>
          <w:color w:val="000000" w:themeColor="text1"/>
          <w:sz w:val="30"/>
          <w:szCs w:val="30"/>
        </w:rPr>
        <w:t xml:space="preserve"> and short-term borrowings from financ</w:t>
      </w:r>
      <w:r w:rsidR="00947B13" w:rsidRPr="003B044B">
        <w:rPr>
          <w:color w:val="000000" w:themeColor="text1"/>
          <w:sz w:val="30"/>
          <w:szCs w:val="30"/>
        </w:rPr>
        <w:t>i</w:t>
      </w:r>
      <w:r w:rsidRPr="003B044B">
        <w:rPr>
          <w:color w:val="000000" w:themeColor="text1"/>
          <w:sz w:val="30"/>
          <w:szCs w:val="30"/>
        </w:rPr>
        <w:t xml:space="preserve">al institutions </w:t>
      </w:r>
      <w:r w:rsidR="00DB5E15" w:rsidRPr="003B044B">
        <w:rPr>
          <w:color w:val="000000" w:themeColor="text1"/>
          <w:sz w:val="30"/>
          <w:szCs w:val="30"/>
        </w:rPr>
        <w:t xml:space="preserve">as at </w:t>
      </w:r>
      <w:r w:rsidR="00680478">
        <w:rPr>
          <w:color w:val="000000" w:themeColor="text1"/>
          <w:sz w:val="30"/>
          <w:szCs w:val="30"/>
        </w:rPr>
        <w:t>September</w:t>
      </w:r>
      <w:r w:rsidR="001E47EE" w:rsidRPr="003B044B">
        <w:rPr>
          <w:color w:val="000000" w:themeColor="text1"/>
          <w:sz w:val="30"/>
          <w:szCs w:val="30"/>
        </w:rPr>
        <w:t xml:space="preserve"> 3</w:t>
      </w:r>
      <w:r w:rsidR="00831F32">
        <w:rPr>
          <w:color w:val="000000" w:themeColor="text1"/>
          <w:sz w:val="30"/>
          <w:szCs w:val="30"/>
        </w:rPr>
        <w:t>0</w:t>
      </w:r>
      <w:r w:rsidR="001E47EE" w:rsidRPr="003B044B">
        <w:rPr>
          <w:color w:val="000000" w:themeColor="text1"/>
          <w:sz w:val="30"/>
          <w:szCs w:val="30"/>
        </w:rPr>
        <w:t>, 2025</w:t>
      </w:r>
      <w:r w:rsidR="00373C96"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72" w:type="dxa"/>
        <w:tblInd w:w="426" w:type="dxa"/>
        <w:tblLook w:val="04A0" w:firstRow="1" w:lastRow="0" w:firstColumn="1" w:lastColumn="0" w:noHBand="0" w:noVBand="1"/>
      </w:tblPr>
      <w:tblGrid>
        <w:gridCol w:w="2267"/>
        <w:gridCol w:w="1177"/>
        <w:gridCol w:w="1091"/>
        <w:gridCol w:w="1735"/>
        <w:gridCol w:w="1547"/>
        <w:gridCol w:w="1455"/>
      </w:tblGrid>
      <w:tr w:rsidR="00987331" w:rsidRPr="003B044B" w14:paraId="1DBD4279" w14:textId="77777777" w:rsidTr="00213715">
        <w:tc>
          <w:tcPr>
            <w:tcW w:w="2267" w:type="dxa"/>
            <w:vAlign w:val="bottom"/>
          </w:tcPr>
          <w:p w14:paraId="6799CAC9" w14:textId="77777777" w:rsidR="00987331" w:rsidRPr="004D052E" w:rsidRDefault="00987331" w:rsidP="00C10ADC">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120560EE" w14:textId="77777777" w:rsidR="00987331" w:rsidRPr="004D052E" w:rsidRDefault="00987331" w:rsidP="00C10ADC">
            <w:pPr>
              <w:spacing w:line="400" w:lineRule="exact"/>
              <w:jc w:val="center"/>
              <w:rPr>
                <w:rFonts w:asciiTheme="majorBidi" w:hAnsiTheme="majorBidi" w:cstheme="majorBidi"/>
                <w:color w:val="000000" w:themeColor="text1"/>
                <w:sz w:val="30"/>
                <w:szCs w:val="30"/>
                <w:cs/>
              </w:rPr>
            </w:pPr>
          </w:p>
        </w:tc>
        <w:tc>
          <w:tcPr>
            <w:tcW w:w="1735" w:type="dxa"/>
          </w:tcPr>
          <w:p w14:paraId="7364511E" w14:textId="77777777" w:rsidR="00987331" w:rsidRPr="004D052E" w:rsidRDefault="00987331" w:rsidP="00C10ADC">
            <w:pPr>
              <w:spacing w:line="400" w:lineRule="exact"/>
              <w:jc w:val="center"/>
              <w:rPr>
                <w:rFonts w:asciiTheme="majorBidi" w:hAnsiTheme="majorBidi" w:cstheme="majorBidi"/>
                <w:color w:val="000000" w:themeColor="text1"/>
                <w:sz w:val="30"/>
                <w:szCs w:val="30"/>
                <w:cs/>
              </w:rPr>
            </w:pPr>
          </w:p>
        </w:tc>
        <w:tc>
          <w:tcPr>
            <w:tcW w:w="3002" w:type="dxa"/>
            <w:gridSpan w:val="2"/>
            <w:vAlign w:val="bottom"/>
          </w:tcPr>
          <w:p w14:paraId="6A88D0C0" w14:textId="77777777" w:rsidR="00987331" w:rsidRPr="004D052E" w:rsidRDefault="00987331" w:rsidP="00C10ADC">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373C96" w:rsidRPr="003B044B" w14:paraId="39816759" w14:textId="77777777" w:rsidTr="00213715">
        <w:trPr>
          <w:trHeight w:val="490"/>
        </w:trPr>
        <w:tc>
          <w:tcPr>
            <w:tcW w:w="2267" w:type="dxa"/>
            <w:vAlign w:val="bottom"/>
          </w:tcPr>
          <w:p w14:paraId="4242EBE9" w14:textId="3F2F56AC" w:rsidR="00373C96" w:rsidRPr="004D052E" w:rsidRDefault="00373C96" w:rsidP="00C10ADC">
            <w:pPr>
              <w:spacing w:line="400" w:lineRule="exact"/>
              <w:jc w:val="center"/>
              <w:rPr>
                <w:rFonts w:asciiTheme="majorBidi" w:hAnsiTheme="majorBidi" w:cstheme="majorBidi"/>
                <w:color w:val="000000" w:themeColor="text1"/>
                <w:sz w:val="30"/>
                <w:szCs w:val="30"/>
              </w:rPr>
            </w:pPr>
          </w:p>
        </w:tc>
        <w:tc>
          <w:tcPr>
            <w:tcW w:w="7005" w:type="dxa"/>
            <w:gridSpan w:val="5"/>
            <w:vAlign w:val="bottom"/>
          </w:tcPr>
          <w:p w14:paraId="7E7A6BAA" w14:textId="6CCE0EE8"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Consolidated financial statements</w:t>
            </w:r>
          </w:p>
        </w:tc>
      </w:tr>
      <w:tr w:rsidR="00D66F65" w:rsidRPr="003B044B" w14:paraId="64A662DE" w14:textId="77777777" w:rsidTr="00213715">
        <w:tc>
          <w:tcPr>
            <w:tcW w:w="2267" w:type="dxa"/>
            <w:vAlign w:val="bottom"/>
          </w:tcPr>
          <w:p w14:paraId="72A1F66C" w14:textId="77777777" w:rsidR="00D66F65" w:rsidRPr="004D052E" w:rsidRDefault="00D66F65" w:rsidP="00C10ADC">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75C24937" w14:textId="77777777" w:rsidR="00A958C6" w:rsidRPr="004D052E" w:rsidRDefault="00D66F65" w:rsidP="00C10ADC">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Credit lines </w:t>
            </w:r>
          </w:p>
          <w:p w14:paraId="67ECCE42" w14:textId="531207CE" w:rsidR="00D66F65" w:rsidRPr="004D052E" w:rsidRDefault="00D66F65" w:rsidP="00C10ADC">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Million Baht)</w:t>
            </w:r>
          </w:p>
        </w:tc>
        <w:tc>
          <w:tcPr>
            <w:tcW w:w="1735" w:type="dxa"/>
            <w:vMerge w:val="restart"/>
          </w:tcPr>
          <w:p w14:paraId="190F1BAD" w14:textId="77777777" w:rsidR="00EC5098" w:rsidRPr="004D052E" w:rsidRDefault="00EC5098" w:rsidP="00C10ADC">
            <w:pPr>
              <w:pBdr>
                <w:bottom w:val="single" w:sz="4" w:space="1" w:color="auto"/>
              </w:pBdr>
              <w:spacing w:line="400" w:lineRule="exact"/>
              <w:jc w:val="center"/>
              <w:rPr>
                <w:rFonts w:asciiTheme="majorBidi" w:hAnsiTheme="majorBidi" w:cstheme="majorBidi"/>
                <w:color w:val="000000" w:themeColor="text1"/>
                <w:sz w:val="30"/>
                <w:szCs w:val="30"/>
              </w:rPr>
            </w:pPr>
          </w:p>
          <w:p w14:paraId="0ED514B6" w14:textId="77777777" w:rsidR="00423735" w:rsidRPr="004D052E" w:rsidRDefault="00423735" w:rsidP="00C10ADC">
            <w:pPr>
              <w:pBdr>
                <w:bottom w:val="single" w:sz="4" w:space="1" w:color="auto"/>
              </w:pBdr>
              <w:spacing w:line="400" w:lineRule="exact"/>
              <w:jc w:val="center"/>
              <w:rPr>
                <w:rFonts w:asciiTheme="majorBidi" w:hAnsiTheme="majorBidi" w:cstheme="majorBidi"/>
                <w:color w:val="000000" w:themeColor="text1"/>
                <w:sz w:val="30"/>
                <w:szCs w:val="30"/>
              </w:rPr>
            </w:pPr>
          </w:p>
          <w:p w14:paraId="7844CE19" w14:textId="23088626" w:rsidR="00D66F65" w:rsidRPr="004D052E" w:rsidRDefault="00D66F65"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Interest rate</w:t>
            </w:r>
          </w:p>
          <w:p w14:paraId="02A38867" w14:textId="77777777" w:rsidR="00D66F65" w:rsidRPr="004D052E" w:rsidRDefault="00D66F65"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 xml:space="preserve">(% </w:t>
            </w:r>
            <w:r w:rsidRPr="004D052E">
              <w:rPr>
                <w:rFonts w:asciiTheme="majorBidi" w:hAnsiTheme="majorBidi" w:cstheme="majorBidi"/>
                <w:color w:val="000000" w:themeColor="text1"/>
                <w:sz w:val="30"/>
                <w:szCs w:val="30"/>
              </w:rPr>
              <w:t>per annum)</w:t>
            </w:r>
          </w:p>
        </w:tc>
        <w:tc>
          <w:tcPr>
            <w:tcW w:w="3002" w:type="dxa"/>
            <w:gridSpan w:val="2"/>
            <w:vAlign w:val="bottom"/>
          </w:tcPr>
          <w:p w14:paraId="56B47982" w14:textId="77777777" w:rsidR="00D66F65" w:rsidRPr="004D052E" w:rsidRDefault="00D66F65" w:rsidP="00C10ADC">
            <w:pPr>
              <w:spacing w:line="400" w:lineRule="exact"/>
              <w:jc w:val="right"/>
              <w:rPr>
                <w:rFonts w:asciiTheme="majorBidi" w:hAnsiTheme="majorBidi" w:cstheme="majorBidi"/>
                <w:color w:val="000000" w:themeColor="text1"/>
                <w:sz w:val="30"/>
                <w:szCs w:val="30"/>
                <w:cs/>
              </w:rPr>
            </w:pPr>
          </w:p>
        </w:tc>
      </w:tr>
      <w:tr w:rsidR="00373C96" w:rsidRPr="003B044B" w14:paraId="551684C4" w14:textId="77777777" w:rsidTr="004E4ED9">
        <w:tc>
          <w:tcPr>
            <w:tcW w:w="2267" w:type="dxa"/>
            <w:vAlign w:val="center"/>
          </w:tcPr>
          <w:p w14:paraId="5E2BCC0B" w14:textId="0E4494B7" w:rsidR="00373C96" w:rsidRPr="004D052E" w:rsidRDefault="00373C96" w:rsidP="00C10ADC">
            <w:pPr>
              <w:spacing w:line="400" w:lineRule="exact"/>
              <w:jc w:val="center"/>
              <w:rPr>
                <w:rFonts w:asciiTheme="majorBidi" w:hAnsiTheme="majorBidi" w:cstheme="majorBidi"/>
                <w:color w:val="000000" w:themeColor="text1"/>
                <w:sz w:val="30"/>
                <w:szCs w:val="30"/>
                <w:cs/>
              </w:rPr>
            </w:pPr>
          </w:p>
        </w:tc>
        <w:tc>
          <w:tcPr>
            <w:tcW w:w="1177" w:type="dxa"/>
            <w:vAlign w:val="bottom"/>
          </w:tcPr>
          <w:p w14:paraId="03805DF4" w14:textId="77777777" w:rsidR="0081364F" w:rsidRDefault="0081364F" w:rsidP="0081364F">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513FA354" w14:textId="6EA11654" w:rsidR="00373C96" w:rsidRPr="004D052E" w:rsidRDefault="003E3BB7" w:rsidP="00C10ADC">
            <w:pPr>
              <w:pBdr>
                <w:bottom w:val="single" w:sz="4" w:space="1" w:color="auto"/>
              </w:pBd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831F3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091" w:type="dxa"/>
            <w:vAlign w:val="bottom"/>
          </w:tcPr>
          <w:p w14:paraId="742DE00D" w14:textId="77777777" w:rsidR="0081364F" w:rsidRDefault="0081364F" w:rsidP="0081364F">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1169A57C" w14:textId="1EF95600" w:rsidR="00373C96" w:rsidRPr="004D052E" w:rsidRDefault="003E3BB7" w:rsidP="00C10ADC">
            <w:pPr>
              <w:pBdr>
                <w:bottom w:val="single" w:sz="4" w:space="1" w:color="auto"/>
              </w:pBd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735" w:type="dxa"/>
            <w:vMerge/>
          </w:tcPr>
          <w:p w14:paraId="1CFE42F7" w14:textId="77777777"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p>
        </w:tc>
        <w:tc>
          <w:tcPr>
            <w:tcW w:w="1547" w:type="dxa"/>
            <w:vAlign w:val="bottom"/>
          </w:tcPr>
          <w:p w14:paraId="45E6DA02" w14:textId="77777777" w:rsidR="0081364F" w:rsidRDefault="0081364F" w:rsidP="0081364F">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615BCB0E" w14:textId="44464A41"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831F32">
              <w:rPr>
                <w:rFonts w:asciiTheme="majorBidi" w:hAnsiTheme="majorBidi" w:cstheme="majorBidi"/>
                <w:sz w:val="30"/>
                <w:szCs w:val="30"/>
              </w:rPr>
              <w:t>0</w:t>
            </w:r>
            <w:r w:rsidR="00774B0B" w:rsidRPr="00CF488B">
              <w:rPr>
                <w:rFonts w:asciiTheme="majorBidi" w:hAnsiTheme="majorBidi" w:cstheme="majorBidi"/>
                <w:sz w:val="30"/>
                <w:szCs w:val="30"/>
              </w:rPr>
              <w:t>,</w:t>
            </w:r>
            <w:r w:rsidR="0081364F">
              <w:rPr>
                <w:rFonts w:asciiTheme="majorBidi" w:hAnsiTheme="majorBidi" w:cstheme="majorBidi"/>
                <w:sz w:val="30"/>
                <w:szCs w:val="30"/>
              </w:rPr>
              <w:t xml:space="preserve"> </w:t>
            </w:r>
            <w:r w:rsidRPr="00CF488B">
              <w:rPr>
                <w:rFonts w:asciiTheme="majorBidi" w:hAnsiTheme="majorBidi" w:cstheme="majorBidi"/>
                <w:sz w:val="30"/>
                <w:szCs w:val="30"/>
              </w:rPr>
              <w:t>202</w:t>
            </w:r>
            <w:r w:rsidR="005300F7" w:rsidRPr="00CF488B">
              <w:rPr>
                <w:rFonts w:asciiTheme="majorBidi" w:hAnsiTheme="majorBidi" w:cstheme="majorBidi"/>
                <w:sz w:val="30"/>
                <w:szCs w:val="30"/>
              </w:rPr>
              <w:t>5</w:t>
            </w:r>
          </w:p>
        </w:tc>
        <w:tc>
          <w:tcPr>
            <w:tcW w:w="1455" w:type="dxa"/>
            <w:vAlign w:val="bottom"/>
          </w:tcPr>
          <w:p w14:paraId="0319229C" w14:textId="77777777" w:rsidR="0081364F" w:rsidRDefault="0081364F" w:rsidP="0081364F">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1989C350" w14:textId="765167B3" w:rsidR="0036113E" w:rsidRPr="004D052E" w:rsidRDefault="00373C96" w:rsidP="00C10ADC">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w:t>
            </w:r>
            <w:r w:rsidR="00D34FE1" w:rsidRPr="00CF488B">
              <w:rPr>
                <w:rFonts w:asciiTheme="majorBidi" w:hAnsiTheme="majorBidi" w:cstheme="majorBidi"/>
                <w:sz w:val="30"/>
                <w:szCs w:val="30"/>
              </w:rPr>
              <w:t>4</w:t>
            </w:r>
          </w:p>
        </w:tc>
      </w:tr>
      <w:tr w:rsidR="00FE008B" w:rsidRPr="003B044B" w14:paraId="4E58E392" w14:textId="77777777" w:rsidTr="00602EF0">
        <w:tc>
          <w:tcPr>
            <w:tcW w:w="2267" w:type="dxa"/>
            <w:vAlign w:val="bottom"/>
          </w:tcPr>
          <w:p w14:paraId="5BF02F97" w14:textId="77777777" w:rsidR="00FE008B" w:rsidRPr="004D052E" w:rsidRDefault="00FE008B" w:rsidP="001C050E">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Bank overdrafts</w:t>
            </w:r>
          </w:p>
        </w:tc>
        <w:tc>
          <w:tcPr>
            <w:tcW w:w="1177" w:type="dxa"/>
            <w:vAlign w:val="bottom"/>
          </w:tcPr>
          <w:p w14:paraId="285E8C46" w14:textId="1BD55C87" w:rsidR="00FE008B" w:rsidRPr="004D052E" w:rsidRDefault="00FE008B" w:rsidP="00FE008B">
            <w:pPr>
              <w:spacing w:line="400" w:lineRule="exact"/>
              <w:jc w:val="center"/>
              <w:rPr>
                <w:rFonts w:asciiTheme="majorBidi" w:hAnsiTheme="majorBidi" w:cstheme="majorBidi"/>
                <w:sz w:val="30"/>
                <w:szCs w:val="30"/>
              </w:rPr>
            </w:pPr>
            <w:r>
              <w:rPr>
                <w:sz w:val="30"/>
                <w:szCs w:val="30"/>
              </w:rPr>
              <w:t>81</w:t>
            </w:r>
          </w:p>
        </w:tc>
        <w:tc>
          <w:tcPr>
            <w:tcW w:w="1091" w:type="dxa"/>
            <w:vAlign w:val="bottom"/>
          </w:tcPr>
          <w:p w14:paraId="4E3819CB" w14:textId="4FB1DDD8" w:rsidR="00FE008B" w:rsidRPr="004D052E" w:rsidRDefault="00FE008B" w:rsidP="00FE008B">
            <w:pP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31</w:t>
            </w:r>
          </w:p>
        </w:tc>
        <w:tc>
          <w:tcPr>
            <w:tcW w:w="1735" w:type="dxa"/>
          </w:tcPr>
          <w:p w14:paraId="59425BB5" w14:textId="3A44D13C" w:rsidR="00FE008B" w:rsidRPr="004D052E" w:rsidRDefault="00FE008B" w:rsidP="00FE008B">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MOR, MOR-2%</w:t>
            </w:r>
          </w:p>
        </w:tc>
        <w:tc>
          <w:tcPr>
            <w:tcW w:w="1547" w:type="dxa"/>
            <w:vAlign w:val="bottom"/>
          </w:tcPr>
          <w:p w14:paraId="61C51C39" w14:textId="7BF932EA" w:rsidR="00FE008B" w:rsidRPr="004D052E" w:rsidRDefault="00FE008B" w:rsidP="00602EF0">
            <w:pPr>
              <w:spacing w:line="400" w:lineRule="exact"/>
              <w:jc w:val="right"/>
              <w:rPr>
                <w:rFonts w:asciiTheme="majorBidi" w:hAnsiTheme="majorBidi" w:cstheme="majorBidi"/>
                <w:color w:val="000000" w:themeColor="text1"/>
                <w:sz w:val="30"/>
                <w:szCs w:val="30"/>
              </w:rPr>
            </w:pPr>
            <w:r w:rsidRPr="002369A9">
              <w:rPr>
                <w:sz w:val="30"/>
                <w:szCs w:val="30"/>
              </w:rPr>
              <w:t xml:space="preserve">10,096,054.25 </w:t>
            </w:r>
            <w:r w:rsidRPr="00AC3948">
              <w:rPr>
                <w:sz w:val="30"/>
                <w:szCs w:val="30"/>
              </w:rPr>
              <w:t xml:space="preserve">  </w:t>
            </w:r>
          </w:p>
        </w:tc>
        <w:tc>
          <w:tcPr>
            <w:tcW w:w="1455" w:type="dxa"/>
            <w:vAlign w:val="bottom"/>
          </w:tcPr>
          <w:p w14:paraId="61D89F01" w14:textId="1A91D883" w:rsidR="00FE008B" w:rsidRPr="004D052E" w:rsidRDefault="00FE008B" w:rsidP="00602EF0">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00</w:t>
            </w:r>
          </w:p>
        </w:tc>
      </w:tr>
      <w:tr w:rsidR="00FE008B" w:rsidRPr="003B044B" w14:paraId="43E90B74" w14:textId="77777777" w:rsidTr="00602EF0">
        <w:trPr>
          <w:trHeight w:val="396"/>
        </w:trPr>
        <w:tc>
          <w:tcPr>
            <w:tcW w:w="2267" w:type="dxa"/>
            <w:vAlign w:val="center"/>
          </w:tcPr>
          <w:p w14:paraId="431F3BB2" w14:textId="341FC0BB" w:rsidR="00FE008B" w:rsidRPr="004D052E" w:rsidRDefault="00FE008B" w:rsidP="00FE008B">
            <w:pPr>
              <w:spacing w:line="400" w:lineRule="exact"/>
              <w:ind w:left="170" w:hanging="170"/>
              <w:rPr>
                <w:rFonts w:asciiTheme="majorBidi" w:hAnsiTheme="majorBidi" w:cstheme="majorBidi"/>
                <w:color w:val="000000" w:themeColor="text1"/>
                <w:sz w:val="30"/>
                <w:szCs w:val="30"/>
              </w:rPr>
            </w:pPr>
            <w:r w:rsidRPr="004D052E">
              <w:rPr>
                <w:rFonts w:asciiTheme="majorBidi" w:hAnsiTheme="majorBidi" w:cstheme="majorBidi"/>
                <w:sz w:val="30"/>
                <w:szCs w:val="30"/>
              </w:rPr>
              <w:t xml:space="preserve">Foreign credit </w:t>
            </w:r>
            <w:r w:rsidRPr="004D052E">
              <w:rPr>
                <w:rFonts w:asciiTheme="majorBidi" w:hAnsiTheme="majorBidi" w:cstheme="majorBidi"/>
                <w:sz w:val="30"/>
                <w:szCs w:val="30"/>
                <w:cs/>
              </w:rPr>
              <w:t xml:space="preserve">    </w:t>
            </w:r>
            <w:r w:rsidRPr="004D052E">
              <w:rPr>
                <w:rFonts w:asciiTheme="majorBidi" w:hAnsiTheme="majorBidi" w:cstheme="majorBidi"/>
                <w:sz w:val="30"/>
                <w:szCs w:val="30"/>
              </w:rPr>
              <w:t>transactions</w:t>
            </w:r>
          </w:p>
        </w:tc>
        <w:tc>
          <w:tcPr>
            <w:tcW w:w="1177" w:type="dxa"/>
            <w:vAlign w:val="bottom"/>
          </w:tcPr>
          <w:p w14:paraId="2041E578" w14:textId="5E82FEFA" w:rsidR="00FE008B" w:rsidRPr="004D052E" w:rsidRDefault="00FE008B" w:rsidP="00FE008B">
            <w:pPr>
              <w:spacing w:line="400" w:lineRule="exact"/>
              <w:jc w:val="center"/>
              <w:rPr>
                <w:rFonts w:asciiTheme="majorBidi" w:hAnsiTheme="majorBidi" w:cstheme="majorBidi"/>
                <w:sz w:val="30"/>
                <w:szCs w:val="30"/>
              </w:rPr>
            </w:pPr>
            <w:r>
              <w:rPr>
                <w:sz w:val="30"/>
                <w:szCs w:val="30"/>
              </w:rPr>
              <w:t>752</w:t>
            </w:r>
          </w:p>
        </w:tc>
        <w:tc>
          <w:tcPr>
            <w:tcW w:w="1091" w:type="dxa"/>
            <w:vAlign w:val="bottom"/>
          </w:tcPr>
          <w:p w14:paraId="1B0D0337" w14:textId="55DBD9BF" w:rsidR="00FE008B" w:rsidRPr="004D052E" w:rsidRDefault="00FE008B" w:rsidP="00FE008B">
            <w:pPr>
              <w:spacing w:line="400" w:lineRule="exact"/>
              <w:jc w:val="center"/>
              <w:rPr>
                <w:rFonts w:asciiTheme="majorBidi" w:hAnsiTheme="majorBidi" w:cstheme="majorBidi"/>
                <w:sz w:val="30"/>
                <w:szCs w:val="30"/>
              </w:rPr>
            </w:pPr>
            <w:r>
              <w:rPr>
                <w:rFonts w:asciiTheme="majorBidi" w:hAnsiTheme="majorBidi" w:cstheme="majorBidi"/>
                <w:sz w:val="30"/>
                <w:szCs w:val="30"/>
              </w:rPr>
              <w:t>722</w:t>
            </w:r>
          </w:p>
        </w:tc>
        <w:tc>
          <w:tcPr>
            <w:tcW w:w="1735" w:type="dxa"/>
            <w:vAlign w:val="bottom"/>
          </w:tcPr>
          <w:p w14:paraId="5D41078E" w14:textId="18138664" w:rsidR="00FE008B" w:rsidRPr="004D052E" w:rsidRDefault="00FE008B" w:rsidP="00FE008B">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2.</w:t>
            </w:r>
            <w:r w:rsidRPr="00D34FE1">
              <w:rPr>
                <w:rFonts w:asciiTheme="majorBidi" w:hAnsiTheme="majorBidi" w:cstheme="majorBidi"/>
                <w:sz w:val="30"/>
                <w:szCs w:val="30"/>
              </w:rPr>
              <w:t>00</w:t>
            </w:r>
            <w:r w:rsidRPr="004D052E">
              <w:rPr>
                <w:rFonts w:asciiTheme="majorBidi" w:hAnsiTheme="majorBidi" w:cstheme="majorBidi"/>
                <w:sz w:val="30"/>
                <w:szCs w:val="30"/>
              </w:rPr>
              <w:t xml:space="preserve">% - </w:t>
            </w:r>
            <w:r w:rsidRPr="00D34FE1">
              <w:rPr>
                <w:rFonts w:asciiTheme="majorBidi" w:hAnsiTheme="majorBidi" w:cstheme="majorBidi"/>
                <w:sz w:val="30"/>
                <w:szCs w:val="30"/>
              </w:rPr>
              <w:t>6</w:t>
            </w:r>
            <w:r w:rsidRPr="004D052E">
              <w:rPr>
                <w:rFonts w:asciiTheme="majorBidi" w:hAnsiTheme="majorBidi" w:cstheme="majorBidi"/>
                <w:sz w:val="30"/>
                <w:szCs w:val="30"/>
                <w:cs/>
              </w:rPr>
              <w:t>.</w:t>
            </w:r>
            <w:r w:rsidR="001C050E">
              <w:rPr>
                <w:rFonts w:asciiTheme="majorBidi" w:hAnsiTheme="majorBidi" w:cstheme="majorBidi"/>
                <w:sz w:val="30"/>
                <w:szCs w:val="30"/>
              </w:rPr>
              <w:t>69</w:t>
            </w:r>
            <w:r w:rsidRPr="004D052E">
              <w:rPr>
                <w:rFonts w:asciiTheme="majorBidi" w:hAnsiTheme="majorBidi" w:cstheme="majorBidi"/>
                <w:sz w:val="30"/>
                <w:szCs w:val="30"/>
              </w:rPr>
              <w:t>%</w:t>
            </w:r>
          </w:p>
        </w:tc>
        <w:tc>
          <w:tcPr>
            <w:tcW w:w="1547" w:type="dxa"/>
            <w:vAlign w:val="bottom"/>
          </w:tcPr>
          <w:p w14:paraId="22CBC3BB" w14:textId="3D724F0E" w:rsidR="00FE008B" w:rsidRPr="004D052E" w:rsidRDefault="00FE008B" w:rsidP="00602EF0">
            <w:pPr>
              <w:spacing w:line="400" w:lineRule="exact"/>
              <w:jc w:val="right"/>
              <w:rPr>
                <w:rFonts w:asciiTheme="majorBidi" w:hAnsiTheme="majorBidi" w:cstheme="majorBidi"/>
                <w:color w:val="000000" w:themeColor="text1"/>
                <w:sz w:val="30"/>
                <w:szCs w:val="30"/>
              </w:rPr>
            </w:pPr>
            <w:r w:rsidRPr="00EF027D">
              <w:rPr>
                <w:sz w:val="30"/>
                <w:szCs w:val="30"/>
              </w:rPr>
              <w:t>294,221,172.94</w:t>
            </w:r>
          </w:p>
        </w:tc>
        <w:tc>
          <w:tcPr>
            <w:tcW w:w="1455" w:type="dxa"/>
            <w:vAlign w:val="bottom"/>
          </w:tcPr>
          <w:p w14:paraId="7E209B0C" w14:textId="36208416" w:rsidR="00FE008B" w:rsidRPr="004D052E" w:rsidRDefault="00FE008B" w:rsidP="00602EF0">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170,722,255.72</w:t>
            </w:r>
          </w:p>
        </w:tc>
      </w:tr>
      <w:tr w:rsidR="00FE008B" w:rsidRPr="003B044B" w14:paraId="2966A5C1" w14:textId="77777777" w:rsidTr="00602EF0">
        <w:trPr>
          <w:trHeight w:val="1053"/>
        </w:trPr>
        <w:tc>
          <w:tcPr>
            <w:tcW w:w="2267" w:type="dxa"/>
          </w:tcPr>
          <w:p w14:paraId="5E6930CA" w14:textId="77777777" w:rsidR="00FE008B" w:rsidRPr="004D052E" w:rsidRDefault="00FE008B" w:rsidP="001C050E">
            <w:pPr>
              <w:spacing w:line="400" w:lineRule="exact"/>
              <w:rPr>
                <w:rFonts w:asciiTheme="majorBidi" w:hAnsiTheme="majorBidi" w:cstheme="majorBidi"/>
                <w:sz w:val="30"/>
                <w:szCs w:val="30"/>
                <w:cs/>
              </w:rPr>
            </w:pPr>
            <w:r w:rsidRPr="004D052E">
              <w:rPr>
                <w:rFonts w:asciiTheme="majorBidi" w:hAnsiTheme="majorBidi" w:cstheme="majorBidi"/>
                <w:color w:val="000000" w:themeColor="text1"/>
                <w:sz w:val="30"/>
                <w:szCs w:val="30"/>
              </w:rPr>
              <w:t>Short-term borrowings</w:t>
            </w:r>
          </w:p>
        </w:tc>
        <w:tc>
          <w:tcPr>
            <w:tcW w:w="1177" w:type="dxa"/>
            <w:vAlign w:val="bottom"/>
          </w:tcPr>
          <w:p w14:paraId="04819273" w14:textId="627C9E3A" w:rsidR="00FE008B" w:rsidRPr="004D052E" w:rsidRDefault="00FE008B" w:rsidP="00FE008B">
            <w:pPr>
              <w:pBdr>
                <w:bottom w:val="single" w:sz="4" w:space="1" w:color="auto"/>
              </w:pBdr>
              <w:spacing w:line="400" w:lineRule="exact"/>
              <w:jc w:val="center"/>
              <w:rPr>
                <w:rFonts w:asciiTheme="majorBidi" w:hAnsiTheme="majorBidi" w:cstheme="majorBidi"/>
                <w:sz w:val="30"/>
                <w:szCs w:val="30"/>
              </w:rPr>
            </w:pPr>
            <w:r>
              <w:rPr>
                <w:sz w:val="30"/>
                <w:szCs w:val="30"/>
              </w:rPr>
              <w:t>490</w:t>
            </w:r>
          </w:p>
        </w:tc>
        <w:tc>
          <w:tcPr>
            <w:tcW w:w="1091" w:type="dxa"/>
            <w:vAlign w:val="bottom"/>
          </w:tcPr>
          <w:p w14:paraId="79DBE9D1" w14:textId="64EC69DD" w:rsidR="00FE008B" w:rsidRPr="004D052E" w:rsidRDefault="00FE008B" w:rsidP="00FE008B">
            <w:pPr>
              <w:pBdr>
                <w:bottom w:val="single" w:sz="4" w:space="1" w:color="auto"/>
              </w:pBd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250</w:t>
            </w:r>
          </w:p>
        </w:tc>
        <w:tc>
          <w:tcPr>
            <w:tcW w:w="1735" w:type="dxa"/>
            <w:vAlign w:val="center"/>
          </w:tcPr>
          <w:p w14:paraId="7140DDBA" w14:textId="77777777" w:rsidR="00FE008B" w:rsidRPr="004D052E" w:rsidRDefault="00FE008B" w:rsidP="00FE008B">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MLR-4.50%,</w:t>
            </w:r>
          </w:p>
          <w:p w14:paraId="04A5DEEE" w14:textId="20F1BCA5" w:rsidR="00FE008B" w:rsidRPr="004D052E" w:rsidRDefault="00FE008B" w:rsidP="00FE008B">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3.15%,</w:t>
            </w:r>
            <w:r w:rsidR="000B463F">
              <w:rPr>
                <w:rFonts w:asciiTheme="majorBidi" w:hAnsiTheme="majorBidi" w:cstheme="majorBidi"/>
                <w:color w:val="000000" w:themeColor="text1"/>
                <w:sz w:val="30"/>
                <w:szCs w:val="30"/>
              </w:rPr>
              <w:t>6.72</w:t>
            </w:r>
            <w:r w:rsidRPr="004D052E">
              <w:rPr>
                <w:rFonts w:asciiTheme="majorBidi" w:hAnsiTheme="majorBidi" w:cstheme="majorBidi"/>
                <w:color w:val="000000" w:themeColor="text1"/>
                <w:sz w:val="30"/>
                <w:szCs w:val="30"/>
              </w:rPr>
              <w:t>% M</w:t>
            </w:r>
            <w:r w:rsidR="001C050E">
              <w:rPr>
                <w:rFonts w:asciiTheme="majorBidi" w:hAnsiTheme="majorBidi" w:cstheme="majorBidi"/>
                <w:color w:val="000000" w:themeColor="text1"/>
                <w:sz w:val="30"/>
                <w:szCs w:val="30"/>
              </w:rPr>
              <w:t>L</w:t>
            </w:r>
            <w:r w:rsidRPr="004D052E">
              <w:rPr>
                <w:rFonts w:asciiTheme="majorBidi" w:hAnsiTheme="majorBidi" w:cstheme="majorBidi"/>
                <w:color w:val="000000" w:themeColor="text1"/>
                <w:sz w:val="30"/>
                <w:szCs w:val="30"/>
              </w:rPr>
              <w:t>R-</w:t>
            </w:r>
            <w:r w:rsidR="001C050E">
              <w:rPr>
                <w:rFonts w:asciiTheme="majorBidi" w:hAnsiTheme="majorBidi" w:cstheme="majorBidi"/>
                <w:color w:val="000000" w:themeColor="text1"/>
                <w:sz w:val="30"/>
                <w:szCs w:val="30"/>
              </w:rPr>
              <w:t>2</w:t>
            </w:r>
            <w:r w:rsidRPr="004D052E">
              <w:rPr>
                <w:rFonts w:asciiTheme="majorBidi" w:hAnsiTheme="majorBidi" w:cstheme="majorBidi"/>
                <w:color w:val="000000" w:themeColor="text1"/>
                <w:sz w:val="30"/>
                <w:szCs w:val="30"/>
              </w:rPr>
              <w:t>%</w:t>
            </w:r>
          </w:p>
        </w:tc>
        <w:tc>
          <w:tcPr>
            <w:tcW w:w="1547" w:type="dxa"/>
            <w:vAlign w:val="bottom"/>
          </w:tcPr>
          <w:p w14:paraId="6A66086E" w14:textId="385E8C25" w:rsidR="00FE008B" w:rsidRPr="003556C5" w:rsidRDefault="00FE008B" w:rsidP="00602EF0">
            <w:pPr>
              <w:pBdr>
                <w:bottom w:val="single" w:sz="4" w:space="1" w:color="auto"/>
              </w:pBdr>
              <w:spacing w:line="400" w:lineRule="exact"/>
              <w:jc w:val="right"/>
              <w:rPr>
                <w:rFonts w:asciiTheme="majorBidi" w:hAnsiTheme="majorBidi" w:cstheme="majorBidi"/>
                <w:color w:val="000000" w:themeColor="text1"/>
                <w:sz w:val="30"/>
                <w:szCs w:val="30"/>
                <w:cs/>
              </w:rPr>
            </w:pPr>
            <w:r w:rsidRPr="00EF027D">
              <w:rPr>
                <w:sz w:val="30"/>
                <w:szCs w:val="30"/>
              </w:rPr>
              <w:t>19,562,597.61</w:t>
            </w:r>
          </w:p>
        </w:tc>
        <w:tc>
          <w:tcPr>
            <w:tcW w:w="1455" w:type="dxa"/>
            <w:vAlign w:val="bottom"/>
          </w:tcPr>
          <w:p w14:paraId="675E5819" w14:textId="4A246E02" w:rsidR="00FE008B" w:rsidRPr="004D052E" w:rsidRDefault="00FE008B" w:rsidP="00602EF0">
            <w:pPr>
              <w:pBdr>
                <w:bottom w:val="single" w:sz="4" w:space="1" w:color="auto"/>
              </w:pBdr>
              <w:spacing w:line="400" w:lineRule="exact"/>
              <w:jc w:val="right"/>
              <w:rPr>
                <w:rFonts w:asciiTheme="majorBidi" w:hAnsiTheme="majorBidi" w:cstheme="majorBidi"/>
                <w:sz w:val="30"/>
                <w:szCs w:val="30"/>
              </w:rPr>
            </w:pPr>
            <w:r w:rsidRPr="004D052E">
              <w:rPr>
                <w:rFonts w:asciiTheme="majorBidi" w:hAnsiTheme="majorBidi" w:cstheme="majorBidi"/>
                <w:color w:val="000000" w:themeColor="text1"/>
                <w:sz w:val="30"/>
                <w:szCs w:val="30"/>
              </w:rPr>
              <w:t>100,000,000.00</w:t>
            </w:r>
          </w:p>
        </w:tc>
      </w:tr>
      <w:tr w:rsidR="00FE008B" w:rsidRPr="003B044B" w14:paraId="2B18AD64" w14:textId="77777777" w:rsidTr="00602EF0">
        <w:trPr>
          <w:trHeight w:val="467"/>
        </w:trPr>
        <w:tc>
          <w:tcPr>
            <w:tcW w:w="2267" w:type="dxa"/>
          </w:tcPr>
          <w:p w14:paraId="61F19B74" w14:textId="77777777" w:rsidR="00FE008B" w:rsidRPr="004D052E" w:rsidRDefault="00FE008B" w:rsidP="00FE008B">
            <w:pPr>
              <w:spacing w:line="400" w:lineRule="exact"/>
              <w:ind w:left="720"/>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177" w:type="dxa"/>
            <w:vAlign w:val="bottom"/>
          </w:tcPr>
          <w:p w14:paraId="0CE58FC7" w14:textId="7E53AFD2" w:rsidR="00FE008B" w:rsidRPr="004D052E" w:rsidRDefault="00FE008B" w:rsidP="00FE008B">
            <w:pPr>
              <w:pBdr>
                <w:bottom w:val="double" w:sz="4" w:space="1" w:color="auto"/>
              </w:pBdr>
              <w:spacing w:line="400" w:lineRule="exact"/>
              <w:jc w:val="center"/>
              <w:rPr>
                <w:rFonts w:asciiTheme="majorBidi" w:hAnsiTheme="majorBidi" w:cstheme="majorBidi"/>
                <w:sz w:val="30"/>
                <w:szCs w:val="30"/>
              </w:rPr>
            </w:pPr>
            <w:r>
              <w:rPr>
                <w:rFonts w:hint="cs"/>
                <w:sz w:val="30"/>
                <w:szCs w:val="30"/>
                <w:cs/>
              </w:rPr>
              <w:t>1</w:t>
            </w:r>
            <w:r>
              <w:rPr>
                <w:sz w:val="30"/>
                <w:szCs w:val="30"/>
              </w:rPr>
              <w:t>,323</w:t>
            </w:r>
          </w:p>
        </w:tc>
        <w:tc>
          <w:tcPr>
            <w:tcW w:w="1091" w:type="dxa"/>
            <w:vAlign w:val="bottom"/>
          </w:tcPr>
          <w:p w14:paraId="5DC98894" w14:textId="21666C82" w:rsidR="00FE008B" w:rsidRPr="004D052E" w:rsidRDefault="00FE008B" w:rsidP="00FE008B">
            <w:pPr>
              <w:pBdr>
                <w:bottom w:val="double" w:sz="4" w:space="1" w:color="auto"/>
              </w:pBdr>
              <w:spacing w:line="400" w:lineRule="exact"/>
              <w:jc w:val="center"/>
              <w:rPr>
                <w:rFonts w:asciiTheme="majorBidi" w:hAnsiTheme="majorBidi" w:cstheme="majorBidi"/>
                <w:sz w:val="30"/>
                <w:szCs w:val="30"/>
              </w:rPr>
            </w:pPr>
            <w:r w:rsidRPr="004D052E">
              <w:rPr>
                <w:rFonts w:asciiTheme="majorBidi" w:hAnsiTheme="majorBidi" w:cstheme="majorBidi"/>
                <w:color w:val="000000" w:themeColor="text1"/>
                <w:sz w:val="30"/>
                <w:szCs w:val="30"/>
              </w:rPr>
              <w:t>1,</w:t>
            </w:r>
            <w:r>
              <w:rPr>
                <w:rFonts w:asciiTheme="majorBidi" w:hAnsiTheme="majorBidi" w:cstheme="majorBidi"/>
                <w:color w:val="000000" w:themeColor="text1"/>
                <w:sz w:val="30"/>
                <w:szCs w:val="30"/>
              </w:rPr>
              <w:t>003</w:t>
            </w:r>
          </w:p>
        </w:tc>
        <w:tc>
          <w:tcPr>
            <w:tcW w:w="1735" w:type="dxa"/>
            <w:vAlign w:val="center"/>
          </w:tcPr>
          <w:p w14:paraId="178973F4" w14:textId="77777777" w:rsidR="00FE008B" w:rsidRPr="004D052E" w:rsidRDefault="00FE008B" w:rsidP="00FE008B">
            <w:pPr>
              <w:spacing w:line="400" w:lineRule="exact"/>
              <w:jc w:val="right"/>
              <w:rPr>
                <w:rFonts w:asciiTheme="majorBidi" w:hAnsiTheme="majorBidi" w:cstheme="majorBidi"/>
                <w:color w:val="000000" w:themeColor="text1"/>
                <w:sz w:val="30"/>
                <w:szCs w:val="30"/>
              </w:rPr>
            </w:pPr>
          </w:p>
        </w:tc>
        <w:tc>
          <w:tcPr>
            <w:tcW w:w="1547" w:type="dxa"/>
            <w:vAlign w:val="bottom"/>
          </w:tcPr>
          <w:p w14:paraId="0F32177C" w14:textId="24D4FE24" w:rsidR="00FE008B" w:rsidRPr="003556C5" w:rsidRDefault="00FE008B" w:rsidP="00602EF0">
            <w:pPr>
              <w:pBdr>
                <w:bottom w:val="double" w:sz="4" w:space="1" w:color="auto"/>
              </w:pBdr>
              <w:spacing w:line="400" w:lineRule="exact"/>
              <w:jc w:val="right"/>
              <w:rPr>
                <w:rFonts w:asciiTheme="majorBidi" w:hAnsiTheme="majorBidi" w:cstheme="majorBidi"/>
                <w:color w:val="000000" w:themeColor="text1"/>
                <w:sz w:val="30"/>
                <w:szCs w:val="30"/>
              </w:rPr>
            </w:pPr>
            <w:r>
              <w:rPr>
                <w:sz w:val="30"/>
                <w:szCs w:val="30"/>
              </w:rPr>
              <w:t>3</w:t>
            </w:r>
            <w:r w:rsidRPr="00EF027D">
              <w:rPr>
                <w:sz w:val="30"/>
                <w:szCs w:val="30"/>
              </w:rPr>
              <w:t>23,879,824.80</w:t>
            </w:r>
            <w:r w:rsidRPr="000A4208">
              <w:rPr>
                <w:sz w:val="30"/>
                <w:szCs w:val="30"/>
              </w:rPr>
              <w:t xml:space="preserve">  </w:t>
            </w:r>
          </w:p>
        </w:tc>
        <w:tc>
          <w:tcPr>
            <w:tcW w:w="1455" w:type="dxa"/>
            <w:vAlign w:val="bottom"/>
          </w:tcPr>
          <w:p w14:paraId="0FBB9A3C" w14:textId="4FC5C65F" w:rsidR="00FE008B" w:rsidRPr="004D052E" w:rsidRDefault="00FE008B" w:rsidP="00602EF0">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270,722,255.72</w:t>
            </w:r>
          </w:p>
        </w:tc>
      </w:tr>
    </w:tbl>
    <w:p w14:paraId="5BF7B987" w14:textId="31CD9D89" w:rsidR="00532551" w:rsidRPr="003B044B" w:rsidRDefault="00532551">
      <w:pPr>
        <w:rPr>
          <w:color w:val="000000" w:themeColor="text1"/>
          <w:sz w:val="30"/>
          <w:szCs w:val="30"/>
        </w:rPr>
      </w:pPr>
      <w:bookmarkStart w:id="10" w:name="_Hlk135816746"/>
      <w:bookmarkStart w:id="11" w:name="_Hlk135744328"/>
    </w:p>
    <w:tbl>
      <w:tblPr>
        <w:tblStyle w:val="TableGrid"/>
        <w:tblW w:w="9272" w:type="dxa"/>
        <w:tblInd w:w="426" w:type="dxa"/>
        <w:tblLook w:val="04A0" w:firstRow="1" w:lastRow="0" w:firstColumn="1" w:lastColumn="0" w:noHBand="0" w:noVBand="1"/>
      </w:tblPr>
      <w:tblGrid>
        <w:gridCol w:w="2267"/>
        <w:gridCol w:w="1177"/>
        <w:gridCol w:w="1091"/>
        <w:gridCol w:w="1735"/>
        <w:gridCol w:w="1547"/>
        <w:gridCol w:w="1455"/>
      </w:tblGrid>
      <w:tr w:rsidR="008109D3" w:rsidRPr="003B044B" w14:paraId="7F7BFD27" w14:textId="77777777" w:rsidTr="00213715">
        <w:tc>
          <w:tcPr>
            <w:tcW w:w="2267" w:type="dxa"/>
            <w:vAlign w:val="bottom"/>
          </w:tcPr>
          <w:p w14:paraId="18020855" w14:textId="77777777" w:rsidR="008109D3" w:rsidRPr="004D052E" w:rsidRDefault="008109D3">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2106525D"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1735" w:type="dxa"/>
          </w:tcPr>
          <w:p w14:paraId="0A927715"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3002" w:type="dxa"/>
            <w:gridSpan w:val="2"/>
            <w:vAlign w:val="bottom"/>
          </w:tcPr>
          <w:p w14:paraId="2FEF0412" w14:textId="77777777" w:rsidR="008109D3" w:rsidRPr="004D052E" w:rsidRDefault="008109D3">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8109D3" w:rsidRPr="003B044B" w14:paraId="02096CA7" w14:textId="77777777" w:rsidTr="00213715">
        <w:trPr>
          <w:trHeight w:val="490"/>
        </w:trPr>
        <w:tc>
          <w:tcPr>
            <w:tcW w:w="2267" w:type="dxa"/>
            <w:vAlign w:val="bottom"/>
          </w:tcPr>
          <w:p w14:paraId="52ABC078" w14:textId="77777777" w:rsidR="008109D3" w:rsidRPr="004D052E" w:rsidRDefault="008109D3">
            <w:pPr>
              <w:spacing w:line="400" w:lineRule="exact"/>
              <w:jc w:val="center"/>
              <w:rPr>
                <w:rFonts w:asciiTheme="majorBidi" w:hAnsiTheme="majorBidi" w:cstheme="majorBidi"/>
                <w:color w:val="000000" w:themeColor="text1"/>
                <w:sz w:val="30"/>
                <w:szCs w:val="30"/>
              </w:rPr>
            </w:pPr>
          </w:p>
        </w:tc>
        <w:tc>
          <w:tcPr>
            <w:tcW w:w="7005" w:type="dxa"/>
            <w:gridSpan w:val="5"/>
            <w:vAlign w:val="bottom"/>
          </w:tcPr>
          <w:p w14:paraId="2203ACD0" w14:textId="4D10E316" w:rsidR="008109D3" w:rsidRPr="004D052E" w:rsidRDefault="00D718D2">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Separate financial</w:t>
            </w:r>
            <w:r w:rsidRPr="004D052E">
              <w:rPr>
                <w:rFonts w:asciiTheme="majorBidi" w:hAnsiTheme="majorBidi" w:cstheme="majorBidi"/>
                <w:sz w:val="30"/>
                <w:szCs w:val="30"/>
                <w:cs/>
              </w:rPr>
              <w:t xml:space="preserve"> </w:t>
            </w:r>
            <w:r w:rsidRPr="004D052E">
              <w:rPr>
                <w:rFonts w:asciiTheme="majorBidi" w:hAnsiTheme="majorBidi" w:cstheme="majorBidi"/>
                <w:sz w:val="30"/>
                <w:szCs w:val="30"/>
              </w:rPr>
              <w:t>statements</w:t>
            </w:r>
          </w:p>
        </w:tc>
      </w:tr>
      <w:tr w:rsidR="008109D3" w:rsidRPr="003B044B" w14:paraId="2A52DBB3" w14:textId="77777777" w:rsidTr="00602EF0">
        <w:tc>
          <w:tcPr>
            <w:tcW w:w="2267" w:type="dxa"/>
            <w:vAlign w:val="bottom"/>
          </w:tcPr>
          <w:p w14:paraId="3E99E1EA" w14:textId="77777777" w:rsidR="008109D3" w:rsidRPr="004D052E" w:rsidRDefault="008109D3">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307C9E09" w14:textId="77777777" w:rsidR="008109D3" w:rsidRPr="004D052E" w:rsidRDefault="008109D3">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Credit lines </w:t>
            </w:r>
          </w:p>
          <w:p w14:paraId="37C78973" w14:textId="77777777" w:rsidR="008109D3" w:rsidRPr="004D052E" w:rsidRDefault="008109D3">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Million Baht)</w:t>
            </w:r>
          </w:p>
        </w:tc>
        <w:tc>
          <w:tcPr>
            <w:tcW w:w="1735" w:type="dxa"/>
            <w:vAlign w:val="bottom"/>
          </w:tcPr>
          <w:p w14:paraId="7CF0D3DF" w14:textId="77777777"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p>
          <w:p w14:paraId="3DFCFCB6" w14:textId="77777777"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p>
          <w:p w14:paraId="2D779EC5" w14:textId="77777777"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Interest rate</w:t>
            </w:r>
          </w:p>
          <w:p w14:paraId="6112BE6F" w14:textId="77777777"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 xml:space="preserve">(% </w:t>
            </w:r>
            <w:r w:rsidRPr="004D052E">
              <w:rPr>
                <w:rFonts w:asciiTheme="majorBidi" w:hAnsiTheme="majorBidi" w:cstheme="majorBidi"/>
                <w:color w:val="000000" w:themeColor="text1"/>
                <w:sz w:val="30"/>
                <w:szCs w:val="30"/>
              </w:rPr>
              <w:t>per annum)</w:t>
            </w:r>
          </w:p>
        </w:tc>
        <w:tc>
          <w:tcPr>
            <w:tcW w:w="3002" w:type="dxa"/>
            <w:gridSpan w:val="2"/>
            <w:vAlign w:val="bottom"/>
          </w:tcPr>
          <w:p w14:paraId="2720A47B" w14:textId="77777777" w:rsidR="008109D3" w:rsidRPr="004D052E" w:rsidRDefault="008109D3">
            <w:pPr>
              <w:spacing w:line="400" w:lineRule="exact"/>
              <w:jc w:val="right"/>
              <w:rPr>
                <w:rFonts w:asciiTheme="majorBidi" w:hAnsiTheme="majorBidi" w:cstheme="majorBidi"/>
                <w:color w:val="000000" w:themeColor="text1"/>
                <w:sz w:val="30"/>
                <w:szCs w:val="30"/>
                <w:cs/>
              </w:rPr>
            </w:pPr>
          </w:p>
        </w:tc>
      </w:tr>
      <w:tr w:rsidR="008109D3" w:rsidRPr="003B044B" w14:paraId="3553C8E1" w14:textId="77777777" w:rsidTr="00FE008B">
        <w:trPr>
          <w:trHeight w:val="999"/>
        </w:trPr>
        <w:tc>
          <w:tcPr>
            <w:tcW w:w="2267" w:type="dxa"/>
            <w:vAlign w:val="center"/>
          </w:tcPr>
          <w:p w14:paraId="47C333C6"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1177" w:type="dxa"/>
            <w:vAlign w:val="bottom"/>
          </w:tcPr>
          <w:p w14:paraId="64DA77C2" w14:textId="77777777" w:rsidR="004E4ED9" w:rsidRDefault="004E4ED9" w:rsidP="00602EF0">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26A6134A" w14:textId="2C314045"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7D62A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091" w:type="dxa"/>
            <w:vAlign w:val="bottom"/>
          </w:tcPr>
          <w:p w14:paraId="2E79F610" w14:textId="1F7DD743" w:rsidR="004E4ED9" w:rsidRDefault="004E4ED9" w:rsidP="00602EF0">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December</w:t>
            </w:r>
          </w:p>
          <w:p w14:paraId="4C3EC7FD" w14:textId="17E19BDB"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735" w:type="dxa"/>
            <w:vAlign w:val="bottom"/>
          </w:tcPr>
          <w:p w14:paraId="1F8B010A" w14:textId="77777777"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p>
        </w:tc>
        <w:tc>
          <w:tcPr>
            <w:tcW w:w="1547" w:type="dxa"/>
            <w:vAlign w:val="bottom"/>
          </w:tcPr>
          <w:p w14:paraId="1E3A48C3" w14:textId="77777777" w:rsidR="004E4ED9" w:rsidRDefault="004E4ED9" w:rsidP="00602EF0">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30D12FA2" w14:textId="3D061285" w:rsidR="008109D3" w:rsidRPr="004D052E" w:rsidRDefault="008109D3" w:rsidP="00602EF0">
            <w:pPr>
              <w:pBdr>
                <w:bottom w:val="single" w:sz="4" w:space="1" w:color="auto"/>
              </w:pBdr>
              <w:spacing w:line="4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7D62A2">
              <w:rPr>
                <w:rFonts w:asciiTheme="majorBidi" w:hAnsiTheme="majorBidi" w:cstheme="majorBidi"/>
                <w:sz w:val="30"/>
                <w:szCs w:val="30"/>
              </w:rPr>
              <w:t>0</w:t>
            </w:r>
            <w:r w:rsidRPr="00CF488B">
              <w:rPr>
                <w:rFonts w:asciiTheme="majorBidi" w:hAnsiTheme="majorBidi" w:cstheme="majorBidi"/>
                <w:sz w:val="30"/>
                <w:szCs w:val="30"/>
              </w:rPr>
              <w:t>,</w:t>
            </w:r>
            <w:r w:rsidR="004E4ED9">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55" w:type="dxa"/>
            <w:vAlign w:val="bottom"/>
          </w:tcPr>
          <w:p w14:paraId="236F6019" w14:textId="39B7D8D1" w:rsidR="004E4ED9" w:rsidRDefault="004E4ED9" w:rsidP="00602EF0">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December</w:t>
            </w:r>
          </w:p>
          <w:p w14:paraId="4ED0A4EC" w14:textId="02C66452" w:rsidR="008109D3" w:rsidRPr="004D052E" w:rsidRDefault="008109D3" w:rsidP="00602EF0">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6A09E2" w:rsidRPr="00CF488B">
              <w:rPr>
                <w:rFonts w:asciiTheme="majorBidi" w:hAnsiTheme="majorBidi" w:cstheme="majorBidi"/>
                <w:sz w:val="30"/>
                <w:szCs w:val="30"/>
              </w:rPr>
              <w:t>1</w:t>
            </w:r>
            <w:r w:rsidRPr="00CF488B">
              <w:rPr>
                <w:rFonts w:asciiTheme="majorBidi" w:hAnsiTheme="majorBidi" w:cstheme="majorBidi"/>
                <w:sz w:val="30"/>
                <w:szCs w:val="30"/>
              </w:rPr>
              <w:t>, 202</w:t>
            </w:r>
            <w:r w:rsidR="00D34FE1" w:rsidRPr="00CF488B">
              <w:rPr>
                <w:rFonts w:asciiTheme="majorBidi" w:hAnsiTheme="majorBidi" w:cstheme="majorBidi"/>
                <w:sz w:val="30"/>
                <w:szCs w:val="30"/>
              </w:rPr>
              <w:t>4</w:t>
            </w:r>
          </w:p>
        </w:tc>
      </w:tr>
      <w:tr w:rsidR="00FE008B" w:rsidRPr="003B044B" w14:paraId="5BF3ABF9" w14:textId="77777777" w:rsidTr="00297AB8">
        <w:tc>
          <w:tcPr>
            <w:tcW w:w="2267" w:type="dxa"/>
            <w:vAlign w:val="bottom"/>
          </w:tcPr>
          <w:p w14:paraId="6A4E1CBA" w14:textId="77777777" w:rsidR="00FE008B" w:rsidRPr="004D052E" w:rsidRDefault="00FE008B" w:rsidP="001C050E">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Bank overdrafts</w:t>
            </w:r>
          </w:p>
        </w:tc>
        <w:tc>
          <w:tcPr>
            <w:tcW w:w="1177" w:type="dxa"/>
            <w:vAlign w:val="bottom"/>
          </w:tcPr>
          <w:p w14:paraId="51B1063A" w14:textId="2E684018" w:rsidR="00FE008B" w:rsidRPr="004D052E" w:rsidRDefault="00FE008B" w:rsidP="00297AB8">
            <w:pPr>
              <w:spacing w:line="400" w:lineRule="exact"/>
              <w:jc w:val="center"/>
              <w:rPr>
                <w:rFonts w:asciiTheme="majorBidi" w:hAnsiTheme="majorBidi" w:cstheme="majorBidi"/>
                <w:sz w:val="30"/>
                <w:szCs w:val="30"/>
              </w:rPr>
            </w:pPr>
            <w:r>
              <w:rPr>
                <w:sz w:val="30"/>
                <w:szCs w:val="30"/>
              </w:rPr>
              <w:t>31</w:t>
            </w:r>
          </w:p>
        </w:tc>
        <w:tc>
          <w:tcPr>
            <w:tcW w:w="1091" w:type="dxa"/>
            <w:vAlign w:val="bottom"/>
          </w:tcPr>
          <w:p w14:paraId="0F48C62D" w14:textId="3B0C1956" w:rsidR="00FE008B" w:rsidRPr="004D052E" w:rsidRDefault="00FE008B" w:rsidP="00297AB8">
            <w:pP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31</w:t>
            </w:r>
          </w:p>
        </w:tc>
        <w:tc>
          <w:tcPr>
            <w:tcW w:w="1735" w:type="dxa"/>
          </w:tcPr>
          <w:p w14:paraId="75E75D6C" w14:textId="06DBFD2E" w:rsidR="00FE008B" w:rsidRPr="004D052E" w:rsidRDefault="00FE008B" w:rsidP="00FE008B">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MOR, MOR-2%</w:t>
            </w:r>
          </w:p>
        </w:tc>
        <w:tc>
          <w:tcPr>
            <w:tcW w:w="1547" w:type="dxa"/>
            <w:vAlign w:val="bottom"/>
          </w:tcPr>
          <w:p w14:paraId="47F7F776" w14:textId="48DDCFD5" w:rsidR="00FE008B" w:rsidRPr="004D052E" w:rsidRDefault="00FE008B" w:rsidP="00297AB8">
            <w:pPr>
              <w:spacing w:line="400" w:lineRule="exact"/>
              <w:jc w:val="right"/>
              <w:rPr>
                <w:rFonts w:asciiTheme="majorBidi" w:hAnsiTheme="majorBidi" w:cstheme="majorBidi"/>
                <w:color w:val="000000" w:themeColor="text1"/>
                <w:sz w:val="30"/>
                <w:szCs w:val="30"/>
              </w:rPr>
            </w:pPr>
            <w:r>
              <w:rPr>
                <w:sz w:val="30"/>
                <w:szCs w:val="30"/>
              </w:rPr>
              <w:t>0.00</w:t>
            </w:r>
          </w:p>
        </w:tc>
        <w:tc>
          <w:tcPr>
            <w:tcW w:w="1455" w:type="dxa"/>
            <w:vAlign w:val="bottom"/>
          </w:tcPr>
          <w:p w14:paraId="0EDD5432" w14:textId="37D9371D" w:rsidR="00FE008B" w:rsidRPr="004D052E" w:rsidRDefault="00FE008B" w:rsidP="00297AB8">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00</w:t>
            </w:r>
          </w:p>
        </w:tc>
      </w:tr>
      <w:tr w:rsidR="00FE008B" w:rsidRPr="003B044B" w14:paraId="5D158CC7" w14:textId="77777777" w:rsidTr="00297AB8">
        <w:trPr>
          <w:trHeight w:val="396"/>
        </w:trPr>
        <w:tc>
          <w:tcPr>
            <w:tcW w:w="2267" w:type="dxa"/>
          </w:tcPr>
          <w:p w14:paraId="2E1956EF" w14:textId="1B71D008" w:rsidR="00FE008B" w:rsidRPr="004D052E" w:rsidRDefault="00FE008B" w:rsidP="001C050E">
            <w:pPr>
              <w:spacing w:line="400" w:lineRule="exact"/>
              <w:ind w:left="180" w:hanging="180"/>
              <w:rPr>
                <w:rFonts w:asciiTheme="majorBidi" w:hAnsiTheme="majorBidi" w:cstheme="majorBidi"/>
                <w:color w:val="000000" w:themeColor="text1"/>
                <w:sz w:val="30"/>
                <w:szCs w:val="30"/>
              </w:rPr>
            </w:pPr>
            <w:r w:rsidRPr="004D052E">
              <w:rPr>
                <w:rFonts w:asciiTheme="majorBidi" w:hAnsiTheme="majorBidi" w:cstheme="majorBidi"/>
                <w:sz w:val="30"/>
                <w:szCs w:val="30"/>
              </w:rPr>
              <w:t xml:space="preserve">Foreign credit </w:t>
            </w:r>
            <w:r w:rsidR="001C050E">
              <w:rPr>
                <w:rFonts w:asciiTheme="majorBidi" w:hAnsiTheme="majorBidi" w:cstheme="majorBidi"/>
                <w:sz w:val="30"/>
                <w:szCs w:val="30"/>
              </w:rPr>
              <w:t xml:space="preserve">      </w:t>
            </w:r>
            <w:r w:rsidRPr="004D052E">
              <w:rPr>
                <w:rFonts w:asciiTheme="majorBidi" w:hAnsiTheme="majorBidi" w:cstheme="majorBidi"/>
                <w:sz w:val="30"/>
                <w:szCs w:val="30"/>
              </w:rPr>
              <w:t>transactions</w:t>
            </w:r>
          </w:p>
        </w:tc>
        <w:tc>
          <w:tcPr>
            <w:tcW w:w="1177" w:type="dxa"/>
            <w:vAlign w:val="bottom"/>
          </w:tcPr>
          <w:p w14:paraId="1D28E2BF" w14:textId="706FAD16" w:rsidR="00FE008B" w:rsidRPr="004D052E" w:rsidRDefault="00FE008B" w:rsidP="00297AB8">
            <w:pPr>
              <w:spacing w:line="400" w:lineRule="exact"/>
              <w:jc w:val="center"/>
              <w:rPr>
                <w:rFonts w:asciiTheme="majorBidi" w:hAnsiTheme="majorBidi" w:cstheme="majorBidi"/>
                <w:sz w:val="30"/>
                <w:szCs w:val="30"/>
              </w:rPr>
            </w:pPr>
            <w:r>
              <w:rPr>
                <w:sz w:val="30"/>
                <w:szCs w:val="30"/>
              </w:rPr>
              <w:t>710</w:t>
            </w:r>
          </w:p>
        </w:tc>
        <w:tc>
          <w:tcPr>
            <w:tcW w:w="1091" w:type="dxa"/>
            <w:vAlign w:val="bottom"/>
          </w:tcPr>
          <w:p w14:paraId="448F7DA5" w14:textId="452990CD" w:rsidR="00FE008B" w:rsidRPr="004D052E" w:rsidRDefault="00FE008B" w:rsidP="00297AB8">
            <w:pPr>
              <w:spacing w:line="400" w:lineRule="exact"/>
              <w:jc w:val="center"/>
              <w:rPr>
                <w:rFonts w:asciiTheme="majorBidi" w:hAnsiTheme="majorBidi" w:cstheme="majorBidi"/>
                <w:sz w:val="30"/>
                <w:szCs w:val="30"/>
              </w:rPr>
            </w:pPr>
            <w:r>
              <w:rPr>
                <w:rFonts w:asciiTheme="majorBidi" w:hAnsiTheme="majorBidi" w:cstheme="majorBidi"/>
                <w:sz w:val="30"/>
                <w:szCs w:val="30"/>
              </w:rPr>
              <w:t>710</w:t>
            </w:r>
          </w:p>
        </w:tc>
        <w:tc>
          <w:tcPr>
            <w:tcW w:w="1735" w:type="dxa"/>
            <w:vAlign w:val="bottom"/>
          </w:tcPr>
          <w:p w14:paraId="4FD40EFD" w14:textId="50C87F88" w:rsidR="00FE008B" w:rsidRPr="004D052E" w:rsidRDefault="00FE008B" w:rsidP="00FE008B">
            <w:pPr>
              <w:spacing w:line="400" w:lineRule="exact"/>
              <w:jc w:val="center"/>
              <w:rPr>
                <w:rFonts w:asciiTheme="majorBidi" w:hAnsiTheme="majorBidi" w:cstheme="majorBidi"/>
                <w:color w:val="000000" w:themeColor="text1"/>
                <w:sz w:val="30"/>
                <w:szCs w:val="30"/>
              </w:rPr>
            </w:pPr>
            <w:r w:rsidRPr="00D67701">
              <w:rPr>
                <w:rFonts w:asciiTheme="majorBidi" w:hAnsiTheme="majorBidi" w:cstheme="majorBidi"/>
                <w:sz w:val="30"/>
                <w:szCs w:val="30"/>
              </w:rPr>
              <w:t>1.</w:t>
            </w:r>
            <w:r w:rsidR="001C050E">
              <w:rPr>
                <w:rFonts w:asciiTheme="majorBidi" w:hAnsiTheme="majorBidi" w:cstheme="majorBidi"/>
                <w:sz w:val="30"/>
                <w:szCs w:val="30"/>
              </w:rPr>
              <w:t>25</w:t>
            </w:r>
            <w:r w:rsidRPr="00D67701">
              <w:rPr>
                <w:rFonts w:asciiTheme="majorBidi" w:hAnsiTheme="majorBidi" w:cstheme="majorBidi"/>
                <w:sz w:val="30"/>
                <w:szCs w:val="30"/>
              </w:rPr>
              <w:t>% - 6.</w:t>
            </w:r>
            <w:r w:rsidR="001C050E">
              <w:rPr>
                <w:rFonts w:asciiTheme="majorBidi" w:hAnsiTheme="majorBidi" w:cstheme="majorBidi"/>
                <w:sz w:val="30"/>
                <w:szCs w:val="30"/>
              </w:rPr>
              <w:t>20</w:t>
            </w:r>
            <w:r w:rsidRPr="00D67701">
              <w:rPr>
                <w:rFonts w:asciiTheme="majorBidi" w:hAnsiTheme="majorBidi" w:cstheme="majorBidi"/>
                <w:sz w:val="30"/>
                <w:szCs w:val="30"/>
              </w:rPr>
              <w:t>%</w:t>
            </w:r>
          </w:p>
        </w:tc>
        <w:tc>
          <w:tcPr>
            <w:tcW w:w="1547" w:type="dxa"/>
            <w:vAlign w:val="bottom"/>
          </w:tcPr>
          <w:p w14:paraId="154FD6E8" w14:textId="007AF7B3" w:rsidR="00FE008B" w:rsidRPr="004D052E" w:rsidRDefault="00FE008B" w:rsidP="00297AB8">
            <w:pPr>
              <w:spacing w:line="400" w:lineRule="exact"/>
              <w:jc w:val="right"/>
              <w:rPr>
                <w:rFonts w:asciiTheme="majorBidi" w:hAnsiTheme="majorBidi" w:cstheme="majorBidi"/>
                <w:color w:val="000000" w:themeColor="text1"/>
                <w:sz w:val="30"/>
                <w:szCs w:val="30"/>
              </w:rPr>
            </w:pPr>
            <w:r w:rsidRPr="009B65CE">
              <w:rPr>
                <w:sz w:val="30"/>
                <w:szCs w:val="30"/>
              </w:rPr>
              <w:t>147,739,375.55</w:t>
            </w:r>
          </w:p>
        </w:tc>
        <w:tc>
          <w:tcPr>
            <w:tcW w:w="1455" w:type="dxa"/>
            <w:vAlign w:val="bottom"/>
          </w:tcPr>
          <w:p w14:paraId="32F43156" w14:textId="3CB0A2A4" w:rsidR="00FE008B" w:rsidRPr="004D052E" w:rsidRDefault="00FE008B" w:rsidP="00297AB8">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169,920,809.64</w:t>
            </w:r>
          </w:p>
        </w:tc>
      </w:tr>
      <w:tr w:rsidR="00FE008B" w:rsidRPr="003B044B" w14:paraId="180B0D1B" w14:textId="77777777" w:rsidTr="00297AB8">
        <w:tc>
          <w:tcPr>
            <w:tcW w:w="2267" w:type="dxa"/>
          </w:tcPr>
          <w:p w14:paraId="1EC694A6" w14:textId="77777777" w:rsidR="00FE008B" w:rsidRPr="004D052E" w:rsidRDefault="00FE008B" w:rsidP="001C050E">
            <w:pPr>
              <w:spacing w:line="400" w:lineRule="exact"/>
              <w:ind w:left="34" w:hanging="34"/>
              <w:rPr>
                <w:rFonts w:asciiTheme="majorBidi" w:hAnsiTheme="majorBidi" w:cstheme="majorBidi"/>
                <w:sz w:val="30"/>
                <w:szCs w:val="30"/>
                <w:cs/>
              </w:rPr>
            </w:pPr>
            <w:r w:rsidRPr="004D052E">
              <w:rPr>
                <w:rFonts w:asciiTheme="majorBidi" w:hAnsiTheme="majorBidi" w:cstheme="majorBidi"/>
                <w:color w:val="000000" w:themeColor="text1"/>
                <w:sz w:val="30"/>
                <w:szCs w:val="30"/>
              </w:rPr>
              <w:t>Short-term borrowings</w:t>
            </w:r>
          </w:p>
        </w:tc>
        <w:tc>
          <w:tcPr>
            <w:tcW w:w="1177" w:type="dxa"/>
            <w:vAlign w:val="bottom"/>
          </w:tcPr>
          <w:p w14:paraId="43415C6D" w14:textId="0EABADE4" w:rsidR="00FE008B" w:rsidRPr="004D052E" w:rsidRDefault="00FE008B" w:rsidP="00297AB8">
            <w:pPr>
              <w:pBdr>
                <w:bottom w:val="single" w:sz="4" w:space="1" w:color="auto"/>
              </w:pBdr>
              <w:spacing w:line="400" w:lineRule="exact"/>
              <w:jc w:val="center"/>
              <w:rPr>
                <w:rFonts w:asciiTheme="majorBidi" w:hAnsiTheme="majorBidi" w:cstheme="majorBidi"/>
                <w:sz w:val="30"/>
                <w:szCs w:val="30"/>
                <w:cs/>
              </w:rPr>
            </w:pPr>
            <w:r>
              <w:rPr>
                <w:sz w:val="30"/>
                <w:szCs w:val="30"/>
              </w:rPr>
              <w:t>250</w:t>
            </w:r>
          </w:p>
        </w:tc>
        <w:tc>
          <w:tcPr>
            <w:tcW w:w="1091" w:type="dxa"/>
            <w:vAlign w:val="bottom"/>
          </w:tcPr>
          <w:p w14:paraId="3D839D4F" w14:textId="64652597" w:rsidR="00FE008B" w:rsidRPr="004D052E" w:rsidRDefault="00FE008B" w:rsidP="00297AB8">
            <w:pPr>
              <w:pBdr>
                <w:bottom w:val="single" w:sz="4" w:space="1" w:color="auto"/>
              </w:pBdr>
              <w:spacing w:line="400" w:lineRule="exact"/>
              <w:jc w:val="center"/>
              <w:rPr>
                <w:rFonts w:asciiTheme="majorBidi" w:hAnsiTheme="majorBidi" w:cstheme="majorBidi"/>
                <w:sz w:val="30"/>
                <w:szCs w:val="30"/>
                <w:cs/>
              </w:rPr>
            </w:pPr>
            <w:r>
              <w:rPr>
                <w:rFonts w:asciiTheme="majorBidi" w:hAnsiTheme="majorBidi" w:cstheme="majorBidi"/>
                <w:sz w:val="30"/>
                <w:szCs w:val="30"/>
              </w:rPr>
              <w:t>250</w:t>
            </w:r>
          </w:p>
        </w:tc>
        <w:tc>
          <w:tcPr>
            <w:tcW w:w="1735" w:type="dxa"/>
            <w:vAlign w:val="bottom"/>
          </w:tcPr>
          <w:p w14:paraId="7D36C61F" w14:textId="0842482A" w:rsidR="00FE008B" w:rsidRPr="004D052E" w:rsidRDefault="00FE008B" w:rsidP="00FE008B">
            <w:pPr>
              <w:spacing w:line="400" w:lineRule="exact"/>
              <w:jc w:val="center"/>
              <w:rPr>
                <w:rFonts w:asciiTheme="majorBidi" w:hAnsiTheme="majorBidi" w:cstheme="majorBidi"/>
                <w:color w:val="000000" w:themeColor="text1"/>
                <w:sz w:val="30"/>
                <w:szCs w:val="30"/>
              </w:rPr>
            </w:pPr>
            <w:r w:rsidRPr="00754CAB">
              <w:rPr>
                <w:rFonts w:asciiTheme="majorBidi" w:hAnsiTheme="majorBidi" w:cstheme="majorBidi"/>
                <w:color w:val="000000" w:themeColor="text1"/>
                <w:sz w:val="30"/>
                <w:szCs w:val="30"/>
              </w:rPr>
              <w:t>MLR- 4.50%,</w:t>
            </w:r>
            <w:r>
              <w:rPr>
                <w:rFonts w:asciiTheme="majorBidi" w:hAnsiTheme="majorBidi" w:cstheme="majorBidi"/>
                <w:color w:val="000000" w:themeColor="text1"/>
                <w:sz w:val="30"/>
                <w:szCs w:val="30"/>
              </w:rPr>
              <w:br/>
            </w:r>
            <w:r w:rsidRPr="00754CAB">
              <w:rPr>
                <w:rFonts w:asciiTheme="majorBidi" w:hAnsiTheme="majorBidi" w:cstheme="majorBidi"/>
                <w:color w:val="000000" w:themeColor="text1"/>
                <w:sz w:val="30"/>
                <w:szCs w:val="30"/>
              </w:rPr>
              <w:t>2.</w:t>
            </w:r>
            <w:r w:rsidR="000B463F">
              <w:rPr>
                <w:rFonts w:asciiTheme="majorBidi" w:hAnsiTheme="majorBidi" w:cstheme="majorBidi"/>
                <w:color w:val="000000" w:themeColor="text1"/>
                <w:sz w:val="30"/>
                <w:szCs w:val="30"/>
              </w:rPr>
              <w:t>70</w:t>
            </w:r>
            <w:r w:rsidRPr="00754CAB">
              <w:rPr>
                <w:rFonts w:asciiTheme="majorBidi" w:hAnsiTheme="majorBidi" w:cstheme="majorBidi"/>
                <w:color w:val="000000" w:themeColor="text1"/>
                <w:sz w:val="30"/>
                <w:szCs w:val="30"/>
              </w:rPr>
              <w:t>%</w:t>
            </w:r>
          </w:p>
        </w:tc>
        <w:tc>
          <w:tcPr>
            <w:tcW w:w="1547" w:type="dxa"/>
            <w:vAlign w:val="bottom"/>
          </w:tcPr>
          <w:p w14:paraId="395B9F14" w14:textId="087D2EED" w:rsidR="00FE008B" w:rsidRPr="004D052E" w:rsidRDefault="00FE008B" w:rsidP="00297AB8">
            <w:pPr>
              <w:pBdr>
                <w:bottom w:val="single" w:sz="4" w:space="1" w:color="auto"/>
              </w:pBdr>
              <w:spacing w:line="400" w:lineRule="exact"/>
              <w:jc w:val="right"/>
              <w:rPr>
                <w:rFonts w:asciiTheme="majorBidi" w:hAnsiTheme="majorBidi" w:cstheme="majorBidi"/>
                <w:color w:val="000000" w:themeColor="text1"/>
                <w:sz w:val="30"/>
                <w:szCs w:val="30"/>
                <w:cs/>
              </w:rPr>
            </w:pPr>
            <w:r>
              <w:rPr>
                <w:sz w:val="30"/>
                <w:szCs w:val="30"/>
              </w:rPr>
              <w:t>0.00</w:t>
            </w:r>
          </w:p>
        </w:tc>
        <w:tc>
          <w:tcPr>
            <w:tcW w:w="1455" w:type="dxa"/>
            <w:vAlign w:val="bottom"/>
          </w:tcPr>
          <w:p w14:paraId="0AF29A03" w14:textId="5FC8A71D" w:rsidR="00FE008B" w:rsidRPr="004D052E" w:rsidRDefault="00FE008B" w:rsidP="00297AB8">
            <w:pPr>
              <w:pBdr>
                <w:bottom w:val="single" w:sz="4" w:space="1" w:color="auto"/>
              </w:pBdr>
              <w:spacing w:line="400" w:lineRule="exact"/>
              <w:jc w:val="right"/>
              <w:rPr>
                <w:rFonts w:asciiTheme="majorBidi" w:hAnsiTheme="majorBidi" w:cstheme="majorBidi"/>
                <w:sz w:val="30"/>
                <w:szCs w:val="30"/>
              </w:rPr>
            </w:pPr>
            <w:r w:rsidRPr="004D052E">
              <w:rPr>
                <w:rFonts w:asciiTheme="majorBidi" w:hAnsiTheme="majorBidi" w:cstheme="majorBidi"/>
                <w:color w:val="000000" w:themeColor="text1"/>
                <w:sz w:val="30"/>
                <w:szCs w:val="30"/>
              </w:rPr>
              <w:t>100,000,000.00</w:t>
            </w:r>
          </w:p>
        </w:tc>
      </w:tr>
      <w:tr w:rsidR="00FE008B" w:rsidRPr="003B044B" w14:paraId="648F9710" w14:textId="77777777" w:rsidTr="00297AB8">
        <w:trPr>
          <w:trHeight w:val="467"/>
        </w:trPr>
        <w:tc>
          <w:tcPr>
            <w:tcW w:w="2267" w:type="dxa"/>
          </w:tcPr>
          <w:p w14:paraId="7B027822" w14:textId="77777777" w:rsidR="00FE008B" w:rsidRPr="004D052E" w:rsidRDefault="00FE008B" w:rsidP="00FE008B">
            <w:pPr>
              <w:spacing w:line="400" w:lineRule="exact"/>
              <w:ind w:left="720"/>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177" w:type="dxa"/>
            <w:vAlign w:val="bottom"/>
          </w:tcPr>
          <w:p w14:paraId="28C79A74" w14:textId="07501311" w:rsidR="00FE008B" w:rsidRPr="004D052E" w:rsidRDefault="00FE008B" w:rsidP="00297AB8">
            <w:pPr>
              <w:pBdr>
                <w:bottom w:val="double" w:sz="4" w:space="1" w:color="auto"/>
              </w:pBdr>
              <w:spacing w:line="400" w:lineRule="exact"/>
              <w:jc w:val="center"/>
              <w:rPr>
                <w:rFonts w:asciiTheme="majorBidi" w:hAnsiTheme="majorBidi" w:cstheme="majorBidi"/>
                <w:sz w:val="30"/>
                <w:szCs w:val="30"/>
              </w:rPr>
            </w:pPr>
            <w:r>
              <w:rPr>
                <w:sz w:val="30"/>
                <w:szCs w:val="30"/>
              </w:rPr>
              <w:t>991</w:t>
            </w:r>
          </w:p>
        </w:tc>
        <w:tc>
          <w:tcPr>
            <w:tcW w:w="1091" w:type="dxa"/>
            <w:vAlign w:val="bottom"/>
          </w:tcPr>
          <w:p w14:paraId="0C7D0F6A" w14:textId="1AFD7CB2" w:rsidR="00FE008B" w:rsidRPr="004D052E" w:rsidRDefault="00FE008B" w:rsidP="00297AB8">
            <w:pPr>
              <w:pBdr>
                <w:bottom w:val="double" w:sz="4" w:space="1" w:color="auto"/>
              </w:pBdr>
              <w:spacing w:line="400" w:lineRule="exact"/>
              <w:jc w:val="center"/>
              <w:rPr>
                <w:rFonts w:asciiTheme="majorBidi" w:hAnsiTheme="majorBidi" w:cstheme="majorBidi"/>
                <w:sz w:val="30"/>
                <w:szCs w:val="30"/>
              </w:rPr>
            </w:pPr>
            <w:r>
              <w:rPr>
                <w:rFonts w:asciiTheme="majorBidi" w:hAnsiTheme="majorBidi" w:cstheme="majorBidi"/>
                <w:sz w:val="30"/>
                <w:szCs w:val="30"/>
              </w:rPr>
              <w:t>991</w:t>
            </w:r>
          </w:p>
        </w:tc>
        <w:tc>
          <w:tcPr>
            <w:tcW w:w="1735" w:type="dxa"/>
            <w:vAlign w:val="center"/>
          </w:tcPr>
          <w:p w14:paraId="34C4FC9F" w14:textId="77777777" w:rsidR="00FE008B" w:rsidRPr="004D052E" w:rsidRDefault="00FE008B" w:rsidP="00FE008B">
            <w:pPr>
              <w:spacing w:line="400" w:lineRule="exact"/>
              <w:jc w:val="right"/>
              <w:rPr>
                <w:rFonts w:asciiTheme="majorBidi" w:hAnsiTheme="majorBidi" w:cstheme="majorBidi"/>
                <w:color w:val="000000" w:themeColor="text1"/>
                <w:sz w:val="30"/>
                <w:szCs w:val="30"/>
              </w:rPr>
            </w:pPr>
          </w:p>
        </w:tc>
        <w:tc>
          <w:tcPr>
            <w:tcW w:w="1547" w:type="dxa"/>
            <w:vAlign w:val="bottom"/>
          </w:tcPr>
          <w:p w14:paraId="041C3290" w14:textId="457DE39C" w:rsidR="00FE008B" w:rsidRPr="004D052E" w:rsidRDefault="00FE008B" w:rsidP="00297AB8">
            <w:pPr>
              <w:pBdr>
                <w:bottom w:val="double" w:sz="4" w:space="1" w:color="auto"/>
              </w:pBdr>
              <w:spacing w:line="400" w:lineRule="exact"/>
              <w:jc w:val="right"/>
              <w:rPr>
                <w:rFonts w:asciiTheme="majorBidi" w:hAnsiTheme="majorBidi" w:cstheme="majorBidi"/>
                <w:color w:val="000000" w:themeColor="text1"/>
                <w:sz w:val="30"/>
                <w:szCs w:val="30"/>
              </w:rPr>
            </w:pPr>
            <w:r w:rsidRPr="009B65CE">
              <w:rPr>
                <w:sz w:val="30"/>
                <w:szCs w:val="30"/>
              </w:rPr>
              <w:t>147,739,375.55</w:t>
            </w:r>
          </w:p>
        </w:tc>
        <w:tc>
          <w:tcPr>
            <w:tcW w:w="1455" w:type="dxa"/>
            <w:vAlign w:val="bottom"/>
          </w:tcPr>
          <w:p w14:paraId="48CC66C6" w14:textId="29F5DED8" w:rsidR="00FE008B" w:rsidRPr="004D052E" w:rsidRDefault="00FE008B" w:rsidP="00297AB8">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269,920,809.64</w:t>
            </w:r>
          </w:p>
        </w:tc>
      </w:tr>
    </w:tbl>
    <w:p w14:paraId="6AC03F58" w14:textId="4668504D" w:rsidR="00D34FE1" w:rsidRDefault="00342DBA" w:rsidP="00AB5D46">
      <w:pPr>
        <w:spacing w:before="120" w:line="400" w:lineRule="exact"/>
        <w:ind w:left="567" w:firstLine="426"/>
        <w:jc w:val="thaiDistribute"/>
        <w:rPr>
          <w:color w:val="000000" w:themeColor="text1"/>
          <w:sz w:val="30"/>
          <w:szCs w:val="30"/>
        </w:rPr>
      </w:pPr>
      <w:r w:rsidRPr="003B044B">
        <w:rPr>
          <w:color w:val="000000" w:themeColor="text1"/>
          <w:sz w:val="30"/>
          <w:szCs w:val="30"/>
        </w:rPr>
        <w:lastRenderedPageBreak/>
        <w:t xml:space="preserve">The </w:t>
      </w:r>
      <w:r w:rsidR="001C050E">
        <w:rPr>
          <w:color w:val="000000" w:themeColor="text1"/>
          <w:sz w:val="30"/>
          <w:szCs w:val="30"/>
        </w:rPr>
        <w:t>Group</w:t>
      </w:r>
      <w:r w:rsidRPr="003B044B">
        <w:rPr>
          <w:color w:val="000000" w:themeColor="text1"/>
          <w:sz w:val="30"/>
          <w:szCs w:val="30"/>
        </w:rPr>
        <w:t xml:space="preserve"> has overdrafts and short-term borrowings from </w:t>
      </w:r>
      <w:r w:rsidR="009A3A1F">
        <w:rPr>
          <w:color w:val="000000" w:themeColor="text1"/>
          <w:sz w:val="30"/>
          <w:szCs w:val="30"/>
        </w:rPr>
        <w:t>6</w:t>
      </w:r>
      <w:r w:rsidRPr="003B044B">
        <w:rPr>
          <w:color w:val="000000" w:themeColor="text1"/>
          <w:sz w:val="30"/>
          <w:szCs w:val="30"/>
        </w:rPr>
        <w:t xml:space="preserve"> banks (202</w:t>
      </w:r>
      <w:r w:rsidR="005300F7" w:rsidRPr="003B044B">
        <w:rPr>
          <w:color w:val="000000" w:themeColor="text1"/>
          <w:sz w:val="30"/>
          <w:szCs w:val="30"/>
        </w:rPr>
        <w:t>4</w:t>
      </w:r>
      <w:r w:rsidRPr="003B044B">
        <w:rPr>
          <w:color w:val="000000" w:themeColor="text1"/>
          <w:sz w:val="30"/>
          <w:szCs w:val="30"/>
        </w:rPr>
        <w:t xml:space="preserve">: </w:t>
      </w:r>
      <w:r w:rsidR="009A3A1F">
        <w:rPr>
          <w:color w:val="000000" w:themeColor="text1"/>
          <w:sz w:val="30"/>
          <w:szCs w:val="30"/>
        </w:rPr>
        <w:t>4</w:t>
      </w:r>
      <w:r w:rsidRPr="003B044B">
        <w:rPr>
          <w:color w:val="000000" w:themeColor="text1"/>
          <w:sz w:val="30"/>
          <w:szCs w:val="30"/>
        </w:rPr>
        <w:t xml:space="preserve"> banks), guaranteed by land with its construction (note 1</w:t>
      </w:r>
      <w:r w:rsidR="009A3A1F">
        <w:rPr>
          <w:color w:val="000000" w:themeColor="text1"/>
          <w:sz w:val="30"/>
          <w:szCs w:val="30"/>
        </w:rPr>
        <w:t>2</w:t>
      </w:r>
      <w:r w:rsidRPr="003B044B">
        <w:rPr>
          <w:color w:val="000000" w:themeColor="text1"/>
          <w:sz w:val="30"/>
          <w:szCs w:val="30"/>
        </w:rPr>
        <w:t>), fixed deposit accounts and savings accounts</w:t>
      </w:r>
      <w:r w:rsidRPr="003B044B">
        <w:rPr>
          <w:color w:val="000000" w:themeColor="text1"/>
          <w:sz w:val="30"/>
          <w:szCs w:val="30"/>
          <w:cs/>
        </w:rPr>
        <w:t xml:space="preserve"> </w:t>
      </w:r>
      <w:r w:rsidRPr="003B044B">
        <w:rPr>
          <w:color w:val="000000" w:themeColor="text1"/>
          <w:sz w:val="30"/>
          <w:szCs w:val="30"/>
        </w:rPr>
        <w:t xml:space="preserve">(note </w:t>
      </w:r>
      <w:r w:rsidR="009A3A1F">
        <w:rPr>
          <w:color w:val="000000" w:themeColor="text1"/>
          <w:sz w:val="30"/>
          <w:szCs w:val="30"/>
        </w:rPr>
        <w:t>18</w:t>
      </w:r>
      <w:r w:rsidRPr="003B044B">
        <w:rPr>
          <w:color w:val="000000" w:themeColor="text1"/>
          <w:sz w:val="30"/>
          <w:szCs w:val="30"/>
        </w:rPr>
        <w:t>)</w:t>
      </w:r>
      <w:bookmarkEnd w:id="10"/>
      <w:bookmarkEnd w:id="11"/>
      <w:r w:rsidR="00D34FE1">
        <w:rPr>
          <w:color w:val="000000" w:themeColor="text1"/>
          <w:sz w:val="30"/>
          <w:szCs w:val="30"/>
        </w:rPr>
        <w:t>.</w:t>
      </w:r>
    </w:p>
    <w:p w14:paraId="3E937AF5" w14:textId="11CEF4F5" w:rsidR="00571DA6" w:rsidRPr="003B044B" w:rsidRDefault="00A11B4E" w:rsidP="001C050E">
      <w:pPr>
        <w:pStyle w:val="ListParagraph"/>
        <w:numPr>
          <w:ilvl w:val="0"/>
          <w:numId w:val="28"/>
        </w:numPr>
        <w:spacing w:before="120" w:line="340" w:lineRule="exact"/>
        <w:ind w:left="567" w:hanging="567"/>
        <w:rPr>
          <w:color w:val="000000" w:themeColor="text1"/>
          <w:sz w:val="30"/>
          <w:szCs w:val="30"/>
        </w:rPr>
      </w:pPr>
      <w:r w:rsidRPr="003B044B">
        <w:rPr>
          <w:color w:val="000000" w:themeColor="text1"/>
          <w:sz w:val="30"/>
          <w:szCs w:val="30"/>
        </w:rPr>
        <w:t xml:space="preserve">TRADE AND OTHER CURRENT PAYABLES </w:t>
      </w:r>
    </w:p>
    <w:p w14:paraId="3AE0D8E1" w14:textId="4F8E41FE" w:rsidR="00571DA6" w:rsidRPr="003B044B" w:rsidRDefault="00A11B4E" w:rsidP="00375155">
      <w:pPr>
        <w:spacing w:before="120" w:line="400" w:lineRule="exact"/>
        <w:ind w:left="567" w:firstLine="426"/>
        <w:jc w:val="thaiDistribute"/>
        <w:rPr>
          <w:color w:val="000000" w:themeColor="text1"/>
          <w:sz w:val="30"/>
          <w:szCs w:val="30"/>
        </w:rPr>
      </w:pPr>
      <w:r w:rsidRPr="003B044B">
        <w:rPr>
          <w:color w:val="000000" w:themeColor="text1"/>
          <w:sz w:val="30"/>
          <w:szCs w:val="30"/>
        </w:rPr>
        <w:t xml:space="preserve">Trade and other current payables </w:t>
      </w:r>
      <w:r w:rsidR="00DB5E15" w:rsidRPr="003B044B">
        <w:rPr>
          <w:color w:val="000000" w:themeColor="text1"/>
          <w:sz w:val="30"/>
          <w:szCs w:val="30"/>
        </w:rPr>
        <w:t xml:space="preserve">as </w:t>
      </w:r>
      <w:r w:rsidR="00680478">
        <w:rPr>
          <w:color w:val="000000" w:themeColor="text1"/>
          <w:sz w:val="30"/>
          <w:szCs w:val="30"/>
        </w:rPr>
        <w:t>September</w:t>
      </w:r>
      <w:r w:rsidR="001E47EE" w:rsidRPr="003B044B">
        <w:rPr>
          <w:color w:val="000000" w:themeColor="text1"/>
          <w:sz w:val="30"/>
          <w:szCs w:val="30"/>
        </w:rPr>
        <w:t xml:space="preserve"> 3</w:t>
      </w:r>
      <w:r w:rsidR="007D62A2">
        <w:rPr>
          <w:color w:val="000000" w:themeColor="text1"/>
          <w:sz w:val="30"/>
          <w:szCs w:val="30"/>
        </w:rPr>
        <w:t>0</w:t>
      </w:r>
      <w:r w:rsidR="001E47EE" w:rsidRPr="003B044B">
        <w:rPr>
          <w:color w:val="000000" w:themeColor="text1"/>
          <w:sz w:val="30"/>
          <w:szCs w:val="30"/>
        </w:rPr>
        <w:t>, 2025</w:t>
      </w:r>
      <w:r w:rsidR="00373C96"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34" w:type="dxa"/>
        <w:tblInd w:w="426" w:type="dxa"/>
        <w:tblLayout w:type="fixed"/>
        <w:tblLook w:val="04A0" w:firstRow="1" w:lastRow="0" w:firstColumn="1" w:lastColumn="0" w:noHBand="0" w:noVBand="1"/>
      </w:tblPr>
      <w:tblGrid>
        <w:gridCol w:w="3113"/>
        <w:gridCol w:w="1499"/>
        <w:gridCol w:w="1499"/>
        <w:gridCol w:w="1543"/>
        <w:gridCol w:w="1580"/>
      </w:tblGrid>
      <w:tr w:rsidR="00373C96" w:rsidRPr="003B044B" w14:paraId="42A284F7" w14:textId="77777777" w:rsidTr="00C10ADC">
        <w:trPr>
          <w:trHeight w:val="397"/>
        </w:trPr>
        <w:tc>
          <w:tcPr>
            <w:tcW w:w="3113" w:type="dxa"/>
            <w:vAlign w:val="bottom"/>
          </w:tcPr>
          <w:p w14:paraId="5EECFB57"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499" w:type="dxa"/>
          </w:tcPr>
          <w:p w14:paraId="4FEE5AD5"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499" w:type="dxa"/>
          </w:tcPr>
          <w:p w14:paraId="061F6F0E"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543" w:type="dxa"/>
            <w:vAlign w:val="bottom"/>
          </w:tcPr>
          <w:p w14:paraId="44731D02" w14:textId="0169B917" w:rsidR="00373C96" w:rsidRPr="00703CE8" w:rsidRDefault="00373C96" w:rsidP="00FD3F72">
            <w:pPr>
              <w:spacing w:line="340" w:lineRule="exact"/>
              <w:rPr>
                <w:rFonts w:asciiTheme="majorBidi" w:hAnsiTheme="majorBidi" w:cstheme="majorBidi"/>
                <w:color w:val="000000" w:themeColor="text1"/>
                <w:sz w:val="30"/>
                <w:szCs w:val="30"/>
              </w:rPr>
            </w:pPr>
          </w:p>
        </w:tc>
        <w:tc>
          <w:tcPr>
            <w:tcW w:w="1580" w:type="dxa"/>
            <w:vAlign w:val="bottom"/>
          </w:tcPr>
          <w:p w14:paraId="0F2CBEDB" w14:textId="60876455" w:rsidR="00373C96" w:rsidRPr="00703CE8" w:rsidRDefault="00373C96" w:rsidP="00FD3F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cs/>
              </w:rPr>
              <w:t>(</w:t>
            </w:r>
            <w:r w:rsidRPr="00703CE8">
              <w:rPr>
                <w:rFonts w:asciiTheme="majorBidi" w:hAnsiTheme="majorBidi" w:cstheme="majorBidi"/>
                <w:color w:val="000000" w:themeColor="text1"/>
                <w:sz w:val="30"/>
                <w:szCs w:val="30"/>
              </w:rPr>
              <w:t>Unit : Baht)</w:t>
            </w:r>
          </w:p>
        </w:tc>
      </w:tr>
      <w:tr w:rsidR="00373C96" w:rsidRPr="003B044B" w14:paraId="6680138D" w14:textId="77777777" w:rsidTr="00C10ADC">
        <w:trPr>
          <w:trHeight w:val="80"/>
        </w:trPr>
        <w:tc>
          <w:tcPr>
            <w:tcW w:w="3113" w:type="dxa"/>
            <w:vAlign w:val="bottom"/>
          </w:tcPr>
          <w:p w14:paraId="40F28450" w14:textId="77777777" w:rsidR="00373C96" w:rsidRPr="00703CE8" w:rsidRDefault="00373C96" w:rsidP="00373C96">
            <w:pPr>
              <w:spacing w:line="340" w:lineRule="exact"/>
              <w:ind w:left="34"/>
              <w:rPr>
                <w:rFonts w:asciiTheme="majorBidi" w:hAnsiTheme="majorBidi" w:cstheme="majorBidi"/>
                <w:color w:val="000000" w:themeColor="text1"/>
                <w:sz w:val="30"/>
                <w:szCs w:val="30"/>
              </w:rPr>
            </w:pPr>
          </w:p>
        </w:tc>
        <w:tc>
          <w:tcPr>
            <w:tcW w:w="2998" w:type="dxa"/>
            <w:gridSpan w:val="2"/>
          </w:tcPr>
          <w:p w14:paraId="2A0783E2" w14:textId="3161C7AA" w:rsidR="00373C96" w:rsidRPr="00703CE8" w:rsidRDefault="00373C96" w:rsidP="00C10ADC">
            <w:pPr>
              <w:pBdr>
                <w:bottom w:val="single" w:sz="4" w:space="1" w:color="auto"/>
              </w:pBd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sz w:val="30"/>
                <w:szCs w:val="30"/>
              </w:rPr>
              <w:t>Consolidated financial statements</w:t>
            </w:r>
          </w:p>
        </w:tc>
        <w:tc>
          <w:tcPr>
            <w:tcW w:w="3123" w:type="dxa"/>
            <w:gridSpan w:val="2"/>
          </w:tcPr>
          <w:p w14:paraId="30A5DF9B" w14:textId="0F35929D" w:rsidR="00373C96" w:rsidRPr="00703CE8" w:rsidRDefault="00373C96" w:rsidP="00C04E7C">
            <w:pPr>
              <w:pBdr>
                <w:bottom w:val="single" w:sz="4" w:space="1" w:color="auto"/>
              </w:pBd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sz w:val="30"/>
                <w:szCs w:val="30"/>
              </w:rPr>
              <w:t>Separate financial statements</w:t>
            </w:r>
          </w:p>
        </w:tc>
      </w:tr>
      <w:tr w:rsidR="00373C96" w:rsidRPr="003B044B" w14:paraId="11B44B29" w14:textId="77777777" w:rsidTr="00C10ADC">
        <w:trPr>
          <w:trHeight w:val="397"/>
        </w:trPr>
        <w:tc>
          <w:tcPr>
            <w:tcW w:w="3113" w:type="dxa"/>
            <w:vAlign w:val="bottom"/>
          </w:tcPr>
          <w:p w14:paraId="6FD3D46A" w14:textId="77777777" w:rsidR="00373C96" w:rsidRPr="00703CE8" w:rsidRDefault="00373C96" w:rsidP="00373C96">
            <w:pPr>
              <w:spacing w:line="340" w:lineRule="exact"/>
              <w:ind w:left="34"/>
              <w:rPr>
                <w:rFonts w:asciiTheme="majorBidi" w:hAnsiTheme="majorBidi" w:cstheme="majorBidi"/>
                <w:color w:val="000000" w:themeColor="text1"/>
                <w:sz w:val="30"/>
                <w:szCs w:val="30"/>
              </w:rPr>
            </w:pPr>
          </w:p>
        </w:tc>
        <w:tc>
          <w:tcPr>
            <w:tcW w:w="1499" w:type="dxa"/>
          </w:tcPr>
          <w:p w14:paraId="481EAA64"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781235F8" w14:textId="5B7B946B" w:rsidR="00373C96" w:rsidRPr="00703CE8" w:rsidRDefault="003E3BB7" w:rsidP="00373C96">
            <w:pPr>
              <w:spacing w:line="340" w:lineRule="exact"/>
              <w:ind w:left="-108"/>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7D62A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99" w:type="dxa"/>
          </w:tcPr>
          <w:p w14:paraId="3E8B171A"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DAD72F0" w14:textId="7902224C" w:rsidR="00373C96" w:rsidRPr="00703CE8" w:rsidRDefault="003E3BB7" w:rsidP="00373C96">
            <w:pPr>
              <w:spacing w:line="340" w:lineRule="exact"/>
              <w:ind w:left="-108"/>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543" w:type="dxa"/>
          </w:tcPr>
          <w:p w14:paraId="06C85792"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2C88DACC" w14:textId="4ED42C98" w:rsidR="00373C96" w:rsidRPr="00703CE8" w:rsidRDefault="003E3BB7" w:rsidP="00373C96">
            <w:pPr>
              <w:spacing w:line="340" w:lineRule="exact"/>
              <w:ind w:left="-108"/>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7D62A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80" w:type="dxa"/>
          </w:tcPr>
          <w:p w14:paraId="1C442DC8"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193E9A5B" w14:textId="7E9D1144" w:rsidR="00373C96" w:rsidRPr="00703CE8" w:rsidRDefault="003E3BB7" w:rsidP="00373C96">
            <w:pPr>
              <w:spacing w:line="34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4578DF" w:rsidRPr="003B044B" w14:paraId="33501776" w14:textId="77777777" w:rsidTr="004F3867">
        <w:trPr>
          <w:trHeight w:val="397"/>
        </w:trPr>
        <w:tc>
          <w:tcPr>
            <w:tcW w:w="3113" w:type="dxa"/>
            <w:vAlign w:val="bottom"/>
          </w:tcPr>
          <w:p w14:paraId="4CB41CEA" w14:textId="69620301" w:rsidR="004578DF" w:rsidRPr="00703CE8" w:rsidRDefault="004578DF" w:rsidP="004578DF">
            <w:pPr>
              <w:spacing w:line="340" w:lineRule="exact"/>
              <w:ind w:left="34"/>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Trade accounts payable</w:t>
            </w:r>
          </w:p>
        </w:tc>
        <w:tc>
          <w:tcPr>
            <w:tcW w:w="1499" w:type="dxa"/>
            <w:vAlign w:val="bottom"/>
          </w:tcPr>
          <w:p w14:paraId="74F9F856" w14:textId="7FDD6980" w:rsidR="004578DF" w:rsidRPr="00703CE8" w:rsidRDefault="004578DF" w:rsidP="004F3867">
            <w:pPr>
              <w:spacing w:line="340" w:lineRule="exact"/>
              <w:jc w:val="right"/>
              <w:rPr>
                <w:rFonts w:asciiTheme="majorBidi" w:hAnsiTheme="majorBidi" w:cstheme="majorBidi"/>
                <w:sz w:val="30"/>
                <w:szCs w:val="30"/>
              </w:rPr>
            </w:pPr>
            <w:r w:rsidRPr="00A149B8">
              <w:rPr>
                <w:sz w:val="30"/>
                <w:szCs w:val="30"/>
              </w:rPr>
              <w:t xml:space="preserve">229,719,733.38   </w:t>
            </w:r>
          </w:p>
        </w:tc>
        <w:tc>
          <w:tcPr>
            <w:tcW w:w="1499" w:type="dxa"/>
            <w:vAlign w:val="bottom"/>
          </w:tcPr>
          <w:p w14:paraId="34B8F287" w14:textId="467ED71B" w:rsidR="004578DF" w:rsidRPr="00703CE8" w:rsidRDefault="004578DF" w:rsidP="004F3867">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103,511,089.13</w:t>
            </w:r>
          </w:p>
        </w:tc>
        <w:tc>
          <w:tcPr>
            <w:tcW w:w="1543" w:type="dxa"/>
            <w:vAlign w:val="bottom"/>
          </w:tcPr>
          <w:p w14:paraId="34C61F9D" w14:textId="7CD79760" w:rsidR="004578DF" w:rsidRPr="00703CE8" w:rsidRDefault="004578DF" w:rsidP="004F3867">
            <w:pPr>
              <w:spacing w:line="340" w:lineRule="exact"/>
              <w:jc w:val="right"/>
              <w:rPr>
                <w:rFonts w:asciiTheme="majorBidi" w:hAnsiTheme="majorBidi" w:cstheme="majorBidi"/>
                <w:sz w:val="30"/>
                <w:szCs w:val="30"/>
              </w:rPr>
            </w:pPr>
            <w:r w:rsidRPr="00364252">
              <w:rPr>
                <w:sz w:val="30"/>
                <w:szCs w:val="30"/>
              </w:rPr>
              <w:t>44,309,854.03</w:t>
            </w:r>
          </w:p>
        </w:tc>
        <w:tc>
          <w:tcPr>
            <w:tcW w:w="1580" w:type="dxa"/>
            <w:vAlign w:val="bottom"/>
          </w:tcPr>
          <w:p w14:paraId="2FB7A560" w14:textId="5F5AD34D" w:rsidR="004578DF" w:rsidRPr="00703CE8" w:rsidRDefault="004578DF" w:rsidP="004F3867">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101,750,400.99</w:t>
            </w:r>
          </w:p>
        </w:tc>
      </w:tr>
      <w:tr w:rsidR="004578DF" w:rsidRPr="003B044B" w14:paraId="50F46582" w14:textId="77777777" w:rsidTr="004F3867">
        <w:trPr>
          <w:trHeight w:val="80"/>
        </w:trPr>
        <w:tc>
          <w:tcPr>
            <w:tcW w:w="3113" w:type="dxa"/>
            <w:vAlign w:val="bottom"/>
          </w:tcPr>
          <w:p w14:paraId="22A0DD90" w14:textId="362A59C6" w:rsidR="004578DF" w:rsidRPr="00703CE8" w:rsidRDefault="004578DF" w:rsidP="004578DF">
            <w:pPr>
              <w:spacing w:line="340" w:lineRule="exact"/>
              <w:ind w:left="34"/>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Trade notes payable</w:t>
            </w:r>
          </w:p>
        </w:tc>
        <w:tc>
          <w:tcPr>
            <w:tcW w:w="1499" w:type="dxa"/>
            <w:vAlign w:val="bottom"/>
          </w:tcPr>
          <w:p w14:paraId="5E07EA64" w14:textId="6DB8A157" w:rsidR="004578DF" w:rsidRPr="00703CE8" w:rsidRDefault="004578DF" w:rsidP="004F3867">
            <w:pPr>
              <w:pBdr>
                <w:bottom w:val="single" w:sz="4" w:space="1" w:color="auto"/>
              </w:pBdr>
              <w:spacing w:line="340" w:lineRule="exact"/>
              <w:jc w:val="right"/>
              <w:rPr>
                <w:rFonts w:asciiTheme="majorBidi" w:hAnsiTheme="majorBidi" w:cstheme="majorBidi"/>
                <w:color w:val="000000" w:themeColor="text1"/>
                <w:sz w:val="30"/>
                <w:szCs w:val="30"/>
              </w:rPr>
            </w:pPr>
            <w:r w:rsidRPr="00882605">
              <w:rPr>
                <w:sz w:val="30"/>
                <w:szCs w:val="30"/>
              </w:rPr>
              <w:t>1,779,585.99</w:t>
            </w:r>
          </w:p>
        </w:tc>
        <w:tc>
          <w:tcPr>
            <w:tcW w:w="1499" w:type="dxa"/>
            <w:vAlign w:val="bottom"/>
          </w:tcPr>
          <w:p w14:paraId="70B7ECB2" w14:textId="22D77BDB" w:rsidR="004578DF" w:rsidRPr="00703CE8" w:rsidRDefault="004578DF" w:rsidP="004F3867">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670,137.35</w:t>
            </w:r>
          </w:p>
        </w:tc>
        <w:tc>
          <w:tcPr>
            <w:tcW w:w="1543" w:type="dxa"/>
            <w:vAlign w:val="bottom"/>
          </w:tcPr>
          <w:p w14:paraId="1060B309" w14:textId="5EB188C9" w:rsidR="004578DF" w:rsidRPr="00703CE8" w:rsidRDefault="004578DF" w:rsidP="004F3867">
            <w:pPr>
              <w:pBdr>
                <w:bottom w:val="single" w:sz="4" w:space="1" w:color="auto"/>
              </w:pBdr>
              <w:spacing w:line="340" w:lineRule="exact"/>
              <w:jc w:val="right"/>
              <w:rPr>
                <w:rFonts w:asciiTheme="majorBidi" w:hAnsiTheme="majorBidi" w:cstheme="majorBidi"/>
                <w:color w:val="000000" w:themeColor="text1"/>
                <w:sz w:val="30"/>
                <w:szCs w:val="30"/>
                <w:cs/>
              </w:rPr>
            </w:pPr>
            <w:r w:rsidRPr="005E7036">
              <w:rPr>
                <w:sz w:val="30"/>
                <w:szCs w:val="30"/>
              </w:rPr>
              <w:t xml:space="preserve">1,771,788.84 </w:t>
            </w:r>
            <w:r w:rsidRPr="00AC3948">
              <w:rPr>
                <w:sz w:val="30"/>
                <w:szCs w:val="30"/>
              </w:rPr>
              <w:t xml:space="preserve">  </w:t>
            </w:r>
          </w:p>
        </w:tc>
        <w:tc>
          <w:tcPr>
            <w:tcW w:w="1580" w:type="dxa"/>
            <w:vAlign w:val="bottom"/>
          </w:tcPr>
          <w:p w14:paraId="68C10BF3" w14:textId="11AE1757" w:rsidR="004578DF" w:rsidRPr="00703CE8" w:rsidRDefault="004578DF" w:rsidP="004F3867">
            <w:pPr>
              <w:pBdr>
                <w:bottom w:val="single" w:sz="4" w:space="1" w:color="auto"/>
              </w:pBd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601,137.35</w:t>
            </w:r>
          </w:p>
        </w:tc>
      </w:tr>
      <w:tr w:rsidR="004578DF" w:rsidRPr="003B044B" w14:paraId="16484F93" w14:textId="77777777" w:rsidTr="004F3867">
        <w:trPr>
          <w:trHeight w:val="397"/>
        </w:trPr>
        <w:tc>
          <w:tcPr>
            <w:tcW w:w="3113" w:type="dxa"/>
            <w:vAlign w:val="bottom"/>
          </w:tcPr>
          <w:p w14:paraId="3C8615D6" w14:textId="641AE129" w:rsidR="004578DF" w:rsidRPr="00703CE8" w:rsidRDefault="004578DF" w:rsidP="004578DF">
            <w:pPr>
              <w:spacing w:line="340" w:lineRule="exact"/>
              <w:ind w:left="600"/>
              <w:rPr>
                <w:rFonts w:asciiTheme="majorBidi" w:hAnsiTheme="majorBidi" w:cstheme="majorBidi"/>
                <w:color w:val="000000" w:themeColor="text1"/>
                <w:sz w:val="30"/>
                <w:szCs w:val="30"/>
              </w:rPr>
            </w:pPr>
          </w:p>
        </w:tc>
        <w:tc>
          <w:tcPr>
            <w:tcW w:w="1499" w:type="dxa"/>
            <w:vAlign w:val="bottom"/>
          </w:tcPr>
          <w:p w14:paraId="37375BAE" w14:textId="3F70D20F" w:rsidR="004578DF" w:rsidRPr="00703CE8" w:rsidRDefault="004578DF" w:rsidP="004F3867">
            <w:pPr>
              <w:spacing w:line="340" w:lineRule="exact"/>
              <w:jc w:val="right"/>
              <w:rPr>
                <w:rFonts w:asciiTheme="majorBidi" w:hAnsiTheme="majorBidi" w:cstheme="majorBidi"/>
                <w:color w:val="000000" w:themeColor="text1"/>
                <w:sz w:val="30"/>
                <w:szCs w:val="30"/>
                <w:cs/>
              </w:rPr>
            </w:pPr>
            <w:r w:rsidRPr="00882605">
              <w:rPr>
                <w:sz w:val="30"/>
                <w:szCs w:val="30"/>
              </w:rPr>
              <w:t>231,499,319.37</w:t>
            </w:r>
            <w:r w:rsidRPr="000A4208">
              <w:rPr>
                <w:sz w:val="30"/>
                <w:szCs w:val="30"/>
              </w:rPr>
              <w:t xml:space="preserve">  </w:t>
            </w:r>
          </w:p>
        </w:tc>
        <w:tc>
          <w:tcPr>
            <w:tcW w:w="1499" w:type="dxa"/>
            <w:vAlign w:val="bottom"/>
          </w:tcPr>
          <w:p w14:paraId="61C4E3FF" w14:textId="5D0463C3" w:rsidR="004578DF" w:rsidRPr="00703CE8" w:rsidRDefault="004578DF" w:rsidP="004F3867">
            <w:pP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104,181,226.48</w:t>
            </w:r>
          </w:p>
        </w:tc>
        <w:tc>
          <w:tcPr>
            <w:tcW w:w="1543" w:type="dxa"/>
            <w:vAlign w:val="bottom"/>
          </w:tcPr>
          <w:p w14:paraId="7F007D11" w14:textId="6AF93D6B" w:rsidR="004578DF" w:rsidRPr="00703CE8" w:rsidRDefault="004578DF" w:rsidP="004F3867">
            <w:pPr>
              <w:spacing w:line="340" w:lineRule="exact"/>
              <w:jc w:val="right"/>
              <w:rPr>
                <w:rFonts w:asciiTheme="majorBidi" w:hAnsiTheme="majorBidi" w:cstheme="majorBidi"/>
                <w:color w:val="000000" w:themeColor="text1"/>
                <w:sz w:val="30"/>
                <w:szCs w:val="30"/>
              </w:rPr>
            </w:pPr>
            <w:r w:rsidRPr="00364252">
              <w:rPr>
                <w:sz w:val="30"/>
                <w:szCs w:val="30"/>
              </w:rPr>
              <w:t>46,081,642.87</w:t>
            </w:r>
            <w:r w:rsidRPr="000A4208">
              <w:rPr>
                <w:sz w:val="30"/>
                <w:szCs w:val="30"/>
              </w:rPr>
              <w:t xml:space="preserve">  </w:t>
            </w:r>
          </w:p>
        </w:tc>
        <w:tc>
          <w:tcPr>
            <w:tcW w:w="1580" w:type="dxa"/>
            <w:vAlign w:val="bottom"/>
          </w:tcPr>
          <w:p w14:paraId="50CAFC92" w14:textId="0648E504" w:rsidR="004578DF" w:rsidRPr="00703CE8" w:rsidRDefault="004578DF" w:rsidP="004F3867">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102,351,538.34</w:t>
            </w:r>
          </w:p>
        </w:tc>
      </w:tr>
      <w:tr w:rsidR="004578DF" w:rsidRPr="003B044B" w14:paraId="4B5F2A23" w14:textId="77777777" w:rsidTr="00AC30B4">
        <w:trPr>
          <w:trHeight w:val="397"/>
        </w:trPr>
        <w:tc>
          <w:tcPr>
            <w:tcW w:w="3113" w:type="dxa"/>
            <w:vAlign w:val="bottom"/>
          </w:tcPr>
          <w:p w14:paraId="6F216868" w14:textId="500701A4" w:rsidR="004578DF" w:rsidRPr="00703CE8" w:rsidRDefault="004578DF" w:rsidP="004578DF">
            <w:pPr>
              <w:spacing w:line="340" w:lineRule="exact"/>
              <w:ind w:left="34"/>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Other current payables</w:t>
            </w:r>
          </w:p>
        </w:tc>
        <w:tc>
          <w:tcPr>
            <w:tcW w:w="1499" w:type="dxa"/>
            <w:vAlign w:val="center"/>
          </w:tcPr>
          <w:p w14:paraId="0FFC452E" w14:textId="118C63DF" w:rsidR="004578DF" w:rsidRPr="00703CE8" w:rsidRDefault="004578DF" w:rsidP="004578DF">
            <w:pPr>
              <w:spacing w:line="340" w:lineRule="exact"/>
              <w:jc w:val="right"/>
              <w:rPr>
                <w:rFonts w:asciiTheme="majorBidi" w:hAnsiTheme="majorBidi" w:cstheme="majorBidi"/>
                <w:color w:val="000000" w:themeColor="text1"/>
                <w:sz w:val="30"/>
                <w:szCs w:val="30"/>
              </w:rPr>
            </w:pPr>
            <w:r w:rsidRPr="000A4208">
              <w:rPr>
                <w:sz w:val="30"/>
                <w:szCs w:val="30"/>
              </w:rPr>
              <w:t xml:space="preserve">  </w:t>
            </w:r>
          </w:p>
        </w:tc>
        <w:tc>
          <w:tcPr>
            <w:tcW w:w="1499" w:type="dxa"/>
            <w:vAlign w:val="bottom"/>
          </w:tcPr>
          <w:p w14:paraId="5BF6BEC4" w14:textId="77777777" w:rsidR="004578DF" w:rsidRPr="00703CE8" w:rsidRDefault="004578DF" w:rsidP="004578DF">
            <w:pPr>
              <w:spacing w:line="340" w:lineRule="exact"/>
              <w:jc w:val="right"/>
              <w:rPr>
                <w:rFonts w:asciiTheme="majorBidi" w:hAnsiTheme="majorBidi" w:cstheme="majorBidi"/>
                <w:color w:val="000000" w:themeColor="text1"/>
                <w:sz w:val="30"/>
                <w:szCs w:val="30"/>
              </w:rPr>
            </w:pPr>
          </w:p>
        </w:tc>
        <w:tc>
          <w:tcPr>
            <w:tcW w:w="1543" w:type="dxa"/>
            <w:vAlign w:val="center"/>
          </w:tcPr>
          <w:p w14:paraId="6FAF4BD9" w14:textId="35762AD6" w:rsidR="004578DF" w:rsidRPr="00703CE8" w:rsidRDefault="004578DF" w:rsidP="004578DF">
            <w:pPr>
              <w:spacing w:line="340" w:lineRule="exact"/>
              <w:jc w:val="right"/>
              <w:rPr>
                <w:rFonts w:asciiTheme="majorBidi" w:hAnsiTheme="majorBidi" w:cstheme="majorBidi"/>
                <w:color w:val="000000" w:themeColor="text1"/>
                <w:sz w:val="30"/>
                <w:szCs w:val="30"/>
              </w:rPr>
            </w:pPr>
            <w:r w:rsidRPr="000A4208">
              <w:rPr>
                <w:sz w:val="30"/>
                <w:szCs w:val="30"/>
              </w:rPr>
              <w:t xml:space="preserve">  </w:t>
            </w:r>
          </w:p>
        </w:tc>
        <w:tc>
          <w:tcPr>
            <w:tcW w:w="1580" w:type="dxa"/>
            <w:vAlign w:val="bottom"/>
          </w:tcPr>
          <w:p w14:paraId="32FDBD97" w14:textId="77777777" w:rsidR="004578DF" w:rsidRPr="00703CE8" w:rsidRDefault="004578DF" w:rsidP="004578DF">
            <w:pPr>
              <w:spacing w:line="340" w:lineRule="exact"/>
              <w:jc w:val="right"/>
              <w:rPr>
                <w:rFonts w:asciiTheme="majorBidi" w:hAnsiTheme="majorBidi" w:cstheme="majorBidi"/>
                <w:color w:val="000000" w:themeColor="text1"/>
                <w:sz w:val="30"/>
                <w:szCs w:val="30"/>
              </w:rPr>
            </w:pPr>
          </w:p>
        </w:tc>
      </w:tr>
      <w:tr w:rsidR="004578DF" w:rsidRPr="003B044B" w14:paraId="29A56AC1" w14:textId="77777777" w:rsidTr="005B335B">
        <w:trPr>
          <w:trHeight w:val="397"/>
        </w:trPr>
        <w:tc>
          <w:tcPr>
            <w:tcW w:w="3113" w:type="dxa"/>
            <w:vAlign w:val="bottom"/>
          </w:tcPr>
          <w:p w14:paraId="1CE06A37" w14:textId="6D8E514C" w:rsidR="004578DF" w:rsidRPr="00703CE8" w:rsidRDefault="004578DF" w:rsidP="004578DF">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Unearned revenues</w:t>
            </w:r>
          </w:p>
        </w:tc>
        <w:tc>
          <w:tcPr>
            <w:tcW w:w="1499" w:type="dxa"/>
            <w:vAlign w:val="bottom"/>
          </w:tcPr>
          <w:p w14:paraId="5F6EF412" w14:textId="5F1D80A8" w:rsidR="004578DF" w:rsidRPr="00703CE8" w:rsidRDefault="004578DF" w:rsidP="005B335B">
            <w:pPr>
              <w:spacing w:line="340" w:lineRule="exact"/>
              <w:jc w:val="right"/>
              <w:rPr>
                <w:rFonts w:asciiTheme="majorBidi" w:hAnsiTheme="majorBidi" w:cstheme="majorBidi"/>
                <w:color w:val="000000" w:themeColor="text1"/>
                <w:sz w:val="30"/>
                <w:szCs w:val="30"/>
              </w:rPr>
            </w:pPr>
            <w:r w:rsidRPr="00882605">
              <w:rPr>
                <w:sz w:val="30"/>
                <w:szCs w:val="30"/>
              </w:rPr>
              <w:t>11,883,123.74</w:t>
            </w:r>
          </w:p>
        </w:tc>
        <w:tc>
          <w:tcPr>
            <w:tcW w:w="1499" w:type="dxa"/>
            <w:vAlign w:val="bottom"/>
          </w:tcPr>
          <w:p w14:paraId="3E9643EF" w14:textId="73EA5C62" w:rsidR="004578DF" w:rsidRPr="00703CE8" w:rsidRDefault="004578DF" w:rsidP="005B335B">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9,837,196.26</w:t>
            </w:r>
          </w:p>
        </w:tc>
        <w:tc>
          <w:tcPr>
            <w:tcW w:w="1543" w:type="dxa"/>
            <w:vAlign w:val="bottom"/>
          </w:tcPr>
          <w:p w14:paraId="6857903A" w14:textId="680A2195" w:rsidR="004578DF" w:rsidRPr="00703CE8" w:rsidRDefault="004578DF" w:rsidP="005B335B">
            <w:pPr>
              <w:spacing w:line="340" w:lineRule="exact"/>
              <w:jc w:val="right"/>
              <w:rPr>
                <w:rFonts w:asciiTheme="majorBidi" w:hAnsiTheme="majorBidi" w:cstheme="majorBidi"/>
                <w:color w:val="000000" w:themeColor="text1"/>
                <w:sz w:val="30"/>
                <w:szCs w:val="30"/>
              </w:rPr>
            </w:pPr>
            <w:r w:rsidRPr="005E7036">
              <w:rPr>
                <w:sz w:val="30"/>
                <w:szCs w:val="30"/>
              </w:rPr>
              <w:t xml:space="preserve">1,687,941.08 </w:t>
            </w:r>
            <w:r w:rsidRPr="00AC3948">
              <w:rPr>
                <w:sz w:val="30"/>
                <w:szCs w:val="30"/>
              </w:rPr>
              <w:t xml:space="preserve">  </w:t>
            </w:r>
          </w:p>
        </w:tc>
        <w:tc>
          <w:tcPr>
            <w:tcW w:w="1580" w:type="dxa"/>
            <w:vAlign w:val="bottom"/>
          </w:tcPr>
          <w:p w14:paraId="0244EF85" w14:textId="4679BC50" w:rsidR="004578DF" w:rsidRPr="00703CE8" w:rsidRDefault="004578DF" w:rsidP="005B335B">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2,502,092.00</w:t>
            </w:r>
          </w:p>
        </w:tc>
      </w:tr>
      <w:tr w:rsidR="004578DF" w:rsidRPr="003B044B" w14:paraId="7F86966A" w14:textId="77777777" w:rsidTr="005B335B">
        <w:trPr>
          <w:trHeight w:val="397"/>
        </w:trPr>
        <w:tc>
          <w:tcPr>
            <w:tcW w:w="3113" w:type="dxa"/>
            <w:vAlign w:val="bottom"/>
          </w:tcPr>
          <w:p w14:paraId="49FD32C0" w14:textId="68A97D96" w:rsidR="004578DF" w:rsidRPr="00703CE8" w:rsidRDefault="004578DF" w:rsidP="004578DF">
            <w:pPr>
              <w:spacing w:line="340" w:lineRule="exact"/>
              <w:ind w:left="317"/>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Accrued expenses</w:t>
            </w:r>
          </w:p>
        </w:tc>
        <w:tc>
          <w:tcPr>
            <w:tcW w:w="1499" w:type="dxa"/>
            <w:vAlign w:val="bottom"/>
          </w:tcPr>
          <w:p w14:paraId="6D1E3162" w14:textId="146ED4F6" w:rsidR="004578DF" w:rsidRPr="00703CE8" w:rsidRDefault="004578DF" w:rsidP="005B335B">
            <w:pPr>
              <w:spacing w:line="340" w:lineRule="exact"/>
              <w:jc w:val="right"/>
              <w:rPr>
                <w:rFonts w:asciiTheme="majorBidi" w:hAnsiTheme="majorBidi" w:cstheme="majorBidi"/>
                <w:color w:val="000000" w:themeColor="text1"/>
                <w:sz w:val="30"/>
                <w:szCs w:val="30"/>
              </w:rPr>
            </w:pPr>
            <w:r w:rsidRPr="00882605">
              <w:rPr>
                <w:sz w:val="30"/>
                <w:szCs w:val="30"/>
              </w:rPr>
              <w:t>37,882,335.78</w:t>
            </w:r>
          </w:p>
        </w:tc>
        <w:tc>
          <w:tcPr>
            <w:tcW w:w="1499" w:type="dxa"/>
            <w:vAlign w:val="bottom"/>
          </w:tcPr>
          <w:p w14:paraId="3A597A08" w14:textId="2B8692FD" w:rsidR="004578DF" w:rsidRPr="00703CE8" w:rsidRDefault="004578DF" w:rsidP="005B335B">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34,920,572.92</w:t>
            </w:r>
          </w:p>
        </w:tc>
        <w:tc>
          <w:tcPr>
            <w:tcW w:w="1543" w:type="dxa"/>
            <w:vAlign w:val="bottom"/>
          </w:tcPr>
          <w:p w14:paraId="1190C8EB" w14:textId="7CCC71A9" w:rsidR="004578DF" w:rsidRPr="00703CE8" w:rsidRDefault="004578DF" w:rsidP="005B335B">
            <w:pPr>
              <w:spacing w:line="340" w:lineRule="exact"/>
              <w:jc w:val="right"/>
              <w:rPr>
                <w:rFonts w:asciiTheme="majorBidi" w:hAnsiTheme="majorBidi" w:cstheme="majorBidi"/>
                <w:color w:val="000000" w:themeColor="text1"/>
                <w:sz w:val="30"/>
                <w:szCs w:val="30"/>
              </w:rPr>
            </w:pPr>
            <w:r w:rsidRPr="009066CE">
              <w:rPr>
                <w:sz w:val="30"/>
                <w:szCs w:val="30"/>
              </w:rPr>
              <w:t>26,656,427.75</w:t>
            </w:r>
          </w:p>
        </w:tc>
        <w:tc>
          <w:tcPr>
            <w:tcW w:w="1580" w:type="dxa"/>
            <w:vAlign w:val="bottom"/>
          </w:tcPr>
          <w:p w14:paraId="7A7898B0" w14:textId="1A878E3D" w:rsidR="004578DF" w:rsidRPr="00703CE8" w:rsidRDefault="004578DF" w:rsidP="005B335B">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31,339,094.66</w:t>
            </w:r>
          </w:p>
        </w:tc>
      </w:tr>
      <w:tr w:rsidR="004578DF" w:rsidRPr="003B044B" w14:paraId="30C0107E" w14:textId="77777777" w:rsidTr="005B335B">
        <w:trPr>
          <w:trHeight w:val="397"/>
        </w:trPr>
        <w:tc>
          <w:tcPr>
            <w:tcW w:w="3113" w:type="dxa"/>
            <w:vAlign w:val="bottom"/>
          </w:tcPr>
          <w:p w14:paraId="694551B9" w14:textId="0DA8C463" w:rsidR="004578DF" w:rsidRPr="00703CE8" w:rsidRDefault="004578DF" w:rsidP="004578DF">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Retention for construction work</w:t>
            </w:r>
          </w:p>
        </w:tc>
        <w:tc>
          <w:tcPr>
            <w:tcW w:w="1499" w:type="dxa"/>
            <w:vAlign w:val="bottom"/>
          </w:tcPr>
          <w:p w14:paraId="6AC61267" w14:textId="60C0B805" w:rsidR="004578DF" w:rsidRPr="00703CE8" w:rsidRDefault="004578DF" w:rsidP="005B335B">
            <w:pPr>
              <w:spacing w:line="340" w:lineRule="exact"/>
              <w:jc w:val="right"/>
              <w:rPr>
                <w:rFonts w:asciiTheme="majorBidi" w:hAnsiTheme="majorBidi" w:cstheme="majorBidi"/>
                <w:color w:val="000000" w:themeColor="text1"/>
                <w:sz w:val="30"/>
                <w:szCs w:val="30"/>
              </w:rPr>
            </w:pPr>
            <w:r w:rsidRPr="00882605">
              <w:rPr>
                <w:sz w:val="30"/>
                <w:szCs w:val="30"/>
              </w:rPr>
              <w:t xml:space="preserve"> 936,881.75 </w:t>
            </w:r>
          </w:p>
        </w:tc>
        <w:tc>
          <w:tcPr>
            <w:tcW w:w="1499" w:type="dxa"/>
            <w:vAlign w:val="bottom"/>
          </w:tcPr>
          <w:p w14:paraId="4BBCD7E7" w14:textId="353CF1D5" w:rsidR="004578DF" w:rsidRPr="00703CE8" w:rsidRDefault="004578DF" w:rsidP="005B335B">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1,922,878.21</w:t>
            </w:r>
          </w:p>
        </w:tc>
        <w:tc>
          <w:tcPr>
            <w:tcW w:w="1543" w:type="dxa"/>
            <w:vAlign w:val="bottom"/>
          </w:tcPr>
          <w:p w14:paraId="235D11BB" w14:textId="6561A7BC" w:rsidR="004578DF" w:rsidRPr="00703CE8" w:rsidRDefault="004578DF" w:rsidP="005B335B">
            <w:pPr>
              <w:spacing w:line="340" w:lineRule="exact"/>
              <w:jc w:val="right"/>
              <w:rPr>
                <w:rFonts w:asciiTheme="majorBidi" w:hAnsiTheme="majorBidi" w:cstheme="majorBidi"/>
                <w:color w:val="000000" w:themeColor="text1"/>
                <w:sz w:val="30"/>
                <w:szCs w:val="30"/>
              </w:rPr>
            </w:pPr>
            <w:r w:rsidRPr="005E7036">
              <w:rPr>
                <w:sz w:val="30"/>
                <w:szCs w:val="30"/>
              </w:rPr>
              <w:t xml:space="preserve">936,881.75 </w:t>
            </w:r>
            <w:r w:rsidRPr="00AC3948">
              <w:rPr>
                <w:sz w:val="30"/>
                <w:szCs w:val="30"/>
              </w:rPr>
              <w:t xml:space="preserve">  </w:t>
            </w:r>
          </w:p>
        </w:tc>
        <w:tc>
          <w:tcPr>
            <w:tcW w:w="1580" w:type="dxa"/>
            <w:vAlign w:val="bottom"/>
          </w:tcPr>
          <w:p w14:paraId="447DFF83" w14:textId="24D8A2B4" w:rsidR="004578DF" w:rsidRPr="00703CE8" w:rsidRDefault="004578DF" w:rsidP="005B335B">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1,922,878.21</w:t>
            </w:r>
          </w:p>
        </w:tc>
      </w:tr>
      <w:tr w:rsidR="004578DF" w:rsidRPr="003B044B" w14:paraId="0CE81F45" w14:textId="77777777" w:rsidTr="005B335B">
        <w:trPr>
          <w:trHeight w:val="397"/>
        </w:trPr>
        <w:tc>
          <w:tcPr>
            <w:tcW w:w="3113" w:type="dxa"/>
            <w:vAlign w:val="bottom"/>
          </w:tcPr>
          <w:p w14:paraId="730FED0D" w14:textId="2519184B" w:rsidR="004578DF" w:rsidRPr="00703CE8" w:rsidRDefault="004578DF" w:rsidP="004578DF">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Revenue Department payable</w:t>
            </w:r>
          </w:p>
        </w:tc>
        <w:tc>
          <w:tcPr>
            <w:tcW w:w="1499" w:type="dxa"/>
            <w:vAlign w:val="bottom"/>
          </w:tcPr>
          <w:p w14:paraId="525CAAC9" w14:textId="7C2B7DBC" w:rsidR="004578DF" w:rsidRPr="00703CE8" w:rsidRDefault="004578DF" w:rsidP="005B335B">
            <w:pPr>
              <w:spacing w:line="340" w:lineRule="exact"/>
              <w:jc w:val="right"/>
              <w:rPr>
                <w:rFonts w:asciiTheme="majorBidi" w:hAnsiTheme="majorBidi" w:cstheme="majorBidi"/>
                <w:color w:val="000000" w:themeColor="text1"/>
                <w:sz w:val="30"/>
                <w:szCs w:val="30"/>
              </w:rPr>
            </w:pPr>
            <w:r w:rsidRPr="00882605">
              <w:rPr>
                <w:sz w:val="30"/>
                <w:szCs w:val="30"/>
              </w:rPr>
              <w:t xml:space="preserve"> 11,103,136.57 </w:t>
            </w:r>
          </w:p>
        </w:tc>
        <w:tc>
          <w:tcPr>
            <w:tcW w:w="1499" w:type="dxa"/>
            <w:vAlign w:val="bottom"/>
          </w:tcPr>
          <w:p w14:paraId="4810C25A" w14:textId="2D16391C" w:rsidR="004578DF" w:rsidRPr="00703CE8" w:rsidRDefault="004578DF" w:rsidP="005B335B">
            <w:pPr>
              <w:spacing w:line="340" w:lineRule="exact"/>
              <w:jc w:val="right"/>
              <w:rPr>
                <w:rFonts w:asciiTheme="majorBidi" w:hAnsiTheme="majorBidi" w:cstheme="majorBidi"/>
                <w:color w:val="000000" w:themeColor="text1"/>
                <w:sz w:val="30"/>
                <w:szCs w:val="30"/>
              </w:rPr>
            </w:pPr>
            <w:r>
              <w:rPr>
                <w:rFonts w:asciiTheme="majorBidi" w:hAnsiTheme="majorBidi" w:cstheme="majorBidi"/>
                <w:sz w:val="30"/>
                <w:szCs w:val="30"/>
              </w:rPr>
              <w:t>8,631,087.00</w:t>
            </w:r>
          </w:p>
        </w:tc>
        <w:tc>
          <w:tcPr>
            <w:tcW w:w="1543" w:type="dxa"/>
            <w:vAlign w:val="bottom"/>
          </w:tcPr>
          <w:p w14:paraId="53DBA87F" w14:textId="5ED0CF79" w:rsidR="004578DF" w:rsidRPr="00703CE8" w:rsidRDefault="004578DF" w:rsidP="005B335B">
            <w:pPr>
              <w:spacing w:line="340" w:lineRule="exact"/>
              <w:jc w:val="right"/>
              <w:rPr>
                <w:rFonts w:asciiTheme="majorBidi" w:hAnsiTheme="majorBidi" w:cstheme="majorBidi"/>
                <w:color w:val="000000" w:themeColor="text1"/>
                <w:sz w:val="30"/>
                <w:szCs w:val="30"/>
              </w:rPr>
            </w:pPr>
            <w:r w:rsidRPr="00364252">
              <w:rPr>
                <w:sz w:val="30"/>
                <w:szCs w:val="30"/>
              </w:rPr>
              <w:t xml:space="preserve">6,903,475.65 </w:t>
            </w:r>
            <w:r w:rsidRPr="00AC3948">
              <w:rPr>
                <w:sz w:val="30"/>
                <w:szCs w:val="30"/>
              </w:rPr>
              <w:t xml:space="preserve">  </w:t>
            </w:r>
          </w:p>
        </w:tc>
        <w:tc>
          <w:tcPr>
            <w:tcW w:w="1580" w:type="dxa"/>
            <w:vAlign w:val="bottom"/>
          </w:tcPr>
          <w:p w14:paraId="2CDBF238" w14:textId="2CFF980B" w:rsidR="004578DF" w:rsidRPr="00703CE8" w:rsidRDefault="004578DF" w:rsidP="005B335B">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8,493,315.22</w:t>
            </w:r>
          </w:p>
        </w:tc>
      </w:tr>
      <w:tr w:rsidR="004578DF" w:rsidRPr="003B044B" w14:paraId="6577F189" w14:textId="77777777" w:rsidTr="005B335B">
        <w:trPr>
          <w:trHeight w:val="397"/>
        </w:trPr>
        <w:tc>
          <w:tcPr>
            <w:tcW w:w="3113" w:type="dxa"/>
            <w:vAlign w:val="bottom"/>
          </w:tcPr>
          <w:p w14:paraId="325229D7" w14:textId="2AFD98CF" w:rsidR="004578DF" w:rsidRPr="00703CE8" w:rsidRDefault="004578DF" w:rsidP="004578DF">
            <w:pPr>
              <w:spacing w:line="340" w:lineRule="exact"/>
              <w:ind w:left="317"/>
              <w:rPr>
                <w:rFonts w:asciiTheme="majorBidi" w:hAnsiTheme="majorBidi" w:cstheme="majorBidi"/>
                <w:color w:val="000000" w:themeColor="text1"/>
                <w:sz w:val="30"/>
                <w:szCs w:val="30"/>
              </w:rPr>
            </w:pPr>
            <w:r w:rsidRPr="00B76472">
              <w:rPr>
                <w:rFonts w:asciiTheme="majorBidi" w:hAnsiTheme="majorBidi"/>
                <w:color w:val="000000" w:themeColor="text1"/>
                <w:sz w:val="30"/>
                <w:szCs w:val="30"/>
              </w:rPr>
              <w:t>Dividend cheque</w:t>
            </w:r>
          </w:p>
        </w:tc>
        <w:tc>
          <w:tcPr>
            <w:tcW w:w="1499" w:type="dxa"/>
            <w:vAlign w:val="bottom"/>
          </w:tcPr>
          <w:p w14:paraId="151BDC33" w14:textId="6E8489DA" w:rsidR="004578DF" w:rsidRPr="00703CE8" w:rsidRDefault="004578DF" w:rsidP="005B335B">
            <w:pPr>
              <w:spacing w:line="340" w:lineRule="exact"/>
              <w:jc w:val="right"/>
              <w:rPr>
                <w:rFonts w:asciiTheme="majorBidi" w:hAnsiTheme="majorBidi" w:cstheme="majorBidi"/>
                <w:color w:val="000000" w:themeColor="text1"/>
                <w:sz w:val="30"/>
                <w:szCs w:val="30"/>
              </w:rPr>
            </w:pPr>
            <w:r w:rsidRPr="00882605">
              <w:rPr>
                <w:sz w:val="30"/>
                <w:szCs w:val="30"/>
              </w:rPr>
              <w:t xml:space="preserve"> 10,860,697.88 </w:t>
            </w:r>
          </w:p>
        </w:tc>
        <w:tc>
          <w:tcPr>
            <w:tcW w:w="1499" w:type="dxa"/>
            <w:vAlign w:val="bottom"/>
          </w:tcPr>
          <w:p w14:paraId="68DB41C1" w14:textId="1AC3F9C4" w:rsidR="004578DF" w:rsidRDefault="004578DF" w:rsidP="005B335B">
            <w:pPr>
              <w:spacing w:line="340" w:lineRule="exact"/>
              <w:jc w:val="right"/>
              <w:rPr>
                <w:rFonts w:asciiTheme="majorBidi" w:hAnsiTheme="majorBidi" w:cstheme="majorBidi"/>
                <w:sz w:val="30"/>
                <w:szCs w:val="30"/>
              </w:rPr>
            </w:pPr>
            <w:r w:rsidRPr="00AC3948">
              <w:rPr>
                <w:sz w:val="30"/>
                <w:szCs w:val="30"/>
              </w:rPr>
              <w:t>12,917.88</w:t>
            </w:r>
          </w:p>
        </w:tc>
        <w:tc>
          <w:tcPr>
            <w:tcW w:w="1543" w:type="dxa"/>
            <w:vAlign w:val="bottom"/>
          </w:tcPr>
          <w:p w14:paraId="3E766FEA" w14:textId="1F5F2124" w:rsidR="004578DF" w:rsidRPr="00703CE8" w:rsidRDefault="004578DF" w:rsidP="005B335B">
            <w:pPr>
              <w:spacing w:line="340" w:lineRule="exact"/>
              <w:jc w:val="right"/>
              <w:rPr>
                <w:rFonts w:asciiTheme="majorBidi" w:hAnsiTheme="majorBidi" w:cstheme="majorBidi"/>
                <w:color w:val="000000" w:themeColor="text1"/>
                <w:sz w:val="30"/>
                <w:szCs w:val="30"/>
              </w:rPr>
            </w:pPr>
            <w:r w:rsidRPr="00A149B8">
              <w:rPr>
                <w:sz w:val="30"/>
                <w:szCs w:val="30"/>
              </w:rPr>
              <w:t>60,481.88</w:t>
            </w:r>
          </w:p>
        </w:tc>
        <w:tc>
          <w:tcPr>
            <w:tcW w:w="1580" w:type="dxa"/>
            <w:vAlign w:val="bottom"/>
          </w:tcPr>
          <w:p w14:paraId="60B045F0" w14:textId="109572B4" w:rsidR="004578DF" w:rsidRPr="00703CE8" w:rsidRDefault="004578DF" w:rsidP="005B335B">
            <w:pPr>
              <w:spacing w:line="340" w:lineRule="exact"/>
              <w:jc w:val="right"/>
              <w:rPr>
                <w:rFonts w:asciiTheme="majorBidi" w:hAnsiTheme="majorBidi" w:cstheme="majorBidi"/>
                <w:sz w:val="30"/>
                <w:szCs w:val="30"/>
              </w:rPr>
            </w:pPr>
            <w:r w:rsidRPr="000A3FA9">
              <w:rPr>
                <w:rFonts w:asciiTheme="majorBidi" w:hAnsiTheme="majorBidi" w:cstheme="majorBidi"/>
                <w:sz w:val="30"/>
                <w:szCs w:val="30"/>
              </w:rPr>
              <w:t>12,917.88</w:t>
            </w:r>
          </w:p>
        </w:tc>
      </w:tr>
      <w:tr w:rsidR="004578DF" w:rsidRPr="003B044B" w14:paraId="3D4EEDDF" w14:textId="77777777" w:rsidTr="005B335B">
        <w:trPr>
          <w:trHeight w:val="397"/>
        </w:trPr>
        <w:tc>
          <w:tcPr>
            <w:tcW w:w="3113" w:type="dxa"/>
            <w:vAlign w:val="bottom"/>
          </w:tcPr>
          <w:p w14:paraId="53458BB0" w14:textId="2C76320E" w:rsidR="004578DF" w:rsidRPr="00703CE8" w:rsidRDefault="004578DF" w:rsidP="004578DF">
            <w:pPr>
              <w:spacing w:line="340" w:lineRule="exact"/>
              <w:ind w:left="317"/>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Other current payables</w:t>
            </w:r>
          </w:p>
        </w:tc>
        <w:tc>
          <w:tcPr>
            <w:tcW w:w="1499" w:type="dxa"/>
            <w:vAlign w:val="bottom"/>
          </w:tcPr>
          <w:p w14:paraId="0E910CAE" w14:textId="17B73153"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882605">
              <w:rPr>
                <w:sz w:val="30"/>
                <w:szCs w:val="30"/>
              </w:rPr>
              <w:t xml:space="preserve"> 4,281,592.08 </w:t>
            </w:r>
          </w:p>
        </w:tc>
        <w:tc>
          <w:tcPr>
            <w:tcW w:w="1499" w:type="dxa"/>
            <w:vAlign w:val="bottom"/>
          </w:tcPr>
          <w:p w14:paraId="6DA0162C" w14:textId="6B51850E"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AC3948">
              <w:rPr>
                <w:sz w:val="30"/>
                <w:szCs w:val="30"/>
              </w:rPr>
              <w:t>7,941,595.39</w:t>
            </w:r>
          </w:p>
        </w:tc>
        <w:tc>
          <w:tcPr>
            <w:tcW w:w="1543" w:type="dxa"/>
            <w:vAlign w:val="bottom"/>
          </w:tcPr>
          <w:p w14:paraId="2E0CB794" w14:textId="1BF6BE66"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9066CE">
              <w:rPr>
                <w:sz w:val="30"/>
                <w:szCs w:val="30"/>
              </w:rPr>
              <w:t>2,082,007.17</w:t>
            </w:r>
          </w:p>
        </w:tc>
        <w:tc>
          <w:tcPr>
            <w:tcW w:w="1580" w:type="dxa"/>
            <w:vAlign w:val="bottom"/>
          </w:tcPr>
          <w:p w14:paraId="38EB7E09" w14:textId="1C16F03C"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A62427">
              <w:rPr>
                <w:rFonts w:asciiTheme="majorBidi" w:hAnsiTheme="majorBidi" w:cstheme="majorBidi"/>
                <w:sz w:val="30"/>
                <w:szCs w:val="30"/>
              </w:rPr>
              <w:t>3,281,511.72</w:t>
            </w:r>
          </w:p>
        </w:tc>
      </w:tr>
      <w:tr w:rsidR="004578DF" w:rsidRPr="003B044B" w14:paraId="6349C135" w14:textId="77777777" w:rsidTr="005B335B">
        <w:trPr>
          <w:trHeight w:val="397"/>
        </w:trPr>
        <w:tc>
          <w:tcPr>
            <w:tcW w:w="3113" w:type="dxa"/>
            <w:vAlign w:val="bottom"/>
          </w:tcPr>
          <w:p w14:paraId="18084C3F" w14:textId="665CD4AC" w:rsidR="004578DF" w:rsidRPr="00703CE8" w:rsidRDefault="004578DF" w:rsidP="004578DF">
            <w:pPr>
              <w:spacing w:line="340" w:lineRule="exact"/>
              <w:ind w:left="600"/>
              <w:rPr>
                <w:rFonts w:asciiTheme="majorBidi" w:hAnsiTheme="majorBidi" w:cstheme="majorBidi"/>
                <w:color w:val="000000" w:themeColor="text1"/>
                <w:sz w:val="30"/>
                <w:szCs w:val="30"/>
              </w:rPr>
            </w:pPr>
          </w:p>
        </w:tc>
        <w:tc>
          <w:tcPr>
            <w:tcW w:w="1499" w:type="dxa"/>
            <w:vAlign w:val="bottom"/>
          </w:tcPr>
          <w:p w14:paraId="038CA566" w14:textId="7F2790E2"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A149B8">
              <w:rPr>
                <w:sz w:val="30"/>
                <w:szCs w:val="30"/>
              </w:rPr>
              <w:t xml:space="preserve"> </w:t>
            </w:r>
            <w:r w:rsidRPr="00882605">
              <w:rPr>
                <w:sz w:val="30"/>
                <w:szCs w:val="30"/>
              </w:rPr>
              <w:t xml:space="preserve"> 76,947,767.80</w:t>
            </w:r>
            <w:r w:rsidRPr="000A4208">
              <w:rPr>
                <w:sz w:val="30"/>
                <w:szCs w:val="30"/>
              </w:rPr>
              <w:t xml:space="preserve">  </w:t>
            </w:r>
          </w:p>
        </w:tc>
        <w:tc>
          <w:tcPr>
            <w:tcW w:w="1499" w:type="dxa"/>
            <w:vAlign w:val="bottom"/>
          </w:tcPr>
          <w:p w14:paraId="45B1F70C" w14:textId="08064ACB"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63,266,247.66</w:t>
            </w:r>
          </w:p>
        </w:tc>
        <w:tc>
          <w:tcPr>
            <w:tcW w:w="1543" w:type="dxa"/>
            <w:vAlign w:val="bottom"/>
          </w:tcPr>
          <w:p w14:paraId="1161C443" w14:textId="08C03E85"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5E5AEB">
              <w:rPr>
                <w:sz w:val="30"/>
                <w:szCs w:val="30"/>
              </w:rPr>
              <w:t>38,327,215.28</w:t>
            </w:r>
            <w:r w:rsidRPr="000A4208">
              <w:rPr>
                <w:sz w:val="30"/>
                <w:szCs w:val="30"/>
              </w:rPr>
              <w:t xml:space="preserve">  </w:t>
            </w:r>
          </w:p>
        </w:tc>
        <w:tc>
          <w:tcPr>
            <w:tcW w:w="1580" w:type="dxa"/>
            <w:vAlign w:val="bottom"/>
          </w:tcPr>
          <w:p w14:paraId="6EB2FABB" w14:textId="413F8050" w:rsidR="004578DF" w:rsidRPr="00703CE8" w:rsidRDefault="004578DF" w:rsidP="005B335B">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47,551,809.69</w:t>
            </w:r>
          </w:p>
        </w:tc>
      </w:tr>
      <w:tr w:rsidR="004578DF" w:rsidRPr="003B044B" w14:paraId="5A7EB9A3" w14:textId="77777777" w:rsidTr="005B335B">
        <w:trPr>
          <w:trHeight w:val="452"/>
        </w:trPr>
        <w:tc>
          <w:tcPr>
            <w:tcW w:w="3113" w:type="dxa"/>
            <w:vAlign w:val="center"/>
          </w:tcPr>
          <w:p w14:paraId="1F85F00A" w14:textId="0B8C87E5" w:rsidR="004578DF" w:rsidRPr="00703CE8" w:rsidRDefault="004578DF" w:rsidP="004578DF">
            <w:pPr>
              <w:spacing w:line="340" w:lineRule="exact"/>
              <w:ind w:left="600"/>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 xml:space="preserve">Total </w:t>
            </w:r>
          </w:p>
        </w:tc>
        <w:tc>
          <w:tcPr>
            <w:tcW w:w="1499" w:type="dxa"/>
            <w:vAlign w:val="bottom"/>
          </w:tcPr>
          <w:p w14:paraId="004BFCC6" w14:textId="5B6B0ED1" w:rsidR="004578DF" w:rsidRPr="00703CE8" w:rsidRDefault="004578DF" w:rsidP="005B335B">
            <w:pPr>
              <w:pBdr>
                <w:bottom w:val="double" w:sz="4" w:space="1" w:color="auto"/>
              </w:pBdr>
              <w:spacing w:line="340" w:lineRule="exact"/>
              <w:jc w:val="right"/>
              <w:rPr>
                <w:rFonts w:asciiTheme="majorBidi" w:hAnsiTheme="majorBidi" w:cstheme="majorBidi"/>
                <w:color w:val="000000" w:themeColor="text1"/>
                <w:sz w:val="30"/>
                <w:szCs w:val="30"/>
              </w:rPr>
            </w:pPr>
            <w:r w:rsidRPr="00882605">
              <w:rPr>
                <w:sz w:val="30"/>
                <w:szCs w:val="30"/>
              </w:rPr>
              <w:t>308,447,087.17</w:t>
            </w:r>
            <w:r w:rsidRPr="000A4208">
              <w:rPr>
                <w:sz w:val="30"/>
                <w:szCs w:val="30"/>
              </w:rPr>
              <w:t xml:space="preserve">  </w:t>
            </w:r>
          </w:p>
        </w:tc>
        <w:tc>
          <w:tcPr>
            <w:tcW w:w="1499" w:type="dxa"/>
            <w:vAlign w:val="bottom"/>
          </w:tcPr>
          <w:p w14:paraId="7E2CE901" w14:textId="757AABAE" w:rsidR="004578DF" w:rsidRPr="00703CE8" w:rsidRDefault="004578DF" w:rsidP="005B335B">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167,447,474.14</w:t>
            </w:r>
          </w:p>
        </w:tc>
        <w:tc>
          <w:tcPr>
            <w:tcW w:w="1543" w:type="dxa"/>
            <w:vAlign w:val="bottom"/>
          </w:tcPr>
          <w:p w14:paraId="705664AE" w14:textId="6F8908A4" w:rsidR="004578DF" w:rsidRPr="00703CE8" w:rsidRDefault="004578DF" w:rsidP="005B335B">
            <w:pPr>
              <w:pBdr>
                <w:bottom w:val="double" w:sz="4" w:space="1" w:color="auto"/>
              </w:pBdr>
              <w:spacing w:line="340" w:lineRule="exact"/>
              <w:jc w:val="right"/>
              <w:rPr>
                <w:rFonts w:asciiTheme="majorBidi" w:hAnsiTheme="majorBidi" w:cstheme="majorBidi"/>
                <w:color w:val="000000" w:themeColor="text1"/>
                <w:sz w:val="30"/>
                <w:szCs w:val="30"/>
              </w:rPr>
            </w:pPr>
            <w:r w:rsidRPr="005E5AEB">
              <w:rPr>
                <w:sz w:val="30"/>
                <w:szCs w:val="30"/>
              </w:rPr>
              <w:t>84,408,858.15</w:t>
            </w:r>
            <w:r w:rsidRPr="000A4208">
              <w:rPr>
                <w:sz w:val="30"/>
                <w:szCs w:val="30"/>
              </w:rPr>
              <w:t xml:space="preserve">  </w:t>
            </w:r>
          </w:p>
        </w:tc>
        <w:tc>
          <w:tcPr>
            <w:tcW w:w="1580" w:type="dxa"/>
            <w:vAlign w:val="bottom"/>
          </w:tcPr>
          <w:p w14:paraId="3D615821" w14:textId="4044140F" w:rsidR="004578DF" w:rsidRPr="00703CE8" w:rsidRDefault="004578DF" w:rsidP="005B335B">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149,903,348.03</w:t>
            </w:r>
          </w:p>
        </w:tc>
      </w:tr>
    </w:tbl>
    <w:p w14:paraId="6FE704EB" w14:textId="4485D737" w:rsidR="00416246" w:rsidRPr="003B044B" w:rsidRDefault="003545BD" w:rsidP="001C050E">
      <w:pPr>
        <w:pStyle w:val="ListParagraph"/>
        <w:numPr>
          <w:ilvl w:val="0"/>
          <w:numId w:val="28"/>
        </w:numPr>
        <w:spacing w:before="120" w:line="440" w:lineRule="exact"/>
        <w:ind w:left="567" w:hanging="567"/>
        <w:rPr>
          <w:color w:val="000000" w:themeColor="text1"/>
          <w:sz w:val="30"/>
          <w:szCs w:val="30"/>
        </w:rPr>
      </w:pPr>
      <w:r w:rsidRPr="003B044B">
        <w:rPr>
          <w:color w:val="000000" w:themeColor="text1"/>
          <w:sz w:val="30"/>
          <w:szCs w:val="30"/>
        </w:rPr>
        <w:t>LONG-TERM BORROWINGS</w:t>
      </w:r>
    </w:p>
    <w:p w14:paraId="0CB49FE3" w14:textId="0536E984" w:rsidR="00416246" w:rsidRPr="003B044B" w:rsidRDefault="003318BC" w:rsidP="00A20C3C">
      <w:pPr>
        <w:spacing w:before="120" w:line="440" w:lineRule="exact"/>
        <w:ind w:left="425" w:firstLine="568"/>
        <w:jc w:val="thaiDistribute"/>
        <w:rPr>
          <w:color w:val="000000" w:themeColor="text1"/>
          <w:sz w:val="30"/>
          <w:szCs w:val="30"/>
          <w:cs/>
        </w:rPr>
      </w:pPr>
      <w:r w:rsidRPr="003B044B">
        <w:rPr>
          <w:color w:val="000000" w:themeColor="text1"/>
          <w:sz w:val="30"/>
          <w:szCs w:val="30"/>
        </w:rPr>
        <w:t xml:space="preserve">Long-term borrowings </w:t>
      </w:r>
      <w:r w:rsidR="00F7204F" w:rsidRPr="003B044B">
        <w:rPr>
          <w:color w:val="000000" w:themeColor="text1"/>
          <w:sz w:val="30"/>
          <w:szCs w:val="30"/>
        </w:rPr>
        <w:t xml:space="preserve">as at </w:t>
      </w:r>
      <w:r w:rsidR="00680478">
        <w:rPr>
          <w:color w:val="000000" w:themeColor="text1"/>
          <w:sz w:val="30"/>
          <w:szCs w:val="30"/>
        </w:rPr>
        <w:t>September</w:t>
      </w:r>
      <w:r w:rsidR="001E47EE" w:rsidRPr="003B044B">
        <w:rPr>
          <w:color w:val="000000" w:themeColor="text1"/>
          <w:sz w:val="30"/>
          <w:szCs w:val="30"/>
        </w:rPr>
        <w:t xml:space="preserve"> 3</w:t>
      </w:r>
      <w:r w:rsidR="007D62A2">
        <w:rPr>
          <w:color w:val="000000" w:themeColor="text1"/>
          <w:sz w:val="30"/>
          <w:szCs w:val="30"/>
        </w:rPr>
        <w:t>0</w:t>
      </w:r>
      <w:r w:rsidR="001E47EE" w:rsidRPr="003B044B">
        <w:rPr>
          <w:color w:val="000000" w:themeColor="text1"/>
          <w:sz w:val="30"/>
          <w:szCs w:val="30"/>
        </w:rPr>
        <w:t>, 2025</w:t>
      </w:r>
      <w:r w:rsidR="00373C96"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781" w:type="dxa"/>
        <w:tblLayout w:type="fixed"/>
        <w:tblLook w:val="04A0" w:firstRow="1" w:lastRow="0" w:firstColumn="1" w:lastColumn="0" w:noHBand="0" w:noVBand="1"/>
      </w:tblPr>
      <w:tblGrid>
        <w:gridCol w:w="3828"/>
        <w:gridCol w:w="1559"/>
        <w:gridCol w:w="1417"/>
        <w:gridCol w:w="1560"/>
        <w:gridCol w:w="1417"/>
      </w:tblGrid>
      <w:tr w:rsidR="00A02EF4" w:rsidRPr="003B044B" w14:paraId="09DEA081" w14:textId="77777777" w:rsidTr="00B76472">
        <w:trPr>
          <w:trHeight w:val="398"/>
        </w:trPr>
        <w:tc>
          <w:tcPr>
            <w:tcW w:w="3828" w:type="dxa"/>
            <w:vAlign w:val="bottom"/>
          </w:tcPr>
          <w:p w14:paraId="28275BBE"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1559" w:type="dxa"/>
            <w:vAlign w:val="bottom"/>
          </w:tcPr>
          <w:p w14:paraId="08F7555A"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1417" w:type="dxa"/>
            <w:vAlign w:val="bottom"/>
          </w:tcPr>
          <w:p w14:paraId="1392228F" w14:textId="77777777" w:rsidR="00A02EF4" w:rsidRPr="00345B75" w:rsidRDefault="00A02EF4" w:rsidP="002147EC">
            <w:pPr>
              <w:spacing w:line="380" w:lineRule="exact"/>
              <w:jc w:val="right"/>
              <w:rPr>
                <w:rFonts w:asciiTheme="majorBidi" w:hAnsiTheme="majorBidi" w:cstheme="majorBidi"/>
                <w:color w:val="000000" w:themeColor="text1"/>
                <w:sz w:val="30"/>
                <w:szCs w:val="30"/>
              </w:rPr>
            </w:pPr>
          </w:p>
        </w:tc>
        <w:tc>
          <w:tcPr>
            <w:tcW w:w="1560" w:type="dxa"/>
          </w:tcPr>
          <w:p w14:paraId="684478A7" w14:textId="77777777" w:rsidR="00A02EF4" w:rsidRPr="00345B75" w:rsidRDefault="00A02EF4" w:rsidP="002147EC">
            <w:pPr>
              <w:spacing w:line="380" w:lineRule="exact"/>
              <w:jc w:val="right"/>
              <w:rPr>
                <w:rFonts w:asciiTheme="majorBidi" w:hAnsiTheme="majorBidi" w:cstheme="majorBidi"/>
                <w:color w:val="000000" w:themeColor="text1"/>
                <w:sz w:val="30"/>
                <w:szCs w:val="30"/>
                <w:cs/>
              </w:rPr>
            </w:pPr>
          </w:p>
        </w:tc>
        <w:tc>
          <w:tcPr>
            <w:tcW w:w="1417" w:type="dxa"/>
          </w:tcPr>
          <w:p w14:paraId="25D57B0E" w14:textId="77777777" w:rsidR="00A02EF4" w:rsidRPr="00345B75" w:rsidRDefault="00A02EF4" w:rsidP="002147EC">
            <w:pPr>
              <w:spacing w:line="380" w:lineRule="exact"/>
              <w:jc w:val="right"/>
              <w:rPr>
                <w:rFonts w:asciiTheme="majorBidi" w:hAnsiTheme="majorBidi" w:cstheme="majorBidi"/>
                <w:color w:val="000000" w:themeColor="text1"/>
                <w:sz w:val="30"/>
                <w:szCs w:val="30"/>
                <w:cs/>
              </w:rPr>
            </w:pPr>
            <w:r w:rsidRPr="00345B75">
              <w:rPr>
                <w:rFonts w:asciiTheme="majorBidi" w:hAnsiTheme="majorBidi" w:cstheme="majorBidi"/>
                <w:color w:val="000000" w:themeColor="text1"/>
                <w:sz w:val="30"/>
                <w:szCs w:val="30"/>
                <w:cs/>
              </w:rPr>
              <w:t>(</w:t>
            </w:r>
            <w:r w:rsidRPr="00345B75">
              <w:rPr>
                <w:rFonts w:asciiTheme="majorBidi" w:hAnsiTheme="majorBidi" w:cstheme="majorBidi"/>
                <w:color w:val="000000" w:themeColor="text1"/>
                <w:sz w:val="30"/>
                <w:szCs w:val="30"/>
              </w:rPr>
              <w:t>Unit : Baht)</w:t>
            </w:r>
          </w:p>
        </w:tc>
      </w:tr>
      <w:tr w:rsidR="00A02EF4" w:rsidRPr="003B044B" w14:paraId="5BE0F231" w14:textId="77777777" w:rsidTr="0022688D">
        <w:trPr>
          <w:trHeight w:val="450"/>
        </w:trPr>
        <w:tc>
          <w:tcPr>
            <w:tcW w:w="3828" w:type="dxa"/>
            <w:vAlign w:val="bottom"/>
          </w:tcPr>
          <w:p w14:paraId="3CC0353A"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2976" w:type="dxa"/>
            <w:gridSpan w:val="2"/>
            <w:vAlign w:val="bottom"/>
          </w:tcPr>
          <w:p w14:paraId="34C6CD09" w14:textId="77777777" w:rsidR="00A02EF4" w:rsidRPr="00345B75" w:rsidRDefault="00A02EF4" w:rsidP="00345B75">
            <w:pPr>
              <w:pBdr>
                <w:bottom w:val="single" w:sz="4" w:space="1" w:color="auto"/>
              </w:pBdr>
              <w:spacing w:line="380" w:lineRule="exact"/>
              <w:jc w:val="center"/>
              <w:rPr>
                <w:rFonts w:asciiTheme="majorBidi" w:hAnsiTheme="majorBidi" w:cstheme="majorBidi"/>
                <w:sz w:val="30"/>
                <w:szCs w:val="30"/>
                <w:cs/>
              </w:rPr>
            </w:pPr>
            <w:r w:rsidRPr="00345B75">
              <w:rPr>
                <w:rFonts w:asciiTheme="majorBidi" w:hAnsiTheme="majorBidi" w:cstheme="majorBidi"/>
                <w:sz w:val="30"/>
                <w:szCs w:val="30"/>
              </w:rPr>
              <w:t>Consolidated financial statements</w:t>
            </w:r>
          </w:p>
        </w:tc>
        <w:tc>
          <w:tcPr>
            <w:tcW w:w="2977" w:type="dxa"/>
            <w:gridSpan w:val="2"/>
            <w:vAlign w:val="bottom"/>
          </w:tcPr>
          <w:p w14:paraId="306CE02D" w14:textId="77777777" w:rsidR="00A02EF4" w:rsidRPr="00345B75" w:rsidRDefault="00A02EF4" w:rsidP="00345B75">
            <w:pPr>
              <w:pBdr>
                <w:bottom w:val="single" w:sz="4" w:space="1" w:color="auto"/>
              </w:pBdr>
              <w:spacing w:line="380" w:lineRule="exact"/>
              <w:jc w:val="center"/>
              <w:rPr>
                <w:rFonts w:asciiTheme="majorBidi" w:hAnsiTheme="majorBidi" w:cstheme="majorBidi"/>
                <w:sz w:val="30"/>
                <w:szCs w:val="30"/>
              </w:rPr>
            </w:pPr>
            <w:r w:rsidRPr="00345B75">
              <w:rPr>
                <w:rFonts w:asciiTheme="majorBidi" w:hAnsiTheme="majorBidi" w:cstheme="majorBidi"/>
                <w:sz w:val="30"/>
                <w:szCs w:val="30"/>
              </w:rPr>
              <w:t>Separate financial statements</w:t>
            </w:r>
          </w:p>
        </w:tc>
      </w:tr>
      <w:tr w:rsidR="003A02B9" w:rsidRPr="003B044B" w14:paraId="28E63894" w14:textId="77777777" w:rsidTr="00B76472">
        <w:trPr>
          <w:trHeight w:val="416"/>
        </w:trPr>
        <w:tc>
          <w:tcPr>
            <w:tcW w:w="3828" w:type="dxa"/>
            <w:vAlign w:val="bottom"/>
          </w:tcPr>
          <w:p w14:paraId="5FB82574" w14:textId="77777777" w:rsidR="003A02B9" w:rsidRPr="00345B75" w:rsidRDefault="003A02B9" w:rsidP="003A02B9">
            <w:pPr>
              <w:spacing w:line="380" w:lineRule="exact"/>
              <w:rPr>
                <w:rFonts w:asciiTheme="majorBidi" w:hAnsiTheme="majorBidi" w:cstheme="majorBidi"/>
                <w:color w:val="000000" w:themeColor="text1"/>
                <w:sz w:val="30"/>
                <w:szCs w:val="30"/>
              </w:rPr>
            </w:pPr>
          </w:p>
        </w:tc>
        <w:tc>
          <w:tcPr>
            <w:tcW w:w="1559" w:type="dxa"/>
          </w:tcPr>
          <w:p w14:paraId="5680771B"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3681C34F" w14:textId="19663E06" w:rsidR="003A02B9" w:rsidRPr="00345B75" w:rsidRDefault="003A02B9" w:rsidP="003A02B9">
            <w:pPr>
              <w:spacing w:line="38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7D62A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7" w:type="dxa"/>
          </w:tcPr>
          <w:p w14:paraId="22CAE25A"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2B2E8451" w14:textId="5C5A5E54" w:rsidR="003A02B9" w:rsidRPr="00345B75" w:rsidRDefault="003A02B9" w:rsidP="003A02B9">
            <w:pPr>
              <w:spacing w:line="38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560" w:type="dxa"/>
          </w:tcPr>
          <w:p w14:paraId="17BF024F"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3296F05E" w14:textId="15C85171" w:rsidR="003A02B9" w:rsidRPr="00345B75" w:rsidRDefault="003A02B9" w:rsidP="003A02B9">
            <w:pPr>
              <w:spacing w:line="38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7D62A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7" w:type="dxa"/>
          </w:tcPr>
          <w:p w14:paraId="47A983DA"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39010ED" w14:textId="4D342C5E" w:rsidR="003A02B9" w:rsidRPr="00345B75" w:rsidRDefault="003A02B9" w:rsidP="003A02B9">
            <w:pPr>
              <w:spacing w:line="38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C84AB5" w:rsidRPr="003B044B" w14:paraId="47B0ED2D" w14:textId="77777777" w:rsidTr="005B335B">
        <w:trPr>
          <w:trHeight w:val="398"/>
        </w:trPr>
        <w:tc>
          <w:tcPr>
            <w:tcW w:w="3828" w:type="dxa"/>
          </w:tcPr>
          <w:p w14:paraId="23154F7F" w14:textId="77777777" w:rsidR="00C84AB5" w:rsidRPr="00345B75" w:rsidRDefault="00C84AB5" w:rsidP="00C84AB5">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Long-term borrowings from financial  </w:t>
            </w:r>
          </w:p>
          <w:p w14:paraId="03978ACA" w14:textId="77777777" w:rsidR="00C84AB5" w:rsidRPr="00345B75" w:rsidRDefault="00C84AB5" w:rsidP="00C84AB5">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     institutions</w:t>
            </w:r>
          </w:p>
        </w:tc>
        <w:tc>
          <w:tcPr>
            <w:tcW w:w="1559" w:type="dxa"/>
            <w:tcBorders>
              <w:left w:val="nil"/>
              <w:right w:val="nil"/>
            </w:tcBorders>
            <w:vAlign w:val="bottom"/>
          </w:tcPr>
          <w:p w14:paraId="35205E3D" w14:textId="77777777" w:rsidR="004578DF" w:rsidRDefault="004578DF" w:rsidP="005B335B">
            <w:pPr>
              <w:spacing w:line="380" w:lineRule="exact"/>
              <w:jc w:val="right"/>
              <w:rPr>
                <w:sz w:val="30"/>
                <w:szCs w:val="30"/>
              </w:rPr>
            </w:pPr>
          </w:p>
          <w:p w14:paraId="67B41E14" w14:textId="4A853761" w:rsidR="00C84AB5" w:rsidRPr="00345B75" w:rsidRDefault="004578DF" w:rsidP="005B335B">
            <w:pPr>
              <w:spacing w:line="380" w:lineRule="exact"/>
              <w:jc w:val="right"/>
              <w:rPr>
                <w:rFonts w:asciiTheme="majorBidi" w:hAnsiTheme="majorBidi" w:cstheme="majorBidi"/>
                <w:color w:val="000000" w:themeColor="text1"/>
                <w:sz w:val="30"/>
                <w:szCs w:val="30"/>
              </w:rPr>
            </w:pPr>
            <w:r w:rsidRPr="000063DD">
              <w:rPr>
                <w:sz w:val="30"/>
                <w:szCs w:val="30"/>
              </w:rPr>
              <w:t xml:space="preserve">121,462,981.35 </w:t>
            </w:r>
            <w:r w:rsidR="00C84AB5" w:rsidRPr="000A4208">
              <w:rPr>
                <w:sz w:val="30"/>
                <w:szCs w:val="30"/>
              </w:rPr>
              <w:t xml:space="preserve">  </w:t>
            </w:r>
          </w:p>
        </w:tc>
        <w:tc>
          <w:tcPr>
            <w:tcW w:w="1417" w:type="dxa"/>
            <w:vAlign w:val="bottom"/>
          </w:tcPr>
          <w:p w14:paraId="03F2D609" w14:textId="16912D9B" w:rsidR="00C84AB5" w:rsidRPr="00345B75" w:rsidRDefault="00C84AB5" w:rsidP="005B335B">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39,647,894.03</w:t>
            </w:r>
          </w:p>
        </w:tc>
        <w:tc>
          <w:tcPr>
            <w:tcW w:w="1560" w:type="dxa"/>
            <w:vAlign w:val="bottom"/>
          </w:tcPr>
          <w:p w14:paraId="79728D6C" w14:textId="77777777" w:rsidR="004578DF" w:rsidRDefault="004578DF" w:rsidP="005B335B">
            <w:pPr>
              <w:spacing w:line="380" w:lineRule="exact"/>
              <w:jc w:val="right"/>
              <w:rPr>
                <w:sz w:val="30"/>
                <w:szCs w:val="30"/>
              </w:rPr>
            </w:pPr>
          </w:p>
          <w:p w14:paraId="1609D8E9" w14:textId="3AA84F1D" w:rsidR="00C84AB5" w:rsidRPr="00345B75" w:rsidRDefault="004578DF" w:rsidP="005B335B">
            <w:pPr>
              <w:spacing w:line="380" w:lineRule="exact"/>
              <w:jc w:val="right"/>
              <w:rPr>
                <w:rFonts w:asciiTheme="majorBidi" w:hAnsiTheme="majorBidi" w:cstheme="majorBidi"/>
                <w:color w:val="000000" w:themeColor="text1"/>
                <w:sz w:val="30"/>
                <w:szCs w:val="30"/>
              </w:rPr>
            </w:pPr>
            <w:r w:rsidRPr="00617CAF">
              <w:rPr>
                <w:sz w:val="30"/>
                <w:szCs w:val="30"/>
              </w:rPr>
              <w:t xml:space="preserve">99,718,865.12 </w:t>
            </w:r>
            <w:r w:rsidRPr="00AC3948">
              <w:rPr>
                <w:sz w:val="30"/>
                <w:szCs w:val="30"/>
              </w:rPr>
              <w:t xml:space="preserve">  </w:t>
            </w:r>
            <w:r w:rsidR="00C84AB5" w:rsidRPr="000A4208">
              <w:rPr>
                <w:sz w:val="30"/>
                <w:szCs w:val="30"/>
              </w:rPr>
              <w:t xml:space="preserve">  </w:t>
            </w:r>
          </w:p>
        </w:tc>
        <w:tc>
          <w:tcPr>
            <w:tcW w:w="1417" w:type="dxa"/>
            <w:vAlign w:val="bottom"/>
          </w:tcPr>
          <w:p w14:paraId="12D31A9E" w14:textId="086B3A15" w:rsidR="00C84AB5" w:rsidRPr="00345B75" w:rsidRDefault="00C84AB5" w:rsidP="005B335B">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35,553,791.16</w:t>
            </w:r>
          </w:p>
        </w:tc>
      </w:tr>
      <w:tr w:rsidR="00C84AB5" w:rsidRPr="003B044B" w14:paraId="27411656" w14:textId="77777777" w:rsidTr="005B335B">
        <w:trPr>
          <w:trHeight w:val="434"/>
        </w:trPr>
        <w:tc>
          <w:tcPr>
            <w:tcW w:w="3828" w:type="dxa"/>
          </w:tcPr>
          <w:p w14:paraId="69879FA7" w14:textId="77777777" w:rsidR="00C84AB5" w:rsidRPr="00345B75" w:rsidRDefault="00C84AB5" w:rsidP="00C84AB5">
            <w:pPr>
              <w:spacing w:line="380" w:lineRule="exact"/>
              <w:ind w:left="34"/>
              <w:rPr>
                <w:rFonts w:asciiTheme="majorBidi" w:hAnsiTheme="majorBidi" w:cstheme="majorBidi"/>
                <w:color w:val="000000" w:themeColor="text1"/>
                <w:sz w:val="30"/>
                <w:szCs w:val="30"/>
                <w:cs/>
              </w:rPr>
            </w:pPr>
            <w:r w:rsidRPr="00345B75">
              <w:rPr>
                <w:rFonts w:asciiTheme="majorBidi" w:hAnsiTheme="majorBidi" w:cstheme="majorBidi"/>
                <w:color w:val="000000" w:themeColor="text1"/>
                <w:sz w:val="30"/>
                <w:szCs w:val="30"/>
              </w:rPr>
              <w:t>Financial leases are not considered as leases</w:t>
            </w:r>
          </w:p>
        </w:tc>
        <w:tc>
          <w:tcPr>
            <w:tcW w:w="1559" w:type="dxa"/>
            <w:tcBorders>
              <w:left w:val="nil"/>
              <w:right w:val="nil"/>
            </w:tcBorders>
            <w:vAlign w:val="bottom"/>
          </w:tcPr>
          <w:p w14:paraId="1304AE60" w14:textId="22168924" w:rsidR="00C84AB5" w:rsidRPr="00345B75" w:rsidRDefault="004578DF" w:rsidP="005B335B">
            <w:pPr>
              <w:pBdr>
                <w:bottom w:val="single" w:sz="4" w:space="1" w:color="auto"/>
              </w:pBdr>
              <w:spacing w:line="380" w:lineRule="exact"/>
              <w:jc w:val="right"/>
              <w:rPr>
                <w:rFonts w:asciiTheme="majorBidi" w:hAnsiTheme="majorBidi" w:cstheme="majorBidi"/>
                <w:color w:val="000000" w:themeColor="text1"/>
                <w:sz w:val="30"/>
                <w:szCs w:val="30"/>
              </w:rPr>
            </w:pPr>
            <w:r w:rsidRPr="000063DD">
              <w:rPr>
                <w:sz w:val="30"/>
                <w:szCs w:val="30"/>
              </w:rPr>
              <w:t xml:space="preserve">2,986,128.83 </w:t>
            </w:r>
            <w:r w:rsidR="00C84AB5" w:rsidRPr="000A4208">
              <w:rPr>
                <w:sz w:val="30"/>
                <w:szCs w:val="30"/>
              </w:rPr>
              <w:t xml:space="preserve">  </w:t>
            </w:r>
          </w:p>
        </w:tc>
        <w:tc>
          <w:tcPr>
            <w:tcW w:w="1417" w:type="dxa"/>
            <w:vAlign w:val="bottom"/>
          </w:tcPr>
          <w:p w14:paraId="35A25126" w14:textId="33A744FA" w:rsidR="00C84AB5" w:rsidRPr="00345B75" w:rsidRDefault="00C84AB5" w:rsidP="005B335B">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3,773,248.86</w:t>
            </w:r>
          </w:p>
        </w:tc>
        <w:tc>
          <w:tcPr>
            <w:tcW w:w="1560" w:type="dxa"/>
            <w:vAlign w:val="bottom"/>
          </w:tcPr>
          <w:p w14:paraId="2F0FE217" w14:textId="09FC0A3C" w:rsidR="00C84AB5" w:rsidRPr="00345B75" w:rsidRDefault="004578DF" w:rsidP="005B335B">
            <w:pPr>
              <w:pBdr>
                <w:bottom w:val="single" w:sz="4" w:space="1" w:color="auto"/>
              </w:pBdr>
              <w:spacing w:line="380" w:lineRule="exact"/>
              <w:jc w:val="right"/>
              <w:rPr>
                <w:rFonts w:asciiTheme="majorBidi" w:hAnsiTheme="majorBidi" w:cstheme="majorBidi"/>
                <w:color w:val="000000" w:themeColor="text1"/>
                <w:sz w:val="30"/>
                <w:szCs w:val="30"/>
              </w:rPr>
            </w:pPr>
            <w:r w:rsidRPr="00617CAF">
              <w:rPr>
                <w:sz w:val="30"/>
                <w:szCs w:val="30"/>
              </w:rPr>
              <w:t xml:space="preserve">2,986,128.83 </w:t>
            </w:r>
            <w:r w:rsidRPr="00AC3948">
              <w:rPr>
                <w:sz w:val="30"/>
                <w:szCs w:val="30"/>
              </w:rPr>
              <w:t xml:space="preserve">  </w:t>
            </w:r>
            <w:r w:rsidR="00C84AB5" w:rsidRPr="000A4208">
              <w:rPr>
                <w:sz w:val="30"/>
                <w:szCs w:val="30"/>
              </w:rPr>
              <w:t xml:space="preserve">  </w:t>
            </w:r>
          </w:p>
        </w:tc>
        <w:tc>
          <w:tcPr>
            <w:tcW w:w="1417" w:type="dxa"/>
            <w:vAlign w:val="bottom"/>
          </w:tcPr>
          <w:p w14:paraId="0F616A8B" w14:textId="2E479A0B" w:rsidR="00C84AB5" w:rsidRPr="00345B75" w:rsidRDefault="00C84AB5" w:rsidP="005B335B">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3,773,248.86</w:t>
            </w:r>
          </w:p>
        </w:tc>
      </w:tr>
      <w:tr w:rsidR="00C84AB5" w:rsidRPr="003B044B" w14:paraId="48042B0C" w14:textId="77777777" w:rsidTr="005B335B">
        <w:trPr>
          <w:trHeight w:val="398"/>
        </w:trPr>
        <w:tc>
          <w:tcPr>
            <w:tcW w:w="3828" w:type="dxa"/>
          </w:tcPr>
          <w:p w14:paraId="0702B1CB" w14:textId="6DFA201A" w:rsidR="00C84AB5" w:rsidRPr="00345B75" w:rsidRDefault="00C84AB5" w:rsidP="00C84AB5">
            <w:pPr>
              <w:spacing w:line="380" w:lineRule="exact"/>
              <w:ind w:left="602" w:hanging="6"/>
              <w:rPr>
                <w:rFonts w:asciiTheme="majorBidi" w:hAnsiTheme="majorBidi" w:cstheme="majorBidi"/>
                <w:color w:val="000000" w:themeColor="text1"/>
                <w:sz w:val="30"/>
                <w:szCs w:val="30"/>
                <w:cs/>
              </w:rPr>
            </w:pPr>
          </w:p>
        </w:tc>
        <w:tc>
          <w:tcPr>
            <w:tcW w:w="1559" w:type="dxa"/>
            <w:tcBorders>
              <w:left w:val="nil"/>
              <w:right w:val="nil"/>
            </w:tcBorders>
            <w:vAlign w:val="bottom"/>
          </w:tcPr>
          <w:p w14:paraId="0D6B7657" w14:textId="76F3E825" w:rsidR="00C84AB5" w:rsidRPr="00345B75" w:rsidRDefault="004578DF" w:rsidP="005B335B">
            <w:pPr>
              <w:spacing w:line="380" w:lineRule="exact"/>
              <w:jc w:val="right"/>
              <w:rPr>
                <w:rFonts w:asciiTheme="majorBidi" w:hAnsiTheme="majorBidi" w:cstheme="majorBidi"/>
                <w:color w:val="000000" w:themeColor="text1"/>
                <w:sz w:val="30"/>
                <w:szCs w:val="30"/>
              </w:rPr>
            </w:pPr>
            <w:r w:rsidRPr="004D11C1">
              <w:rPr>
                <w:sz w:val="30"/>
                <w:szCs w:val="30"/>
              </w:rPr>
              <w:t xml:space="preserve">124,449,110.18 </w:t>
            </w:r>
            <w:r w:rsidR="00C84AB5" w:rsidRPr="000A4208">
              <w:rPr>
                <w:sz w:val="30"/>
                <w:szCs w:val="30"/>
              </w:rPr>
              <w:t xml:space="preserve">  </w:t>
            </w:r>
          </w:p>
        </w:tc>
        <w:tc>
          <w:tcPr>
            <w:tcW w:w="1417" w:type="dxa"/>
            <w:vAlign w:val="bottom"/>
          </w:tcPr>
          <w:p w14:paraId="6EA7A6EB" w14:textId="1B8D7C43" w:rsidR="00C84AB5" w:rsidRPr="00345B75" w:rsidRDefault="00C84AB5" w:rsidP="005B335B">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43,421,142.89</w:t>
            </w:r>
          </w:p>
        </w:tc>
        <w:tc>
          <w:tcPr>
            <w:tcW w:w="1560" w:type="dxa"/>
            <w:vAlign w:val="bottom"/>
          </w:tcPr>
          <w:p w14:paraId="30BB71DE" w14:textId="5677938B" w:rsidR="00C84AB5" w:rsidRPr="00345B75" w:rsidRDefault="004578DF" w:rsidP="005B335B">
            <w:pPr>
              <w:spacing w:line="380" w:lineRule="exact"/>
              <w:jc w:val="right"/>
              <w:rPr>
                <w:rFonts w:asciiTheme="majorBidi" w:hAnsiTheme="majorBidi" w:cstheme="majorBidi"/>
                <w:color w:val="000000" w:themeColor="text1"/>
                <w:sz w:val="30"/>
                <w:szCs w:val="30"/>
              </w:rPr>
            </w:pPr>
            <w:r w:rsidRPr="00617CAF">
              <w:rPr>
                <w:sz w:val="30"/>
                <w:szCs w:val="30"/>
              </w:rPr>
              <w:t xml:space="preserve">102,704,993.95 </w:t>
            </w:r>
            <w:r w:rsidRPr="00AC3948">
              <w:rPr>
                <w:sz w:val="30"/>
                <w:szCs w:val="30"/>
              </w:rPr>
              <w:t xml:space="preserve">  </w:t>
            </w:r>
            <w:r w:rsidR="00C84AB5" w:rsidRPr="000A4208">
              <w:rPr>
                <w:sz w:val="30"/>
                <w:szCs w:val="30"/>
              </w:rPr>
              <w:t xml:space="preserve">  </w:t>
            </w:r>
          </w:p>
        </w:tc>
        <w:tc>
          <w:tcPr>
            <w:tcW w:w="1417" w:type="dxa"/>
            <w:vAlign w:val="bottom"/>
          </w:tcPr>
          <w:p w14:paraId="220C2C17" w14:textId="46FE23D1" w:rsidR="00C84AB5" w:rsidRPr="00345B75" w:rsidRDefault="00C84AB5" w:rsidP="005B335B">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39,327,040.02</w:t>
            </w:r>
          </w:p>
        </w:tc>
      </w:tr>
      <w:tr w:rsidR="00C84AB5" w:rsidRPr="003B044B" w14:paraId="025E78CA" w14:textId="77777777" w:rsidTr="005B335B">
        <w:trPr>
          <w:trHeight w:val="434"/>
        </w:trPr>
        <w:tc>
          <w:tcPr>
            <w:tcW w:w="3828" w:type="dxa"/>
            <w:vAlign w:val="bottom"/>
          </w:tcPr>
          <w:p w14:paraId="62F44A24" w14:textId="77777777" w:rsidR="00C84AB5" w:rsidRPr="00345B75" w:rsidRDefault="00C84AB5" w:rsidP="00C84AB5">
            <w:pPr>
              <w:spacing w:line="380" w:lineRule="exact"/>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(Less)</w:t>
            </w:r>
            <w:r w:rsidRPr="00345B75">
              <w:rPr>
                <w:rFonts w:asciiTheme="majorBidi" w:hAnsiTheme="majorBidi" w:cstheme="majorBidi"/>
                <w:color w:val="000000" w:themeColor="text1"/>
                <w:sz w:val="30"/>
                <w:szCs w:val="30"/>
                <w:cs/>
              </w:rPr>
              <w:t xml:space="preserve"> </w:t>
            </w:r>
            <w:r w:rsidRPr="00345B75">
              <w:rPr>
                <w:rFonts w:asciiTheme="majorBidi" w:hAnsiTheme="majorBidi" w:cstheme="majorBidi"/>
                <w:color w:val="000000" w:themeColor="text1"/>
                <w:sz w:val="30"/>
                <w:szCs w:val="30"/>
              </w:rPr>
              <w:t>Current portion</w:t>
            </w:r>
          </w:p>
        </w:tc>
        <w:tc>
          <w:tcPr>
            <w:tcW w:w="1559" w:type="dxa"/>
            <w:tcBorders>
              <w:top w:val="nil"/>
              <w:left w:val="nil"/>
              <w:bottom w:val="nil"/>
              <w:right w:val="nil"/>
            </w:tcBorders>
            <w:vAlign w:val="bottom"/>
          </w:tcPr>
          <w:p w14:paraId="50CD3EAA" w14:textId="430AF443" w:rsidR="00C84AB5" w:rsidRPr="00345B75" w:rsidRDefault="004578DF" w:rsidP="005B335B">
            <w:pPr>
              <w:pBdr>
                <w:bottom w:val="single" w:sz="4" w:space="1" w:color="auto"/>
              </w:pBdr>
              <w:spacing w:line="380" w:lineRule="exact"/>
              <w:jc w:val="right"/>
              <w:rPr>
                <w:rFonts w:asciiTheme="majorBidi" w:hAnsiTheme="majorBidi" w:cstheme="majorBidi"/>
                <w:color w:val="000000" w:themeColor="text1"/>
                <w:sz w:val="30"/>
                <w:szCs w:val="30"/>
              </w:rPr>
            </w:pPr>
            <w:r w:rsidRPr="004D11C1">
              <w:rPr>
                <w:sz w:val="30"/>
                <w:szCs w:val="30"/>
              </w:rPr>
              <w:t>(28,930,929.32)</w:t>
            </w:r>
            <w:r w:rsidR="00C84AB5" w:rsidRPr="000A4208">
              <w:rPr>
                <w:sz w:val="30"/>
                <w:szCs w:val="30"/>
              </w:rPr>
              <w:t xml:space="preserve">  </w:t>
            </w:r>
          </w:p>
        </w:tc>
        <w:tc>
          <w:tcPr>
            <w:tcW w:w="1417" w:type="dxa"/>
            <w:vAlign w:val="bottom"/>
          </w:tcPr>
          <w:p w14:paraId="6CE9D5B3" w14:textId="74F50BA2" w:rsidR="00C84AB5" w:rsidRPr="00345B75" w:rsidRDefault="00C84AB5" w:rsidP="005B335B">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(9,062,058.83)</w:t>
            </w:r>
          </w:p>
        </w:tc>
        <w:tc>
          <w:tcPr>
            <w:tcW w:w="1560" w:type="dxa"/>
            <w:vAlign w:val="bottom"/>
          </w:tcPr>
          <w:p w14:paraId="61B81AFA" w14:textId="4F066281" w:rsidR="00C84AB5" w:rsidRPr="00345B75" w:rsidRDefault="004578DF" w:rsidP="005B335B">
            <w:pPr>
              <w:pBdr>
                <w:bottom w:val="single" w:sz="4" w:space="1" w:color="auto"/>
              </w:pBdr>
              <w:spacing w:line="380" w:lineRule="exact"/>
              <w:jc w:val="right"/>
              <w:rPr>
                <w:rFonts w:asciiTheme="majorBidi" w:hAnsiTheme="majorBidi" w:cstheme="majorBidi"/>
                <w:color w:val="000000" w:themeColor="text1"/>
                <w:sz w:val="30"/>
                <w:szCs w:val="30"/>
              </w:rPr>
            </w:pPr>
            <w:r w:rsidRPr="00617CAF">
              <w:rPr>
                <w:sz w:val="30"/>
                <w:szCs w:val="30"/>
              </w:rPr>
              <w:t>(24,068,811.24)</w:t>
            </w:r>
            <w:r w:rsidRPr="00AC3948">
              <w:rPr>
                <w:sz w:val="30"/>
                <w:szCs w:val="30"/>
              </w:rPr>
              <w:t xml:space="preserve">  </w:t>
            </w:r>
            <w:r w:rsidR="00C84AB5" w:rsidRPr="000A4208">
              <w:rPr>
                <w:sz w:val="30"/>
                <w:szCs w:val="30"/>
              </w:rPr>
              <w:t xml:space="preserve">  </w:t>
            </w:r>
          </w:p>
        </w:tc>
        <w:tc>
          <w:tcPr>
            <w:tcW w:w="1417" w:type="dxa"/>
            <w:vAlign w:val="bottom"/>
          </w:tcPr>
          <w:p w14:paraId="6EEFD8D6" w14:textId="1E44F558" w:rsidR="00C84AB5" w:rsidRPr="00345B75" w:rsidRDefault="00C84AB5" w:rsidP="005B335B">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(8,838,143.29)</w:t>
            </w:r>
          </w:p>
        </w:tc>
      </w:tr>
      <w:tr w:rsidR="00C84AB5" w:rsidRPr="003B044B" w14:paraId="1730ABAB" w14:textId="77777777" w:rsidTr="005B335B">
        <w:trPr>
          <w:trHeight w:val="548"/>
        </w:trPr>
        <w:tc>
          <w:tcPr>
            <w:tcW w:w="3828" w:type="dxa"/>
            <w:vAlign w:val="bottom"/>
          </w:tcPr>
          <w:p w14:paraId="7D4C9859" w14:textId="77777777" w:rsidR="00C84AB5" w:rsidRPr="00345B75" w:rsidRDefault="00C84AB5" w:rsidP="00C84AB5">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Long-term borrowings </w:t>
            </w:r>
            <w:r w:rsidRPr="00345B75">
              <w:rPr>
                <w:rFonts w:asciiTheme="majorBidi" w:hAnsiTheme="majorBidi" w:cstheme="majorBidi"/>
                <w:color w:val="000000" w:themeColor="text1"/>
                <w:sz w:val="30"/>
                <w:szCs w:val="30"/>
                <w:cs/>
              </w:rPr>
              <w:t xml:space="preserve">- </w:t>
            </w:r>
            <w:r w:rsidRPr="00345B75">
              <w:rPr>
                <w:rFonts w:asciiTheme="majorBidi" w:hAnsiTheme="majorBidi" w:cstheme="majorBidi"/>
                <w:color w:val="000000" w:themeColor="text1"/>
                <w:sz w:val="30"/>
                <w:szCs w:val="30"/>
              </w:rPr>
              <w:t>net</w:t>
            </w:r>
          </w:p>
        </w:tc>
        <w:tc>
          <w:tcPr>
            <w:tcW w:w="1559" w:type="dxa"/>
            <w:tcBorders>
              <w:left w:val="nil"/>
              <w:right w:val="nil"/>
            </w:tcBorders>
            <w:vAlign w:val="bottom"/>
          </w:tcPr>
          <w:p w14:paraId="7E7D8CA9" w14:textId="18CD5972" w:rsidR="00C84AB5" w:rsidRPr="00345B75" w:rsidRDefault="004578DF" w:rsidP="005B335B">
            <w:pPr>
              <w:pBdr>
                <w:bottom w:val="double" w:sz="4" w:space="1" w:color="auto"/>
              </w:pBdr>
              <w:spacing w:line="380" w:lineRule="exact"/>
              <w:jc w:val="right"/>
              <w:rPr>
                <w:rFonts w:asciiTheme="majorBidi" w:hAnsiTheme="majorBidi" w:cstheme="majorBidi"/>
                <w:color w:val="000000" w:themeColor="text1"/>
                <w:sz w:val="30"/>
                <w:szCs w:val="30"/>
              </w:rPr>
            </w:pPr>
            <w:r w:rsidRPr="004D11C1">
              <w:rPr>
                <w:sz w:val="30"/>
                <w:szCs w:val="30"/>
              </w:rPr>
              <w:t xml:space="preserve">95,518,180.86 </w:t>
            </w:r>
            <w:r w:rsidRPr="00AC3948">
              <w:rPr>
                <w:sz w:val="30"/>
                <w:szCs w:val="30"/>
              </w:rPr>
              <w:t xml:space="preserve">  </w:t>
            </w:r>
            <w:r w:rsidR="00C84AB5" w:rsidRPr="000A4208">
              <w:rPr>
                <w:sz w:val="30"/>
                <w:szCs w:val="30"/>
              </w:rPr>
              <w:t xml:space="preserve">  </w:t>
            </w:r>
          </w:p>
        </w:tc>
        <w:tc>
          <w:tcPr>
            <w:tcW w:w="1417" w:type="dxa"/>
            <w:vAlign w:val="bottom"/>
          </w:tcPr>
          <w:p w14:paraId="318A29C1" w14:textId="09BCF61C" w:rsidR="00C84AB5" w:rsidRPr="00345B75" w:rsidRDefault="00C84AB5" w:rsidP="005B335B">
            <w:pPr>
              <w:pBdr>
                <w:bottom w:val="doub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34,359,084.06</w:t>
            </w:r>
          </w:p>
        </w:tc>
        <w:tc>
          <w:tcPr>
            <w:tcW w:w="1560" w:type="dxa"/>
            <w:vAlign w:val="bottom"/>
          </w:tcPr>
          <w:p w14:paraId="1C709C6B" w14:textId="66B48E4B" w:rsidR="00C84AB5" w:rsidRPr="00345B75" w:rsidRDefault="004578DF" w:rsidP="005B335B">
            <w:pPr>
              <w:pBdr>
                <w:bottom w:val="double" w:sz="4" w:space="1" w:color="auto"/>
              </w:pBdr>
              <w:spacing w:line="380" w:lineRule="exact"/>
              <w:jc w:val="right"/>
              <w:rPr>
                <w:rFonts w:asciiTheme="majorBidi" w:hAnsiTheme="majorBidi" w:cstheme="majorBidi"/>
                <w:color w:val="000000" w:themeColor="text1"/>
                <w:sz w:val="30"/>
                <w:szCs w:val="30"/>
              </w:rPr>
            </w:pPr>
            <w:r w:rsidRPr="00617CAF">
              <w:rPr>
                <w:sz w:val="30"/>
                <w:szCs w:val="30"/>
              </w:rPr>
              <w:t xml:space="preserve">78,636,182.71 </w:t>
            </w:r>
            <w:r w:rsidRPr="00AC3948">
              <w:rPr>
                <w:sz w:val="30"/>
                <w:szCs w:val="30"/>
              </w:rPr>
              <w:t xml:space="preserve">  </w:t>
            </w:r>
            <w:r w:rsidR="00C84AB5" w:rsidRPr="000A4208">
              <w:rPr>
                <w:sz w:val="30"/>
                <w:szCs w:val="30"/>
              </w:rPr>
              <w:t xml:space="preserve">  </w:t>
            </w:r>
          </w:p>
        </w:tc>
        <w:tc>
          <w:tcPr>
            <w:tcW w:w="1417" w:type="dxa"/>
            <w:vAlign w:val="bottom"/>
          </w:tcPr>
          <w:p w14:paraId="272D7D67" w14:textId="5B2FBBBF" w:rsidR="00C84AB5" w:rsidRPr="00345B75" w:rsidRDefault="00C84AB5" w:rsidP="005B335B">
            <w:pPr>
              <w:pBdr>
                <w:bottom w:val="doub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30,488,896.73</w:t>
            </w:r>
          </w:p>
        </w:tc>
      </w:tr>
    </w:tbl>
    <w:p w14:paraId="457988AB" w14:textId="77777777" w:rsidR="0022688D" w:rsidRDefault="0022688D" w:rsidP="0022688D">
      <w:pPr>
        <w:ind w:firstLine="720"/>
        <w:rPr>
          <w:color w:val="000000" w:themeColor="text1"/>
          <w:sz w:val="30"/>
          <w:szCs w:val="30"/>
        </w:rPr>
      </w:pPr>
    </w:p>
    <w:p w14:paraId="29066BAF" w14:textId="175C1810" w:rsidR="00EC10A7" w:rsidRPr="003B044B" w:rsidRDefault="006010E7" w:rsidP="00375155">
      <w:pPr>
        <w:ind w:firstLine="993"/>
        <w:rPr>
          <w:color w:val="000000" w:themeColor="text1"/>
          <w:sz w:val="30"/>
          <w:szCs w:val="30"/>
          <w:cs/>
        </w:rPr>
      </w:pPr>
      <w:r w:rsidRPr="006010E7">
        <w:rPr>
          <w:color w:val="000000" w:themeColor="text1"/>
          <w:sz w:val="30"/>
          <w:szCs w:val="30"/>
        </w:rPr>
        <w:lastRenderedPageBreak/>
        <w:t>Movements of</w:t>
      </w:r>
      <w:r w:rsidR="001A55C1" w:rsidRPr="003B044B">
        <w:rPr>
          <w:color w:val="000000" w:themeColor="text1"/>
          <w:sz w:val="30"/>
          <w:szCs w:val="30"/>
        </w:rPr>
        <w:t xml:space="preserve"> long-term borrowings from financial institutions</w:t>
      </w:r>
      <w:r w:rsidR="006872D8">
        <w:rPr>
          <w:color w:val="000000" w:themeColor="text1"/>
          <w:sz w:val="30"/>
          <w:szCs w:val="30"/>
        </w:rPr>
        <w:t>.</w:t>
      </w:r>
    </w:p>
    <w:tbl>
      <w:tblPr>
        <w:tblStyle w:val="TableGrid"/>
        <w:tblW w:w="9003" w:type="dxa"/>
        <w:tblInd w:w="426" w:type="dxa"/>
        <w:tblLook w:val="04A0" w:firstRow="1" w:lastRow="0" w:firstColumn="1" w:lastColumn="0" w:noHBand="0" w:noVBand="1"/>
      </w:tblPr>
      <w:tblGrid>
        <w:gridCol w:w="3050"/>
        <w:gridCol w:w="1487"/>
        <w:gridCol w:w="1491"/>
        <w:gridCol w:w="1487"/>
        <w:gridCol w:w="1488"/>
      </w:tblGrid>
      <w:tr w:rsidR="00297DAA" w:rsidRPr="003B044B" w14:paraId="2F0EAC0D" w14:textId="77777777" w:rsidTr="004578DF">
        <w:tc>
          <w:tcPr>
            <w:tcW w:w="3065" w:type="dxa"/>
          </w:tcPr>
          <w:p w14:paraId="4430F2F0" w14:textId="77777777" w:rsidR="00297DAA" w:rsidRPr="00E3367D" w:rsidRDefault="00297DAA" w:rsidP="003678F9">
            <w:pPr>
              <w:spacing w:line="360" w:lineRule="exact"/>
              <w:rPr>
                <w:rFonts w:asciiTheme="majorBidi" w:hAnsiTheme="majorBidi" w:cstheme="majorBidi"/>
                <w:color w:val="000000" w:themeColor="text1"/>
                <w:sz w:val="30"/>
                <w:szCs w:val="30"/>
              </w:rPr>
            </w:pPr>
          </w:p>
        </w:tc>
        <w:tc>
          <w:tcPr>
            <w:tcW w:w="1487" w:type="dxa"/>
          </w:tcPr>
          <w:p w14:paraId="24E4B7BB" w14:textId="77777777" w:rsidR="00297DAA" w:rsidRPr="00E3367D" w:rsidRDefault="00297DAA" w:rsidP="003678F9">
            <w:pPr>
              <w:tabs>
                <w:tab w:val="left" w:pos="0"/>
              </w:tabs>
              <w:spacing w:line="360" w:lineRule="exact"/>
              <w:rPr>
                <w:rFonts w:asciiTheme="majorBidi" w:hAnsiTheme="majorBidi" w:cstheme="majorBidi"/>
                <w:color w:val="000000" w:themeColor="text1"/>
                <w:sz w:val="30"/>
                <w:szCs w:val="30"/>
              </w:rPr>
            </w:pPr>
          </w:p>
        </w:tc>
        <w:tc>
          <w:tcPr>
            <w:tcW w:w="1491" w:type="dxa"/>
            <w:vAlign w:val="bottom"/>
          </w:tcPr>
          <w:p w14:paraId="756952E7"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rPr>
            </w:pPr>
          </w:p>
        </w:tc>
        <w:tc>
          <w:tcPr>
            <w:tcW w:w="1472" w:type="dxa"/>
          </w:tcPr>
          <w:p w14:paraId="649E5D2E"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cs/>
              </w:rPr>
            </w:pPr>
          </w:p>
        </w:tc>
        <w:tc>
          <w:tcPr>
            <w:tcW w:w="1488" w:type="dxa"/>
          </w:tcPr>
          <w:p w14:paraId="2A6991E4"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cs/>
              </w:rPr>
            </w:pPr>
            <w:r w:rsidRPr="00E3367D">
              <w:rPr>
                <w:rFonts w:asciiTheme="majorBidi" w:hAnsiTheme="majorBidi" w:cstheme="majorBidi"/>
                <w:color w:val="000000" w:themeColor="text1"/>
                <w:sz w:val="30"/>
                <w:szCs w:val="30"/>
                <w:cs/>
              </w:rPr>
              <w:t>(</w:t>
            </w:r>
            <w:r w:rsidRPr="00E3367D">
              <w:rPr>
                <w:rFonts w:asciiTheme="majorBidi" w:hAnsiTheme="majorBidi" w:cstheme="majorBidi"/>
                <w:color w:val="000000" w:themeColor="text1"/>
                <w:sz w:val="30"/>
                <w:szCs w:val="30"/>
              </w:rPr>
              <w:t>Unit : Baht)</w:t>
            </w:r>
          </w:p>
        </w:tc>
      </w:tr>
      <w:tr w:rsidR="00297DAA" w:rsidRPr="003B044B" w14:paraId="16900FA2" w14:textId="77777777" w:rsidTr="004578DF">
        <w:tc>
          <w:tcPr>
            <w:tcW w:w="3065" w:type="dxa"/>
          </w:tcPr>
          <w:p w14:paraId="60EB287E" w14:textId="77777777" w:rsidR="00297DAA" w:rsidRPr="00E3367D" w:rsidRDefault="00297DAA" w:rsidP="003678F9">
            <w:pPr>
              <w:spacing w:line="360" w:lineRule="exact"/>
              <w:rPr>
                <w:rFonts w:asciiTheme="majorBidi" w:hAnsiTheme="majorBidi" w:cstheme="majorBidi"/>
                <w:color w:val="000000" w:themeColor="text1"/>
                <w:sz w:val="30"/>
                <w:szCs w:val="30"/>
              </w:rPr>
            </w:pPr>
          </w:p>
        </w:tc>
        <w:tc>
          <w:tcPr>
            <w:tcW w:w="2978" w:type="dxa"/>
            <w:gridSpan w:val="2"/>
          </w:tcPr>
          <w:p w14:paraId="387D4556" w14:textId="77777777" w:rsidR="00297DAA" w:rsidRPr="00E3367D" w:rsidRDefault="00297DAA" w:rsidP="003678F9">
            <w:pPr>
              <w:pBdr>
                <w:bottom w:val="single" w:sz="4" w:space="1" w:color="auto"/>
              </w:pBdr>
              <w:tabs>
                <w:tab w:val="left" w:pos="0"/>
              </w:tabs>
              <w:spacing w:line="360" w:lineRule="exact"/>
              <w:jc w:val="center"/>
              <w:rPr>
                <w:rFonts w:asciiTheme="majorBidi" w:hAnsiTheme="majorBidi" w:cstheme="majorBidi"/>
                <w:sz w:val="30"/>
                <w:szCs w:val="30"/>
              </w:rPr>
            </w:pPr>
            <w:r w:rsidRPr="00E3367D">
              <w:rPr>
                <w:rFonts w:asciiTheme="majorBidi" w:hAnsiTheme="majorBidi" w:cstheme="majorBidi"/>
                <w:sz w:val="30"/>
                <w:szCs w:val="30"/>
              </w:rPr>
              <w:t>Consolidated financial statements</w:t>
            </w:r>
          </w:p>
        </w:tc>
        <w:tc>
          <w:tcPr>
            <w:tcW w:w="2960" w:type="dxa"/>
            <w:gridSpan w:val="2"/>
          </w:tcPr>
          <w:p w14:paraId="38D9CCBC" w14:textId="77777777" w:rsidR="00297DAA" w:rsidRPr="00E3367D" w:rsidRDefault="00297DAA" w:rsidP="003678F9">
            <w:pPr>
              <w:pBdr>
                <w:bottom w:val="single" w:sz="4" w:space="1" w:color="auto"/>
              </w:pBdr>
              <w:tabs>
                <w:tab w:val="left" w:pos="0"/>
              </w:tabs>
              <w:spacing w:line="360" w:lineRule="exact"/>
              <w:jc w:val="center"/>
              <w:rPr>
                <w:rFonts w:asciiTheme="majorBidi" w:hAnsiTheme="majorBidi" w:cstheme="majorBidi"/>
                <w:sz w:val="30"/>
                <w:szCs w:val="30"/>
              </w:rPr>
            </w:pPr>
            <w:r w:rsidRPr="00E3367D">
              <w:rPr>
                <w:rFonts w:asciiTheme="majorBidi" w:hAnsiTheme="majorBidi" w:cstheme="majorBidi"/>
                <w:sz w:val="30"/>
                <w:szCs w:val="30"/>
              </w:rPr>
              <w:t>Separate financial statements</w:t>
            </w:r>
          </w:p>
        </w:tc>
      </w:tr>
      <w:tr w:rsidR="002B3D6C" w:rsidRPr="003B044B" w14:paraId="5ACC6783" w14:textId="77777777" w:rsidTr="004578DF">
        <w:tc>
          <w:tcPr>
            <w:tcW w:w="3065" w:type="dxa"/>
          </w:tcPr>
          <w:p w14:paraId="2FB46A55" w14:textId="77777777" w:rsidR="002B3D6C" w:rsidRPr="00E3367D" w:rsidRDefault="002B3D6C" w:rsidP="003678F9">
            <w:pPr>
              <w:spacing w:line="360" w:lineRule="exact"/>
              <w:rPr>
                <w:rFonts w:asciiTheme="majorBidi" w:hAnsiTheme="majorBidi" w:cstheme="majorBidi"/>
                <w:color w:val="000000" w:themeColor="text1"/>
                <w:sz w:val="30"/>
                <w:szCs w:val="30"/>
              </w:rPr>
            </w:pPr>
          </w:p>
        </w:tc>
        <w:tc>
          <w:tcPr>
            <w:tcW w:w="1487" w:type="dxa"/>
          </w:tcPr>
          <w:p w14:paraId="318645AA"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3760065D" w14:textId="072B59BC"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3</w:t>
            </w:r>
            <w:r w:rsidR="007D62A2">
              <w:rPr>
                <w:rFonts w:asciiTheme="majorBidi" w:hAnsiTheme="majorBidi" w:cstheme="majorBidi"/>
                <w:sz w:val="30"/>
                <w:szCs w:val="30"/>
              </w:rPr>
              <w:t>0</w:t>
            </w:r>
            <w:r w:rsidRPr="00E3367D">
              <w:rPr>
                <w:rFonts w:asciiTheme="majorBidi" w:hAnsiTheme="majorBidi" w:cstheme="majorBidi"/>
                <w:sz w:val="30"/>
                <w:szCs w:val="30"/>
              </w:rPr>
              <w:t>, 2025</w:t>
            </w:r>
          </w:p>
        </w:tc>
        <w:tc>
          <w:tcPr>
            <w:tcW w:w="1491" w:type="dxa"/>
          </w:tcPr>
          <w:p w14:paraId="157083DC"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79E0DC32" w14:textId="187F4D31"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31, 2024</w:t>
            </w:r>
          </w:p>
        </w:tc>
        <w:tc>
          <w:tcPr>
            <w:tcW w:w="1472" w:type="dxa"/>
          </w:tcPr>
          <w:p w14:paraId="157A8D38"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426C7621" w14:textId="198854CB"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3</w:t>
            </w:r>
            <w:r w:rsidR="007D62A2">
              <w:rPr>
                <w:rFonts w:asciiTheme="majorBidi" w:hAnsiTheme="majorBidi" w:cstheme="majorBidi"/>
                <w:sz w:val="30"/>
                <w:szCs w:val="30"/>
              </w:rPr>
              <w:t>0</w:t>
            </w:r>
            <w:r w:rsidRPr="00E3367D">
              <w:rPr>
                <w:rFonts w:asciiTheme="majorBidi" w:hAnsiTheme="majorBidi" w:cstheme="majorBidi"/>
                <w:sz w:val="30"/>
                <w:szCs w:val="30"/>
              </w:rPr>
              <w:t>, 2025</w:t>
            </w:r>
          </w:p>
        </w:tc>
        <w:tc>
          <w:tcPr>
            <w:tcW w:w="1488" w:type="dxa"/>
          </w:tcPr>
          <w:p w14:paraId="40C8F7F6"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5FCB584" w14:textId="78DD7A72"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31, 2024</w:t>
            </w:r>
          </w:p>
        </w:tc>
      </w:tr>
      <w:tr w:rsidR="004578DF" w:rsidRPr="003B044B" w14:paraId="7B9FE7CC" w14:textId="77777777" w:rsidTr="004578DF">
        <w:tc>
          <w:tcPr>
            <w:tcW w:w="3065" w:type="dxa"/>
          </w:tcPr>
          <w:p w14:paraId="6EABEF45" w14:textId="097F3B5E" w:rsidR="004578DF" w:rsidRPr="00E3367D" w:rsidRDefault="004578DF" w:rsidP="004578DF">
            <w:pPr>
              <w:spacing w:line="360" w:lineRule="exact"/>
              <w:ind w:left="175"/>
              <w:rPr>
                <w:rFonts w:asciiTheme="majorBidi" w:hAnsiTheme="majorBidi" w:cstheme="majorBidi"/>
                <w:color w:val="000000" w:themeColor="text1"/>
                <w:sz w:val="30"/>
                <w:szCs w:val="30"/>
              </w:rPr>
            </w:pPr>
            <w:r w:rsidRPr="00EB1BA1">
              <w:rPr>
                <w:rFonts w:asciiTheme="majorBidi" w:hAnsiTheme="majorBidi" w:cstheme="majorBidi"/>
                <w:sz w:val="30"/>
                <w:szCs w:val="30"/>
              </w:rPr>
              <w:t>As at the beginning of period/year</w:t>
            </w:r>
          </w:p>
        </w:tc>
        <w:tc>
          <w:tcPr>
            <w:tcW w:w="1487" w:type="dxa"/>
            <w:vAlign w:val="bottom"/>
          </w:tcPr>
          <w:p w14:paraId="55070C5F" w14:textId="2A6E8284"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E82B3C">
              <w:rPr>
                <w:sz w:val="30"/>
                <w:szCs w:val="30"/>
              </w:rPr>
              <w:t xml:space="preserve">39,647,894.03 </w:t>
            </w:r>
            <w:r w:rsidRPr="00AC3948">
              <w:rPr>
                <w:sz w:val="30"/>
                <w:szCs w:val="30"/>
              </w:rPr>
              <w:t xml:space="preserve">  </w:t>
            </w:r>
          </w:p>
        </w:tc>
        <w:tc>
          <w:tcPr>
            <w:tcW w:w="1491" w:type="dxa"/>
            <w:vAlign w:val="bottom"/>
          </w:tcPr>
          <w:p w14:paraId="0A727E58" w14:textId="7C10D151"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92,500,999.47</w:t>
            </w:r>
          </w:p>
        </w:tc>
        <w:tc>
          <w:tcPr>
            <w:tcW w:w="1472" w:type="dxa"/>
            <w:vAlign w:val="bottom"/>
          </w:tcPr>
          <w:p w14:paraId="6565A3AC" w14:textId="59CB84D7"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617CAF">
              <w:rPr>
                <w:sz w:val="30"/>
                <w:szCs w:val="30"/>
              </w:rPr>
              <w:t xml:space="preserve">35,553,791.16 </w:t>
            </w:r>
            <w:r w:rsidRPr="00AC3948">
              <w:rPr>
                <w:sz w:val="30"/>
                <w:szCs w:val="30"/>
              </w:rPr>
              <w:t xml:space="preserve">  </w:t>
            </w:r>
          </w:p>
        </w:tc>
        <w:tc>
          <w:tcPr>
            <w:tcW w:w="1488" w:type="dxa"/>
            <w:vAlign w:val="bottom"/>
          </w:tcPr>
          <w:p w14:paraId="0744F60C" w14:textId="07D9EF7E"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92,500,999.47</w:t>
            </w:r>
          </w:p>
        </w:tc>
      </w:tr>
      <w:tr w:rsidR="004578DF" w:rsidRPr="003B044B" w14:paraId="63443E0E" w14:textId="77777777" w:rsidTr="004578DF">
        <w:tc>
          <w:tcPr>
            <w:tcW w:w="3065" w:type="dxa"/>
          </w:tcPr>
          <w:p w14:paraId="408C7B37" w14:textId="77777777" w:rsidR="004578DF" w:rsidRPr="00E3367D" w:rsidRDefault="004578DF" w:rsidP="004578DF">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sz w:val="30"/>
                <w:szCs w:val="30"/>
              </w:rPr>
              <w:t>Acquisition of a subsidiary</w:t>
            </w:r>
          </w:p>
        </w:tc>
        <w:tc>
          <w:tcPr>
            <w:tcW w:w="1487" w:type="dxa"/>
            <w:vAlign w:val="bottom"/>
          </w:tcPr>
          <w:p w14:paraId="685FBB6E" w14:textId="326A8F44" w:rsidR="004578DF" w:rsidRPr="00E3367D" w:rsidRDefault="004578DF" w:rsidP="004578DF">
            <w:pPr>
              <w:tabs>
                <w:tab w:val="left" w:pos="0"/>
              </w:tabs>
              <w:spacing w:line="360" w:lineRule="exact"/>
              <w:jc w:val="right"/>
              <w:rPr>
                <w:rFonts w:asciiTheme="majorBidi" w:hAnsiTheme="majorBidi" w:cstheme="majorBidi"/>
                <w:sz w:val="30"/>
                <w:szCs w:val="30"/>
              </w:rPr>
            </w:pPr>
            <w:r w:rsidRPr="00E82B3C">
              <w:rPr>
                <w:sz w:val="30"/>
                <w:szCs w:val="30"/>
              </w:rPr>
              <w:t xml:space="preserve">18,679,819.13 </w:t>
            </w:r>
            <w:r w:rsidRPr="00AC3948">
              <w:rPr>
                <w:sz w:val="30"/>
                <w:szCs w:val="30"/>
              </w:rPr>
              <w:t xml:space="preserve">  </w:t>
            </w:r>
          </w:p>
        </w:tc>
        <w:tc>
          <w:tcPr>
            <w:tcW w:w="1491" w:type="dxa"/>
            <w:vAlign w:val="bottom"/>
          </w:tcPr>
          <w:p w14:paraId="3BA64B9E" w14:textId="317216D1" w:rsidR="004578DF" w:rsidRPr="00E3367D" w:rsidRDefault="004578DF" w:rsidP="004578DF">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7,684,894.46</w:t>
            </w:r>
          </w:p>
        </w:tc>
        <w:tc>
          <w:tcPr>
            <w:tcW w:w="1472" w:type="dxa"/>
            <w:vAlign w:val="bottom"/>
          </w:tcPr>
          <w:p w14:paraId="75AFD25F" w14:textId="67EA8B5E" w:rsidR="004578DF" w:rsidRPr="00E3367D" w:rsidRDefault="004578DF" w:rsidP="004578DF">
            <w:pPr>
              <w:tabs>
                <w:tab w:val="left" w:pos="0"/>
              </w:tabs>
              <w:spacing w:line="360" w:lineRule="exact"/>
              <w:jc w:val="right"/>
              <w:rPr>
                <w:rFonts w:asciiTheme="majorBidi" w:hAnsiTheme="majorBidi" w:cstheme="majorBidi"/>
                <w:sz w:val="30"/>
                <w:szCs w:val="30"/>
              </w:rPr>
            </w:pPr>
            <w:r>
              <w:rPr>
                <w:sz w:val="30"/>
                <w:szCs w:val="30"/>
              </w:rPr>
              <w:t>0.00</w:t>
            </w:r>
          </w:p>
        </w:tc>
        <w:tc>
          <w:tcPr>
            <w:tcW w:w="1488" w:type="dxa"/>
            <w:vAlign w:val="bottom"/>
          </w:tcPr>
          <w:p w14:paraId="75268EE1" w14:textId="5C885525" w:rsidR="004578DF" w:rsidRPr="00E3367D" w:rsidRDefault="004578DF" w:rsidP="004578DF">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0.00</w:t>
            </w:r>
          </w:p>
        </w:tc>
      </w:tr>
      <w:tr w:rsidR="004578DF" w:rsidRPr="003B044B" w14:paraId="423E9704" w14:textId="77777777" w:rsidTr="004578DF">
        <w:tc>
          <w:tcPr>
            <w:tcW w:w="3065" w:type="dxa"/>
          </w:tcPr>
          <w:p w14:paraId="4C0D83B7" w14:textId="77777777" w:rsidR="004578DF" w:rsidRPr="00E3367D" w:rsidRDefault="004578DF" w:rsidP="004578DF">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Increase</w:t>
            </w:r>
          </w:p>
        </w:tc>
        <w:tc>
          <w:tcPr>
            <w:tcW w:w="1487" w:type="dxa"/>
            <w:vAlign w:val="bottom"/>
          </w:tcPr>
          <w:p w14:paraId="3D82DB26" w14:textId="4C7F3A1B"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882605">
              <w:rPr>
                <w:sz w:val="30"/>
                <w:szCs w:val="30"/>
              </w:rPr>
              <w:t>93,195,532.92</w:t>
            </w:r>
          </w:p>
        </w:tc>
        <w:tc>
          <w:tcPr>
            <w:tcW w:w="1491" w:type="dxa"/>
            <w:vAlign w:val="bottom"/>
          </w:tcPr>
          <w:p w14:paraId="601E0836" w14:textId="185740A0"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22,500,000.00</w:t>
            </w:r>
          </w:p>
        </w:tc>
        <w:tc>
          <w:tcPr>
            <w:tcW w:w="1472" w:type="dxa"/>
            <w:vAlign w:val="bottom"/>
          </w:tcPr>
          <w:p w14:paraId="7B2DDD6D" w14:textId="6DC7B1B1"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617CAF">
              <w:rPr>
                <w:sz w:val="30"/>
                <w:szCs w:val="30"/>
              </w:rPr>
              <w:t>75,000,000.00</w:t>
            </w:r>
            <w:r w:rsidRPr="00AC3948">
              <w:rPr>
                <w:sz w:val="30"/>
                <w:szCs w:val="30"/>
              </w:rPr>
              <w:t xml:space="preserve">    </w:t>
            </w:r>
          </w:p>
        </w:tc>
        <w:tc>
          <w:tcPr>
            <w:tcW w:w="1488" w:type="dxa"/>
            <w:vAlign w:val="bottom"/>
          </w:tcPr>
          <w:p w14:paraId="29948853" w14:textId="549FA8B6"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22,500,000.00</w:t>
            </w:r>
          </w:p>
        </w:tc>
      </w:tr>
      <w:tr w:rsidR="004578DF" w:rsidRPr="003B044B" w14:paraId="63A4E2A6" w14:textId="77777777" w:rsidTr="004578DF">
        <w:tc>
          <w:tcPr>
            <w:tcW w:w="3065" w:type="dxa"/>
          </w:tcPr>
          <w:p w14:paraId="76345D80" w14:textId="3E6CCFFD" w:rsidR="004578DF" w:rsidRPr="00E3367D" w:rsidRDefault="004578DF" w:rsidP="004578DF">
            <w:pPr>
              <w:spacing w:line="360" w:lineRule="exact"/>
              <w:ind w:left="175"/>
              <w:rPr>
                <w:rFonts w:asciiTheme="majorBidi" w:hAnsiTheme="majorBidi" w:cstheme="majorBidi"/>
                <w:color w:val="000000" w:themeColor="text1"/>
                <w:sz w:val="30"/>
                <w:szCs w:val="30"/>
              </w:rPr>
            </w:pPr>
            <w:r w:rsidRPr="005D0EFE">
              <w:rPr>
                <w:rFonts w:asciiTheme="majorBidi" w:hAnsiTheme="majorBidi" w:cstheme="majorBidi"/>
                <w:color w:val="000000" w:themeColor="text1"/>
                <w:sz w:val="30"/>
                <w:szCs w:val="30"/>
              </w:rPr>
              <w:t>Payments during the period</w:t>
            </w:r>
          </w:p>
        </w:tc>
        <w:tc>
          <w:tcPr>
            <w:tcW w:w="1487" w:type="dxa"/>
            <w:vAlign w:val="bottom"/>
          </w:tcPr>
          <w:p w14:paraId="51F3EAAA" w14:textId="33FDC3FF"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882605">
              <w:rPr>
                <w:sz w:val="30"/>
                <w:szCs w:val="30"/>
              </w:rPr>
              <w:t>(30,066,978.96)</w:t>
            </w:r>
          </w:p>
        </w:tc>
        <w:tc>
          <w:tcPr>
            <w:tcW w:w="1491" w:type="dxa"/>
            <w:vAlign w:val="bottom"/>
          </w:tcPr>
          <w:p w14:paraId="157E5CA5" w14:textId="6A95FBCC"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(82,985,396.21)</w:t>
            </w:r>
          </w:p>
        </w:tc>
        <w:tc>
          <w:tcPr>
            <w:tcW w:w="1472" w:type="dxa"/>
            <w:vAlign w:val="bottom"/>
          </w:tcPr>
          <w:p w14:paraId="2BB4D419" w14:textId="0463D2C9"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617CAF">
              <w:rPr>
                <w:sz w:val="30"/>
                <w:szCs w:val="30"/>
              </w:rPr>
              <w:t>(10,834,926.04)</w:t>
            </w:r>
            <w:r w:rsidRPr="00AC3948">
              <w:rPr>
                <w:sz w:val="30"/>
                <w:szCs w:val="30"/>
              </w:rPr>
              <w:t xml:space="preserve">  </w:t>
            </w:r>
          </w:p>
        </w:tc>
        <w:tc>
          <w:tcPr>
            <w:tcW w:w="1488" w:type="dxa"/>
            <w:vAlign w:val="bottom"/>
          </w:tcPr>
          <w:p w14:paraId="533998B9" w14:textId="4B1C6A86"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cs/>
              </w:rPr>
              <w:t>(</w:t>
            </w:r>
            <w:r w:rsidRPr="00D34FE1">
              <w:rPr>
                <w:rFonts w:asciiTheme="majorBidi" w:hAnsiTheme="majorBidi" w:cstheme="majorBidi"/>
                <w:sz w:val="30"/>
                <w:szCs w:val="30"/>
              </w:rPr>
              <w:t>79</w:t>
            </w:r>
            <w:r w:rsidRPr="00E3367D">
              <w:rPr>
                <w:rFonts w:asciiTheme="majorBidi" w:hAnsiTheme="majorBidi" w:cstheme="majorBidi"/>
                <w:sz w:val="30"/>
                <w:szCs w:val="30"/>
              </w:rPr>
              <w:t>,</w:t>
            </w:r>
            <w:r w:rsidRPr="00D34FE1">
              <w:rPr>
                <w:rFonts w:asciiTheme="majorBidi" w:hAnsiTheme="majorBidi" w:cstheme="majorBidi"/>
                <w:sz w:val="30"/>
                <w:szCs w:val="30"/>
              </w:rPr>
              <w:t>447</w:t>
            </w:r>
            <w:r w:rsidRPr="00E3367D">
              <w:rPr>
                <w:rFonts w:asciiTheme="majorBidi" w:hAnsiTheme="majorBidi" w:cstheme="majorBidi"/>
                <w:sz w:val="30"/>
                <w:szCs w:val="30"/>
              </w:rPr>
              <w:t>,</w:t>
            </w:r>
            <w:r w:rsidRPr="00D34FE1">
              <w:rPr>
                <w:rFonts w:asciiTheme="majorBidi" w:hAnsiTheme="majorBidi" w:cstheme="majorBidi"/>
                <w:sz w:val="30"/>
                <w:szCs w:val="30"/>
              </w:rPr>
              <w:t>208</w:t>
            </w:r>
            <w:r w:rsidRPr="00E3367D">
              <w:rPr>
                <w:rFonts w:asciiTheme="majorBidi" w:hAnsiTheme="majorBidi" w:cstheme="majorBidi"/>
                <w:sz w:val="30"/>
                <w:szCs w:val="30"/>
                <w:cs/>
              </w:rPr>
              <w:t>.</w:t>
            </w:r>
            <w:r w:rsidRPr="00D34FE1">
              <w:rPr>
                <w:rFonts w:asciiTheme="majorBidi" w:hAnsiTheme="majorBidi" w:cstheme="majorBidi"/>
                <w:sz w:val="30"/>
                <w:szCs w:val="30"/>
              </w:rPr>
              <w:t>31</w:t>
            </w:r>
            <w:r w:rsidRPr="00E3367D">
              <w:rPr>
                <w:rFonts w:asciiTheme="majorBidi" w:hAnsiTheme="majorBidi" w:cstheme="majorBidi"/>
                <w:sz w:val="30"/>
                <w:szCs w:val="30"/>
                <w:cs/>
              </w:rPr>
              <w:t>)</w:t>
            </w:r>
          </w:p>
        </w:tc>
      </w:tr>
      <w:tr w:rsidR="004578DF" w:rsidRPr="003B044B" w14:paraId="4BA918AF" w14:textId="77777777" w:rsidTr="004578DF">
        <w:tc>
          <w:tcPr>
            <w:tcW w:w="3065" w:type="dxa"/>
          </w:tcPr>
          <w:p w14:paraId="4797D44B" w14:textId="77777777" w:rsidR="004578DF" w:rsidRPr="00E3367D" w:rsidRDefault="004578DF" w:rsidP="004578DF">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sz w:val="30"/>
                <w:szCs w:val="30"/>
              </w:rPr>
              <w:t>Translation differences</w:t>
            </w:r>
          </w:p>
        </w:tc>
        <w:tc>
          <w:tcPr>
            <w:tcW w:w="1487" w:type="dxa"/>
            <w:vAlign w:val="bottom"/>
          </w:tcPr>
          <w:p w14:paraId="26B820DB" w14:textId="39E1FDC0"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sidRPr="00882605">
              <w:rPr>
                <w:sz w:val="30"/>
                <w:szCs w:val="30"/>
              </w:rPr>
              <w:t>6,714.23</w:t>
            </w:r>
            <w:r w:rsidRPr="00AC3948">
              <w:rPr>
                <w:sz w:val="30"/>
                <w:szCs w:val="30"/>
              </w:rPr>
              <w:t xml:space="preserve">  </w:t>
            </w:r>
          </w:p>
        </w:tc>
        <w:tc>
          <w:tcPr>
            <w:tcW w:w="1491" w:type="dxa"/>
            <w:vAlign w:val="bottom"/>
          </w:tcPr>
          <w:p w14:paraId="00D142B6" w14:textId="4459C1A3" w:rsidR="004578DF" w:rsidRPr="00E3367D" w:rsidRDefault="004578DF" w:rsidP="004578DF">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(52,603.63)</w:t>
            </w:r>
          </w:p>
        </w:tc>
        <w:tc>
          <w:tcPr>
            <w:tcW w:w="1472" w:type="dxa"/>
            <w:vAlign w:val="bottom"/>
          </w:tcPr>
          <w:p w14:paraId="76F8E8BA" w14:textId="29F306E7" w:rsidR="004578DF" w:rsidRPr="00E3367D" w:rsidRDefault="004578DF" w:rsidP="004578DF">
            <w:pPr>
              <w:tabs>
                <w:tab w:val="left" w:pos="0"/>
              </w:tabs>
              <w:spacing w:line="360" w:lineRule="exact"/>
              <w:jc w:val="right"/>
              <w:rPr>
                <w:rFonts w:asciiTheme="majorBidi" w:hAnsiTheme="majorBidi" w:cstheme="majorBidi"/>
                <w:color w:val="000000" w:themeColor="text1"/>
                <w:sz w:val="30"/>
                <w:szCs w:val="30"/>
              </w:rPr>
            </w:pPr>
            <w:r>
              <w:rPr>
                <w:sz w:val="30"/>
                <w:szCs w:val="30"/>
              </w:rPr>
              <w:t>0.00</w:t>
            </w:r>
            <w:r w:rsidRPr="00AC3948">
              <w:rPr>
                <w:sz w:val="30"/>
                <w:szCs w:val="30"/>
              </w:rPr>
              <w:t xml:space="preserve"> </w:t>
            </w:r>
          </w:p>
        </w:tc>
        <w:tc>
          <w:tcPr>
            <w:tcW w:w="1488" w:type="dxa"/>
            <w:vAlign w:val="bottom"/>
          </w:tcPr>
          <w:p w14:paraId="460512A5" w14:textId="1822D39E" w:rsidR="004578DF" w:rsidRPr="00E3367D" w:rsidRDefault="004578DF" w:rsidP="004578DF">
            <w:pPr>
              <w:tabs>
                <w:tab w:val="left" w:pos="0"/>
              </w:tabs>
              <w:spacing w:line="360" w:lineRule="exact"/>
              <w:jc w:val="right"/>
              <w:rPr>
                <w:rFonts w:asciiTheme="majorBidi" w:hAnsiTheme="majorBidi" w:cstheme="majorBidi"/>
                <w:sz w:val="30"/>
                <w:szCs w:val="30"/>
                <w:cs/>
              </w:rPr>
            </w:pPr>
            <w:r w:rsidRPr="00E3367D">
              <w:rPr>
                <w:rFonts w:asciiTheme="majorBidi" w:hAnsiTheme="majorBidi" w:cstheme="majorBidi"/>
                <w:sz w:val="30"/>
                <w:szCs w:val="30"/>
              </w:rPr>
              <w:t>0</w:t>
            </w:r>
            <w:r w:rsidRPr="00E3367D">
              <w:rPr>
                <w:rFonts w:asciiTheme="majorBidi" w:hAnsiTheme="majorBidi" w:cstheme="majorBidi"/>
                <w:sz w:val="30"/>
                <w:szCs w:val="30"/>
                <w:cs/>
              </w:rPr>
              <w:t>.</w:t>
            </w:r>
            <w:r w:rsidRPr="00E3367D">
              <w:rPr>
                <w:rFonts w:asciiTheme="majorBidi" w:hAnsiTheme="majorBidi" w:cstheme="majorBidi"/>
                <w:sz w:val="30"/>
                <w:szCs w:val="30"/>
              </w:rPr>
              <w:t>00</w:t>
            </w:r>
          </w:p>
        </w:tc>
      </w:tr>
      <w:tr w:rsidR="004578DF" w:rsidRPr="003B044B" w14:paraId="1EF14626" w14:textId="77777777" w:rsidTr="004578DF">
        <w:trPr>
          <w:trHeight w:val="73"/>
        </w:trPr>
        <w:tc>
          <w:tcPr>
            <w:tcW w:w="3065" w:type="dxa"/>
          </w:tcPr>
          <w:p w14:paraId="3124DC20" w14:textId="15485579" w:rsidR="004578DF" w:rsidRPr="00E3367D" w:rsidRDefault="004578DF" w:rsidP="004578DF">
            <w:pPr>
              <w:spacing w:line="360" w:lineRule="exact"/>
              <w:ind w:left="175"/>
              <w:rPr>
                <w:rFonts w:asciiTheme="majorBidi" w:hAnsiTheme="majorBidi" w:cstheme="majorBidi"/>
                <w:color w:val="000000" w:themeColor="text1"/>
                <w:sz w:val="30"/>
                <w:szCs w:val="30"/>
              </w:rPr>
            </w:pPr>
            <w:r w:rsidRPr="00EB1BA1">
              <w:rPr>
                <w:rFonts w:asciiTheme="majorBidi" w:hAnsiTheme="majorBidi" w:cstheme="majorBidi"/>
                <w:sz w:val="30"/>
                <w:szCs w:val="30"/>
              </w:rPr>
              <w:t>As at the end of period/year</w:t>
            </w:r>
          </w:p>
        </w:tc>
        <w:tc>
          <w:tcPr>
            <w:tcW w:w="1487" w:type="dxa"/>
            <w:vAlign w:val="bottom"/>
          </w:tcPr>
          <w:p w14:paraId="6E1D7656" w14:textId="585EE28A" w:rsidR="004578DF" w:rsidRPr="00E3367D" w:rsidRDefault="004578DF" w:rsidP="004578DF">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82B3C">
              <w:rPr>
                <w:sz w:val="30"/>
                <w:szCs w:val="30"/>
              </w:rPr>
              <w:t xml:space="preserve">121,462,981.35 </w:t>
            </w:r>
            <w:r w:rsidRPr="00AC3948">
              <w:rPr>
                <w:sz w:val="30"/>
                <w:szCs w:val="30"/>
              </w:rPr>
              <w:t xml:space="preserve">  </w:t>
            </w:r>
            <w:r w:rsidRPr="000A4208">
              <w:rPr>
                <w:sz w:val="30"/>
                <w:szCs w:val="30"/>
              </w:rPr>
              <w:t xml:space="preserve">  </w:t>
            </w:r>
          </w:p>
        </w:tc>
        <w:tc>
          <w:tcPr>
            <w:tcW w:w="1491" w:type="dxa"/>
            <w:vAlign w:val="bottom"/>
          </w:tcPr>
          <w:p w14:paraId="7B51C2B7" w14:textId="4E647B6B" w:rsidR="004578DF" w:rsidRPr="00E3367D" w:rsidRDefault="004578DF" w:rsidP="004578DF">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39,647,894.03</w:t>
            </w:r>
          </w:p>
        </w:tc>
        <w:tc>
          <w:tcPr>
            <w:tcW w:w="1472" w:type="dxa"/>
            <w:vAlign w:val="bottom"/>
          </w:tcPr>
          <w:p w14:paraId="0AA7E1E4" w14:textId="2F700F7E" w:rsidR="004578DF" w:rsidRPr="00E3367D" w:rsidRDefault="004578DF" w:rsidP="004578DF">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617CAF">
              <w:rPr>
                <w:sz w:val="30"/>
                <w:szCs w:val="30"/>
              </w:rPr>
              <w:t>99,718,865.12</w:t>
            </w:r>
            <w:r w:rsidRPr="000A4208">
              <w:rPr>
                <w:sz w:val="30"/>
                <w:szCs w:val="30"/>
              </w:rPr>
              <w:t xml:space="preserve">  </w:t>
            </w:r>
          </w:p>
        </w:tc>
        <w:tc>
          <w:tcPr>
            <w:tcW w:w="1488" w:type="dxa"/>
            <w:vAlign w:val="bottom"/>
          </w:tcPr>
          <w:p w14:paraId="6591A199" w14:textId="098A324E" w:rsidR="004578DF" w:rsidRPr="00E3367D" w:rsidRDefault="004578DF" w:rsidP="004578DF">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35,553,791.16</w:t>
            </w:r>
          </w:p>
        </w:tc>
      </w:tr>
    </w:tbl>
    <w:p w14:paraId="38F0E4DC" w14:textId="000BDDA1" w:rsidR="004005E5" w:rsidRPr="003B044B" w:rsidRDefault="004005E5" w:rsidP="004005E5">
      <w:pPr>
        <w:spacing w:before="120" w:line="400" w:lineRule="exact"/>
        <w:ind w:left="425" w:firstLine="568"/>
        <w:jc w:val="thaiDistribute"/>
        <w:rPr>
          <w:color w:val="000000" w:themeColor="text1"/>
          <w:sz w:val="30"/>
          <w:szCs w:val="30"/>
        </w:rPr>
      </w:pPr>
      <w:bookmarkStart w:id="12" w:name="_Hlk146802112"/>
      <w:r w:rsidRPr="00F843FB">
        <w:rPr>
          <w:color w:val="000000" w:themeColor="text1"/>
          <w:sz w:val="30"/>
          <w:szCs w:val="30"/>
        </w:rPr>
        <w:t xml:space="preserve">The </w:t>
      </w:r>
      <w:bookmarkEnd w:id="12"/>
      <w:r w:rsidR="001C050E">
        <w:rPr>
          <w:color w:val="000000" w:themeColor="text1"/>
          <w:sz w:val="30"/>
          <w:szCs w:val="30"/>
        </w:rPr>
        <w:t>Group</w:t>
      </w:r>
      <w:r w:rsidRPr="00F843FB">
        <w:rPr>
          <w:color w:val="000000" w:themeColor="text1"/>
          <w:sz w:val="30"/>
          <w:szCs w:val="30"/>
        </w:rPr>
        <w:t xml:space="preserve"> has long-term borrowings from t</w:t>
      </w:r>
      <w:r w:rsidR="003678F9" w:rsidRPr="00F843FB">
        <w:rPr>
          <w:color w:val="000000" w:themeColor="text1"/>
          <w:sz w:val="30"/>
          <w:szCs w:val="30"/>
        </w:rPr>
        <w:t>hree</w:t>
      </w:r>
      <w:r w:rsidRPr="00F843FB">
        <w:rPr>
          <w:color w:val="000000" w:themeColor="text1"/>
          <w:sz w:val="30"/>
          <w:szCs w:val="30"/>
        </w:rPr>
        <w:t xml:space="preserve"> banks with a total credit limit of Baht </w:t>
      </w:r>
      <w:r w:rsidR="0010784D">
        <w:rPr>
          <w:color w:val="000000" w:themeColor="text1"/>
          <w:sz w:val="30"/>
          <w:szCs w:val="30"/>
        </w:rPr>
        <w:t>140.00</w:t>
      </w:r>
      <w:r w:rsidRPr="00F843FB">
        <w:rPr>
          <w:color w:val="000000" w:themeColor="text1"/>
          <w:sz w:val="30"/>
          <w:szCs w:val="30"/>
        </w:rPr>
        <w:t xml:space="preserve"> million with the repayment condition of principal and interest every month at the interest rate of MLR-1.50% -MLR-3.25%,</w:t>
      </w:r>
      <w:r w:rsidR="004338C4">
        <w:rPr>
          <w:color w:val="000000" w:themeColor="text1"/>
          <w:sz w:val="30"/>
          <w:szCs w:val="30"/>
        </w:rPr>
        <w:t xml:space="preserve"> </w:t>
      </w:r>
      <w:r w:rsidR="0010784D">
        <w:rPr>
          <w:color w:val="000000" w:themeColor="text1"/>
          <w:sz w:val="30"/>
          <w:szCs w:val="30"/>
        </w:rPr>
        <w:t>6.72</w:t>
      </w:r>
      <w:r w:rsidR="003678F9" w:rsidRPr="00F843FB">
        <w:rPr>
          <w:color w:val="000000" w:themeColor="text1"/>
          <w:sz w:val="30"/>
          <w:szCs w:val="30"/>
        </w:rPr>
        <w:t>%</w:t>
      </w:r>
      <w:r w:rsidRPr="00F843FB">
        <w:rPr>
          <w:color w:val="000000" w:themeColor="text1"/>
          <w:sz w:val="30"/>
          <w:szCs w:val="30"/>
        </w:rPr>
        <w:t xml:space="preserve"> are guaranteed by land with its construction owned by the Company (note 12),</w:t>
      </w:r>
      <w:r w:rsidRPr="00F843FB">
        <w:t xml:space="preserve"> </w:t>
      </w:r>
      <w:r w:rsidR="00814623" w:rsidRPr="00F843FB">
        <w:rPr>
          <w:color w:val="000000" w:themeColor="text1"/>
          <w:sz w:val="30"/>
          <w:szCs w:val="30"/>
        </w:rPr>
        <w:t>financial</w:t>
      </w:r>
      <w:r w:rsidRPr="00F843FB">
        <w:rPr>
          <w:color w:val="000000" w:themeColor="text1"/>
          <w:sz w:val="30"/>
          <w:szCs w:val="30"/>
        </w:rPr>
        <w:t xml:space="preserve"> institution deposit account</w:t>
      </w:r>
      <w:r w:rsidR="00B20774">
        <w:rPr>
          <w:color w:val="000000" w:themeColor="text1"/>
          <w:sz w:val="30"/>
          <w:szCs w:val="30"/>
        </w:rPr>
        <w:t xml:space="preserve"> (note 18</w:t>
      </w:r>
      <w:r w:rsidR="00B20774">
        <w:rPr>
          <w:rFonts w:hint="cs"/>
          <w:color w:val="000000" w:themeColor="text1"/>
          <w:sz w:val="30"/>
          <w:szCs w:val="30"/>
          <w:cs/>
        </w:rPr>
        <w:t>)</w:t>
      </w:r>
      <w:r w:rsidRPr="00F843FB">
        <w:rPr>
          <w:color w:val="000000" w:themeColor="text1"/>
          <w:sz w:val="30"/>
          <w:szCs w:val="30"/>
        </w:rPr>
        <w:t>. The Company has commitment in accordance with the regulation of agreement by maintaining the debts to equity ratio not exceed 1.2-2</w:t>
      </w:r>
      <w:r w:rsidR="006010E7">
        <w:rPr>
          <w:color w:val="000000" w:themeColor="text1"/>
          <w:sz w:val="30"/>
          <w:szCs w:val="30"/>
        </w:rPr>
        <w:t>.0</w:t>
      </w:r>
      <w:r w:rsidRPr="00F843FB">
        <w:rPr>
          <w:color w:val="000000" w:themeColor="text1"/>
          <w:sz w:val="30"/>
          <w:szCs w:val="30"/>
        </w:rPr>
        <w:t xml:space="preserve"> times.</w:t>
      </w:r>
    </w:p>
    <w:p w14:paraId="54BD493F" w14:textId="54795F17" w:rsidR="00C04DF6" w:rsidRDefault="00561624" w:rsidP="00375155">
      <w:pPr>
        <w:spacing w:before="120" w:line="440" w:lineRule="exact"/>
        <w:ind w:left="426" w:firstLine="567"/>
        <w:jc w:val="thaiDistribute"/>
        <w:rPr>
          <w:sz w:val="30"/>
          <w:szCs w:val="30"/>
        </w:rPr>
      </w:pPr>
      <w:r w:rsidRPr="00561624">
        <w:rPr>
          <w:sz w:val="30"/>
          <w:szCs w:val="30"/>
        </w:rPr>
        <w:t>A foreign subsidiary has long-term borrowings from a bank</w:t>
      </w:r>
      <w:r>
        <w:rPr>
          <w:sz w:val="30"/>
          <w:szCs w:val="30"/>
        </w:rPr>
        <w:t xml:space="preserve"> </w:t>
      </w:r>
      <w:r w:rsidR="004005E5" w:rsidRPr="003B044B">
        <w:rPr>
          <w:sz w:val="30"/>
          <w:szCs w:val="30"/>
        </w:rPr>
        <w:t xml:space="preserve">with a total amount of </w:t>
      </w:r>
      <w:r w:rsidR="00C901F9" w:rsidRPr="003B044B">
        <w:rPr>
          <w:sz w:val="30"/>
          <w:szCs w:val="30"/>
        </w:rPr>
        <w:t xml:space="preserve">Ringgit </w:t>
      </w:r>
      <w:r w:rsidR="004005E5" w:rsidRPr="003B044B">
        <w:rPr>
          <w:sz w:val="30"/>
          <w:szCs w:val="30"/>
        </w:rPr>
        <w:t>848,300, with terms for monthly principal and interest repayments. The interest rate is 2.20% per annum, and the loan is personally guaranteed by the subsidiary's directors.</w:t>
      </w:r>
    </w:p>
    <w:p w14:paraId="1D224463" w14:textId="0121E4CA" w:rsidR="00C9461F" w:rsidRPr="003B044B" w:rsidRDefault="00484838" w:rsidP="00375155">
      <w:pPr>
        <w:spacing w:before="120" w:line="440" w:lineRule="exact"/>
        <w:ind w:left="993"/>
        <w:jc w:val="thaiDistribute"/>
        <w:rPr>
          <w:color w:val="000000" w:themeColor="text1"/>
          <w:sz w:val="30"/>
          <w:szCs w:val="30"/>
        </w:rPr>
      </w:pPr>
      <w:r w:rsidRPr="003B044B">
        <w:rPr>
          <w:color w:val="000000" w:themeColor="text1"/>
          <w:sz w:val="30"/>
          <w:szCs w:val="30"/>
        </w:rPr>
        <w:t>Movements of financial lease liabilities are not considered as leases</w:t>
      </w:r>
      <w:r w:rsidR="006872D8">
        <w:rPr>
          <w:color w:val="000000" w:themeColor="text1"/>
          <w:sz w:val="30"/>
          <w:szCs w:val="30"/>
        </w:rPr>
        <w:t>.</w:t>
      </w:r>
    </w:p>
    <w:tbl>
      <w:tblPr>
        <w:tblStyle w:val="TableGrid"/>
        <w:tblW w:w="9072" w:type="dxa"/>
        <w:tblInd w:w="426" w:type="dxa"/>
        <w:tblLayout w:type="fixed"/>
        <w:tblLook w:val="04A0" w:firstRow="1" w:lastRow="0" w:firstColumn="1" w:lastColumn="0" w:noHBand="0" w:noVBand="1"/>
      </w:tblPr>
      <w:tblGrid>
        <w:gridCol w:w="5103"/>
        <w:gridCol w:w="1984"/>
        <w:gridCol w:w="1985"/>
      </w:tblGrid>
      <w:tr w:rsidR="00B86F24" w:rsidRPr="003B044B" w14:paraId="19374312" w14:textId="77777777" w:rsidTr="00C10ADC">
        <w:tc>
          <w:tcPr>
            <w:tcW w:w="5103" w:type="dxa"/>
            <w:vAlign w:val="bottom"/>
          </w:tcPr>
          <w:p w14:paraId="5CFE5940" w14:textId="77777777" w:rsidR="00B86F24" w:rsidRPr="003B044B" w:rsidRDefault="00B86F24" w:rsidP="003678F9">
            <w:pPr>
              <w:spacing w:line="360" w:lineRule="exact"/>
              <w:rPr>
                <w:color w:val="000000" w:themeColor="text1"/>
                <w:sz w:val="30"/>
                <w:szCs w:val="30"/>
              </w:rPr>
            </w:pPr>
          </w:p>
        </w:tc>
        <w:tc>
          <w:tcPr>
            <w:tcW w:w="1984" w:type="dxa"/>
          </w:tcPr>
          <w:p w14:paraId="735E75B1" w14:textId="77777777" w:rsidR="00B86F24" w:rsidRPr="003B044B" w:rsidRDefault="00B86F24" w:rsidP="003678F9">
            <w:pPr>
              <w:spacing w:line="360" w:lineRule="exact"/>
              <w:rPr>
                <w:color w:val="000000" w:themeColor="text1"/>
                <w:sz w:val="30"/>
                <w:szCs w:val="30"/>
              </w:rPr>
            </w:pPr>
          </w:p>
        </w:tc>
        <w:tc>
          <w:tcPr>
            <w:tcW w:w="1985" w:type="dxa"/>
            <w:vAlign w:val="bottom"/>
          </w:tcPr>
          <w:p w14:paraId="09D5FF90" w14:textId="03C77506" w:rsidR="00B86F24" w:rsidRPr="003B044B" w:rsidRDefault="00B86F24" w:rsidP="003678F9">
            <w:pPr>
              <w:spacing w:line="36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B86F24" w:rsidRPr="003B044B" w14:paraId="485D8D54" w14:textId="77777777" w:rsidTr="00C10ADC">
        <w:tc>
          <w:tcPr>
            <w:tcW w:w="5103" w:type="dxa"/>
            <w:vAlign w:val="bottom"/>
          </w:tcPr>
          <w:p w14:paraId="762581CC" w14:textId="77777777" w:rsidR="00B86F24" w:rsidRPr="003B044B" w:rsidRDefault="00B86F24" w:rsidP="003678F9">
            <w:pPr>
              <w:spacing w:line="360" w:lineRule="exact"/>
              <w:rPr>
                <w:color w:val="000000" w:themeColor="text1"/>
                <w:sz w:val="30"/>
                <w:szCs w:val="30"/>
              </w:rPr>
            </w:pPr>
          </w:p>
        </w:tc>
        <w:tc>
          <w:tcPr>
            <w:tcW w:w="3969" w:type="dxa"/>
            <w:gridSpan w:val="2"/>
          </w:tcPr>
          <w:p w14:paraId="6D442B17" w14:textId="63F20296" w:rsidR="00564DD8" w:rsidRPr="003B044B" w:rsidRDefault="00B86F24" w:rsidP="003678F9">
            <w:pPr>
              <w:pBdr>
                <w:bottom w:val="single" w:sz="4" w:space="1" w:color="auto"/>
              </w:pBdr>
              <w:spacing w:line="360" w:lineRule="exact"/>
              <w:jc w:val="center"/>
              <w:rPr>
                <w:sz w:val="30"/>
                <w:szCs w:val="30"/>
              </w:rPr>
            </w:pPr>
            <w:r w:rsidRPr="003B044B">
              <w:rPr>
                <w:sz w:val="30"/>
                <w:szCs w:val="30"/>
              </w:rPr>
              <w:t xml:space="preserve">Consolidated </w:t>
            </w:r>
            <w:r w:rsidR="00564DD8" w:rsidRPr="003B044B">
              <w:rPr>
                <w:sz w:val="30"/>
                <w:szCs w:val="30"/>
              </w:rPr>
              <w:t xml:space="preserve">and </w:t>
            </w:r>
          </w:p>
          <w:p w14:paraId="20544F56" w14:textId="432E962E" w:rsidR="00B86F24" w:rsidRPr="003B044B" w:rsidRDefault="00B86F24" w:rsidP="003678F9">
            <w:pPr>
              <w:pBdr>
                <w:bottom w:val="single" w:sz="4" w:space="1" w:color="auto"/>
              </w:pBdr>
              <w:spacing w:line="360" w:lineRule="exact"/>
              <w:jc w:val="center"/>
              <w:rPr>
                <w:color w:val="000000" w:themeColor="text1"/>
                <w:sz w:val="30"/>
                <w:szCs w:val="30"/>
              </w:rPr>
            </w:pPr>
            <w:r w:rsidRPr="003B044B">
              <w:rPr>
                <w:sz w:val="30"/>
                <w:szCs w:val="30"/>
              </w:rPr>
              <w:t>Separate financial statements</w:t>
            </w:r>
          </w:p>
        </w:tc>
      </w:tr>
      <w:tr w:rsidR="00B86F24" w:rsidRPr="003B044B" w14:paraId="30E08979" w14:textId="77777777">
        <w:trPr>
          <w:trHeight w:val="397"/>
        </w:trPr>
        <w:tc>
          <w:tcPr>
            <w:tcW w:w="5103" w:type="dxa"/>
            <w:vAlign w:val="bottom"/>
          </w:tcPr>
          <w:p w14:paraId="7814C7A7" w14:textId="77777777" w:rsidR="00B86F24" w:rsidRPr="003B044B" w:rsidRDefault="00B86F24" w:rsidP="003678F9">
            <w:pPr>
              <w:spacing w:line="360" w:lineRule="exact"/>
              <w:rPr>
                <w:color w:val="000000" w:themeColor="text1"/>
                <w:sz w:val="30"/>
                <w:szCs w:val="30"/>
                <w:cs/>
              </w:rPr>
            </w:pPr>
          </w:p>
        </w:tc>
        <w:tc>
          <w:tcPr>
            <w:tcW w:w="1984" w:type="dxa"/>
          </w:tcPr>
          <w:p w14:paraId="65BE9501"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0784B5A0" w14:textId="5B673043" w:rsidR="00B86F24" w:rsidRPr="003B044B" w:rsidRDefault="003E3BB7" w:rsidP="00780C93">
            <w:pPr>
              <w:spacing w:line="360" w:lineRule="exact"/>
              <w:jc w:val="center"/>
              <w:rPr>
                <w:color w:val="000000" w:themeColor="text1"/>
                <w:sz w:val="30"/>
                <w:szCs w:val="30"/>
              </w:rPr>
            </w:pPr>
            <w:r w:rsidRPr="00CF488B">
              <w:rPr>
                <w:rFonts w:asciiTheme="majorBidi" w:hAnsiTheme="majorBidi" w:cstheme="majorBidi"/>
                <w:sz w:val="30"/>
                <w:szCs w:val="30"/>
              </w:rPr>
              <w:t>3</w:t>
            </w:r>
            <w:r w:rsidR="007D62A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985" w:type="dxa"/>
          </w:tcPr>
          <w:p w14:paraId="1C6626BA"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09385D85" w14:textId="15E87A60" w:rsidR="00B86F24" w:rsidRPr="003B044B" w:rsidRDefault="003E3BB7" w:rsidP="00780C93">
            <w:pPr>
              <w:spacing w:line="360" w:lineRule="exact"/>
              <w:jc w:val="center"/>
              <w:rPr>
                <w:color w:val="000000" w:themeColor="text1"/>
                <w:sz w:val="30"/>
                <w:szCs w:val="30"/>
              </w:rPr>
            </w:pPr>
            <w:r w:rsidRPr="00CF488B">
              <w:rPr>
                <w:rFonts w:asciiTheme="majorBidi" w:hAnsiTheme="majorBidi" w:cstheme="majorBidi"/>
                <w:sz w:val="30"/>
                <w:szCs w:val="30"/>
              </w:rPr>
              <w:t>31, 2024</w:t>
            </w:r>
          </w:p>
        </w:tc>
      </w:tr>
      <w:tr w:rsidR="0022688D" w:rsidRPr="003B044B" w14:paraId="62A9D5D0" w14:textId="77777777" w:rsidTr="005B335B">
        <w:trPr>
          <w:trHeight w:val="397"/>
        </w:trPr>
        <w:tc>
          <w:tcPr>
            <w:tcW w:w="5103" w:type="dxa"/>
            <w:vAlign w:val="bottom"/>
          </w:tcPr>
          <w:p w14:paraId="3106B15D" w14:textId="69E85BB7" w:rsidR="0022688D" w:rsidRPr="003B044B" w:rsidRDefault="0022688D" w:rsidP="00780C93">
            <w:pPr>
              <w:spacing w:line="360" w:lineRule="exact"/>
              <w:ind w:left="34"/>
              <w:rPr>
                <w:color w:val="000000" w:themeColor="text1"/>
                <w:sz w:val="30"/>
                <w:szCs w:val="30"/>
              </w:rPr>
            </w:pPr>
            <w:r w:rsidRPr="003B044B">
              <w:rPr>
                <w:color w:val="000000" w:themeColor="text1"/>
                <w:sz w:val="30"/>
                <w:szCs w:val="30"/>
              </w:rPr>
              <w:t>At the beginning of periods / year</w:t>
            </w:r>
          </w:p>
        </w:tc>
        <w:tc>
          <w:tcPr>
            <w:tcW w:w="1984" w:type="dxa"/>
            <w:vAlign w:val="bottom"/>
          </w:tcPr>
          <w:p w14:paraId="0CFAC6B8" w14:textId="48678E7D" w:rsidR="0022688D" w:rsidRPr="003B044B" w:rsidRDefault="0022688D" w:rsidP="005B335B">
            <w:pPr>
              <w:spacing w:line="360" w:lineRule="exact"/>
              <w:jc w:val="right"/>
              <w:rPr>
                <w:color w:val="000000" w:themeColor="text1"/>
                <w:sz w:val="30"/>
                <w:szCs w:val="30"/>
              </w:rPr>
            </w:pPr>
            <w:r w:rsidRPr="00AC3948">
              <w:rPr>
                <w:sz w:val="30"/>
                <w:szCs w:val="30"/>
              </w:rPr>
              <w:t>3,773,248.86</w:t>
            </w:r>
          </w:p>
        </w:tc>
        <w:tc>
          <w:tcPr>
            <w:tcW w:w="1985" w:type="dxa"/>
            <w:vAlign w:val="bottom"/>
          </w:tcPr>
          <w:p w14:paraId="0BA64661" w14:textId="1E306CCC" w:rsidR="0022688D" w:rsidRPr="003B044B" w:rsidRDefault="0022688D" w:rsidP="005B335B">
            <w:pPr>
              <w:spacing w:line="360" w:lineRule="exact"/>
              <w:jc w:val="right"/>
              <w:rPr>
                <w:color w:val="000000" w:themeColor="text1"/>
                <w:sz w:val="30"/>
                <w:szCs w:val="30"/>
              </w:rPr>
            </w:pPr>
            <w:r w:rsidRPr="003B044B">
              <w:rPr>
                <w:sz w:val="30"/>
                <w:szCs w:val="30"/>
              </w:rPr>
              <w:t>6,021,366.73</w:t>
            </w:r>
          </w:p>
        </w:tc>
      </w:tr>
      <w:tr w:rsidR="004578DF" w:rsidRPr="003B044B" w14:paraId="6BECAAC2" w14:textId="77777777" w:rsidTr="005B335B">
        <w:trPr>
          <w:trHeight w:val="397"/>
        </w:trPr>
        <w:tc>
          <w:tcPr>
            <w:tcW w:w="5103" w:type="dxa"/>
            <w:vAlign w:val="bottom"/>
          </w:tcPr>
          <w:p w14:paraId="027AC9B9" w14:textId="491C3301" w:rsidR="004578DF" w:rsidRPr="003B044B" w:rsidRDefault="004578DF" w:rsidP="004578DF">
            <w:pPr>
              <w:spacing w:line="360" w:lineRule="exact"/>
              <w:rPr>
                <w:color w:val="000000" w:themeColor="text1"/>
                <w:sz w:val="30"/>
                <w:szCs w:val="30"/>
              </w:rPr>
            </w:pPr>
            <w:r w:rsidRPr="003B044B">
              <w:rPr>
                <w:color w:val="000000" w:themeColor="text1"/>
                <w:sz w:val="30"/>
                <w:szCs w:val="30"/>
              </w:rPr>
              <w:t>Increase</w:t>
            </w:r>
          </w:p>
        </w:tc>
        <w:tc>
          <w:tcPr>
            <w:tcW w:w="1984" w:type="dxa"/>
            <w:vAlign w:val="bottom"/>
          </w:tcPr>
          <w:p w14:paraId="3B9969D1" w14:textId="320AD6CF" w:rsidR="004578DF" w:rsidRPr="003B044B" w:rsidRDefault="004578DF" w:rsidP="005B335B">
            <w:pPr>
              <w:spacing w:line="360" w:lineRule="exact"/>
              <w:jc w:val="right"/>
              <w:rPr>
                <w:color w:val="000000" w:themeColor="text1"/>
                <w:sz w:val="30"/>
                <w:szCs w:val="30"/>
              </w:rPr>
            </w:pPr>
            <w:r>
              <w:rPr>
                <w:sz w:val="30"/>
                <w:szCs w:val="30"/>
              </w:rPr>
              <w:t>0.00</w:t>
            </w:r>
            <w:r w:rsidRPr="00AC3948">
              <w:rPr>
                <w:sz w:val="30"/>
                <w:szCs w:val="30"/>
              </w:rPr>
              <w:t xml:space="preserve">  </w:t>
            </w:r>
          </w:p>
        </w:tc>
        <w:tc>
          <w:tcPr>
            <w:tcW w:w="1985" w:type="dxa"/>
            <w:vAlign w:val="bottom"/>
          </w:tcPr>
          <w:p w14:paraId="077D45D5" w14:textId="39626452" w:rsidR="004578DF" w:rsidRPr="003B044B" w:rsidRDefault="004578DF" w:rsidP="005B335B">
            <w:pPr>
              <w:spacing w:line="360" w:lineRule="exact"/>
              <w:jc w:val="right"/>
              <w:rPr>
                <w:sz w:val="30"/>
                <w:szCs w:val="30"/>
              </w:rPr>
            </w:pPr>
            <w:r w:rsidRPr="003B044B">
              <w:rPr>
                <w:sz w:val="30"/>
                <w:szCs w:val="30"/>
              </w:rPr>
              <w:t>6,350,000.00</w:t>
            </w:r>
          </w:p>
        </w:tc>
      </w:tr>
      <w:tr w:rsidR="004578DF" w:rsidRPr="003B044B" w14:paraId="205FCBFC" w14:textId="77777777" w:rsidTr="005B335B">
        <w:trPr>
          <w:trHeight w:val="397"/>
        </w:trPr>
        <w:tc>
          <w:tcPr>
            <w:tcW w:w="5103" w:type="dxa"/>
            <w:vAlign w:val="bottom"/>
          </w:tcPr>
          <w:p w14:paraId="287C7B3C" w14:textId="77777777" w:rsidR="004578DF" w:rsidRPr="003B044B" w:rsidRDefault="004578DF" w:rsidP="004578DF">
            <w:pPr>
              <w:spacing w:line="360" w:lineRule="exact"/>
              <w:rPr>
                <w:color w:val="000000" w:themeColor="text1"/>
                <w:sz w:val="30"/>
                <w:szCs w:val="30"/>
                <w:cs/>
              </w:rPr>
            </w:pPr>
            <w:r w:rsidRPr="003B044B">
              <w:rPr>
                <w:color w:val="000000" w:themeColor="text1"/>
                <w:sz w:val="30"/>
                <w:szCs w:val="30"/>
              </w:rPr>
              <w:t>Payment during the periods</w:t>
            </w:r>
          </w:p>
        </w:tc>
        <w:tc>
          <w:tcPr>
            <w:tcW w:w="1984" w:type="dxa"/>
            <w:vAlign w:val="bottom"/>
          </w:tcPr>
          <w:p w14:paraId="236BDAE9" w14:textId="725331E5" w:rsidR="004578DF" w:rsidRPr="003B044B" w:rsidRDefault="004578DF" w:rsidP="005B335B">
            <w:pPr>
              <w:pBdr>
                <w:bottom w:val="single" w:sz="4" w:space="1" w:color="auto"/>
              </w:pBdr>
              <w:spacing w:line="360" w:lineRule="exact"/>
              <w:jc w:val="right"/>
              <w:rPr>
                <w:color w:val="000000" w:themeColor="text1"/>
                <w:sz w:val="30"/>
                <w:szCs w:val="30"/>
              </w:rPr>
            </w:pPr>
            <w:r w:rsidRPr="00617CAF">
              <w:rPr>
                <w:sz w:val="30"/>
                <w:szCs w:val="30"/>
              </w:rPr>
              <w:t>(787,120.03)</w:t>
            </w:r>
            <w:r w:rsidRPr="00AC3948">
              <w:rPr>
                <w:sz w:val="30"/>
                <w:szCs w:val="30"/>
              </w:rPr>
              <w:t xml:space="preserve">  </w:t>
            </w:r>
          </w:p>
        </w:tc>
        <w:tc>
          <w:tcPr>
            <w:tcW w:w="1985" w:type="dxa"/>
            <w:vAlign w:val="bottom"/>
          </w:tcPr>
          <w:p w14:paraId="7BB9D211" w14:textId="615E829C" w:rsidR="004578DF" w:rsidRPr="003B044B" w:rsidRDefault="004578DF" w:rsidP="005B335B">
            <w:pPr>
              <w:pBdr>
                <w:bottom w:val="single" w:sz="4" w:space="1" w:color="auto"/>
              </w:pBdr>
              <w:spacing w:line="360" w:lineRule="exact"/>
              <w:jc w:val="right"/>
              <w:rPr>
                <w:color w:val="000000" w:themeColor="text1"/>
                <w:sz w:val="30"/>
                <w:szCs w:val="30"/>
              </w:rPr>
            </w:pPr>
            <w:r w:rsidRPr="003B044B">
              <w:rPr>
                <w:sz w:val="30"/>
                <w:szCs w:val="30"/>
                <w:cs/>
              </w:rPr>
              <w:t>(</w:t>
            </w:r>
            <w:r w:rsidRPr="00D34FE1">
              <w:rPr>
                <w:sz w:val="30"/>
                <w:szCs w:val="30"/>
              </w:rPr>
              <w:t>8</w:t>
            </w:r>
            <w:r w:rsidRPr="003B044B">
              <w:rPr>
                <w:sz w:val="30"/>
                <w:szCs w:val="30"/>
              </w:rPr>
              <w:t>,</w:t>
            </w:r>
            <w:r w:rsidRPr="00D34FE1">
              <w:rPr>
                <w:sz w:val="30"/>
                <w:szCs w:val="30"/>
              </w:rPr>
              <w:t>598</w:t>
            </w:r>
            <w:r w:rsidRPr="003B044B">
              <w:rPr>
                <w:sz w:val="30"/>
                <w:szCs w:val="30"/>
              </w:rPr>
              <w:t>,</w:t>
            </w:r>
            <w:r w:rsidRPr="00D34FE1">
              <w:rPr>
                <w:sz w:val="30"/>
                <w:szCs w:val="30"/>
              </w:rPr>
              <w:t>117</w:t>
            </w:r>
            <w:r w:rsidRPr="003B044B">
              <w:rPr>
                <w:sz w:val="30"/>
                <w:szCs w:val="30"/>
                <w:cs/>
              </w:rPr>
              <w:t>.</w:t>
            </w:r>
            <w:r w:rsidRPr="00D34FE1">
              <w:rPr>
                <w:sz w:val="30"/>
                <w:szCs w:val="30"/>
              </w:rPr>
              <w:t>87</w:t>
            </w:r>
            <w:r w:rsidRPr="003B044B">
              <w:rPr>
                <w:sz w:val="30"/>
                <w:szCs w:val="30"/>
                <w:cs/>
              </w:rPr>
              <w:t>)</w:t>
            </w:r>
          </w:p>
        </w:tc>
      </w:tr>
      <w:tr w:rsidR="004578DF" w:rsidRPr="003B044B" w14:paraId="4544257A" w14:textId="77777777" w:rsidTr="005B335B">
        <w:trPr>
          <w:trHeight w:val="397"/>
        </w:trPr>
        <w:tc>
          <w:tcPr>
            <w:tcW w:w="5103" w:type="dxa"/>
            <w:vAlign w:val="bottom"/>
          </w:tcPr>
          <w:p w14:paraId="16213A5F" w14:textId="2D45D307" w:rsidR="004578DF" w:rsidRPr="003B044B" w:rsidRDefault="004578DF" w:rsidP="004578DF">
            <w:pPr>
              <w:spacing w:line="360" w:lineRule="exact"/>
              <w:ind w:left="34"/>
              <w:rPr>
                <w:color w:val="000000" w:themeColor="text1"/>
                <w:sz w:val="30"/>
                <w:szCs w:val="30"/>
              </w:rPr>
            </w:pPr>
            <w:r w:rsidRPr="003B044B">
              <w:rPr>
                <w:color w:val="000000" w:themeColor="text1"/>
                <w:sz w:val="30"/>
                <w:szCs w:val="30"/>
              </w:rPr>
              <w:t>At the end of periods / year</w:t>
            </w:r>
          </w:p>
        </w:tc>
        <w:tc>
          <w:tcPr>
            <w:tcW w:w="1984" w:type="dxa"/>
            <w:vAlign w:val="bottom"/>
          </w:tcPr>
          <w:p w14:paraId="3EA7995F" w14:textId="3ED97A20" w:rsidR="004578DF" w:rsidRPr="003B044B" w:rsidRDefault="004578DF" w:rsidP="005B335B">
            <w:pPr>
              <w:pBdr>
                <w:bottom w:val="double" w:sz="4" w:space="1" w:color="auto"/>
              </w:pBdr>
              <w:spacing w:line="360" w:lineRule="exact"/>
              <w:jc w:val="right"/>
              <w:rPr>
                <w:color w:val="000000" w:themeColor="text1"/>
                <w:sz w:val="30"/>
                <w:szCs w:val="30"/>
              </w:rPr>
            </w:pPr>
            <w:r w:rsidRPr="00617CAF">
              <w:rPr>
                <w:sz w:val="30"/>
                <w:szCs w:val="30"/>
              </w:rPr>
              <w:t xml:space="preserve">2,986,128.83 </w:t>
            </w:r>
            <w:r w:rsidRPr="00AC3948">
              <w:rPr>
                <w:sz w:val="30"/>
                <w:szCs w:val="30"/>
              </w:rPr>
              <w:t xml:space="preserve">  </w:t>
            </w:r>
            <w:r w:rsidRPr="000A4208">
              <w:rPr>
                <w:sz w:val="30"/>
                <w:szCs w:val="30"/>
              </w:rPr>
              <w:t xml:space="preserve">  </w:t>
            </w:r>
          </w:p>
        </w:tc>
        <w:tc>
          <w:tcPr>
            <w:tcW w:w="1985" w:type="dxa"/>
            <w:vAlign w:val="bottom"/>
          </w:tcPr>
          <w:p w14:paraId="3EB3A97A" w14:textId="33BAD023" w:rsidR="004578DF" w:rsidRPr="003B044B" w:rsidRDefault="004578DF" w:rsidP="005B335B">
            <w:pPr>
              <w:pBdr>
                <w:bottom w:val="double" w:sz="4" w:space="1" w:color="auto"/>
              </w:pBdr>
              <w:spacing w:line="360" w:lineRule="exact"/>
              <w:jc w:val="right"/>
              <w:rPr>
                <w:color w:val="000000" w:themeColor="text1"/>
                <w:sz w:val="30"/>
                <w:szCs w:val="30"/>
              </w:rPr>
            </w:pPr>
            <w:r w:rsidRPr="003B044B">
              <w:rPr>
                <w:sz w:val="30"/>
                <w:szCs w:val="30"/>
              </w:rPr>
              <w:t>3,773,248.86</w:t>
            </w:r>
          </w:p>
        </w:tc>
      </w:tr>
    </w:tbl>
    <w:p w14:paraId="08299ACB" w14:textId="77777777" w:rsidR="00792644" w:rsidRDefault="000753AA" w:rsidP="003678F9">
      <w:pPr>
        <w:spacing w:before="120" w:line="400" w:lineRule="exact"/>
        <w:ind w:left="567" w:firstLine="567"/>
        <w:jc w:val="thaiDistribute"/>
        <w:rPr>
          <w:color w:val="000000" w:themeColor="text1"/>
          <w:sz w:val="30"/>
          <w:szCs w:val="30"/>
        </w:rPr>
      </w:pPr>
      <w:bookmarkStart w:id="13" w:name="_Hlk146802554"/>
      <w:r w:rsidRPr="003B044B">
        <w:rPr>
          <w:color w:val="000000" w:themeColor="text1"/>
          <w:sz w:val="30"/>
          <w:szCs w:val="30"/>
        </w:rPr>
        <w:t>The Company enters into several leasing agreements with various financial institutions by the Company’s selling machines to financial institutions and the Company reenters into a leasing agreement with the right to repurchase at the termination of agreement.</w:t>
      </w:r>
    </w:p>
    <w:p w14:paraId="2A6F451D" w14:textId="3F241A4A" w:rsidR="005B73C0" w:rsidRDefault="000753AA" w:rsidP="003678F9">
      <w:pPr>
        <w:spacing w:before="120" w:line="400" w:lineRule="exact"/>
        <w:ind w:left="567" w:firstLine="567"/>
        <w:jc w:val="thaiDistribute"/>
        <w:rPr>
          <w:color w:val="000000" w:themeColor="text1"/>
          <w:sz w:val="30"/>
          <w:szCs w:val="30"/>
        </w:rPr>
      </w:pPr>
      <w:r w:rsidRPr="003B044B">
        <w:rPr>
          <w:color w:val="000000" w:themeColor="text1"/>
          <w:sz w:val="30"/>
          <w:szCs w:val="30"/>
        </w:rPr>
        <w:lastRenderedPageBreak/>
        <w:t xml:space="preserve">Such a sale content is not considered as a capital lease but is a borrowing with assets as collateral, and charged interest at the rate of </w:t>
      </w:r>
      <w:r w:rsidR="005F7CA4" w:rsidRPr="003B044B">
        <w:rPr>
          <w:color w:val="000000" w:themeColor="text1"/>
          <w:sz w:val="30"/>
          <w:szCs w:val="30"/>
        </w:rPr>
        <w:t>5</w:t>
      </w:r>
      <w:r w:rsidRPr="003B044B">
        <w:rPr>
          <w:color w:val="000000" w:themeColor="text1"/>
          <w:sz w:val="30"/>
          <w:szCs w:val="30"/>
          <w:cs/>
        </w:rPr>
        <w:t>.</w:t>
      </w:r>
      <w:r w:rsidR="00D34FE1" w:rsidRPr="00D34FE1">
        <w:rPr>
          <w:rFonts w:hint="cs"/>
          <w:color w:val="000000" w:themeColor="text1"/>
          <w:sz w:val="30"/>
          <w:szCs w:val="30"/>
        </w:rPr>
        <w:t>7587</w:t>
      </w:r>
      <w:r w:rsidRPr="003B044B">
        <w:rPr>
          <w:color w:val="000000" w:themeColor="text1"/>
          <w:sz w:val="30"/>
          <w:szCs w:val="30"/>
          <w:cs/>
        </w:rPr>
        <w:t xml:space="preserve">% </w:t>
      </w:r>
      <w:r w:rsidRPr="003B044B">
        <w:rPr>
          <w:color w:val="000000" w:themeColor="text1"/>
          <w:sz w:val="30"/>
          <w:szCs w:val="30"/>
        </w:rPr>
        <w:t>per annum. The right to repurchase at the price specified in the agreement, which is equivalent to or greater than the paid guarantees.</w:t>
      </w:r>
    </w:p>
    <w:bookmarkEnd w:id="13"/>
    <w:p w14:paraId="43A79391" w14:textId="22DE762F" w:rsidR="00322096" w:rsidRPr="003B044B" w:rsidRDefault="006D3F61" w:rsidP="001C050E">
      <w:pPr>
        <w:pStyle w:val="ListParagraph"/>
        <w:numPr>
          <w:ilvl w:val="0"/>
          <w:numId w:val="28"/>
        </w:numPr>
        <w:spacing w:before="120" w:line="400" w:lineRule="exact"/>
        <w:ind w:left="567" w:hanging="567"/>
        <w:rPr>
          <w:sz w:val="30"/>
          <w:szCs w:val="30"/>
        </w:rPr>
      </w:pPr>
      <w:r w:rsidRPr="003B044B">
        <w:rPr>
          <w:color w:val="000000" w:themeColor="text1"/>
          <w:sz w:val="30"/>
          <w:szCs w:val="30"/>
        </w:rPr>
        <w:t>LEASE</w:t>
      </w:r>
      <w:r w:rsidRPr="003B044B">
        <w:rPr>
          <w:sz w:val="30"/>
          <w:szCs w:val="30"/>
        </w:rPr>
        <w:t xml:space="preserve"> LIABILITIES</w:t>
      </w:r>
    </w:p>
    <w:p w14:paraId="2F25ED55" w14:textId="61E639BA" w:rsidR="008417DD" w:rsidRPr="003B044B" w:rsidRDefault="001E42FF" w:rsidP="001C050E">
      <w:pPr>
        <w:pStyle w:val="ListParagraph"/>
        <w:numPr>
          <w:ilvl w:val="1"/>
          <w:numId w:val="28"/>
        </w:numPr>
        <w:spacing w:before="120" w:line="400" w:lineRule="exact"/>
        <w:ind w:left="1134" w:hanging="567"/>
        <w:rPr>
          <w:color w:val="000000" w:themeColor="text1"/>
          <w:sz w:val="30"/>
          <w:szCs w:val="30"/>
        </w:rPr>
      </w:pPr>
      <w:r w:rsidRPr="003B044B">
        <w:rPr>
          <w:rFonts w:eastAsia="SimSun"/>
          <w:color w:val="000000" w:themeColor="text1"/>
          <w:sz w:val="30"/>
          <w:szCs w:val="30"/>
          <w:lang w:val="en-GB"/>
        </w:rPr>
        <w:t>Right-of-use of assets included in property, plant and equipment.</w:t>
      </w:r>
    </w:p>
    <w:p w14:paraId="70D084E7" w14:textId="08550DD7" w:rsidR="005E54AE" w:rsidRPr="003B044B" w:rsidRDefault="005E54AE" w:rsidP="00BC371D">
      <w:pPr>
        <w:spacing w:before="120" w:line="400" w:lineRule="exact"/>
        <w:ind w:left="567" w:firstLine="567"/>
        <w:jc w:val="thaiDistribute"/>
        <w:rPr>
          <w:color w:val="000000" w:themeColor="text1"/>
          <w:sz w:val="30"/>
          <w:szCs w:val="30"/>
        </w:rPr>
      </w:pPr>
      <w:bookmarkStart w:id="14" w:name="_Hlk65242622"/>
      <w:r w:rsidRPr="003B044B">
        <w:rPr>
          <w:color w:val="000000" w:themeColor="text1"/>
          <w:sz w:val="30"/>
          <w:szCs w:val="30"/>
        </w:rPr>
        <w:t xml:space="preserve">Carrying value of right-of–use assets under leases of vehicles are included in property, plant and equipment. The movements for the </w:t>
      </w:r>
      <w:r w:rsidR="001C3C5E">
        <w:rPr>
          <w:color w:val="000000" w:themeColor="text1"/>
          <w:sz w:val="30"/>
          <w:szCs w:val="30"/>
        </w:rPr>
        <w:t>nine-month</w:t>
      </w:r>
      <w:r w:rsidR="00983DC0" w:rsidRPr="003B044B">
        <w:rPr>
          <w:color w:val="000000" w:themeColor="text1"/>
          <w:sz w:val="30"/>
          <w:szCs w:val="30"/>
        </w:rPr>
        <w:t xml:space="preserve"> periods</w:t>
      </w:r>
      <w:r w:rsidRPr="003B044B">
        <w:rPr>
          <w:color w:val="000000" w:themeColor="text1"/>
          <w:sz w:val="30"/>
          <w:szCs w:val="30"/>
        </w:rPr>
        <w:t xml:space="preserve"> ended </w:t>
      </w:r>
      <w:r w:rsidR="00680478">
        <w:rPr>
          <w:color w:val="000000" w:themeColor="text1"/>
          <w:sz w:val="30"/>
          <w:szCs w:val="30"/>
        </w:rPr>
        <w:t>September</w:t>
      </w:r>
      <w:r w:rsidR="001E47EE" w:rsidRPr="003B044B">
        <w:rPr>
          <w:color w:val="000000" w:themeColor="text1"/>
          <w:sz w:val="30"/>
          <w:szCs w:val="30"/>
        </w:rPr>
        <w:t xml:space="preserve"> 3</w:t>
      </w:r>
      <w:r w:rsidR="00D52285">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for the year ended </w:t>
      </w:r>
      <w:r w:rsidR="008A3C75" w:rsidRPr="003B044B">
        <w:rPr>
          <w:color w:val="000000" w:themeColor="text1"/>
          <w:sz w:val="30"/>
          <w:szCs w:val="30"/>
        </w:rPr>
        <w:t>December 31, 2024</w:t>
      </w:r>
      <w:r w:rsidRPr="003B044B">
        <w:rPr>
          <w:color w:val="000000" w:themeColor="text1"/>
          <w:sz w:val="30"/>
          <w:szCs w:val="30"/>
        </w:rPr>
        <w:t xml:space="preserve"> are presented as follows:</w:t>
      </w:r>
    </w:p>
    <w:tbl>
      <w:tblPr>
        <w:tblpPr w:leftFromText="180" w:rightFromText="180" w:vertAnchor="text" w:horzAnchor="page" w:tblpX="1851" w:tblpY="210"/>
        <w:tblW w:w="9214" w:type="dxa"/>
        <w:tblLayout w:type="fixed"/>
        <w:tblLook w:val="0000" w:firstRow="0" w:lastRow="0" w:firstColumn="0" w:lastColumn="0" w:noHBand="0" w:noVBand="0"/>
      </w:tblPr>
      <w:tblGrid>
        <w:gridCol w:w="3544"/>
        <w:gridCol w:w="1418"/>
        <w:gridCol w:w="1417"/>
        <w:gridCol w:w="1418"/>
        <w:gridCol w:w="1417"/>
      </w:tblGrid>
      <w:tr w:rsidR="00314E93" w:rsidRPr="003B044B" w14:paraId="671DE795" w14:textId="77777777" w:rsidTr="004578DF">
        <w:trPr>
          <w:cantSplit/>
          <w:trHeight w:val="331"/>
        </w:trPr>
        <w:tc>
          <w:tcPr>
            <w:tcW w:w="3544" w:type="dxa"/>
            <w:tcBorders>
              <w:top w:val="nil"/>
              <w:left w:val="nil"/>
              <w:bottom w:val="nil"/>
              <w:right w:val="nil"/>
            </w:tcBorders>
          </w:tcPr>
          <w:p w14:paraId="2EF6101B" w14:textId="77777777" w:rsidR="00314E93" w:rsidRPr="00511912" w:rsidRDefault="00314E93" w:rsidP="00F25D80">
            <w:pPr>
              <w:overflowPunct w:val="0"/>
              <w:autoSpaceDE w:val="0"/>
              <w:autoSpaceDN w:val="0"/>
              <w:adjustRightInd w:val="0"/>
              <w:spacing w:line="360" w:lineRule="exact"/>
              <w:textAlignment w:val="baseline"/>
              <w:rPr>
                <w:color w:val="000000" w:themeColor="text1"/>
                <w:sz w:val="30"/>
                <w:szCs w:val="30"/>
              </w:rPr>
            </w:pPr>
          </w:p>
        </w:tc>
        <w:tc>
          <w:tcPr>
            <w:tcW w:w="1418" w:type="dxa"/>
            <w:tcBorders>
              <w:top w:val="nil"/>
              <w:left w:val="nil"/>
              <w:bottom w:val="nil"/>
              <w:right w:val="nil"/>
            </w:tcBorders>
          </w:tcPr>
          <w:p w14:paraId="30D4A3D1" w14:textId="77777777" w:rsidR="00314E93" w:rsidRPr="00511912" w:rsidRDefault="00314E93" w:rsidP="00F25D80">
            <w:pPr>
              <w:overflowPunct w:val="0"/>
              <w:autoSpaceDE w:val="0"/>
              <w:autoSpaceDN w:val="0"/>
              <w:adjustRightInd w:val="0"/>
              <w:spacing w:line="360" w:lineRule="exact"/>
              <w:jc w:val="right"/>
              <w:textAlignment w:val="baseline"/>
              <w:rPr>
                <w:color w:val="000000" w:themeColor="text1"/>
                <w:sz w:val="30"/>
                <w:szCs w:val="30"/>
                <w:cs/>
              </w:rPr>
            </w:pPr>
          </w:p>
        </w:tc>
        <w:tc>
          <w:tcPr>
            <w:tcW w:w="1417" w:type="dxa"/>
            <w:tcBorders>
              <w:top w:val="nil"/>
              <w:left w:val="nil"/>
              <w:bottom w:val="nil"/>
              <w:right w:val="nil"/>
            </w:tcBorders>
          </w:tcPr>
          <w:p w14:paraId="689D51C1" w14:textId="77777777" w:rsidR="00314E93" w:rsidRPr="00511912" w:rsidRDefault="00314E93" w:rsidP="00F25D80">
            <w:pPr>
              <w:overflowPunct w:val="0"/>
              <w:autoSpaceDE w:val="0"/>
              <w:autoSpaceDN w:val="0"/>
              <w:adjustRightInd w:val="0"/>
              <w:spacing w:line="360" w:lineRule="exact"/>
              <w:jc w:val="right"/>
              <w:textAlignment w:val="baseline"/>
              <w:rPr>
                <w:color w:val="000000" w:themeColor="text1"/>
                <w:sz w:val="30"/>
                <w:szCs w:val="30"/>
                <w:cs/>
              </w:rPr>
            </w:pPr>
          </w:p>
        </w:tc>
        <w:tc>
          <w:tcPr>
            <w:tcW w:w="2835" w:type="dxa"/>
            <w:gridSpan w:val="2"/>
            <w:tcBorders>
              <w:top w:val="nil"/>
              <w:left w:val="nil"/>
              <w:bottom w:val="nil"/>
              <w:right w:val="nil"/>
            </w:tcBorders>
          </w:tcPr>
          <w:p w14:paraId="7656483B" w14:textId="77777777" w:rsidR="00314E93" w:rsidRPr="00511912" w:rsidRDefault="00314E93" w:rsidP="00F25D80">
            <w:pPr>
              <w:overflowPunct w:val="0"/>
              <w:autoSpaceDE w:val="0"/>
              <w:autoSpaceDN w:val="0"/>
              <w:adjustRightInd w:val="0"/>
              <w:spacing w:line="360" w:lineRule="exact"/>
              <w:jc w:val="right"/>
              <w:textAlignment w:val="baseline"/>
              <w:rPr>
                <w:color w:val="000000" w:themeColor="text1"/>
                <w:sz w:val="30"/>
                <w:szCs w:val="30"/>
              </w:rPr>
            </w:pPr>
            <w:r w:rsidRPr="00511912">
              <w:rPr>
                <w:color w:val="000000" w:themeColor="text1"/>
                <w:sz w:val="30"/>
                <w:szCs w:val="30"/>
                <w:cs/>
              </w:rPr>
              <w:t>(</w:t>
            </w:r>
            <w:r w:rsidRPr="00511912">
              <w:rPr>
                <w:color w:val="000000" w:themeColor="text1"/>
                <w:sz w:val="30"/>
                <w:szCs w:val="30"/>
              </w:rPr>
              <w:t>Unit : Baht)</w:t>
            </w:r>
          </w:p>
        </w:tc>
      </w:tr>
      <w:tr w:rsidR="00314E93" w:rsidRPr="003B044B" w14:paraId="466858CA" w14:textId="77777777" w:rsidTr="004578DF">
        <w:trPr>
          <w:cantSplit/>
          <w:trHeight w:val="685"/>
        </w:trPr>
        <w:tc>
          <w:tcPr>
            <w:tcW w:w="3544" w:type="dxa"/>
            <w:tcBorders>
              <w:top w:val="nil"/>
              <w:left w:val="nil"/>
              <w:bottom w:val="nil"/>
              <w:right w:val="nil"/>
            </w:tcBorders>
          </w:tcPr>
          <w:p w14:paraId="014A2B8E" w14:textId="77777777" w:rsidR="00314E93" w:rsidRPr="00511912" w:rsidRDefault="00314E93" w:rsidP="00F25D80">
            <w:pPr>
              <w:spacing w:line="360" w:lineRule="exact"/>
              <w:ind w:left="425" w:firstLine="567"/>
              <w:rPr>
                <w:color w:val="000000" w:themeColor="text1"/>
                <w:sz w:val="30"/>
                <w:szCs w:val="30"/>
              </w:rPr>
            </w:pPr>
          </w:p>
        </w:tc>
        <w:tc>
          <w:tcPr>
            <w:tcW w:w="2835" w:type="dxa"/>
            <w:gridSpan w:val="2"/>
            <w:tcBorders>
              <w:top w:val="nil"/>
              <w:left w:val="nil"/>
              <w:bottom w:val="nil"/>
              <w:right w:val="nil"/>
            </w:tcBorders>
            <w:vAlign w:val="bottom"/>
          </w:tcPr>
          <w:p w14:paraId="157593B2" w14:textId="15415B74" w:rsidR="00314E93" w:rsidRPr="00511912" w:rsidRDefault="00314E93" w:rsidP="00F25D80">
            <w:pPr>
              <w:pBdr>
                <w:bottom w:val="single" w:sz="4" w:space="1" w:color="auto"/>
              </w:pBdr>
              <w:spacing w:line="360" w:lineRule="exact"/>
              <w:jc w:val="center"/>
              <w:rPr>
                <w:sz w:val="30"/>
                <w:szCs w:val="30"/>
              </w:rPr>
            </w:pPr>
            <w:r w:rsidRPr="00511912">
              <w:rPr>
                <w:sz w:val="30"/>
                <w:szCs w:val="30"/>
              </w:rPr>
              <w:t>Consolidated</w:t>
            </w:r>
            <w:r w:rsidRPr="00511912">
              <w:rPr>
                <w:rFonts w:hint="cs"/>
                <w:sz w:val="30"/>
                <w:szCs w:val="30"/>
                <w:cs/>
              </w:rPr>
              <w:t xml:space="preserve"> </w:t>
            </w:r>
            <w:r w:rsidRPr="00511912">
              <w:rPr>
                <w:sz w:val="30"/>
                <w:szCs w:val="30"/>
              </w:rPr>
              <w:t>financial statements</w:t>
            </w:r>
          </w:p>
        </w:tc>
        <w:tc>
          <w:tcPr>
            <w:tcW w:w="2835" w:type="dxa"/>
            <w:gridSpan w:val="2"/>
            <w:tcBorders>
              <w:top w:val="nil"/>
              <w:left w:val="nil"/>
              <w:bottom w:val="nil"/>
              <w:right w:val="nil"/>
            </w:tcBorders>
            <w:vAlign w:val="bottom"/>
          </w:tcPr>
          <w:p w14:paraId="5AAFD47A" w14:textId="77777777" w:rsidR="00314E93" w:rsidRPr="00511912" w:rsidRDefault="00314E93" w:rsidP="00F25D80">
            <w:pPr>
              <w:pBdr>
                <w:bottom w:val="single" w:sz="4" w:space="1" w:color="auto"/>
              </w:pBdr>
              <w:spacing w:line="360" w:lineRule="exact"/>
              <w:jc w:val="center"/>
              <w:rPr>
                <w:sz w:val="30"/>
                <w:szCs w:val="30"/>
              </w:rPr>
            </w:pPr>
            <w:r w:rsidRPr="00511912">
              <w:rPr>
                <w:sz w:val="30"/>
                <w:szCs w:val="30"/>
              </w:rPr>
              <w:t>Separate financial</w:t>
            </w:r>
          </w:p>
          <w:p w14:paraId="2677363C" w14:textId="5C0FBC39" w:rsidR="00314E93" w:rsidRPr="00511912" w:rsidRDefault="003C4499" w:rsidP="00F25D80">
            <w:pPr>
              <w:pBdr>
                <w:bottom w:val="single" w:sz="4" w:space="1" w:color="auto"/>
              </w:pBdr>
              <w:spacing w:line="360" w:lineRule="exact"/>
              <w:jc w:val="center"/>
              <w:rPr>
                <w:sz w:val="30"/>
                <w:szCs w:val="30"/>
              </w:rPr>
            </w:pPr>
            <w:r w:rsidRPr="00511912">
              <w:rPr>
                <w:sz w:val="30"/>
                <w:szCs w:val="30"/>
              </w:rPr>
              <w:t>statements</w:t>
            </w:r>
          </w:p>
        </w:tc>
      </w:tr>
      <w:tr w:rsidR="00314E93" w:rsidRPr="003B044B" w14:paraId="531AB983" w14:textId="77777777" w:rsidTr="004578DF">
        <w:trPr>
          <w:cantSplit/>
          <w:trHeight w:val="331"/>
        </w:trPr>
        <w:tc>
          <w:tcPr>
            <w:tcW w:w="3544" w:type="dxa"/>
            <w:tcBorders>
              <w:top w:val="nil"/>
              <w:left w:val="nil"/>
              <w:bottom w:val="nil"/>
              <w:right w:val="nil"/>
            </w:tcBorders>
          </w:tcPr>
          <w:p w14:paraId="2C2311AE" w14:textId="77777777" w:rsidR="00314E93" w:rsidRPr="00511912" w:rsidRDefault="00314E93" w:rsidP="00F25D80">
            <w:pPr>
              <w:overflowPunct w:val="0"/>
              <w:autoSpaceDE w:val="0"/>
              <w:autoSpaceDN w:val="0"/>
              <w:adjustRightInd w:val="0"/>
              <w:spacing w:line="360" w:lineRule="exact"/>
              <w:jc w:val="center"/>
              <w:textAlignment w:val="baseline"/>
              <w:rPr>
                <w:color w:val="000000" w:themeColor="text1"/>
                <w:sz w:val="30"/>
                <w:szCs w:val="30"/>
              </w:rPr>
            </w:pPr>
          </w:p>
        </w:tc>
        <w:tc>
          <w:tcPr>
            <w:tcW w:w="1418" w:type="dxa"/>
          </w:tcPr>
          <w:p w14:paraId="10A8C730"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586A00F3" w14:textId="35EE44E5" w:rsidR="00314E93" w:rsidRPr="00511912" w:rsidRDefault="00314E93" w:rsidP="00F25D80">
            <w:pPr>
              <w:spacing w:line="360" w:lineRule="exact"/>
              <w:jc w:val="center"/>
              <w:rPr>
                <w:color w:val="000000" w:themeColor="text1"/>
                <w:sz w:val="30"/>
                <w:szCs w:val="30"/>
              </w:rPr>
            </w:pPr>
            <w:r w:rsidRPr="00CF488B">
              <w:rPr>
                <w:rFonts w:asciiTheme="majorBidi" w:hAnsiTheme="majorBidi" w:cstheme="majorBidi"/>
                <w:sz w:val="30"/>
                <w:szCs w:val="30"/>
              </w:rPr>
              <w:t>3</w:t>
            </w:r>
            <w:r w:rsidR="00D52285">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7" w:type="dxa"/>
          </w:tcPr>
          <w:p w14:paraId="75D1BEFC"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75B341B7" w14:textId="0A98B3F3" w:rsidR="00314E93" w:rsidRPr="00511912" w:rsidRDefault="00314E93" w:rsidP="00F25D80">
            <w:pPr>
              <w:spacing w:line="360" w:lineRule="exact"/>
              <w:jc w:val="center"/>
              <w:rPr>
                <w:color w:val="000000" w:themeColor="text1"/>
                <w:sz w:val="30"/>
                <w:szCs w:val="30"/>
              </w:rPr>
            </w:pPr>
            <w:r w:rsidRPr="00CF488B">
              <w:rPr>
                <w:rFonts w:asciiTheme="majorBidi" w:hAnsiTheme="majorBidi" w:cstheme="majorBidi"/>
                <w:sz w:val="30"/>
                <w:szCs w:val="30"/>
              </w:rPr>
              <w:t>31, 2024</w:t>
            </w:r>
          </w:p>
        </w:tc>
        <w:tc>
          <w:tcPr>
            <w:tcW w:w="1418" w:type="dxa"/>
          </w:tcPr>
          <w:p w14:paraId="60F35670"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78ED08B5" w14:textId="72480158" w:rsidR="00314E93" w:rsidRPr="00511912" w:rsidRDefault="00314E93" w:rsidP="00F25D80">
            <w:pPr>
              <w:spacing w:line="360" w:lineRule="exact"/>
              <w:jc w:val="center"/>
              <w:rPr>
                <w:color w:val="000000" w:themeColor="text1"/>
                <w:sz w:val="30"/>
                <w:szCs w:val="30"/>
              </w:rPr>
            </w:pPr>
            <w:r w:rsidRPr="00CF488B">
              <w:rPr>
                <w:rFonts w:asciiTheme="majorBidi" w:hAnsiTheme="majorBidi" w:cstheme="majorBidi"/>
                <w:sz w:val="30"/>
                <w:szCs w:val="30"/>
              </w:rPr>
              <w:t>3</w:t>
            </w:r>
            <w:r w:rsidR="00D52285">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7" w:type="dxa"/>
          </w:tcPr>
          <w:p w14:paraId="7539ADFA"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3873F214" w14:textId="40D44F0D" w:rsidR="00314E93" w:rsidRPr="00511912" w:rsidRDefault="00314E93" w:rsidP="00F25D80">
            <w:pPr>
              <w:spacing w:line="360" w:lineRule="exact"/>
              <w:jc w:val="center"/>
              <w:rPr>
                <w:color w:val="000000" w:themeColor="text1"/>
                <w:sz w:val="30"/>
                <w:szCs w:val="30"/>
              </w:rPr>
            </w:pPr>
            <w:r w:rsidRPr="00CF488B">
              <w:rPr>
                <w:rFonts w:asciiTheme="majorBidi" w:hAnsiTheme="majorBidi" w:cstheme="majorBidi"/>
                <w:sz w:val="30"/>
                <w:szCs w:val="30"/>
              </w:rPr>
              <w:t>31, 2024</w:t>
            </w:r>
          </w:p>
        </w:tc>
      </w:tr>
      <w:tr w:rsidR="004578DF" w:rsidRPr="003B044B" w14:paraId="5E9CF21C" w14:textId="77777777" w:rsidTr="00CC1CA5">
        <w:trPr>
          <w:cantSplit/>
          <w:trHeight w:val="331"/>
        </w:trPr>
        <w:tc>
          <w:tcPr>
            <w:tcW w:w="3544" w:type="dxa"/>
            <w:tcBorders>
              <w:top w:val="nil"/>
              <w:left w:val="nil"/>
              <w:bottom w:val="nil"/>
              <w:right w:val="nil"/>
            </w:tcBorders>
          </w:tcPr>
          <w:p w14:paraId="434BC509" w14:textId="7E083438" w:rsidR="004578DF" w:rsidRPr="00511912" w:rsidRDefault="004578DF" w:rsidP="004578DF">
            <w:pPr>
              <w:overflowPunct w:val="0"/>
              <w:autoSpaceDE w:val="0"/>
              <w:autoSpaceDN w:val="0"/>
              <w:adjustRightInd w:val="0"/>
              <w:spacing w:line="360" w:lineRule="exact"/>
              <w:ind w:right="-43"/>
              <w:textAlignment w:val="baseline"/>
              <w:rPr>
                <w:color w:val="000000" w:themeColor="text1"/>
                <w:sz w:val="30"/>
                <w:szCs w:val="30"/>
                <w:cs/>
              </w:rPr>
            </w:pPr>
            <w:r w:rsidRPr="003B044B">
              <w:rPr>
                <w:color w:val="000000" w:themeColor="text1"/>
                <w:sz w:val="30"/>
                <w:szCs w:val="30"/>
              </w:rPr>
              <w:t>Net book value at the beginning of period</w:t>
            </w:r>
            <w:r>
              <w:rPr>
                <w:color w:val="000000" w:themeColor="text1"/>
                <w:sz w:val="30"/>
                <w:szCs w:val="30"/>
              </w:rPr>
              <w:t xml:space="preserve"> </w:t>
            </w:r>
            <w:r w:rsidRPr="003B044B">
              <w:rPr>
                <w:color w:val="000000" w:themeColor="text1"/>
                <w:sz w:val="30"/>
                <w:szCs w:val="30"/>
              </w:rPr>
              <w:t>/ year</w:t>
            </w:r>
          </w:p>
        </w:tc>
        <w:tc>
          <w:tcPr>
            <w:tcW w:w="1418" w:type="dxa"/>
            <w:tcBorders>
              <w:top w:val="nil"/>
              <w:left w:val="nil"/>
              <w:bottom w:val="nil"/>
              <w:right w:val="nil"/>
            </w:tcBorders>
            <w:vAlign w:val="bottom"/>
          </w:tcPr>
          <w:p w14:paraId="4CD2BA11" w14:textId="1E45CA80"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cs/>
              </w:rPr>
            </w:pPr>
            <w:r w:rsidRPr="00B907A6">
              <w:rPr>
                <w:sz w:val="30"/>
                <w:szCs w:val="30"/>
              </w:rPr>
              <w:t xml:space="preserve">11,209,582.00 </w:t>
            </w:r>
            <w:r w:rsidRPr="00AC3948">
              <w:rPr>
                <w:sz w:val="30"/>
                <w:szCs w:val="30"/>
              </w:rPr>
              <w:t xml:space="preserve">  </w:t>
            </w:r>
          </w:p>
        </w:tc>
        <w:tc>
          <w:tcPr>
            <w:tcW w:w="1417" w:type="dxa"/>
            <w:tcBorders>
              <w:top w:val="nil"/>
              <w:left w:val="nil"/>
              <w:bottom w:val="nil"/>
              <w:right w:val="nil"/>
            </w:tcBorders>
            <w:vAlign w:val="bottom"/>
          </w:tcPr>
          <w:p w14:paraId="4B39092C" w14:textId="69D78C73"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6,964,308.30</w:t>
            </w:r>
          </w:p>
        </w:tc>
        <w:tc>
          <w:tcPr>
            <w:tcW w:w="1418" w:type="dxa"/>
            <w:tcBorders>
              <w:top w:val="nil"/>
              <w:left w:val="nil"/>
              <w:bottom w:val="nil"/>
              <w:right w:val="nil"/>
            </w:tcBorders>
            <w:vAlign w:val="bottom"/>
          </w:tcPr>
          <w:p w14:paraId="6621C582" w14:textId="50DE28A0"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617CAF">
              <w:rPr>
                <w:sz w:val="30"/>
                <w:szCs w:val="30"/>
              </w:rPr>
              <w:t>7,931,592.8</w:t>
            </w:r>
            <w:r>
              <w:rPr>
                <w:sz w:val="30"/>
                <w:szCs w:val="30"/>
              </w:rPr>
              <w:t>2</w:t>
            </w:r>
            <w:r w:rsidRPr="00AC3948">
              <w:rPr>
                <w:sz w:val="30"/>
                <w:szCs w:val="30"/>
              </w:rPr>
              <w:t xml:space="preserve">  </w:t>
            </w:r>
          </w:p>
        </w:tc>
        <w:tc>
          <w:tcPr>
            <w:tcW w:w="1417" w:type="dxa"/>
            <w:tcBorders>
              <w:top w:val="nil"/>
              <w:left w:val="nil"/>
              <w:bottom w:val="nil"/>
              <w:right w:val="nil"/>
            </w:tcBorders>
            <w:vAlign w:val="bottom"/>
          </w:tcPr>
          <w:p w14:paraId="38A2F4FA" w14:textId="69C7CBFD" w:rsidR="004578DF" w:rsidRPr="00F25D80" w:rsidRDefault="004578DF" w:rsidP="00CC1CA5">
            <w:pPr>
              <w:tabs>
                <w:tab w:val="decimal" w:pos="972"/>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6,964,308.30</w:t>
            </w:r>
          </w:p>
        </w:tc>
      </w:tr>
      <w:tr w:rsidR="004578DF" w:rsidRPr="003B044B" w14:paraId="5EFE975E" w14:textId="77777777" w:rsidTr="00CC1CA5">
        <w:trPr>
          <w:cantSplit/>
          <w:trHeight w:val="331"/>
        </w:trPr>
        <w:tc>
          <w:tcPr>
            <w:tcW w:w="3544" w:type="dxa"/>
            <w:tcBorders>
              <w:top w:val="nil"/>
              <w:left w:val="nil"/>
              <w:bottom w:val="nil"/>
              <w:right w:val="nil"/>
            </w:tcBorders>
          </w:tcPr>
          <w:p w14:paraId="46010D77" w14:textId="77777777" w:rsidR="004578DF" w:rsidRPr="00511912" w:rsidRDefault="004578DF" w:rsidP="004578DF">
            <w:pPr>
              <w:overflowPunct w:val="0"/>
              <w:autoSpaceDE w:val="0"/>
              <w:autoSpaceDN w:val="0"/>
              <w:adjustRightInd w:val="0"/>
              <w:spacing w:line="360" w:lineRule="exact"/>
              <w:ind w:right="-43"/>
              <w:textAlignment w:val="baseline"/>
              <w:rPr>
                <w:sz w:val="30"/>
                <w:szCs w:val="30"/>
              </w:rPr>
            </w:pPr>
            <w:r w:rsidRPr="003B044B">
              <w:rPr>
                <w:sz w:val="30"/>
                <w:szCs w:val="30"/>
              </w:rPr>
              <w:t xml:space="preserve">    Acquisition of a subsidiary</w:t>
            </w:r>
          </w:p>
        </w:tc>
        <w:tc>
          <w:tcPr>
            <w:tcW w:w="1418" w:type="dxa"/>
            <w:tcBorders>
              <w:top w:val="nil"/>
              <w:left w:val="nil"/>
              <w:bottom w:val="nil"/>
              <w:right w:val="nil"/>
            </w:tcBorders>
            <w:vAlign w:val="bottom"/>
          </w:tcPr>
          <w:p w14:paraId="316E5A49" w14:textId="36CC296F"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B907A6">
              <w:rPr>
                <w:sz w:val="30"/>
                <w:szCs w:val="30"/>
              </w:rPr>
              <w:t xml:space="preserve">33,449,516.92 </w:t>
            </w:r>
            <w:r w:rsidRPr="00AC3948">
              <w:rPr>
                <w:sz w:val="30"/>
                <w:szCs w:val="30"/>
              </w:rPr>
              <w:t xml:space="preserve">  </w:t>
            </w:r>
          </w:p>
        </w:tc>
        <w:tc>
          <w:tcPr>
            <w:tcW w:w="1417" w:type="dxa"/>
            <w:tcBorders>
              <w:top w:val="nil"/>
              <w:left w:val="nil"/>
              <w:bottom w:val="nil"/>
              <w:right w:val="nil"/>
            </w:tcBorders>
            <w:vAlign w:val="bottom"/>
          </w:tcPr>
          <w:p w14:paraId="718A6401" w14:textId="41A814E9"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3,519,714.69</w:t>
            </w:r>
          </w:p>
        </w:tc>
        <w:tc>
          <w:tcPr>
            <w:tcW w:w="1418" w:type="dxa"/>
            <w:tcBorders>
              <w:top w:val="nil"/>
              <w:left w:val="nil"/>
              <w:bottom w:val="nil"/>
              <w:right w:val="nil"/>
            </w:tcBorders>
            <w:vAlign w:val="bottom"/>
          </w:tcPr>
          <w:p w14:paraId="652B711F" w14:textId="49E25881"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cs/>
              </w:rPr>
            </w:pPr>
            <w:r>
              <w:rPr>
                <w:sz w:val="30"/>
                <w:szCs w:val="30"/>
              </w:rPr>
              <w:t>0.00</w:t>
            </w:r>
            <w:r w:rsidRPr="00AC3948">
              <w:rPr>
                <w:sz w:val="30"/>
                <w:szCs w:val="30"/>
              </w:rPr>
              <w:t xml:space="preserve">  </w:t>
            </w:r>
          </w:p>
        </w:tc>
        <w:tc>
          <w:tcPr>
            <w:tcW w:w="1417" w:type="dxa"/>
            <w:tcBorders>
              <w:top w:val="nil"/>
              <w:left w:val="nil"/>
              <w:bottom w:val="nil"/>
              <w:right w:val="nil"/>
            </w:tcBorders>
            <w:vAlign w:val="bottom"/>
          </w:tcPr>
          <w:p w14:paraId="4E9FAEB8" w14:textId="1E915984"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w:t>
            </w:r>
            <w:r w:rsidRPr="00F25D80">
              <w:rPr>
                <w:sz w:val="30"/>
                <w:szCs w:val="30"/>
                <w:cs/>
              </w:rPr>
              <w:t>.</w:t>
            </w:r>
            <w:r w:rsidRPr="00F25D80">
              <w:rPr>
                <w:sz w:val="30"/>
                <w:szCs w:val="30"/>
              </w:rPr>
              <w:t>00</w:t>
            </w:r>
          </w:p>
        </w:tc>
      </w:tr>
      <w:tr w:rsidR="004578DF" w:rsidRPr="003B044B" w14:paraId="368CC403" w14:textId="77777777" w:rsidTr="00CC1CA5">
        <w:trPr>
          <w:cantSplit/>
          <w:trHeight w:val="331"/>
        </w:trPr>
        <w:tc>
          <w:tcPr>
            <w:tcW w:w="3544" w:type="dxa"/>
            <w:tcBorders>
              <w:top w:val="nil"/>
              <w:left w:val="nil"/>
              <w:bottom w:val="nil"/>
              <w:right w:val="nil"/>
            </w:tcBorders>
          </w:tcPr>
          <w:p w14:paraId="6801D8C6" w14:textId="77777777" w:rsidR="004578DF" w:rsidRPr="00CB2E8C" w:rsidRDefault="004578DF" w:rsidP="004578DF">
            <w:pPr>
              <w:overflowPunct w:val="0"/>
              <w:autoSpaceDE w:val="0"/>
              <w:autoSpaceDN w:val="0"/>
              <w:adjustRightInd w:val="0"/>
              <w:spacing w:line="360" w:lineRule="exact"/>
              <w:ind w:right="-43"/>
              <w:textAlignment w:val="baseline"/>
              <w:rPr>
                <w:sz w:val="30"/>
                <w:szCs w:val="30"/>
              </w:rPr>
            </w:pPr>
            <w:r w:rsidRPr="00CB2E8C">
              <w:rPr>
                <w:color w:val="000000" w:themeColor="text1"/>
                <w:sz w:val="30"/>
                <w:szCs w:val="30"/>
              </w:rPr>
              <w:t xml:space="preserve">    Increase</w:t>
            </w:r>
          </w:p>
        </w:tc>
        <w:tc>
          <w:tcPr>
            <w:tcW w:w="1418" w:type="dxa"/>
            <w:tcBorders>
              <w:top w:val="nil"/>
              <w:left w:val="nil"/>
              <w:right w:val="nil"/>
            </w:tcBorders>
            <w:vAlign w:val="bottom"/>
          </w:tcPr>
          <w:p w14:paraId="29E605CA" w14:textId="2D40D43E"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EF027D">
              <w:rPr>
                <w:sz w:val="30"/>
                <w:szCs w:val="30"/>
              </w:rPr>
              <w:t>15,743,925.23</w:t>
            </w:r>
          </w:p>
        </w:tc>
        <w:tc>
          <w:tcPr>
            <w:tcW w:w="1417" w:type="dxa"/>
            <w:tcBorders>
              <w:top w:val="nil"/>
              <w:left w:val="nil"/>
              <w:right w:val="nil"/>
            </w:tcBorders>
            <w:vAlign w:val="bottom"/>
          </w:tcPr>
          <w:p w14:paraId="7878D266" w14:textId="06D6089D"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5,000,000.00</w:t>
            </w:r>
          </w:p>
        </w:tc>
        <w:tc>
          <w:tcPr>
            <w:tcW w:w="1418" w:type="dxa"/>
            <w:tcBorders>
              <w:top w:val="nil"/>
              <w:left w:val="nil"/>
              <w:right w:val="nil"/>
            </w:tcBorders>
            <w:vAlign w:val="bottom"/>
          </w:tcPr>
          <w:p w14:paraId="4E2C7FDA" w14:textId="02FC91D3"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617CAF">
              <w:rPr>
                <w:sz w:val="30"/>
                <w:szCs w:val="30"/>
              </w:rPr>
              <w:t xml:space="preserve">5,000,000.00 </w:t>
            </w:r>
            <w:r w:rsidRPr="00AC3948">
              <w:rPr>
                <w:sz w:val="30"/>
                <w:szCs w:val="30"/>
              </w:rPr>
              <w:t xml:space="preserve">  </w:t>
            </w:r>
          </w:p>
        </w:tc>
        <w:tc>
          <w:tcPr>
            <w:tcW w:w="1417" w:type="dxa"/>
            <w:tcBorders>
              <w:top w:val="nil"/>
              <w:left w:val="nil"/>
              <w:right w:val="nil"/>
            </w:tcBorders>
            <w:vAlign w:val="bottom"/>
          </w:tcPr>
          <w:p w14:paraId="1C319E25" w14:textId="063057A3"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5,000,000.00</w:t>
            </w:r>
          </w:p>
        </w:tc>
      </w:tr>
      <w:tr w:rsidR="004578DF" w:rsidRPr="003B044B" w14:paraId="3E48934B" w14:textId="77777777" w:rsidTr="00CC1CA5">
        <w:trPr>
          <w:cantSplit/>
          <w:trHeight w:val="331"/>
        </w:trPr>
        <w:tc>
          <w:tcPr>
            <w:tcW w:w="3544" w:type="dxa"/>
            <w:tcBorders>
              <w:top w:val="nil"/>
              <w:left w:val="nil"/>
              <w:bottom w:val="nil"/>
              <w:right w:val="nil"/>
            </w:tcBorders>
          </w:tcPr>
          <w:p w14:paraId="5148875F" w14:textId="3268EAE5" w:rsidR="004578DF" w:rsidRPr="00CB2E8C" w:rsidRDefault="004578DF" w:rsidP="004578DF">
            <w:pPr>
              <w:overflowPunct w:val="0"/>
              <w:autoSpaceDE w:val="0"/>
              <w:autoSpaceDN w:val="0"/>
              <w:adjustRightInd w:val="0"/>
              <w:spacing w:line="360" w:lineRule="exact"/>
              <w:ind w:right="-43"/>
              <w:textAlignment w:val="baseline"/>
              <w:rPr>
                <w:color w:val="000000" w:themeColor="text1"/>
                <w:sz w:val="30"/>
                <w:szCs w:val="30"/>
                <w:cs/>
              </w:rPr>
            </w:pPr>
            <w:r w:rsidRPr="00CB2E8C">
              <w:rPr>
                <w:sz w:val="30"/>
                <w:szCs w:val="30"/>
              </w:rPr>
              <w:t xml:space="preserve">    Amortization for the </w:t>
            </w:r>
            <w:r w:rsidRPr="00CB2E8C">
              <w:rPr>
                <w:color w:val="000000" w:themeColor="text1"/>
                <w:sz w:val="30"/>
                <w:szCs w:val="30"/>
              </w:rPr>
              <w:t>period / year</w:t>
            </w:r>
          </w:p>
        </w:tc>
        <w:tc>
          <w:tcPr>
            <w:tcW w:w="1418" w:type="dxa"/>
            <w:tcBorders>
              <w:top w:val="nil"/>
              <w:left w:val="nil"/>
              <w:right w:val="nil"/>
            </w:tcBorders>
            <w:vAlign w:val="bottom"/>
          </w:tcPr>
          <w:p w14:paraId="667E3102" w14:textId="47A9BA58"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B907A6">
              <w:rPr>
                <w:sz w:val="30"/>
                <w:szCs w:val="30"/>
              </w:rPr>
              <w:t>(7,726,370.71)</w:t>
            </w:r>
            <w:r w:rsidRPr="00AC3948">
              <w:rPr>
                <w:sz w:val="30"/>
                <w:szCs w:val="30"/>
              </w:rPr>
              <w:t xml:space="preserve">  </w:t>
            </w:r>
          </w:p>
        </w:tc>
        <w:tc>
          <w:tcPr>
            <w:tcW w:w="1417" w:type="dxa"/>
            <w:tcBorders>
              <w:top w:val="nil"/>
              <w:left w:val="nil"/>
              <w:right w:val="nil"/>
            </w:tcBorders>
            <w:vAlign w:val="bottom"/>
          </w:tcPr>
          <w:p w14:paraId="122B1057" w14:textId="51C9409C"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w:t>
            </w:r>
            <w:r w:rsidRPr="00D34FE1">
              <w:rPr>
                <w:sz w:val="30"/>
                <w:szCs w:val="30"/>
              </w:rPr>
              <w:t>2</w:t>
            </w:r>
            <w:r w:rsidRPr="00F25D80">
              <w:rPr>
                <w:sz w:val="30"/>
                <w:szCs w:val="30"/>
              </w:rPr>
              <w:t>,</w:t>
            </w:r>
            <w:r w:rsidRPr="00D34FE1">
              <w:rPr>
                <w:sz w:val="30"/>
                <w:szCs w:val="30"/>
              </w:rPr>
              <w:t>089</w:t>
            </w:r>
            <w:r w:rsidRPr="00F25D80">
              <w:rPr>
                <w:sz w:val="30"/>
                <w:szCs w:val="30"/>
              </w:rPr>
              <w:t>,</w:t>
            </w:r>
            <w:r w:rsidRPr="00D34FE1">
              <w:rPr>
                <w:sz w:val="30"/>
                <w:szCs w:val="30"/>
              </w:rPr>
              <w:t>837</w:t>
            </w:r>
            <w:r w:rsidRPr="00F25D80">
              <w:rPr>
                <w:sz w:val="30"/>
                <w:szCs w:val="30"/>
                <w:cs/>
              </w:rPr>
              <w:t>.</w:t>
            </w:r>
            <w:r w:rsidRPr="00D34FE1">
              <w:rPr>
                <w:sz w:val="30"/>
                <w:szCs w:val="30"/>
              </w:rPr>
              <w:t>97</w:t>
            </w:r>
            <w:r w:rsidRPr="00F25D80">
              <w:rPr>
                <w:sz w:val="30"/>
                <w:szCs w:val="30"/>
                <w:cs/>
              </w:rPr>
              <w:t>)</w:t>
            </w:r>
          </w:p>
        </w:tc>
        <w:tc>
          <w:tcPr>
            <w:tcW w:w="1418" w:type="dxa"/>
            <w:tcBorders>
              <w:top w:val="nil"/>
              <w:left w:val="nil"/>
              <w:right w:val="nil"/>
            </w:tcBorders>
            <w:vAlign w:val="bottom"/>
          </w:tcPr>
          <w:p w14:paraId="191EA1B0" w14:textId="0C8A287A"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617CAF">
              <w:rPr>
                <w:sz w:val="30"/>
                <w:szCs w:val="30"/>
              </w:rPr>
              <w:t>(1,048,378.88)</w:t>
            </w:r>
            <w:r w:rsidRPr="00AC3948">
              <w:rPr>
                <w:sz w:val="30"/>
                <w:szCs w:val="30"/>
              </w:rPr>
              <w:t xml:space="preserve"> </w:t>
            </w:r>
          </w:p>
        </w:tc>
        <w:tc>
          <w:tcPr>
            <w:tcW w:w="1417" w:type="dxa"/>
            <w:tcBorders>
              <w:top w:val="nil"/>
              <w:left w:val="nil"/>
              <w:right w:val="nil"/>
            </w:tcBorders>
            <w:vAlign w:val="bottom"/>
          </w:tcPr>
          <w:p w14:paraId="472DACBC" w14:textId="1582856C" w:rsidR="004578DF" w:rsidRPr="00F25D80" w:rsidRDefault="004578DF" w:rsidP="00CC1CA5">
            <w:pPr>
              <w:tabs>
                <w:tab w:val="decimal" w:pos="972"/>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(1,886,895.15)</w:t>
            </w:r>
          </w:p>
        </w:tc>
      </w:tr>
      <w:tr w:rsidR="004578DF" w:rsidRPr="003B044B" w14:paraId="639B8F40" w14:textId="77777777" w:rsidTr="00CC1CA5">
        <w:trPr>
          <w:cantSplit/>
          <w:trHeight w:val="64"/>
        </w:trPr>
        <w:tc>
          <w:tcPr>
            <w:tcW w:w="3544" w:type="dxa"/>
            <w:tcBorders>
              <w:top w:val="nil"/>
              <w:left w:val="nil"/>
              <w:bottom w:val="nil"/>
              <w:right w:val="nil"/>
            </w:tcBorders>
          </w:tcPr>
          <w:p w14:paraId="01478CC6" w14:textId="77777777" w:rsidR="004578DF" w:rsidRPr="00CB2E8C" w:rsidRDefault="004578DF" w:rsidP="004578DF">
            <w:pPr>
              <w:overflowPunct w:val="0"/>
              <w:autoSpaceDE w:val="0"/>
              <w:autoSpaceDN w:val="0"/>
              <w:adjustRightInd w:val="0"/>
              <w:spacing w:line="360" w:lineRule="exact"/>
              <w:ind w:right="-43"/>
              <w:textAlignment w:val="baseline"/>
              <w:rPr>
                <w:color w:val="000000" w:themeColor="text1"/>
                <w:sz w:val="30"/>
                <w:szCs w:val="30"/>
                <w:cs/>
              </w:rPr>
            </w:pPr>
            <w:r w:rsidRPr="00CB2E8C">
              <w:rPr>
                <w:color w:val="000000" w:themeColor="text1"/>
                <w:sz w:val="30"/>
                <w:szCs w:val="30"/>
              </w:rPr>
              <w:t xml:space="preserve">    Transfer out</w:t>
            </w:r>
          </w:p>
        </w:tc>
        <w:tc>
          <w:tcPr>
            <w:tcW w:w="1418" w:type="dxa"/>
            <w:tcBorders>
              <w:top w:val="nil"/>
              <w:left w:val="nil"/>
              <w:right w:val="nil"/>
            </w:tcBorders>
            <w:vAlign w:val="bottom"/>
          </w:tcPr>
          <w:p w14:paraId="30F04A51" w14:textId="273640C6"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Pr>
                <w:sz w:val="30"/>
                <w:szCs w:val="30"/>
              </w:rPr>
              <w:t>0.00</w:t>
            </w:r>
            <w:r w:rsidRPr="00AC3948">
              <w:rPr>
                <w:sz w:val="30"/>
                <w:szCs w:val="30"/>
              </w:rPr>
              <w:t xml:space="preserve">  </w:t>
            </w:r>
          </w:p>
        </w:tc>
        <w:tc>
          <w:tcPr>
            <w:tcW w:w="1417" w:type="dxa"/>
            <w:tcBorders>
              <w:top w:val="nil"/>
              <w:left w:val="nil"/>
              <w:right w:val="nil"/>
            </w:tcBorders>
            <w:vAlign w:val="bottom"/>
          </w:tcPr>
          <w:p w14:paraId="0D5FDCB9" w14:textId="50A9F452"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w:t>
            </w:r>
            <w:r w:rsidRPr="00D34FE1">
              <w:rPr>
                <w:sz w:val="30"/>
                <w:szCs w:val="30"/>
              </w:rPr>
              <w:t>2</w:t>
            </w:r>
            <w:r w:rsidRPr="00F25D80">
              <w:rPr>
                <w:sz w:val="30"/>
                <w:szCs w:val="30"/>
              </w:rPr>
              <w:t>,</w:t>
            </w:r>
            <w:r w:rsidRPr="00D34FE1">
              <w:rPr>
                <w:sz w:val="30"/>
                <w:szCs w:val="30"/>
              </w:rPr>
              <w:t>145</w:t>
            </w:r>
            <w:r w:rsidRPr="00F25D80">
              <w:rPr>
                <w:sz w:val="30"/>
                <w:szCs w:val="30"/>
              </w:rPr>
              <w:t>,</w:t>
            </w:r>
            <w:r w:rsidRPr="00D34FE1">
              <w:rPr>
                <w:sz w:val="30"/>
                <w:szCs w:val="30"/>
              </w:rPr>
              <w:t>820</w:t>
            </w:r>
            <w:r w:rsidRPr="00F25D80">
              <w:rPr>
                <w:sz w:val="30"/>
                <w:szCs w:val="30"/>
                <w:cs/>
              </w:rPr>
              <w:t>.</w:t>
            </w:r>
            <w:r w:rsidRPr="00D34FE1">
              <w:rPr>
                <w:sz w:val="30"/>
                <w:szCs w:val="30"/>
              </w:rPr>
              <w:t>33</w:t>
            </w:r>
            <w:r w:rsidRPr="00F25D80">
              <w:rPr>
                <w:sz w:val="30"/>
                <w:szCs w:val="30"/>
                <w:cs/>
              </w:rPr>
              <w:t>)</w:t>
            </w:r>
          </w:p>
        </w:tc>
        <w:tc>
          <w:tcPr>
            <w:tcW w:w="1418" w:type="dxa"/>
            <w:tcBorders>
              <w:top w:val="nil"/>
              <w:left w:val="nil"/>
              <w:right w:val="nil"/>
            </w:tcBorders>
            <w:vAlign w:val="bottom"/>
          </w:tcPr>
          <w:p w14:paraId="31A35546" w14:textId="3F3714B4" w:rsidR="004578DF" w:rsidRPr="00F25D80" w:rsidRDefault="004578DF" w:rsidP="00CC1CA5">
            <w:pPr>
              <w:tabs>
                <w:tab w:val="decimal" w:pos="972"/>
              </w:tabs>
              <w:overflowPunct w:val="0"/>
              <w:autoSpaceDE w:val="0"/>
              <w:autoSpaceDN w:val="0"/>
              <w:adjustRightInd w:val="0"/>
              <w:spacing w:line="360" w:lineRule="exact"/>
              <w:jc w:val="right"/>
              <w:textAlignment w:val="baseline"/>
              <w:rPr>
                <w:sz w:val="30"/>
                <w:szCs w:val="30"/>
              </w:rPr>
            </w:pPr>
            <w:r>
              <w:rPr>
                <w:sz w:val="30"/>
                <w:szCs w:val="30"/>
              </w:rPr>
              <w:t>0.00</w:t>
            </w:r>
            <w:r w:rsidRPr="00AC3948">
              <w:rPr>
                <w:sz w:val="30"/>
                <w:szCs w:val="30"/>
              </w:rPr>
              <w:t xml:space="preserve">  </w:t>
            </w:r>
          </w:p>
        </w:tc>
        <w:tc>
          <w:tcPr>
            <w:tcW w:w="1417" w:type="dxa"/>
            <w:tcBorders>
              <w:top w:val="nil"/>
              <w:left w:val="nil"/>
              <w:right w:val="nil"/>
            </w:tcBorders>
            <w:vAlign w:val="bottom"/>
          </w:tcPr>
          <w:p w14:paraId="620B3921" w14:textId="3BBE9F9C" w:rsidR="004578DF" w:rsidRPr="00F25D80" w:rsidRDefault="004578DF" w:rsidP="00CC1CA5">
            <w:pPr>
              <w:tabs>
                <w:tab w:val="decimal" w:pos="972"/>
              </w:tabs>
              <w:overflowPunct w:val="0"/>
              <w:autoSpaceDE w:val="0"/>
              <w:autoSpaceDN w:val="0"/>
              <w:adjustRightInd w:val="0"/>
              <w:spacing w:line="360" w:lineRule="exact"/>
              <w:jc w:val="right"/>
              <w:textAlignment w:val="baseline"/>
              <w:rPr>
                <w:color w:val="000000" w:themeColor="text1"/>
                <w:sz w:val="30"/>
                <w:szCs w:val="30"/>
                <w:cs/>
              </w:rPr>
            </w:pPr>
            <w:r w:rsidRPr="00F25D80">
              <w:rPr>
                <w:sz w:val="30"/>
                <w:szCs w:val="30"/>
              </w:rPr>
              <w:t>(2,145,820.33)</w:t>
            </w:r>
          </w:p>
        </w:tc>
      </w:tr>
      <w:tr w:rsidR="004578DF" w:rsidRPr="003B044B" w14:paraId="05BA393B" w14:textId="77777777" w:rsidTr="00CC1CA5">
        <w:trPr>
          <w:cantSplit/>
          <w:trHeight w:val="64"/>
        </w:trPr>
        <w:tc>
          <w:tcPr>
            <w:tcW w:w="3544" w:type="dxa"/>
            <w:tcBorders>
              <w:top w:val="nil"/>
              <w:left w:val="nil"/>
              <w:bottom w:val="nil"/>
              <w:right w:val="nil"/>
            </w:tcBorders>
          </w:tcPr>
          <w:p w14:paraId="61D36DC1" w14:textId="77777777" w:rsidR="004578DF" w:rsidRPr="00CB2E8C" w:rsidRDefault="004578DF" w:rsidP="004578DF">
            <w:pPr>
              <w:overflowPunct w:val="0"/>
              <w:autoSpaceDE w:val="0"/>
              <w:autoSpaceDN w:val="0"/>
              <w:adjustRightInd w:val="0"/>
              <w:spacing w:line="360" w:lineRule="exact"/>
              <w:ind w:right="-43"/>
              <w:textAlignment w:val="baseline"/>
              <w:rPr>
                <w:color w:val="000000" w:themeColor="text1"/>
                <w:sz w:val="30"/>
                <w:szCs w:val="30"/>
              </w:rPr>
            </w:pPr>
            <w:r w:rsidRPr="00CB2E8C">
              <w:rPr>
                <w:color w:val="000000" w:themeColor="text1"/>
                <w:sz w:val="30"/>
                <w:szCs w:val="30"/>
              </w:rPr>
              <w:t xml:space="preserve">    Translation differences</w:t>
            </w:r>
          </w:p>
        </w:tc>
        <w:tc>
          <w:tcPr>
            <w:tcW w:w="1418" w:type="dxa"/>
            <w:tcBorders>
              <w:top w:val="nil"/>
              <w:left w:val="nil"/>
              <w:right w:val="nil"/>
            </w:tcBorders>
            <w:vAlign w:val="bottom"/>
          </w:tcPr>
          <w:p w14:paraId="07266759" w14:textId="5C5BD477" w:rsidR="004578DF" w:rsidRPr="00F25D80"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cs/>
              </w:rPr>
            </w:pPr>
            <w:r w:rsidRPr="00B907A6">
              <w:rPr>
                <w:sz w:val="30"/>
                <w:szCs w:val="30"/>
              </w:rPr>
              <w:t xml:space="preserve">174,322.94 </w:t>
            </w:r>
            <w:r w:rsidRPr="00AC3948">
              <w:rPr>
                <w:sz w:val="30"/>
                <w:szCs w:val="30"/>
              </w:rPr>
              <w:t xml:space="preserve">  </w:t>
            </w:r>
          </w:p>
        </w:tc>
        <w:tc>
          <w:tcPr>
            <w:tcW w:w="1417" w:type="dxa"/>
            <w:tcBorders>
              <w:top w:val="nil"/>
              <w:left w:val="nil"/>
              <w:right w:val="nil"/>
            </w:tcBorders>
            <w:vAlign w:val="bottom"/>
          </w:tcPr>
          <w:p w14:paraId="675779D3" w14:textId="70E3A13F" w:rsidR="004578DF" w:rsidRPr="00F25D80"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(46,017.21)</w:t>
            </w:r>
          </w:p>
        </w:tc>
        <w:tc>
          <w:tcPr>
            <w:tcW w:w="1418" w:type="dxa"/>
            <w:tcBorders>
              <w:top w:val="nil"/>
              <w:left w:val="nil"/>
              <w:right w:val="nil"/>
            </w:tcBorders>
            <w:vAlign w:val="bottom"/>
          </w:tcPr>
          <w:p w14:paraId="21E99235" w14:textId="1988E81E" w:rsidR="004578DF" w:rsidRPr="00F25D80"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rPr>
            </w:pPr>
            <w:r>
              <w:rPr>
                <w:sz w:val="30"/>
                <w:szCs w:val="30"/>
              </w:rPr>
              <w:t>0.00</w:t>
            </w:r>
            <w:r w:rsidRPr="00AC3948">
              <w:rPr>
                <w:sz w:val="30"/>
                <w:szCs w:val="30"/>
              </w:rPr>
              <w:t xml:space="preserve">  </w:t>
            </w:r>
          </w:p>
        </w:tc>
        <w:tc>
          <w:tcPr>
            <w:tcW w:w="1417" w:type="dxa"/>
            <w:tcBorders>
              <w:top w:val="nil"/>
              <w:left w:val="nil"/>
              <w:right w:val="nil"/>
            </w:tcBorders>
            <w:vAlign w:val="bottom"/>
          </w:tcPr>
          <w:p w14:paraId="189ACD14" w14:textId="16E10A4A" w:rsidR="004578DF" w:rsidRPr="00F25D80"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w:t>
            </w:r>
            <w:r w:rsidRPr="00F25D80">
              <w:rPr>
                <w:sz w:val="30"/>
                <w:szCs w:val="30"/>
                <w:cs/>
              </w:rPr>
              <w:t>.</w:t>
            </w:r>
            <w:r w:rsidRPr="00F25D80">
              <w:rPr>
                <w:sz w:val="30"/>
                <w:szCs w:val="30"/>
              </w:rPr>
              <w:t>00</w:t>
            </w:r>
          </w:p>
        </w:tc>
      </w:tr>
      <w:tr w:rsidR="004578DF" w:rsidRPr="003B044B" w14:paraId="2AD8C99B" w14:textId="77777777" w:rsidTr="00CC1CA5">
        <w:trPr>
          <w:cantSplit/>
          <w:trHeight w:val="411"/>
        </w:trPr>
        <w:tc>
          <w:tcPr>
            <w:tcW w:w="3544" w:type="dxa"/>
            <w:tcBorders>
              <w:top w:val="nil"/>
              <w:left w:val="nil"/>
              <w:bottom w:val="nil"/>
              <w:right w:val="nil"/>
            </w:tcBorders>
          </w:tcPr>
          <w:p w14:paraId="5432526A" w14:textId="1BC8512A" w:rsidR="004578DF" w:rsidRPr="00511912" w:rsidRDefault="004578DF" w:rsidP="004578DF">
            <w:pPr>
              <w:overflowPunct w:val="0"/>
              <w:autoSpaceDE w:val="0"/>
              <w:autoSpaceDN w:val="0"/>
              <w:adjustRightInd w:val="0"/>
              <w:spacing w:line="360" w:lineRule="exact"/>
              <w:ind w:right="-43"/>
              <w:textAlignment w:val="baseline"/>
              <w:rPr>
                <w:color w:val="000000" w:themeColor="text1"/>
                <w:sz w:val="30"/>
                <w:szCs w:val="30"/>
                <w:cs/>
              </w:rPr>
            </w:pPr>
            <w:r w:rsidRPr="003B044B">
              <w:rPr>
                <w:sz w:val="30"/>
                <w:szCs w:val="30"/>
              </w:rPr>
              <w:t xml:space="preserve">Net book value at the end of </w:t>
            </w:r>
            <w:r w:rsidRPr="003B044B">
              <w:rPr>
                <w:color w:val="000000" w:themeColor="text1"/>
                <w:sz w:val="30"/>
                <w:szCs w:val="30"/>
              </w:rPr>
              <w:t>period</w:t>
            </w:r>
            <w:r>
              <w:rPr>
                <w:color w:val="000000" w:themeColor="text1"/>
                <w:sz w:val="30"/>
                <w:szCs w:val="30"/>
              </w:rPr>
              <w:t xml:space="preserve"> </w:t>
            </w:r>
            <w:r w:rsidRPr="003B044B">
              <w:rPr>
                <w:sz w:val="30"/>
                <w:szCs w:val="30"/>
              </w:rPr>
              <w:t>/ year</w:t>
            </w:r>
          </w:p>
        </w:tc>
        <w:tc>
          <w:tcPr>
            <w:tcW w:w="1418" w:type="dxa"/>
            <w:tcBorders>
              <w:left w:val="nil"/>
              <w:right w:val="nil"/>
            </w:tcBorders>
            <w:vAlign w:val="bottom"/>
          </w:tcPr>
          <w:p w14:paraId="29909F60" w14:textId="77753E56" w:rsidR="004578DF" w:rsidRPr="00F25D80" w:rsidRDefault="004578DF" w:rsidP="00CC1CA5">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EF027D">
              <w:rPr>
                <w:sz w:val="30"/>
                <w:szCs w:val="30"/>
              </w:rPr>
              <w:t>52,850,976.38</w:t>
            </w:r>
            <w:r>
              <w:rPr>
                <w:sz w:val="30"/>
                <w:szCs w:val="30"/>
              </w:rPr>
              <w:t xml:space="preserve">  </w:t>
            </w:r>
          </w:p>
        </w:tc>
        <w:tc>
          <w:tcPr>
            <w:tcW w:w="1417" w:type="dxa"/>
            <w:tcBorders>
              <w:left w:val="nil"/>
              <w:right w:val="nil"/>
            </w:tcBorders>
            <w:vAlign w:val="bottom"/>
          </w:tcPr>
          <w:p w14:paraId="2C3EEAD0" w14:textId="10800D23" w:rsidR="004578DF" w:rsidRPr="00F25D80" w:rsidRDefault="004578DF" w:rsidP="00CC1CA5">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F25D80">
              <w:rPr>
                <w:sz w:val="30"/>
                <w:szCs w:val="30"/>
              </w:rPr>
              <w:t>11,202,347.48</w:t>
            </w:r>
          </w:p>
        </w:tc>
        <w:tc>
          <w:tcPr>
            <w:tcW w:w="1418" w:type="dxa"/>
            <w:tcBorders>
              <w:left w:val="nil"/>
              <w:right w:val="nil"/>
            </w:tcBorders>
            <w:vAlign w:val="bottom"/>
          </w:tcPr>
          <w:p w14:paraId="04C2E53D" w14:textId="5B255A4A" w:rsidR="004578DF" w:rsidRPr="00F25D80" w:rsidRDefault="004578DF" w:rsidP="00CC1CA5">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617CAF">
              <w:rPr>
                <w:sz w:val="30"/>
                <w:szCs w:val="30"/>
              </w:rPr>
              <w:t>11,883,213.9</w:t>
            </w:r>
            <w:r>
              <w:rPr>
                <w:sz w:val="30"/>
                <w:szCs w:val="30"/>
              </w:rPr>
              <w:t>4</w:t>
            </w:r>
            <w:r w:rsidRPr="00617CAF">
              <w:rPr>
                <w:sz w:val="30"/>
                <w:szCs w:val="30"/>
              </w:rPr>
              <w:t xml:space="preserve"> </w:t>
            </w:r>
            <w:r w:rsidRPr="00AC3948">
              <w:rPr>
                <w:sz w:val="30"/>
                <w:szCs w:val="30"/>
              </w:rPr>
              <w:t xml:space="preserve">  </w:t>
            </w:r>
            <w:r>
              <w:rPr>
                <w:sz w:val="30"/>
                <w:szCs w:val="30"/>
              </w:rPr>
              <w:t xml:space="preserve">  </w:t>
            </w:r>
          </w:p>
        </w:tc>
        <w:tc>
          <w:tcPr>
            <w:tcW w:w="1417" w:type="dxa"/>
            <w:tcBorders>
              <w:left w:val="nil"/>
              <w:right w:val="nil"/>
            </w:tcBorders>
            <w:vAlign w:val="bottom"/>
          </w:tcPr>
          <w:p w14:paraId="43E10710" w14:textId="7BAF1677" w:rsidR="004578DF" w:rsidRPr="00F25D80" w:rsidRDefault="004578DF" w:rsidP="00CC1CA5">
            <w:pPr>
              <w:pBdr>
                <w:bottom w:val="double" w:sz="4" w:space="1" w:color="auto"/>
              </w:pBdr>
              <w:tabs>
                <w:tab w:val="decimal" w:pos="984"/>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7,931,592.82</w:t>
            </w:r>
          </w:p>
        </w:tc>
      </w:tr>
    </w:tbl>
    <w:bookmarkEnd w:id="14"/>
    <w:p w14:paraId="7677DF34" w14:textId="68FBFC0C" w:rsidR="008417DD" w:rsidRPr="003B044B" w:rsidRDefault="005E54AE" w:rsidP="001C050E">
      <w:pPr>
        <w:pStyle w:val="ListParagraph"/>
        <w:numPr>
          <w:ilvl w:val="1"/>
          <w:numId w:val="28"/>
        </w:numPr>
        <w:spacing w:before="120" w:line="400" w:lineRule="exact"/>
        <w:ind w:left="1134" w:hanging="568"/>
        <w:rPr>
          <w:sz w:val="30"/>
          <w:szCs w:val="30"/>
        </w:rPr>
      </w:pPr>
      <w:r w:rsidRPr="003B044B">
        <w:rPr>
          <w:sz w:val="30"/>
          <w:szCs w:val="30"/>
        </w:rPr>
        <w:t xml:space="preserve">Lease liabilities </w:t>
      </w:r>
    </w:p>
    <w:p w14:paraId="4F1B244A" w14:textId="2D663D6C" w:rsidR="005E54AE" w:rsidRPr="003B044B" w:rsidRDefault="0089395D" w:rsidP="001E4DF9">
      <w:pPr>
        <w:spacing w:before="120" w:line="400" w:lineRule="exact"/>
        <w:ind w:left="567" w:firstLine="568"/>
        <w:jc w:val="thaiDistribute"/>
        <w:rPr>
          <w:sz w:val="30"/>
          <w:szCs w:val="30"/>
        </w:rPr>
      </w:pPr>
      <w:r w:rsidRPr="0089395D">
        <w:rPr>
          <w:color w:val="000000" w:themeColor="text1"/>
          <w:sz w:val="30"/>
          <w:szCs w:val="30"/>
        </w:rPr>
        <w:t>Carrying value of lease liabilities and movements</w:t>
      </w:r>
      <w:r>
        <w:rPr>
          <w:color w:val="000000" w:themeColor="text1"/>
          <w:sz w:val="30"/>
          <w:szCs w:val="30"/>
        </w:rPr>
        <w:t xml:space="preserve"> </w:t>
      </w:r>
      <w:r w:rsidRPr="003B044B">
        <w:rPr>
          <w:color w:val="000000" w:themeColor="text1"/>
          <w:sz w:val="30"/>
          <w:szCs w:val="30"/>
        </w:rPr>
        <w:t xml:space="preserve">for the </w:t>
      </w:r>
      <w:r w:rsidR="001C3C5E">
        <w:rPr>
          <w:color w:val="000000" w:themeColor="text1"/>
          <w:sz w:val="30"/>
          <w:szCs w:val="30"/>
        </w:rPr>
        <w:t>nine-month</w:t>
      </w:r>
      <w:r w:rsidR="008A5D61" w:rsidRPr="003B044B">
        <w:rPr>
          <w:color w:val="000000" w:themeColor="text1"/>
          <w:sz w:val="30"/>
          <w:szCs w:val="30"/>
        </w:rPr>
        <w:t xml:space="preserve"> periods</w:t>
      </w:r>
      <w:r w:rsidR="005E54AE" w:rsidRPr="003B044B">
        <w:rPr>
          <w:color w:val="000000" w:themeColor="text1"/>
          <w:sz w:val="30"/>
          <w:szCs w:val="30"/>
        </w:rPr>
        <w:t xml:space="preserve"> ended </w:t>
      </w:r>
      <w:r w:rsidR="00680478">
        <w:rPr>
          <w:color w:val="000000" w:themeColor="text1"/>
          <w:sz w:val="30"/>
          <w:szCs w:val="30"/>
        </w:rPr>
        <w:t>September</w:t>
      </w:r>
      <w:r w:rsidR="001E47EE" w:rsidRPr="003B044B">
        <w:rPr>
          <w:color w:val="000000" w:themeColor="text1"/>
          <w:sz w:val="30"/>
          <w:szCs w:val="30"/>
        </w:rPr>
        <w:t xml:space="preserve"> 3</w:t>
      </w:r>
      <w:r w:rsidR="00654872">
        <w:rPr>
          <w:color w:val="000000" w:themeColor="text1"/>
          <w:sz w:val="30"/>
          <w:szCs w:val="30"/>
        </w:rPr>
        <w:t>0</w:t>
      </w:r>
      <w:r w:rsidR="001E47EE" w:rsidRPr="003B044B">
        <w:rPr>
          <w:color w:val="000000" w:themeColor="text1"/>
          <w:sz w:val="30"/>
          <w:szCs w:val="30"/>
        </w:rPr>
        <w:t>, 2025</w:t>
      </w:r>
      <w:r w:rsidR="005E54AE" w:rsidRPr="003B044B">
        <w:rPr>
          <w:color w:val="000000" w:themeColor="text1"/>
          <w:sz w:val="30"/>
          <w:szCs w:val="30"/>
        </w:rPr>
        <w:t xml:space="preserve"> and for the year ended </w:t>
      </w:r>
      <w:r w:rsidR="008A3C75" w:rsidRPr="003B044B">
        <w:rPr>
          <w:color w:val="000000" w:themeColor="text1"/>
          <w:sz w:val="30"/>
          <w:szCs w:val="30"/>
        </w:rPr>
        <w:t>December 31, 2024</w:t>
      </w:r>
      <w:r w:rsidR="006872D8">
        <w:rPr>
          <w:color w:val="000000" w:themeColor="text1"/>
          <w:sz w:val="30"/>
          <w:szCs w:val="30"/>
        </w:rPr>
        <w:t>.</w:t>
      </w:r>
    </w:p>
    <w:tbl>
      <w:tblPr>
        <w:tblW w:w="9355" w:type="dxa"/>
        <w:tblInd w:w="426" w:type="dxa"/>
        <w:tblLayout w:type="fixed"/>
        <w:tblLook w:val="0000" w:firstRow="0" w:lastRow="0" w:firstColumn="0" w:lastColumn="0" w:noHBand="0" w:noVBand="0"/>
      </w:tblPr>
      <w:tblGrid>
        <w:gridCol w:w="3543"/>
        <w:gridCol w:w="1560"/>
        <w:gridCol w:w="1419"/>
        <w:gridCol w:w="1416"/>
        <w:gridCol w:w="1417"/>
      </w:tblGrid>
      <w:tr w:rsidR="00322EC2" w:rsidRPr="003B044B" w14:paraId="30FC1284" w14:textId="77777777" w:rsidTr="004578DF">
        <w:trPr>
          <w:cantSplit/>
          <w:trHeight w:val="426"/>
        </w:trPr>
        <w:tc>
          <w:tcPr>
            <w:tcW w:w="3543" w:type="dxa"/>
            <w:tcBorders>
              <w:top w:val="nil"/>
              <w:left w:val="nil"/>
              <w:bottom w:val="nil"/>
              <w:right w:val="nil"/>
            </w:tcBorders>
          </w:tcPr>
          <w:p w14:paraId="5E9CC896" w14:textId="77777777" w:rsidR="00322EC2" w:rsidRPr="0060178D" w:rsidRDefault="00322EC2" w:rsidP="00F25D80">
            <w:pPr>
              <w:overflowPunct w:val="0"/>
              <w:autoSpaceDE w:val="0"/>
              <w:autoSpaceDN w:val="0"/>
              <w:adjustRightInd w:val="0"/>
              <w:spacing w:line="360" w:lineRule="exact"/>
              <w:textAlignment w:val="baseline"/>
              <w:rPr>
                <w:rFonts w:asciiTheme="majorBidi" w:hAnsiTheme="majorBidi" w:cstheme="majorBidi"/>
                <w:color w:val="000000" w:themeColor="text1"/>
                <w:sz w:val="30"/>
                <w:szCs w:val="30"/>
              </w:rPr>
            </w:pPr>
          </w:p>
        </w:tc>
        <w:tc>
          <w:tcPr>
            <w:tcW w:w="1560" w:type="dxa"/>
            <w:tcBorders>
              <w:top w:val="nil"/>
              <w:left w:val="nil"/>
              <w:bottom w:val="nil"/>
              <w:right w:val="nil"/>
            </w:tcBorders>
          </w:tcPr>
          <w:p w14:paraId="3FC7FF41"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cs/>
              </w:rPr>
            </w:pPr>
          </w:p>
        </w:tc>
        <w:tc>
          <w:tcPr>
            <w:tcW w:w="1419" w:type="dxa"/>
            <w:tcBorders>
              <w:top w:val="nil"/>
              <w:left w:val="nil"/>
              <w:bottom w:val="nil"/>
              <w:right w:val="nil"/>
            </w:tcBorders>
          </w:tcPr>
          <w:p w14:paraId="769840F8"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cs/>
              </w:rPr>
            </w:pPr>
          </w:p>
        </w:tc>
        <w:tc>
          <w:tcPr>
            <w:tcW w:w="2833" w:type="dxa"/>
            <w:gridSpan w:val="2"/>
            <w:tcBorders>
              <w:top w:val="nil"/>
              <w:left w:val="nil"/>
              <w:bottom w:val="nil"/>
              <w:right w:val="nil"/>
            </w:tcBorders>
          </w:tcPr>
          <w:p w14:paraId="4A015A90"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cs/>
              </w:rPr>
              <w:t>(</w:t>
            </w:r>
            <w:r w:rsidRPr="0060178D">
              <w:rPr>
                <w:rFonts w:asciiTheme="majorBidi" w:hAnsiTheme="majorBidi" w:cstheme="majorBidi"/>
                <w:color w:val="000000" w:themeColor="text1"/>
                <w:sz w:val="30"/>
                <w:szCs w:val="30"/>
              </w:rPr>
              <w:t>Unit : Baht)</w:t>
            </w:r>
          </w:p>
        </w:tc>
      </w:tr>
      <w:tr w:rsidR="00322EC2" w:rsidRPr="003B044B" w14:paraId="19212262" w14:textId="77777777" w:rsidTr="004578DF">
        <w:trPr>
          <w:cantSplit/>
          <w:trHeight w:val="508"/>
        </w:trPr>
        <w:tc>
          <w:tcPr>
            <w:tcW w:w="3543" w:type="dxa"/>
            <w:tcBorders>
              <w:top w:val="nil"/>
              <w:left w:val="nil"/>
              <w:bottom w:val="nil"/>
              <w:right w:val="nil"/>
            </w:tcBorders>
          </w:tcPr>
          <w:p w14:paraId="515F2160" w14:textId="77777777" w:rsidR="00322EC2" w:rsidRPr="0060178D" w:rsidRDefault="00322EC2" w:rsidP="00F25D80">
            <w:pPr>
              <w:overflowPunct w:val="0"/>
              <w:autoSpaceDE w:val="0"/>
              <w:autoSpaceDN w:val="0"/>
              <w:adjustRightInd w:val="0"/>
              <w:spacing w:line="360" w:lineRule="exact"/>
              <w:textAlignment w:val="baseline"/>
              <w:rPr>
                <w:rFonts w:asciiTheme="majorBidi" w:hAnsiTheme="majorBidi" w:cstheme="majorBidi"/>
                <w:color w:val="000000" w:themeColor="text1"/>
                <w:sz w:val="30"/>
                <w:szCs w:val="30"/>
              </w:rPr>
            </w:pPr>
          </w:p>
        </w:tc>
        <w:tc>
          <w:tcPr>
            <w:tcW w:w="2979" w:type="dxa"/>
            <w:gridSpan w:val="2"/>
            <w:tcBorders>
              <w:top w:val="nil"/>
              <w:left w:val="nil"/>
              <w:bottom w:val="nil"/>
              <w:right w:val="nil"/>
            </w:tcBorders>
            <w:vAlign w:val="bottom"/>
          </w:tcPr>
          <w:p w14:paraId="49904E65" w14:textId="3DBDA210" w:rsidR="00322EC2" w:rsidRPr="0060178D" w:rsidRDefault="00322EC2" w:rsidP="00B20774">
            <w:pPr>
              <w:pBdr>
                <w:bottom w:val="single" w:sz="4" w:space="1" w:color="auto"/>
              </w:pBdr>
              <w:overflowPunct w:val="0"/>
              <w:autoSpaceDE w:val="0"/>
              <w:autoSpaceDN w:val="0"/>
              <w:adjustRightInd w:val="0"/>
              <w:spacing w:line="360" w:lineRule="exact"/>
              <w:jc w:val="center"/>
              <w:textAlignment w:val="baseline"/>
              <w:rPr>
                <w:rFonts w:asciiTheme="majorBidi" w:hAnsiTheme="majorBidi" w:cstheme="majorBidi"/>
                <w:sz w:val="30"/>
                <w:szCs w:val="30"/>
              </w:rPr>
            </w:pPr>
            <w:r w:rsidRPr="0060178D">
              <w:rPr>
                <w:rFonts w:asciiTheme="majorBidi" w:hAnsiTheme="majorBidi" w:cstheme="majorBidi"/>
                <w:sz w:val="30"/>
                <w:szCs w:val="30"/>
              </w:rPr>
              <w:t>Consolidated financial</w:t>
            </w:r>
            <w:r w:rsidR="00127EB5" w:rsidRPr="0060178D">
              <w:rPr>
                <w:rFonts w:asciiTheme="majorBidi" w:hAnsiTheme="majorBidi" w:cstheme="majorBidi"/>
                <w:sz w:val="30"/>
                <w:szCs w:val="30"/>
                <w:cs/>
              </w:rPr>
              <w:t xml:space="preserve"> </w:t>
            </w:r>
            <w:r w:rsidRPr="0060178D">
              <w:rPr>
                <w:rFonts w:asciiTheme="majorBidi" w:hAnsiTheme="majorBidi" w:cstheme="majorBidi"/>
                <w:sz w:val="30"/>
                <w:szCs w:val="30"/>
              </w:rPr>
              <w:t>statements</w:t>
            </w:r>
          </w:p>
        </w:tc>
        <w:tc>
          <w:tcPr>
            <w:tcW w:w="2833" w:type="dxa"/>
            <w:gridSpan w:val="2"/>
            <w:tcBorders>
              <w:top w:val="nil"/>
              <w:left w:val="nil"/>
              <w:bottom w:val="nil"/>
              <w:right w:val="nil"/>
            </w:tcBorders>
            <w:vAlign w:val="bottom"/>
          </w:tcPr>
          <w:p w14:paraId="401C4F75" w14:textId="77777777" w:rsidR="00322EC2" w:rsidRPr="0060178D" w:rsidRDefault="00322EC2" w:rsidP="00F25D80">
            <w:pPr>
              <w:pBdr>
                <w:bottom w:val="single" w:sz="4" w:space="1" w:color="auto"/>
              </w:pBdr>
              <w:overflowPunct w:val="0"/>
              <w:autoSpaceDE w:val="0"/>
              <w:autoSpaceDN w:val="0"/>
              <w:adjustRightInd w:val="0"/>
              <w:spacing w:line="360" w:lineRule="exact"/>
              <w:jc w:val="center"/>
              <w:textAlignment w:val="baseline"/>
              <w:rPr>
                <w:rFonts w:asciiTheme="majorBidi" w:hAnsiTheme="majorBidi" w:cstheme="majorBidi"/>
                <w:color w:val="000000" w:themeColor="text1"/>
                <w:sz w:val="30"/>
                <w:szCs w:val="30"/>
              </w:rPr>
            </w:pPr>
            <w:r w:rsidRPr="0060178D">
              <w:rPr>
                <w:rFonts w:asciiTheme="majorBidi" w:hAnsiTheme="majorBidi" w:cstheme="majorBidi"/>
                <w:sz w:val="30"/>
                <w:szCs w:val="30"/>
              </w:rPr>
              <w:t>Separate financial statements</w:t>
            </w:r>
          </w:p>
        </w:tc>
      </w:tr>
      <w:tr w:rsidR="00322EC2" w:rsidRPr="003B044B" w14:paraId="603838B7" w14:textId="77777777" w:rsidTr="004578DF">
        <w:trPr>
          <w:cantSplit/>
          <w:trHeight w:val="426"/>
        </w:trPr>
        <w:tc>
          <w:tcPr>
            <w:tcW w:w="3543" w:type="dxa"/>
            <w:tcBorders>
              <w:top w:val="nil"/>
              <w:left w:val="nil"/>
              <w:bottom w:val="nil"/>
              <w:right w:val="nil"/>
            </w:tcBorders>
          </w:tcPr>
          <w:p w14:paraId="2730CC24" w14:textId="77777777" w:rsidR="00322EC2" w:rsidRPr="0060178D" w:rsidRDefault="00322EC2" w:rsidP="00F25D80">
            <w:pPr>
              <w:overflowPunct w:val="0"/>
              <w:autoSpaceDE w:val="0"/>
              <w:autoSpaceDN w:val="0"/>
              <w:adjustRightInd w:val="0"/>
              <w:spacing w:line="360" w:lineRule="exact"/>
              <w:ind w:left="27"/>
              <w:jc w:val="center"/>
              <w:textAlignment w:val="baseline"/>
              <w:rPr>
                <w:rFonts w:asciiTheme="majorBidi" w:hAnsiTheme="majorBidi" w:cstheme="majorBidi"/>
                <w:color w:val="000000" w:themeColor="text1"/>
                <w:sz w:val="30"/>
                <w:szCs w:val="30"/>
              </w:rPr>
            </w:pPr>
          </w:p>
        </w:tc>
        <w:tc>
          <w:tcPr>
            <w:tcW w:w="1560" w:type="dxa"/>
          </w:tcPr>
          <w:p w14:paraId="2F2F8214"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16143FF2" w14:textId="4C9DFE46" w:rsidR="00322EC2" w:rsidRPr="0060178D" w:rsidRDefault="00322EC2" w:rsidP="00F25D80">
            <w:pPr>
              <w:spacing w:line="36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65487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9" w:type="dxa"/>
          </w:tcPr>
          <w:p w14:paraId="39BA7E78"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21E5E99A" w14:textId="42929AC2" w:rsidR="00322EC2" w:rsidRPr="0060178D" w:rsidRDefault="00322EC2" w:rsidP="00F25D80">
            <w:pPr>
              <w:spacing w:line="36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c>
          <w:tcPr>
            <w:tcW w:w="1416" w:type="dxa"/>
          </w:tcPr>
          <w:p w14:paraId="1A08D103" w14:textId="77777777" w:rsidR="004E4ED9" w:rsidRDefault="004E4ED9" w:rsidP="004E4ED9">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0C3F85C0" w14:textId="5F472AF1" w:rsidR="00322EC2" w:rsidRPr="0060178D" w:rsidRDefault="00322EC2" w:rsidP="00F25D80">
            <w:pPr>
              <w:spacing w:line="36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65487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7" w:type="dxa"/>
          </w:tcPr>
          <w:p w14:paraId="7215049B" w14:textId="77777777" w:rsidR="004E4ED9" w:rsidRDefault="004E4ED9" w:rsidP="004E4ED9">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7BFAD131" w14:textId="2B5EA4B2" w:rsidR="00322EC2" w:rsidRPr="0060178D" w:rsidRDefault="00322EC2" w:rsidP="00F25D80">
            <w:pPr>
              <w:spacing w:line="36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31, 2024</w:t>
            </w:r>
          </w:p>
        </w:tc>
      </w:tr>
      <w:tr w:rsidR="004578DF" w:rsidRPr="003B044B" w14:paraId="5E02BEEB" w14:textId="77777777" w:rsidTr="00CC1CA5">
        <w:trPr>
          <w:cantSplit/>
          <w:trHeight w:val="413"/>
        </w:trPr>
        <w:tc>
          <w:tcPr>
            <w:tcW w:w="3543" w:type="dxa"/>
            <w:tcBorders>
              <w:top w:val="nil"/>
              <w:left w:val="nil"/>
              <w:bottom w:val="nil"/>
              <w:right w:val="nil"/>
            </w:tcBorders>
          </w:tcPr>
          <w:p w14:paraId="67E49E51" w14:textId="2FDDDCD9" w:rsidR="004578DF" w:rsidRPr="0060178D" w:rsidRDefault="004578DF" w:rsidP="004578DF">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Balance at the beginning of period / year</w:t>
            </w:r>
          </w:p>
        </w:tc>
        <w:tc>
          <w:tcPr>
            <w:tcW w:w="1560" w:type="dxa"/>
            <w:tcBorders>
              <w:top w:val="nil"/>
              <w:left w:val="nil"/>
              <w:bottom w:val="nil"/>
              <w:right w:val="nil"/>
            </w:tcBorders>
            <w:vAlign w:val="bottom"/>
          </w:tcPr>
          <w:p w14:paraId="489A8176" w14:textId="1DB42194"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 xml:space="preserve">29,106,979.21 </w:t>
            </w:r>
            <w:r w:rsidRPr="00AC3948">
              <w:rPr>
                <w:sz w:val="30"/>
                <w:szCs w:val="30"/>
              </w:rPr>
              <w:t xml:space="preserve">  </w:t>
            </w:r>
          </w:p>
        </w:tc>
        <w:tc>
          <w:tcPr>
            <w:tcW w:w="1419" w:type="dxa"/>
            <w:tcBorders>
              <w:top w:val="nil"/>
              <w:left w:val="nil"/>
              <w:bottom w:val="nil"/>
              <w:right w:val="nil"/>
            </w:tcBorders>
            <w:vAlign w:val="bottom"/>
          </w:tcPr>
          <w:p w14:paraId="6A656541" w14:textId="55FA11D9"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13,766,300.68</w:t>
            </w:r>
          </w:p>
        </w:tc>
        <w:tc>
          <w:tcPr>
            <w:tcW w:w="1416" w:type="dxa"/>
            <w:tcBorders>
              <w:top w:val="nil"/>
              <w:left w:val="nil"/>
              <w:bottom w:val="nil"/>
              <w:right w:val="nil"/>
            </w:tcBorders>
            <w:vAlign w:val="bottom"/>
          </w:tcPr>
          <w:p w14:paraId="4EEA6333" w14:textId="144E1C76"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17CAF">
              <w:rPr>
                <w:sz w:val="30"/>
                <w:szCs w:val="30"/>
              </w:rPr>
              <w:t xml:space="preserve">24,973,180.84 </w:t>
            </w:r>
            <w:r w:rsidRPr="00AC3948">
              <w:rPr>
                <w:sz w:val="30"/>
                <w:szCs w:val="30"/>
              </w:rPr>
              <w:t xml:space="preserve">  </w:t>
            </w:r>
          </w:p>
        </w:tc>
        <w:tc>
          <w:tcPr>
            <w:tcW w:w="1417" w:type="dxa"/>
            <w:tcBorders>
              <w:top w:val="nil"/>
              <w:left w:val="nil"/>
              <w:bottom w:val="nil"/>
              <w:right w:val="nil"/>
            </w:tcBorders>
            <w:vAlign w:val="bottom"/>
          </w:tcPr>
          <w:p w14:paraId="10EC8DA5" w14:textId="5E6138AC"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13,766,300.68</w:t>
            </w:r>
          </w:p>
        </w:tc>
      </w:tr>
      <w:tr w:rsidR="004578DF" w:rsidRPr="003B044B" w14:paraId="7264AB46" w14:textId="77777777" w:rsidTr="00CC1CA5">
        <w:trPr>
          <w:cantSplit/>
          <w:trHeight w:val="413"/>
        </w:trPr>
        <w:tc>
          <w:tcPr>
            <w:tcW w:w="3543" w:type="dxa"/>
            <w:tcBorders>
              <w:top w:val="nil"/>
              <w:left w:val="nil"/>
              <w:bottom w:val="nil"/>
              <w:right w:val="nil"/>
            </w:tcBorders>
          </w:tcPr>
          <w:p w14:paraId="2A631E41" w14:textId="77777777" w:rsidR="004578DF" w:rsidRPr="0060178D" w:rsidRDefault="004578DF" w:rsidP="004578DF">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rPr>
            </w:pPr>
            <w:r w:rsidRPr="0060178D">
              <w:rPr>
                <w:rFonts w:asciiTheme="majorBidi" w:hAnsiTheme="majorBidi" w:cstheme="majorBidi"/>
                <w:sz w:val="30"/>
                <w:szCs w:val="30"/>
              </w:rPr>
              <w:t>Acquisition of a subsidiary</w:t>
            </w:r>
          </w:p>
        </w:tc>
        <w:tc>
          <w:tcPr>
            <w:tcW w:w="1560" w:type="dxa"/>
            <w:tcBorders>
              <w:top w:val="nil"/>
              <w:left w:val="nil"/>
              <w:bottom w:val="nil"/>
              <w:right w:val="nil"/>
            </w:tcBorders>
            <w:vAlign w:val="bottom"/>
          </w:tcPr>
          <w:p w14:paraId="378C7822" w14:textId="16930CEA"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 xml:space="preserve">34,552,153.34 </w:t>
            </w:r>
            <w:r w:rsidRPr="00AC3948">
              <w:rPr>
                <w:sz w:val="30"/>
                <w:szCs w:val="30"/>
              </w:rPr>
              <w:t xml:space="preserve">  </w:t>
            </w:r>
          </w:p>
        </w:tc>
        <w:tc>
          <w:tcPr>
            <w:tcW w:w="1419" w:type="dxa"/>
            <w:tcBorders>
              <w:top w:val="nil"/>
              <w:left w:val="nil"/>
              <w:bottom w:val="nil"/>
              <w:right w:val="nil"/>
            </w:tcBorders>
            <w:vAlign w:val="bottom"/>
          </w:tcPr>
          <w:p w14:paraId="22E985FF" w14:textId="08F80EF1"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4,428,071.82</w:t>
            </w:r>
          </w:p>
        </w:tc>
        <w:tc>
          <w:tcPr>
            <w:tcW w:w="1416" w:type="dxa"/>
            <w:tcBorders>
              <w:top w:val="nil"/>
              <w:left w:val="nil"/>
              <w:bottom w:val="nil"/>
              <w:right w:val="nil"/>
            </w:tcBorders>
            <w:vAlign w:val="bottom"/>
          </w:tcPr>
          <w:p w14:paraId="73C652B6" w14:textId="770BBF02"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cs/>
              </w:rPr>
            </w:pPr>
            <w:r>
              <w:rPr>
                <w:sz w:val="30"/>
                <w:szCs w:val="30"/>
              </w:rPr>
              <w:t>0.00</w:t>
            </w:r>
            <w:r w:rsidRPr="00AC3948">
              <w:rPr>
                <w:sz w:val="30"/>
                <w:szCs w:val="30"/>
              </w:rPr>
              <w:t xml:space="preserve">  </w:t>
            </w:r>
          </w:p>
        </w:tc>
        <w:tc>
          <w:tcPr>
            <w:tcW w:w="1417" w:type="dxa"/>
            <w:tcBorders>
              <w:top w:val="nil"/>
              <w:left w:val="nil"/>
              <w:bottom w:val="nil"/>
              <w:right w:val="nil"/>
            </w:tcBorders>
            <w:vAlign w:val="bottom"/>
          </w:tcPr>
          <w:p w14:paraId="1A601079" w14:textId="5E62E4BE"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r>
      <w:tr w:rsidR="004578DF" w:rsidRPr="003B044B" w14:paraId="050EEC23" w14:textId="77777777" w:rsidTr="00CC1CA5">
        <w:trPr>
          <w:cantSplit/>
          <w:trHeight w:val="426"/>
        </w:trPr>
        <w:tc>
          <w:tcPr>
            <w:tcW w:w="3543" w:type="dxa"/>
            <w:tcBorders>
              <w:top w:val="nil"/>
              <w:left w:val="nil"/>
              <w:bottom w:val="nil"/>
              <w:right w:val="nil"/>
            </w:tcBorders>
          </w:tcPr>
          <w:p w14:paraId="1B0B9AE9" w14:textId="77777777" w:rsidR="004578DF" w:rsidRPr="0060178D" w:rsidRDefault="004578DF" w:rsidP="004578DF">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Increase</w:t>
            </w:r>
          </w:p>
        </w:tc>
        <w:tc>
          <w:tcPr>
            <w:tcW w:w="1560" w:type="dxa"/>
            <w:tcBorders>
              <w:top w:val="nil"/>
              <w:left w:val="nil"/>
              <w:bottom w:val="nil"/>
              <w:right w:val="nil"/>
            </w:tcBorders>
            <w:vAlign w:val="bottom"/>
          </w:tcPr>
          <w:p w14:paraId="2742A780" w14:textId="5415165A"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 xml:space="preserve">21,757,287.23 </w:t>
            </w:r>
            <w:r w:rsidRPr="00AC3948">
              <w:rPr>
                <w:sz w:val="30"/>
                <w:szCs w:val="30"/>
              </w:rPr>
              <w:t xml:space="preserve">  </w:t>
            </w:r>
          </w:p>
        </w:tc>
        <w:tc>
          <w:tcPr>
            <w:tcW w:w="1419" w:type="dxa"/>
            <w:tcBorders>
              <w:top w:val="nil"/>
              <w:left w:val="nil"/>
              <w:bottom w:val="nil"/>
              <w:right w:val="nil"/>
            </w:tcBorders>
            <w:vAlign w:val="bottom"/>
          </w:tcPr>
          <w:p w14:paraId="43209E96" w14:textId="5781A4E4"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 xml:space="preserve">18,534,422.00  </w:t>
            </w:r>
          </w:p>
        </w:tc>
        <w:tc>
          <w:tcPr>
            <w:tcW w:w="1416" w:type="dxa"/>
            <w:tcBorders>
              <w:top w:val="nil"/>
              <w:left w:val="nil"/>
              <w:bottom w:val="nil"/>
              <w:right w:val="nil"/>
            </w:tcBorders>
            <w:vAlign w:val="bottom"/>
          </w:tcPr>
          <w:p w14:paraId="5570A619" w14:textId="0E2CE7C4"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17CAF">
              <w:rPr>
                <w:sz w:val="30"/>
                <w:szCs w:val="30"/>
              </w:rPr>
              <w:t xml:space="preserve">9,813,362.00 </w:t>
            </w:r>
            <w:r w:rsidRPr="00AC3948">
              <w:rPr>
                <w:sz w:val="30"/>
                <w:szCs w:val="30"/>
              </w:rPr>
              <w:t xml:space="preserve">  </w:t>
            </w:r>
          </w:p>
        </w:tc>
        <w:tc>
          <w:tcPr>
            <w:tcW w:w="1417" w:type="dxa"/>
            <w:tcBorders>
              <w:top w:val="nil"/>
              <w:left w:val="nil"/>
              <w:bottom w:val="nil"/>
              <w:right w:val="nil"/>
            </w:tcBorders>
            <w:vAlign w:val="bottom"/>
          </w:tcPr>
          <w:p w14:paraId="5DA10378" w14:textId="5815FE45"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18,534,422.00</w:t>
            </w:r>
          </w:p>
        </w:tc>
      </w:tr>
      <w:tr w:rsidR="004578DF" w:rsidRPr="003B044B" w14:paraId="27BA4E78" w14:textId="77777777" w:rsidTr="00CC1CA5">
        <w:trPr>
          <w:cantSplit/>
          <w:trHeight w:val="451"/>
        </w:trPr>
        <w:tc>
          <w:tcPr>
            <w:tcW w:w="3543" w:type="dxa"/>
            <w:tcBorders>
              <w:top w:val="nil"/>
              <w:left w:val="nil"/>
              <w:bottom w:val="nil"/>
              <w:right w:val="nil"/>
            </w:tcBorders>
          </w:tcPr>
          <w:p w14:paraId="2885B084" w14:textId="6D6E4666" w:rsidR="004578DF" w:rsidRPr="0060178D" w:rsidRDefault="004578DF" w:rsidP="004578DF">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sz w:val="30"/>
                <w:szCs w:val="30"/>
              </w:rPr>
              <w:t xml:space="preserve">Less: Payment during the </w:t>
            </w:r>
            <w:r w:rsidRPr="0060178D">
              <w:rPr>
                <w:rFonts w:asciiTheme="majorBidi" w:hAnsiTheme="majorBidi" w:cstheme="majorBidi"/>
                <w:color w:val="000000" w:themeColor="text1"/>
                <w:sz w:val="30"/>
                <w:szCs w:val="30"/>
              </w:rPr>
              <w:t>period</w:t>
            </w:r>
            <w:r w:rsidRPr="0060178D">
              <w:rPr>
                <w:rFonts w:asciiTheme="majorBidi" w:hAnsiTheme="majorBidi" w:cstheme="majorBidi"/>
                <w:sz w:val="30"/>
                <w:szCs w:val="30"/>
              </w:rPr>
              <w:t xml:space="preserve"> / year</w:t>
            </w:r>
          </w:p>
        </w:tc>
        <w:tc>
          <w:tcPr>
            <w:tcW w:w="1560" w:type="dxa"/>
            <w:tcBorders>
              <w:top w:val="nil"/>
              <w:left w:val="nil"/>
              <w:bottom w:val="nil"/>
              <w:right w:val="nil"/>
            </w:tcBorders>
            <w:vAlign w:val="bottom"/>
          </w:tcPr>
          <w:p w14:paraId="2BD17B77" w14:textId="5B2EE9DB"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(14,453,899.88)</w:t>
            </w:r>
            <w:r w:rsidRPr="00AC3948">
              <w:rPr>
                <w:sz w:val="30"/>
                <w:szCs w:val="30"/>
              </w:rPr>
              <w:t xml:space="preserve">  </w:t>
            </w:r>
          </w:p>
        </w:tc>
        <w:tc>
          <w:tcPr>
            <w:tcW w:w="1419" w:type="dxa"/>
            <w:tcBorders>
              <w:top w:val="nil"/>
              <w:left w:val="nil"/>
              <w:bottom w:val="nil"/>
              <w:right w:val="nil"/>
            </w:tcBorders>
            <w:vAlign w:val="bottom"/>
          </w:tcPr>
          <w:p w14:paraId="1E7A50F6" w14:textId="3C8E2B58"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(7,565,937.98)</w:t>
            </w:r>
          </w:p>
        </w:tc>
        <w:tc>
          <w:tcPr>
            <w:tcW w:w="1416" w:type="dxa"/>
            <w:tcBorders>
              <w:top w:val="nil"/>
              <w:left w:val="nil"/>
              <w:bottom w:val="nil"/>
              <w:right w:val="nil"/>
            </w:tcBorders>
            <w:vAlign w:val="bottom"/>
          </w:tcPr>
          <w:p w14:paraId="5580A0D8" w14:textId="582176CE"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b/>
                <w:bCs/>
                <w:sz w:val="30"/>
                <w:szCs w:val="30"/>
              </w:rPr>
            </w:pPr>
            <w:r w:rsidRPr="00DB4B0A">
              <w:rPr>
                <w:sz w:val="30"/>
                <w:szCs w:val="30"/>
              </w:rPr>
              <w:t>(4,576,107.24)</w:t>
            </w:r>
          </w:p>
        </w:tc>
        <w:tc>
          <w:tcPr>
            <w:tcW w:w="1417" w:type="dxa"/>
            <w:tcBorders>
              <w:top w:val="nil"/>
              <w:left w:val="nil"/>
              <w:bottom w:val="nil"/>
              <w:right w:val="nil"/>
            </w:tcBorders>
            <w:vAlign w:val="bottom"/>
          </w:tcPr>
          <w:p w14:paraId="42A75024" w14:textId="4F606798" w:rsidR="004578DF" w:rsidRPr="0060178D" w:rsidRDefault="004578DF" w:rsidP="00CC1CA5">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(7,327,541.84)</w:t>
            </w:r>
          </w:p>
        </w:tc>
      </w:tr>
      <w:tr w:rsidR="004578DF" w:rsidRPr="003B044B" w14:paraId="1B0BB813" w14:textId="77777777" w:rsidTr="00CC1CA5">
        <w:trPr>
          <w:cantSplit/>
          <w:trHeight w:val="451"/>
        </w:trPr>
        <w:tc>
          <w:tcPr>
            <w:tcW w:w="3543" w:type="dxa"/>
            <w:tcBorders>
              <w:top w:val="nil"/>
              <w:left w:val="nil"/>
              <w:bottom w:val="nil"/>
              <w:right w:val="nil"/>
            </w:tcBorders>
          </w:tcPr>
          <w:p w14:paraId="204F9D7A" w14:textId="51AE7EB1" w:rsidR="004578DF" w:rsidRPr="0060178D" w:rsidRDefault="004578DF" w:rsidP="004578DF">
            <w:pPr>
              <w:overflowPunct w:val="0"/>
              <w:autoSpaceDE w:val="0"/>
              <w:autoSpaceDN w:val="0"/>
              <w:adjustRightInd w:val="0"/>
              <w:spacing w:line="360" w:lineRule="exact"/>
              <w:ind w:left="27" w:right="-43"/>
              <w:textAlignment w:val="baseline"/>
              <w:rPr>
                <w:rFonts w:asciiTheme="majorBidi" w:hAnsiTheme="majorBidi" w:cstheme="majorBidi"/>
                <w:sz w:val="30"/>
                <w:szCs w:val="30"/>
              </w:rPr>
            </w:pPr>
            <w:r w:rsidRPr="0060178D">
              <w:rPr>
                <w:rFonts w:asciiTheme="majorBidi" w:hAnsiTheme="majorBidi" w:cstheme="majorBidi"/>
                <w:sz w:val="30"/>
                <w:szCs w:val="30"/>
              </w:rPr>
              <w:t>Translation differences</w:t>
            </w:r>
          </w:p>
        </w:tc>
        <w:tc>
          <w:tcPr>
            <w:tcW w:w="1560" w:type="dxa"/>
            <w:tcBorders>
              <w:top w:val="nil"/>
              <w:left w:val="nil"/>
              <w:bottom w:val="nil"/>
              <w:right w:val="nil"/>
            </w:tcBorders>
            <w:vAlign w:val="bottom"/>
          </w:tcPr>
          <w:p w14:paraId="2959186E" w14:textId="54A9D6CF" w:rsidR="004578DF" w:rsidRPr="0060178D"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(34,884.52)</w:t>
            </w:r>
            <w:r w:rsidRPr="00AC3948">
              <w:rPr>
                <w:sz w:val="30"/>
                <w:szCs w:val="30"/>
              </w:rPr>
              <w:t xml:space="preserve">  </w:t>
            </w:r>
          </w:p>
        </w:tc>
        <w:tc>
          <w:tcPr>
            <w:tcW w:w="1419" w:type="dxa"/>
            <w:tcBorders>
              <w:top w:val="nil"/>
              <w:left w:val="nil"/>
              <w:bottom w:val="nil"/>
              <w:right w:val="nil"/>
            </w:tcBorders>
            <w:vAlign w:val="bottom"/>
          </w:tcPr>
          <w:p w14:paraId="5A0AF5E6" w14:textId="68EE0C81" w:rsidR="004578DF" w:rsidRPr="0060178D"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(55,877.32)</w:t>
            </w:r>
          </w:p>
        </w:tc>
        <w:tc>
          <w:tcPr>
            <w:tcW w:w="1416" w:type="dxa"/>
            <w:tcBorders>
              <w:top w:val="nil"/>
              <w:left w:val="nil"/>
              <w:bottom w:val="nil"/>
              <w:right w:val="nil"/>
            </w:tcBorders>
            <w:vAlign w:val="bottom"/>
          </w:tcPr>
          <w:p w14:paraId="71884C66" w14:textId="6A0C61E0" w:rsidR="004578DF" w:rsidRPr="0060178D"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Pr>
                <w:sz w:val="30"/>
                <w:szCs w:val="30"/>
              </w:rPr>
              <w:t>0.00</w:t>
            </w:r>
            <w:r w:rsidRPr="00AC3948">
              <w:rPr>
                <w:sz w:val="30"/>
                <w:szCs w:val="30"/>
              </w:rPr>
              <w:t xml:space="preserve">  </w:t>
            </w:r>
          </w:p>
        </w:tc>
        <w:tc>
          <w:tcPr>
            <w:tcW w:w="1417" w:type="dxa"/>
            <w:tcBorders>
              <w:top w:val="nil"/>
              <w:left w:val="nil"/>
              <w:bottom w:val="nil"/>
              <w:right w:val="nil"/>
            </w:tcBorders>
            <w:vAlign w:val="bottom"/>
          </w:tcPr>
          <w:p w14:paraId="14E7C8B6" w14:textId="197443AF" w:rsidR="004578DF" w:rsidRPr="0060178D" w:rsidRDefault="004578DF" w:rsidP="00CC1CA5">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r>
      <w:tr w:rsidR="004578DF" w:rsidRPr="003B044B" w14:paraId="2B4B000D" w14:textId="77777777" w:rsidTr="009F7FBD">
        <w:trPr>
          <w:cantSplit/>
          <w:trHeight w:val="413"/>
        </w:trPr>
        <w:tc>
          <w:tcPr>
            <w:tcW w:w="3543" w:type="dxa"/>
            <w:tcBorders>
              <w:top w:val="nil"/>
              <w:left w:val="nil"/>
              <w:bottom w:val="nil"/>
              <w:right w:val="nil"/>
            </w:tcBorders>
          </w:tcPr>
          <w:p w14:paraId="31611FD2" w14:textId="3A8FA187" w:rsidR="004578DF" w:rsidRPr="0060178D" w:rsidRDefault="004578DF" w:rsidP="004578DF">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sz w:val="30"/>
                <w:szCs w:val="30"/>
              </w:rPr>
              <w:lastRenderedPageBreak/>
              <w:t xml:space="preserve">Balance at the end of </w:t>
            </w:r>
            <w:r w:rsidRPr="0060178D">
              <w:rPr>
                <w:rFonts w:asciiTheme="majorBidi" w:hAnsiTheme="majorBidi" w:cstheme="majorBidi"/>
                <w:color w:val="000000" w:themeColor="text1"/>
                <w:sz w:val="30"/>
                <w:szCs w:val="30"/>
              </w:rPr>
              <w:t>period</w:t>
            </w:r>
            <w:r w:rsidRPr="0060178D">
              <w:rPr>
                <w:rFonts w:asciiTheme="majorBidi" w:hAnsiTheme="majorBidi" w:cstheme="majorBidi"/>
                <w:sz w:val="30"/>
                <w:szCs w:val="30"/>
              </w:rPr>
              <w:t xml:space="preserve"> / year</w:t>
            </w:r>
          </w:p>
        </w:tc>
        <w:tc>
          <w:tcPr>
            <w:tcW w:w="1560" w:type="dxa"/>
            <w:tcBorders>
              <w:top w:val="nil"/>
              <w:left w:val="nil"/>
              <w:bottom w:val="nil"/>
              <w:right w:val="nil"/>
            </w:tcBorders>
            <w:vAlign w:val="bottom"/>
          </w:tcPr>
          <w:p w14:paraId="760E870A" w14:textId="198AC6C5" w:rsidR="004578DF" w:rsidRPr="0060178D" w:rsidRDefault="004578DF" w:rsidP="009F7FBD">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 xml:space="preserve">70,927,635.38 </w:t>
            </w:r>
            <w:r w:rsidRPr="00AC3948">
              <w:rPr>
                <w:sz w:val="30"/>
                <w:szCs w:val="30"/>
              </w:rPr>
              <w:t xml:space="preserve">  </w:t>
            </w:r>
            <w:r>
              <w:rPr>
                <w:sz w:val="30"/>
                <w:szCs w:val="30"/>
              </w:rPr>
              <w:t xml:space="preserve">  </w:t>
            </w:r>
          </w:p>
        </w:tc>
        <w:tc>
          <w:tcPr>
            <w:tcW w:w="1419" w:type="dxa"/>
            <w:tcBorders>
              <w:top w:val="nil"/>
              <w:left w:val="nil"/>
              <w:bottom w:val="nil"/>
              <w:right w:val="nil"/>
            </w:tcBorders>
            <w:vAlign w:val="bottom"/>
          </w:tcPr>
          <w:p w14:paraId="265F7CFA" w14:textId="56A8BC6F" w:rsidR="004578DF" w:rsidRPr="0060178D" w:rsidRDefault="004578DF" w:rsidP="009F7FBD">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29,106,979.21</w:t>
            </w:r>
          </w:p>
        </w:tc>
        <w:tc>
          <w:tcPr>
            <w:tcW w:w="1416" w:type="dxa"/>
            <w:tcBorders>
              <w:top w:val="nil"/>
              <w:left w:val="nil"/>
              <w:bottom w:val="nil"/>
              <w:right w:val="nil"/>
            </w:tcBorders>
            <w:vAlign w:val="bottom"/>
          </w:tcPr>
          <w:p w14:paraId="384A3D7D" w14:textId="083AECA4" w:rsidR="004578DF" w:rsidRPr="0060178D" w:rsidRDefault="004578DF" w:rsidP="009F7FBD">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DB4B0A">
              <w:rPr>
                <w:sz w:val="30"/>
                <w:szCs w:val="30"/>
              </w:rPr>
              <w:t>30,210,435.60</w:t>
            </w:r>
          </w:p>
        </w:tc>
        <w:tc>
          <w:tcPr>
            <w:tcW w:w="1417" w:type="dxa"/>
            <w:tcBorders>
              <w:top w:val="nil"/>
              <w:left w:val="nil"/>
              <w:bottom w:val="nil"/>
              <w:right w:val="nil"/>
            </w:tcBorders>
            <w:vAlign w:val="bottom"/>
          </w:tcPr>
          <w:p w14:paraId="1325C6DE" w14:textId="0EF80EB3" w:rsidR="004578DF" w:rsidRPr="0060178D" w:rsidRDefault="004578DF" w:rsidP="009F7FBD">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24,973,180.84</w:t>
            </w:r>
          </w:p>
        </w:tc>
      </w:tr>
      <w:tr w:rsidR="004578DF" w:rsidRPr="003B044B" w14:paraId="1B5BF0E9" w14:textId="77777777" w:rsidTr="009F7FBD">
        <w:trPr>
          <w:cantSplit/>
          <w:trHeight w:val="451"/>
        </w:trPr>
        <w:tc>
          <w:tcPr>
            <w:tcW w:w="3543" w:type="dxa"/>
            <w:tcBorders>
              <w:top w:val="nil"/>
              <w:left w:val="nil"/>
              <w:bottom w:val="nil"/>
              <w:right w:val="nil"/>
            </w:tcBorders>
          </w:tcPr>
          <w:p w14:paraId="774DBE8C" w14:textId="5832B141" w:rsidR="004578DF" w:rsidRPr="0060178D" w:rsidRDefault="004578DF" w:rsidP="004578DF">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Less: Current portion</w:t>
            </w:r>
          </w:p>
        </w:tc>
        <w:tc>
          <w:tcPr>
            <w:tcW w:w="1560" w:type="dxa"/>
            <w:tcBorders>
              <w:top w:val="nil"/>
              <w:left w:val="nil"/>
              <w:right w:val="nil"/>
            </w:tcBorders>
            <w:vAlign w:val="bottom"/>
          </w:tcPr>
          <w:p w14:paraId="7C93FA2A" w14:textId="5BDF4C72" w:rsidR="004578DF" w:rsidRPr="0060178D" w:rsidRDefault="004578DF" w:rsidP="009F7FBD">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(20,797,531.15)</w:t>
            </w:r>
          </w:p>
        </w:tc>
        <w:tc>
          <w:tcPr>
            <w:tcW w:w="1419" w:type="dxa"/>
            <w:tcBorders>
              <w:top w:val="nil"/>
              <w:left w:val="nil"/>
              <w:right w:val="nil"/>
            </w:tcBorders>
            <w:vAlign w:val="bottom"/>
          </w:tcPr>
          <w:p w14:paraId="53F12075" w14:textId="39E85D5B" w:rsidR="004578DF" w:rsidRPr="0060178D" w:rsidRDefault="004578DF" w:rsidP="009F7FBD">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(8,100,652.81)</w:t>
            </w:r>
          </w:p>
        </w:tc>
        <w:tc>
          <w:tcPr>
            <w:tcW w:w="1416" w:type="dxa"/>
            <w:tcBorders>
              <w:top w:val="nil"/>
              <w:left w:val="nil"/>
              <w:right w:val="nil"/>
            </w:tcBorders>
            <w:vAlign w:val="bottom"/>
          </w:tcPr>
          <w:p w14:paraId="64770470" w14:textId="0D46835F" w:rsidR="004578DF" w:rsidRPr="0060178D" w:rsidRDefault="004578DF" w:rsidP="009F7FBD">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DB4B0A">
              <w:rPr>
                <w:sz w:val="30"/>
                <w:szCs w:val="30"/>
              </w:rPr>
              <w:t>(8,314,277.85)</w:t>
            </w:r>
          </w:p>
        </w:tc>
        <w:tc>
          <w:tcPr>
            <w:tcW w:w="1417" w:type="dxa"/>
            <w:tcBorders>
              <w:top w:val="nil"/>
              <w:left w:val="nil"/>
              <w:right w:val="nil"/>
            </w:tcBorders>
            <w:vAlign w:val="bottom"/>
          </w:tcPr>
          <w:p w14:paraId="44F23805" w14:textId="2B143710" w:rsidR="004578DF" w:rsidRPr="0060178D" w:rsidRDefault="004578DF" w:rsidP="009F7FBD">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(6,787,060.39)</w:t>
            </w:r>
          </w:p>
        </w:tc>
      </w:tr>
      <w:tr w:rsidR="004578DF" w:rsidRPr="003B044B" w14:paraId="1F21C321" w14:textId="77777777" w:rsidTr="009F7FBD">
        <w:trPr>
          <w:cantSplit/>
          <w:trHeight w:val="529"/>
        </w:trPr>
        <w:tc>
          <w:tcPr>
            <w:tcW w:w="3543" w:type="dxa"/>
            <w:tcBorders>
              <w:top w:val="nil"/>
              <w:left w:val="nil"/>
              <w:bottom w:val="nil"/>
              <w:right w:val="nil"/>
            </w:tcBorders>
            <w:vAlign w:val="bottom"/>
          </w:tcPr>
          <w:p w14:paraId="4C0F771A" w14:textId="2AA4039D" w:rsidR="004578DF" w:rsidRPr="0060178D" w:rsidRDefault="004578DF" w:rsidP="004578DF">
            <w:pPr>
              <w:overflowPunct w:val="0"/>
              <w:autoSpaceDE w:val="0"/>
              <w:autoSpaceDN w:val="0"/>
              <w:adjustRightInd w:val="0"/>
              <w:spacing w:line="360" w:lineRule="exact"/>
              <w:ind w:left="457" w:right="-43" w:hanging="430"/>
              <w:textAlignment w:val="baseline"/>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 xml:space="preserve">Lease liabilities - net </w:t>
            </w:r>
          </w:p>
        </w:tc>
        <w:tc>
          <w:tcPr>
            <w:tcW w:w="1560" w:type="dxa"/>
            <w:tcBorders>
              <w:top w:val="nil"/>
              <w:left w:val="nil"/>
              <w:bottom w:val="nil"/>
              <w:right w:val="nil"/>
            </w:tcBorders>
            <w:vAlign w:val="bottom"/>
          </w:tcPr>
          <w:p w14:paraId="085907A0" w14:textId="3E16D765" w:rsidR="004578DF" w:rsidRPr="0060178D" w:rsidRDefault="004578DF" w:rsidP="009F7FBD">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B907A6">
              <w:rPr>
                <w:sz w:val="30"/>
                <w:szCs w:val="30"/>
              </w:rPr>
              <w:t xml:space="preserve">50,130,104.23 </w:t>
            </w:r>
            <w:r w:rsidRPr="00AC3948">
              <w:rPr>
                <w:sz w:val="30"/>
                <w:szCs w:val="30"/>
              </w:rPr>
              <w:t xml:space="preserve">  </w:t>
            </w:r>
          </w:p>
        </w:tc>
        <w:tc>
          <w:tcPr>
            <w:tcW w:w="1419" w:type="dxa"/>
            <w:tcBorders>
              <w:top w:val="nil"/>
              <w:left w:val="nil"/>
              <w:bottom w:val="nil"/>
              <w:right w:val="nil"/>
            </w:tcBorders>
            <w:vAlign w:val="bottom"/>
          </w:tcPr>
          <w:p w14:paraId="5A863D2C" w14:textId="49FCD277" w:rsidR="004578DF" w:rsidRPr="0060178D" w:rsidRDefault="004578DF" w:rsidP="009F7FBD">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cs/>
              </w:rPr>
            </w:pPr>
            <w:r w:rsidRPr="0060178D">
              <w:rPr>
                <w:rFonts w:asciiTheme="majorBidi" w:hAnsiTheme="majorBidi" w:cstheme="majorBidi"/>
                <w:sz w:val="30"/>
                <w:szCs w:val="30"/>
              </w:rPr>
              <w:t>21,006,326.40</w:t>
            </w:r>
          </w:p>
        </w:tc>
        <w:tc>
          <w:tcPr>
            <w:tcW w:w="1416" w:type="dxa"/>
            <w:tcBorders>
              <w:top w:val="nil"/>
              <w:left w:val="nil"/>
              <w:bottom w:val="nil"/>
              <w:right w:val="nil"/>
            </w:tcBorders>
            <w:vAlign w:val="bottom"/>
          </w:tcPr>
          <w:p w14:paraId="6AE595BA" w14:textId="2D1ABD21" w:rsidR="004578DF" w:rsidRPr="0060178D" w:rsidRDefault="004578DF" w:rsidP="009F7FBD">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17CAF">
              <w:rPr>
                <w:sz w:val="30"/>
                <w:szCs w:val="30"/>
              </w:rPr>
              <w:t xml:space="preserve">21,896,157.75 </w:t>
            </w:r>
            <w:r w:rsidRPr="00AC3948">
              <w:rPr>
                <w:sz w:val="30"/>
                <w:szCs w:val="30"/>
              </w:rPr>
              <w:t xml:space="preserve">  </w:t>
            </w:r>
            <w:r>
              <w:rPr>
                <w:sz w:val="30"/>
                <w:szCs w:val="30"/>
              </w:rPr>
              <w:t xml:space="preserve">  </w:t>
            </w:r>
          </w:p>
        </w:tc>
        <w:tc>
          <w:tcPr>
            <w:tcW w:w="1417" w:type="dxa"/>
            <w:tcBorders>
              <w:top w:val="nil"/>
              <w:left w:val="nil"/>
              <w:bottom w:val="nil"/>
              <w:right w:val="nil"/>
            </w:tcBorders>
            <w:vAlign w:val="bottom"/>
          </w:tcPr>
          <w:p w14:paraId="04ADEB1F" w14:textId="7A111B05" w:rsidR="004578DF" w:rsidRPr="0060178D" w:rsidRDefault="004578DF" w:rsidP="009F7FBD">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18,186,120.45</w:t>
            </w:r>
          </w:p>
        </w:tc>
      </w:tr>
    </w:tbl>
    <w:p w14:paraId="566167A6" w14:textId="4F964BEA" w:rsidR="008417DD" w:rsidRPr="003B044B" w:rsidRDefault="005E54AE" w:rsidP="00BD7A81">
      <w:pPr>
        <w:ind w:left="567" w:firstLine="567"/>
        <w:rPr>
          <w:sz w:val="30"/>
          <w:szCs w:val="30"/>
          <w:cs/>
        </w:rPr>
      </w:pPr>
      <w:r w:rsidRPr="003B044B">
        <w:rPr>
          <w:sz w:val="30"/>
          <w:szCs w:val="30"/>
        </w:rPr>
        <w:t>Expenses for the three-month</w:t>
      </w:r>
      <w:r w:rsidR="00317117" w:rsidRPr="003B044B">
        <w:rPr>
          <w:sz w:val="30"/>
          <w:szCs w:val="30"/>
        </w:rPr>
        <w:t xml:space="preserve"> </w:t>
      </w:r>
      <w:r w:rsidR="007D2A26" w:rsidRPr="007D2A26">
        <w:rPr>
          <w:sz w:val="30"/>
          <w:szCs w:val="30"/>
        </w:rPr>
        <w:t>periods ended</w:t>
      </w:r>
      <w:r w:rsidR="00DA09A4" w:rsidRPr="003B044B">
        <w:rPr>
          <w:sz w:val="30"/>
          <w:szCs w:val="30"/>
        </w:rPr>
        <w:t xml:space="preserve"> </w:t>
      </w:r>
      <w:r w:rsidR="00680478">
        <w:rPr>
          <w:color w:val="000000" w:themeColor="text1"/>
          <w:sz w:val="30"/>
          <w:szCs w:val="30"/>
        </w:rPr>
        <w:t>September</w:t>
      </w:r>
      <w:r w:rsidR="001E47EE" w:rsidRPr="003B044B">
        <w:rPr>
          <w:color w:val="000000" w:themeColor="text1"/>
          <w:sz w:val="30"/>
          <w:szCs w:val="30"/>
        </w:rPr>
        <w:t xml:space="preserve"> 3</w:t>
      </w:r>
      <w:r w:rsidR="00654872">
        <w:rPr>
          <w:color w:val="000000" w:themeColor="text1"/>
          <w:sz w:val="30"/>
          <w:szCs w:val="30"/>
        </w:rPr>
        <w:t>0</w:t>
      </w:r>
      <w:r w:rsidR="001E47EE" w:rsidRPr="003B044B">
        <w:rPr>
          <w:color w:val="000000" w:themeColor="text1"/>
          <w:sz w:val="30"/>
          <w:szCs w:val="30"/>
        </w:rPr>
        <w:t>, 2025</w:t>
      </w:r>
      <w:r w:rsidRPr="003B044B">
        <w:rPr>
          <w:sz w:val="30"/>
          <w:szCs w:val="30"/>
        </w:rPr>
        <w:t xml:space="preserve"> and 202</w:t>
      </w:r>
      <w:r w:rsidR="007A2D94" w:rsidRPr="003B044B">
        <w:rPr>
          <w:sz w:val="30"/>
          <w:szCs w:val="30"/>
        </w:rPr>
        <w:t>4</w:t>
      </w:r>
      <w:r w:rsidRPr="003B044B">
        <w:rPr>
          <w:sz w:val="30"/>
          <w:szCs w:val="30"/>
        </w:rPr>
        <w:t xml:space="preserve"> relating to leases recognized in the following items in profit or loss:</w:t>
      </w:r>
    </w:p>
    <w:tbl>
      <w:tblPr>
        <w:tblStyle w:val="TableGrid"/>
        <w:tblW w:w="9248" w:type="dxa"/>
        <w:tblInd w:w="426" w:type="dxa"/>
        <w:tblLayout w:type="fixed"/>
        <w:tblLook w:val="04A0" w:firstRow="1" w:lastRow="0" w:firstColumn="1" w:lastColumn="0" w:noHBand="0" w:noVBand="1"/>
      </w:tblPr>
      <w:tblGrid>
        <w:gridCol w:w="3827"/>
        <w:gridCol w:w="1417"/>
        <w:gridCol w:w="1280"/>
        <w:gridCol w:w="1306"/>
        <w:gridCol w:w="1418"/>
      </w:tblGrid>
      <w:tr w:rsidR="004D3E90" w:rsidRPr="003B044B" w14:paraId="7C7AD00D" w14:textId="77777777" w:rsidTr="005917D7">
        <w:tc>
          <w:tcPr>
            <w:tcW w:w="3827" w:type="dxa"/>
            <w:vAlign w:val="bottom"/>
          </w:tcPr>
          <w:p w14:paraId="00D33733" w14:textId="06C350FF"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17" w:type="dxa"/>
            <w:vAlign w:val="bottom"/>
          </w:tcPr>
          <w:p w14:paraId="41F961EB"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280" w:type="dxa"/>
            <w:vAlign w:val="bottom"/>
          </w:tcPr>
          <w:p w14:paraId="172E3C4D"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306" w:type="dxa"/>
            <w:vAlign w:val="bottom"/>
          </w:tcPr>
          <w:p w14:paraId="63CC04BA"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18" w:type="dxa"/>
            <w:vAlign w:val="bottom"/>
          </w:tcPr>
          <w:p w14:paraId="24DE3A99" w14:textId="5653949A" w:rsidR="004D3E90" w:rsidRPr="003B044B" w:rsidRDefault="004D3E90" w:rsidP="004500F3">
            <w:pPr>
              <w:pStyle w:val="ListParagraph"/>
              <w:spacing w:before="120" w:line="360" w:lineRule="exact"/>
              <w:ind w:left="0"/>
              <w:jc w:val="right"/>
              <w:rPr>
                <w:rFonts w:asciiTheme="majorBidi" w:hAnsiTheme="majorBidi" w:cstheme="majorBidi"/>
                <w:color w:val="000000" w:themeColor="text1"/>
                <w:sz w:val="30"/>
                <w:szCs w:val="30"/>
              </w:rPr>
            </w:pPr>
            <w:r w:rsidRPr="003B044B">
              <w:rPr>
                <w:sz w:val="30"/>
                <w:szCs w:val="30"/>
              </w:rPr>
              <w:t>(</w:t>
            </w:r>
            <w:proofErr w:type="gramStart"/>
            <w:r w:rsidRPr="003B044B">
              <w:rPr>
                <w:sz w:val="30"/>
                <w:szCs w:val="30"/>
              </w:rPr>
              <w:t>Unit :</w:t>
            </w:r>
            <w:proofErr w:type="gramEnd"/>
            <w:r w:rsidRPr="003B044B">
              <w:rPr>
                <w:sz w:val="30"/>
                <w:szCs w:val="30"/>
              </w:rPr>
              <w:t xml:space="preserve"> Baht)</w:t>
            </w:r>
          </w:p>
        </w:tc>
      </w:tr>
      <w:tr w:rsidR="004D3E90" w:rsidRPr="003B044B" w14:paraId="19A9B6F0" w14:textId="77777777" w:rsidTr="00C10ADC">
        <w:tc>
          <w:tcPr>
            <w:tcW w:w="3827" w:type="dxa"/>
            <w:vAlign w:val="bottom"/>
          </w:tcPr>
          <w:p w14:paraId="1CDB2AC9" w14:textId="77777777" w:rsidR="004D3E90" w:rsidRPr="003B044B" w:rsidRDefault="004D3E90" w:rsidP="004500F3">
            <w:pPr>
              <w:pStyle w:val="ListParagraph"/>
              <w:spacing w:before="120" w:line="320" w:lineRule="exact"/>
              <w:ind w:left="0"/>
              <w:rPr>
                <w:rFonts w:asciiTheme="majorBidi" w:hAnsiTheme="majorBidi" w:cstheme="majorBidi"/>
                <w:color w:val="000000" w:themeColor="text1"/>
                <w:sz w:val="30"/>
                <w:szCs w:val="30"/>
              </w:rPr>
            </w:pPr>
          </w:p>
        </w:tc>
        <w:tc>
          <w:tcPr>
            <w:tcW w:w="2697" w:type="dxa"/>
            <w:gridSpan w:val="2"/>
          </w:tcPr>
          <w:p w14:paraId="11F60E1D" w14:textId="77777777" w:rsidR="007A2D94"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Consolidated financial </w:t>
            </w:r>
          </w:p>
          <w:p w14:paraId="249373E9" w14:textId="62347840" w:rsidR="004D3E90"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statements</w:t>
            </w:r>
          </w:p>
        </w:tc>
        <w:tc>
          <w:tcPr>
            <w:tcW w:w="2724" w:type="dxa"/>
            <w:gridSpan w:val="2"/>
          </w:tcPr>
          <w:p w14:paraId="41DA674D" w14:textId="77777777" w:rsidR="007A2D94"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Separate financial </w:t>
            </w:r>
          </w:p>
          <w:p w14:paraId="6E8C5BC6" w14:textId="5ABDE3D6" w:rsidR="004D3E90" w:rsidRPr="003B044B" w:rsidRDefault="007A2D94" w:rsidP="004500F3">
            <w:pPr>
              <w:pStyle w:val="ListParagraph"/>
              <w:pBdr>
                <w:bottom w:val="single" w:sz="4" w:space="1" w:color="auto"/>
              </w:pBdr>
              <w:spacing w:before="120" w:line="320" w:lineRule="exact"/>
              <w:ind w:left="0"/>
              <w:jc w:val="center"/>
              <w:rPr>
                <w:rFonts w:asciiTheme="majorBidi" w:hAnsiTheme="majorBidi" w:cstheme="majorBidi"/>
                <w:color w:val="000000" w:themeColor="text1"/>
                <w:sz w:val="30"/>
                <w:szCs w:val="30"/>
              </w:rPr>
            </w:pPr>
            <w:r w:rsidRPr="003B044B">
              <w:rPr>
                <w:color w:val="000000" w:themeColor="text1"/>
                <w:sz w:val="30"/>
                <w:szCs w:val="30"/>
              </w:rPr>
              <w:t>statements</w:t>
            </w:r>
          </w:p>
        </w:tc>
      </w:tr>
      <w:tr w:rsidR="004D3E90" w:rsidRPr="003B044B" w14:paraId="30417296" w14:textId="77777777" w:rsidTr="005917D7">
        <w:tc>
          <w:tcPr>
            <w:tcW w:w="3827" w:type="dxa"/>
            <w:vAlign w:val="bottom"/>
          </w:tcPr>
          <w:p w14:paraId="1EDBE058"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17" w:type="dxa"/>
          </w:tcPr>
          <w:p w14:paraId="743A4A8F" w14:textId="2C4E619C"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5</w:t>
            </w:r>
          </w:p>
        </w:tc>
        <w:tc>
          <w:tcPr>
            <w:tcW w:w="1280" w:type="dxa"/>
          </w:tcPr>
          <w:p w14:paraId="7B4B51CC" w14:textId="5A525932"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4</w:t>
            </w:r>
          </w:p>
        </w:tc>
        <w:tc>
          <w:tcPr>
            <w:tcW w:w="1306" w:type="dxa"/>
          </w:tcPr>
          <w:p w14:paraId="138DF713" w14:textId="179DE5D8"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5</w:t>
            </w:r>
          </w:p>
        </w:tc>
        <w:tc>
          <w:tcPr>
            <w:tcW w:w="1418" w:type="dxa"/>
          </w:tcPr>
          <w:p w14:paraId="484C4009" w14:textId="23C10858"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4</w:t>
            </w:r>
          </w:p>
        </w:tc>
      </w:tr>
      <w:tr w:rsidR="008F3788" w:rsidRPr="003B044B" w14:paraId="3DFF45CB" w14:textId="77777777" w:rsidTr="005917D7">
        <w:tc>
          <w:tcPr>
            <w:tcW w:w="3827" w:type="dxa"/>
            <w:vAlign w:val="bottom"/>
          </w:tcPr>
          <w:p w14:paraId="59D5ABBF" w14:textId="66C70C74" w:rsidR="008F3788" w:rsidRPr="003B044B" w:rsidRDefault="008F3788" w:rsidP="001027E1">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Depreciation of right-of-use assets </w:t>
            </w:r>
          </w:p>
        </w:tc>
        <w:tc>
          <w:tcPr>
            <w:tcW w:w="1417" w:type="dxa"/>
            <w:vAlign w:val="bottom"/>
          </w:tcPr>
          <w:p w14:paraId="752AB49F" w14:textId="605067DA"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c>
          <w:tcPr>
            <w:tcW w:w="1280" w:type="dxa"/>
            <w:vAlign w:val="bottom"/>
          </w:tcPr>
          <w:p w14:paraId="026029BB" w14:textId="12B4B1CB"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c>
          <w:tcPr>
            <w:tcW w:w="1306" w:type="dxa"/>
            <w:vAlign w:val="bottom"/>
          </w:tcPr>
          <w:p w14:paraId="3E2DA90D" w14:textId="5B191F9A"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c>
          <w:tcPr>
            <w:tcW w:w="1418" w:type="dxa"/>
            <w:vAlign w:val="bottom"/>
          </w:tcPr>
          <w:p w14:paraId="78BB2174" w14:textId="0AD46F0B"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r>
      <w:tr w:rsidR="004578DF" w:rsidRPr="003B044B" w14:paraId="3922CA23" w14:textId="77777777" w:rsidTr="009F7FBD">
        <w:tc>
          <w:tcPr>
            <w:tcW w:w="3827" w:type="dxa"/>
            <w:vAlign w:val="bottom"/>
          </w:tcPr>
          <w:p w14:paraId="2F65F882" w14:textId="687B7E2B" w:rsidR="004578DF" w:rsidRPr="003B044B" w:rsidRDefault="004578DF" w:rsidP="004578DF">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as presented in property, </w:t>
            </w:r>
            <w:r w:rsidRPr="003B044B">
              <w:rPr>
                <w:sz w:val="30"/>
                <w:szCs w:val="30"/>
              </w:rPr>
              <w:t>plant and equipment</w:t>
            </w:r>
          </w:p>
        </w:tc>
        <w:tc>
          <w:tcPr>
            <w:tcW w:w="1417" w:type="dxa"/>
            <w:vAlign w:val="bottom"/>
          </w:tcPr>
          <w:p w14:paraId="75FB5CBA" w14:textId="5F1D3247" w:rsidR="004578DF" w:rsidRPr="00347054" w:rsidRDefault="004578DF" w:rsidP="009F7FBD">
            <w:pPr>
              <w:pStyle w:val="ListParagraph"/>
              <w:spacing w:before="120" w:line="360" w:lineRule="exact"/>
              <w:ind w:left="0"/>
              <w:jc w:val="right"/>
              <w:rPr>
                <w:rFonts w:asciiTheme="majorBidi" w:hAnsiTheme="majorBidi" w:cstheme="majorBidi"/>
                <w:sz w:val="30"/>
                <w:szCs w:val="30"/>
              </w:rPr>
            </w:pPr>
            <w:r w:rsidRPr="00E7267C">
              <w:rPr>
                <w:sz w:val="30"/>
                <w:szCs w:val="30"/>
              </w:rPr>
              <w:t xml:space="preserve"> 2,981,464.8</w:t>
            </w:r>
            <w:r>
              <w:rPr>
                <w:rFonts w:hint="cs"/>
                <w:sz w:val="30"/>
                <w:szCs w:val="30"/>
                <w:cs/>
              </w:rPr>
              <w:t>4</w:t>
            </w:r>
            <w:r w:rsidRPr="00E7267C">
              <w:rPr>
                <w:sz w:val="30"/>
                <w:szCs w:val="30"/>
              </w:rPr>
              <w:t xml:space="preserve"> </w:t>
            </w:r>
          </w:p>
        </w:tc>
        <w:tc>
          <w:tcPr>
            <w:tcW w:w="1280" w:type="dxa"/>
            <w:vAlign w:val="bottom"/>
          </w:tcPr>
          <w:p w14:paraId="4721530A" w14:textId="5F97DC19" w:rsidR="004578DF" w:rsidRPr="007853F9" w:rsidRDefault="004578DF" w:rsidP="009F7FBD">
            <w:pPr>
              <w:pStyle w:val="ListParagraph"/>
              <w:spacing w:before="120" w:line="360" w:lineRule="exact"/>
              <w:ind w:left="0"/>
              <w:jc w:val="right"/>
              <w:rPr>
                <w:rFonts w:asciiTheme="majorBidi" w:hAnsiTheme="majorBidi" w:cstheme="majorBidi"/>
                <w:sz w:val="30"/>
                <w:szCs w:val="30"/>
              </w:rPr>
            </w:pPr>
            <w:r>
              <w:rPr>
                <w:sz w:val="30"/>
                <w:szCs w:val="30"/>
              </w:rPr>
              <w:t>451,718.85</w:t>
            </w:r>
          </w:p>
        </w:tc>
        <w:tc>
          <w:tcPr>
            <w:tcW w:w="1306" w:type="dxa"/>
            <w:vAlign w:val="bottom"/>
          </w:tcPr>
          <w:p w14:paraId="647B900E" w14:textId="4BE9EF39" w:rsidR="004578DF" w:rsidRPr="00347054" w:rsidRDefault="004578DF" w:rsidP="009F7FBD">
            <w:pPr>
              <w:pStyle w:val="ListParagraph"/>
              <w:spacing w:before="120" w:line="360" w:lineRule="exact"/>
              <w:ind w:left="0"/>
              <w:jc w:val="right"/>
              <w:rPr>
                <w:rFonts w:asciiTheme="majorBidi" w:hAnsiTheme="majorBidi" w:cstheme="majorBidi"/>
                <w:sz w:val="30"/>
                <w:szCs w:val="30"/>
              </w:rPr>
            </w:pPr>
            <w:r w:rsidRPr="00617CAF">
              <w:rPr>
                <w:sz w:val="30"/>
                <w:szCs w:val="30"/>
              </w:rPr>
              <w:t xml:space="preserve">451,353.84 </w:t>
            </w:r>
            <w:r w:rsidRPr="00CD67D6">
              <w:rPr>
                <w:sz w:val="30"/>
                <w:szCs w:val="30"/>
              </w:rPr>
              <w:t xml:space="preserve">  </w:t>
            </w:r>
          </w:p>
        </w:tc>
        <w:tc>
          <w:tcPr>
            <w:tcW w:w="1418" w:type="dxa"/>
            <w:vAlign w:val="bottom"/>
          </w:tcPr>
          <w:p w14:paraId="735258BA" w14:textId="25777F2E" w:rsidR="004578DF" w:rsidRPr="007853F9" w:rsidRDefault="004578DF" w:rsidP="009F7FBD">
            <w:pPr>
              <w:pStyle w:val="ListParagraph"/>
              <w:spacing w:before="120" w:line="360" w:lineRule="exact"/>
              <w:ind w:left="0"/>
              <w:jc w:val="right"/>
              <w:rPr>
                <w:rFonts w:asciiTheme="majorBidi" w:hAnsiTheme="majorBidi" w:cstheme="majorBidi"/>
                <w:sz w:val="30"/>
                <w:szCs w:val="30"/>
              </w:rPr>
            </w:pPr>
            <w:r>
              <w:rPr>
                <w:rFonts w:asciiTheme="majorBidi" w:hAnsiTheme="majorBidi" w:cstheme="majorBidi"/>
                <w:sz w:val="30"/>
                <w:szCs w:val="30"/>
              </w:rPr>
              <w:t>451,718.85</w:t>
            </w:r>
          </w:p>
        </w:tc>
      </w:tr>
      <w:tr w:rsidR="004578DF" w:rsidRPr="003B044B" w14:paraId="7E1B68FB" w14:textId="77777777" w:rsidTr="009F7FBD">
        <w:tc>
          <w:tcPr>
            <w:tcW w:w="3827" w:type="dxa"/>
          </w:tcPr>
          <w:p w14:paraId="052550E5" w14:textId="4BDFD18F" w:rsidR="004578DF" w:rsidRPr="003B044B" w:rsidRDefault="004578DF" w:rsidP="004578DF">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Depreciation of right-of-use assets</w:t>
            </w:r>
          </w:p>
        </w:tc>
        <w:tc>
          <w:tcPr>
            <w:tcW w:w="1417" w:type="dxa"/>
            <w:vAlign w:val="bottom"/>
          </w:tcPr>
          <w:p w14:paraId="039D13FF" w14:textId="7A7BF33A" w:rsidR="004578DF" w:rsidRPr="00347054" w:rsidRDefault="004578DF" w:rsidP="009F7FBD">
            <w:pPr>
              <w:pStyle w:val="ListParagraph"/>
              <w:spacing w:before="120" w:line="360" w:lineRule="exact"/>
              <w:ind w:left="0"/>
              <w:jc w:val="right"/>
              <w:rPr>
                <w:rFonts w:asciiTheme="majorBidi" w:hAnsiTheme="majorBidi" w:cstheme="majorBidi"/>
                <w:sz w:val="30"/>
                <w:szCs w:val="30"/>
              </w:rPr>
            </w:pPr>
            <w:r w:rsidRPr="00E7267C">
              <w:rPr>
                <w:sz w:val="30"/>
                <w:szCs w:val="30"/>
              </w:rPr>
              <w:t xml:space="preserve"> 1,403,650.46 </w:t>
            </w:r>
          </w:p>
        </w:tc>
        <w:tc>
          <w:tcPr>
            <w:tcW w:w="1280" w:type="dxa"/>
            <w:vAlign w:val="bottom"/>
          </w:tcPr>
          <w:p w14:paraId="3C14D6F5" w14:textId="2CE02FA7" w:rsidR="004578DF" w:rsidRPr="007853F9" w:rsidRDefault="004578DF" w:rsidP="009F7FBD">
            <w:pPr>
              <w:pStyle w:val="ListParagraph"/>
              <w:spacing w:before="120" w:line="360" w:lineRule="exact"/>
              <w:ind w:left="0"/>
              <w:jc w:val="right"/>
              <w:rPr>
                <w:rFonts w:asciiTheme="majorBidi" w:hAnsiTheme="majorBidi" w:cstheme="majorBidi"/>
                <w:sz w:val="30"/>
                <w:szCs w:val="30"/>
              </w:rPr>
            </w:pPr>
            <w:r w:rsidRPr="007853F9">
              <w:rPr>
                <w:sz w:val="30"/>
                <w:szCs w:val="30"/>
              </w:rPr>
              <w:t>1,</w:t>
            </w:r>
            <w:r>
              <w:rPr>
                <w:sz w:val="30"/>
                <w:szCs w:val="30"/>
              </w:rPr>
              <w:t>146,426.73</w:t>
            </w:r>
          </w:p>
        </w:tc>
        <w:tc>
          <w:tcPr>
            <w:tcW w:w="1306" w:type="dxa"/>
            <w:vAlign w:val="bottom"/>
          </w:tcPr>
          <w:p w14:paraId="06874D20" w14:textId="3FCAA870" w:rsidR="004578DF" w:rsidRPr="00347054" w:rsidRDefault="004578DF" w:rsidP="009F7FBD">
            <w:pPr>
              <w:pStyle w:val="ListParagraph"/>
              <w:spacing w:before="120" w:line="360" w:lineRule="exact"/>
              <w:ind w:left="0"/>
              <w:jc w:val="right"/>
              <w:rPr>
                <w:rFonts w:asciiTheme="majorBidi" w:hAnsiTheme="majorBidi" w:cstheme="majorBidi"/>
                <w:sz w:val="30"/>
                <w:szCs w:val="30"/>
              </w:rPr>
            </w:pPr>
            <w:r w:rsidRPr="00617CAF">
              <w:rPr>
                <w:sz w:val="30"/>
                <w:szCs w:val="30"/>
              </w:rPr>
              <w:t xml:space="preserve">1,295,117.62 </w:t>
            </w:r>
            <w:r w:rsidRPr="00CD67D6">
              <w:rPr>
                <w:sz w:val="30"/>
                <w:szCs w:val="30"/>
              </w:rPr>
              <w:t xml:space="preserve">  </w:t>
            </w:r>
          </w:p>
        </w:tc>
        <w:tc>
          <w:tcPr>
            <w:tcW w:w="1418" w:type="dxa"/>
            <w:vAlign w:val="bottom"/>
          </w:tcPr>
          <w:p w14:paraId="0FA6691E" w14:textId="51C7871F" w:rsidR="004578DF" w:rsidRPr="007853F9" w:rsidRDefault="004578DF" w:rsidP="009F7FBD">
            <w:pPr>
              <w:pStyle w:val="ListParagraph"/>
              <w:spacing w:before="120" w:line="360" w:lineRule="exact"/>
              <w:ind w:left="0"/>
              <w:jc w:val="right"/>
              <w:rPr>
                <w:rFonts w:asciiTheme="majorBidi" w:hAnsiTheme="majorBidi" w:cstheme="majorBidi"/>
                <w:sz w:val="30"/>
                <w:szCs w:val="30"/>
              </w:rPr>
            </w:pPr>
            <w:r w:rsidRPr="007853F9">
              <w:rPr>
                <w:sz w:val="30"/>
                <w:szCs w:val="30"/>
              </w:rPr>
              <w:t>1,</w:t>
            </w:r>
            <w:r>
              <w:rPr>
                <w:sz w:val="30"/>
                <w:szCs w:val="30"/>
              </w:rPr>
              <w:t>146,426.73</w:t>
            </w:r>
          </w:p>
        </w:tc>
      </w:tr>
      <w:tr w:rsidR="004578DF" w:rsidRPr="003B044B" w14:paraId="1E561C7E" w14:textId="77777777" w:rsidTr="009F7FBD">
        <w:tc>
          <w:tcPr>
            <w:tcW w:w="3827" w:type="dxa"/>
          </w:tcPr>
          <w:p w14:paraId="7C975127" w14:textId="1DC6CB8C" w:rsidR="004578DF" w:rsidRPr="003B044B" w:rsidRDefault="004578DF" w:rsidP="004578DF">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Finance costs of lease liabilities</w:t>
            </w:r>
          </w:p>
        </w:tc>
        <w:tc>
          <w:tcPr>
            <w:tcW w:w="1417" w:type="dxa"/>
            <w:vAlign w:val="bottom"/>
          </w:tcPr>
          <w:p w14:paraId="54113BA1" w14:textId="21D28B64" w:rsidR="004578DF" w:rsidRPr="00347054" w:rsidRDefault="004578DF" w:rsidP="009F7FBD">
            <w:pPr>
              <w:pStyle w:val="ListParagraph"/>
              <w:spacing w:before="120" w:line="360" w:lineRule="exact"/>
              <w:ind w:left="0"/>
              <w:jc w:val="right"/>
              <w:rPr>
                <w:rFonts w:asciiTheme="majorBidi" w:hAnsiTheme="majorBidi" w:cstheme="majorBidi"/>
                <w:sz w:val="30"/>
                <w:szCs w:val="30"/>
              </w:rPr>
            </w:pPr>
            <w:r w:rsidRPr="00E7267C">
              <w:rPr>
                <w:sz w:val="30"/>
                <w:szCs w:val="30"/>
              </w:rPr>
              <w:t xml:space="preserve"> 948,489.66 </w:t>
            </w:r>
          </w:p>
        </w:tc>
        <w:tc>
          <w:tcPr>
            <w:tcW w:w="1280" w:type="dxa"/>
            <w:vAlign w:val="bottom"/>
          </w:tcPr>
          <w:p w14:paraId="34297012" w14:textId="5144AF53" w:rsidR="004578DF" w:rsidRPr="007853F9" w:rsidRDefault="004578DF" w:rsidP="009F7FBD">
            <w:pPr>
              <w:pStyle w:val="ListParagraph"/>
              <w:spacing w:before="120" w:line="360" w:lineRule="exact"/>
              <w:ind w:left="0"/>
              <w:jc w:val="right"/>
              <w:rPr>
                <w:rFonts w:asciiTheme="majorBidi" w:hAnsiTheme="majorBidi" w:cstheme="majorBidi"/>
                <w:sz w:val="30"/>
                <w:szCs w:val="30"/>
              </w:rPr>
            </w:pPr>
            <w:r w:rsidRPr="007853F9">
              <w:rPr>
                <w:sz w:val="30"/>
                <w:szCs w:val="30"/>
              </w:rPr>
              <w:t>2</w:t>
            </w:r>
            <w:r>
              <w:rPr>
                <w:sz w:val="30"/>
                <w:szCs w:val="30"/>
              </w:rPr>
              <w:t>96,803.01</w:t>
            </w:r>
          </w:p>
        </w:tc>
        <w:tc>
          <w:tcPr>
            <w:tcW w:w="1306" w:type="dxa"/>
            <w:vAlign w:val="bottom"/>
          </w:tcPr>
          <w:p w14:paraId="34BD418D" w14:textId="65987FEA" w:rsidR="004578DF" w:rsidRPr="00347054" w:rsidRDefault="004578DF" w:rsidP="009F7FBD">
            <w:pPr>
              <w:pStyle w:val="ListParagraph"/>
              <w:spacing w:before="120" w:line="360" w:lineRule="exact"/>
              <w:ind w:left="0"/>
              <w:jc w:val="right"/>
              <w:rPr>
                <w:rFonts w:asciiTheme="majorBidi" w:hAnsiTheme="majorBidi" w:cstheme="majorBidi"/>
                <w:sz w:val="30"/>
                <w:szCs w:val="30"/>
              </w:rPr>
            </w:pPr>
            <w:r w:rsidRPr="00617CAF">
              <w:rPr>
                <w:sz w:val="30"/>
                <w:szCs w:val="30"/>
              </w:rPr>
              <w:t xml:space="preserve">454,133.47 </w:t>
            </w:r>
            <w:r w:rsidRPr="00CD67D6">
              <w:rPr>
                <w:sz w:val="30"/>
                <w:szCs w:val="30"/>
              </w:rPr>
              <w:t xml:space="preserve">  </w:t>
            </w:r>
          </w:p>
        </w:tc>
        <w:tc>
          <w:tcPr>
            <w:tcW w:w="1418" w:type="dxa"/>
            <w:vAlign w:val="bottom"/>
          </w:tcPr>
          <w:p w14:paraId="5B887DFC" w14:textId="35DDE703" w:rsidR="004578DF" w:rsidRPr="007853F9" w:rsidRDefault="004578DF" w:rsidP="009F7FBD">
            <w:pPr>
              <w:pStyle w:val="ListParagraph"/>
              <w:spacing w:before="120" w:line="360" w:lineRule="exact"/>
              <w:ind w:left="0"/>
              <w:jc w:val="right"/>
              <w:rPr>
                <w:rFonts w:asciiTheme="majorBidi" w:hAnsiTheme="majorBidi" w:cstheme="majorBidi"/>
                <w:sz w:val="30"/>
                <w:szCs w:val="30"/>
              </w:rPr>
            </w:pPr>
            <w:r w:rsidRPr="007853F9">
              <w:rPr>
                <w:sz w:val="30"/>
                <w:szCs w:val="30"/>
              </w:rPr>
              <w:t>2</w:t>
            </w:r>
            <w:r>
              <w:rPr>
                <w:sz w:val="30"/>
                <w:szCs w:val="30"/>
              </w:rPr>
              <w:t>96,803.01</w:t>
            </w:r>
          </w:p>
        </w:tc>
      </w:tr>
      <w:tr w:rsidR="004578DF" w:rsidRPr="003B044B" w14:paraId="0A6196CA" w14:textId="77777777" w:rsidTr="009F7FBD">
        <w:tc>
          <w:tcPr>
            <w:tcW w:w="3827" w:type="dxa"/>
          </w:tcPr>
          <w:p w14:paraId="6FDD9BE3" w14:textId="77777777" w:rsidR="004578DF" w:rsidRDefault="004578DF" w:rsidP="004578DF">
            <w:pPr>
              <w:pStyle w:val="ListParagraph"/>
              <w:spacing w:before="120" w:line="360" w:lineRule="exact"/>
              <w:ind w:left="0"/>
              <w:rPr>
                <w:color w:val="000000" w:themeColor="text1"/>
                <w:sz w:val="30"/>
                <w:szCs w:val="30"/>
              </w:rPr>
            </w:pPr>
            <w:r w:rsidRPr="003B044B">
              <w:rPr>
                <w:color w:val="000000" w:themeColor="text1"/>
                <w:sz w:val="30"/>
                <w:szCs w:val="30"/>
              </w:rPr>
              <w:t xml:space="preserve">Lease expense related to leases </w:t>
            </w:r>
          </w:p>
          <w:p w14:paraId="71D3D50B" w14:textId="140A57C2" w:rsidR="004578DF" w:rsidRPr="00604A31" w:rsidRDefault="004578DF" w:rsidP="004578DF">
            <w:pPr>
              <w:pStyle w:val="ListParagraph"/>
              <w:spacing w:before="120" w:line="360" w:lineRule="exact"/>
              <w:ind w:left="0"/>
              <w:rPr>
                <w:color w:val="000000" w:themeColor="text1"/>
                <w:sz w:val="30"/>
                <w:szCs w:val="30"/>
              </w:rPr>
            </w:pPr>
            <w:r>
              <w:rPr>
                <w:color w:val="000000" w:themeColor="text1"/>
                <w:sz w:val="30"/>
                <w:szCs w:val="30"/>
              </w:rPr>
              <w:t xml:space="preserve">   </w:t>
            </w:r>
            <w:r w:rsidRPr="003B044B">
              <w:rPr>
                <w:color w:val="000000" w:themeColor="text1"/>
                <w:sz w:val="30"/>
                <w:szCs w:val="30"/>
              </w:rPr>
              <w:t>of low-value assets</w:t>
            </w:r>
          </w:p>
        </w:tc>
        <w:tc>
          <w:tcPr>
            <w:tcW w:w="1417" w:type="dxa"/>
            <w:vAlign w:val="bottom"/>
          </w:tcPr>
          <w:p w14:paraId="6C06F726" w14:textId="77777777" w:rsidR="004578DF" w:rsidRDefault="004578DF" w:rsidP="009F7FBD">
            <w:pPr>
              <w:pStyle w:val="ListParagraph"/>
              <w:pBdr>
                <w:bottom w:val="single" w:sz="4" w:space="1" w:color="auto"/>
              </w:pBdr>
              <w:spacing w:before="120" w:line="360" w:lineRule="exact"/>
              <w:ind w:left="0"/>
              <w:jc w:val="right"/>
              <w:rPr>
                <w:sz w:val="30"/>
                <w:szCs w:val="30"/>
              </w:rPr>
            </w:pPr>
          </w:p>
          <w:p w14:paraId="66A0F66A" w14:textId="458F8478" w:rsidR="004578DF" w:rsidRPr="00347054" w:rsidRDefault="004578DF" w:rsidP="009F7FBD">
            <w:pPr>
              <w:pStyle w:val="ListParagraph"/>
              <w:pBdr>
                <w:bottom w:val="single" w:sz="4" w:space="1" w:color="auto"/>
              </w:pBdr>
              <w:spacing w:before="120" w:line="360" w:lineRule="exact"/>
              <w:ind w:left="0"/>
              <w:jc w:val="right"/>
              <w:rPr>
                <w:rFonts w:asciiTheme="majorBidi" w:hAnsiTheme="majorBidi" w:cstheme="majorBidi"/>
                <w:sz w:val="30"/>
                <w:szCs w:val="30"/>
              </w:rPr>
            </w:pPr>
            <w:r w:rsidRPr="0091280E">
              <w:rPr>
                <w:sz w:val="30"/>
                <w:szCs w:val="30"/>
              </w:rPr>
              <w:t>133,069.95</w:t>
            </w:r>
            <w:r>
              <w:rPr>
                <w:sz w:val="30"/>
                <w:szCs w:val="30"/>
              </w:rPr>
              <w:t xml:space="preserve">  </w:t>
            </w:r>
          </w:p>
        </w:tc>
        <w:tc>
          <w:tcPr>
            <w:tcW w:w="1280" w:type="dxa"/>
            <w:vAlign w:val="bottom"/>
          </w:tcPr>
          <w:p w14:paraId="481A2BE1" w14:textId="1E037CAA" w:rsidR="004578DF" w:rsidRPr="00347054" w:rsidRDefault="004578DF" w:rsidP="009F7FBD">
            <w:pPr>
              <w:pStyle w:val="ListParagraph"/>
              <w:pBdr>
                <w:bottom w:val="single" w:sz="4" w:space="1" w:color="auto"/>
              </w:pBdr>
              <w:spacing w:before="120" w:line="360" w:lineRule="exact"/>
              <w:ind w:left="0"/>
              <w:jc w:val="right"/>
              <w:rPr>
                <w:rFonts w:asciiTheme="majorBidi" w:hAnsiTheme="majorBidi" w:cstheme="majorBidi"/>
                <w:sz w:val="30"/>
                <w:szCs w:val="30"/>
              </w:rPr>
            </w:pPr>
            <w:r w:rsidRPr="007853F9">
              <w:rPr>
                <w:rFonts w:asciiTheme="majorBidi" w:hAnsiTheme="majorBidi" w:cstheme="majorBidi"/>
                <w:sz w:val="30"/>
                <w:szCs w:val="30"/>
              </w:rPr>
              <w:t>86,100.00</w:t>
            </w:r>
          </w:p>
        </w:tc>
        <w:tc>
          <w:tcPr>
            <w:tcW w:w="1306" w:type="dxa"/>
            <w:vAlign w:val="bottom"/>
          </w:tcPr>
          <w:p w14:paraId="7200668C" w14:textId="77777777" w:rsidR="004578DF" w:rsidRDefault="004578DF" w:rsidP="009F7FBD">
            <w:pPr>
              <w:pStyle w:val="ListParagraph"/>
              <w:pBdr>
                <w:bottom w:val="single" w:sz="4" w:space="1" w:color="auto"/>
              </w:pBdr>
              <w:spacing w:before="120" w:line="360" w:lineRule="exact"/>
              <w:ind w:left="0"/>
              <w:jc w:val="right"/>
              <w:rPr>
                <w:sz w:val="30"/>
                <w:szCs w:val="30"/>
              </w:rPr>
            </w:pPr>
          </w:p>
          <w:p w14:paraId="2F123BBE" w14:textId="6D151E5A" w:rsidR="004578DF" w:rsidRPr="00347054" w:rsidRDefault="004578DF" w:rsidP="009F7FBD">
            <w:pPr>
              <w:pStyle w:val="ListParagraph"/>
              <w:pBdr>
                <w:bottom w:val="single" w:sz="4" w:space="1" w:color="auto"/>
              </w:pBdr>
              <w:spacing w:before="120" w:line="360" w:lineRule="exact"/>
              <w:ind w:left="0"/>
              <w:jc w:val="right"/>
              <w:rPr>
                <w:rFonts w:asciiTheme="majorBidi" w:hAnsiTheme="majorBidi" w:cstheme="majorBidi"/>
                <w:sz w:val="30"/>
                <w:szCs w:val="30"/>
              </w:rPr>
            </w:pPr>
            <w:r w:rsidRPr="00617CAF">
              <w:rPr>
                <w:sz w:val="30"/>
                <w:szCs w:val="30"/>
              </w:rPr>
              <w:t xml:space="preserve">93,330.00 </w:t>
            </w:r>
            <w:r w:rsidRPr="00CD67D6">
              <w:rPr>
                <w:sz w:val="30"/>
                <w:szCs w:val="30"/>
              </w:rPr>
              <w:t xml:space="preserve">  </w:t>
            </w:r>
            <w:r>
              <w:rPr>
                <w:sz w:val="30"/>
                <w:szCs w:val="30"/>
              </w:rPr>
              <w:t xml:space="preserve">  </w:t>
            </w:r>
          </w:p>
        </w:tc>
        <w:tc>
          <w:tcPr>
            <w:tcW w:w="1418" w:type="dxa"/>
            <w:vAlign w:val="bottom"/>
          </w:tcPr>
          <w:p w14:paraId="698ABC2A" w14:textId="1C2B609F" w:rsidR="004578DF" w:rsidRPr="00347054" w:rsidRDefault="004578DF" w:rsidP="009F7FBD">
            <w:pPr>
              <w:pStyle w:val="ListParagraph"/>
              <w:pBdr>
                <w:bottom w:val="single" w:sz="4" w:space="1" w:color="auto"/>
              </w:pBdr>
              <w:spacing w:before="120" w:line="360" w:lineRule="exact"/>
              <w:ind w:left="0"/>
              <w:jc w:val="right"/>
              <w:rPr>
                <w:rFonts w:asciiTheme="majorBidi" w:hAnsiTheme="majorBidi" w:cstheme="majorBidi"/>
                <w:sz w:val="30"/>
                <w:szCs w:val="30"/>
              </w:rPr>
            </w:pPr>
            <w:r w:rsidRPr="007853F9">
              <w:rPr>
                <w:rFonts w:asciiTheme="majorBidi" w:hAnsiTheme="majorBidi" w:cstheme="majorBidi"/>
                <w:sz w:val="30"/>
                <w:szCs w:val="30"/>
              </w:rPr>
              <w:t>86,100.00</w:t>
            </w:r>
          </w:p>
        </w:tc>
      </w:tr>
      <w:tr w:rsidR="004578DF" w:rsidRPr="003B044B" w14:paraId="7C06A0D4" w14:textId="77777777" w:rsidTr="009F7FBD">
        <w:tc>
          <w:tcPr>
            <w:tcW w:w="3827" w:type="dxa"/>
          </w:tcPr>
          <w:p w14:paraId="7FED853C" w14:textId="2554E692" w:rsidR="004578DF" w:rsidRPr="003B044B" w:rsidRDefault="004578DF" w:rsidP="004578DF">
            <w:pPr>
              <w:pStyle w:val="ListParagraph"/>
              <w:spacing w:before="120" w:line="360" w:lineRule="exact"/>
              <w:ind w:left="0" w:firstLine="1167"/>
              <w:rPr>
                <w:color w:val="000000" w:themeColor="text1"/>
                <w:sz w:val="30"/>
                <w:szCs w:val="30"/>
              </w:rPr>
            </w:pPr>
            <w:r w:rsidRPr="003B044B">
              <w:rPr>
                <w:color w:val="000000" w:themeColor="text1"/>
                <w:sz w:val="30"/>
                <w:szCs w:val="30"/>
              </w:rPr>
              <w:t>Total</w:t>
            </w:r>
          </w:p>
        </w:tc>
        <w:tc>
          <w:tcPr>
            <w:tcW w:w="1417" w:type="dxa"/>
            <w:vAlign w:val="bottom"/>
          </w:tcPr>
          <w:p w14:paraId="561D4BC7" w14:textId="2014FCB6" w:rsidR="004578DF" w:rsidRPr="00347054" w:rsidRDefault="004578DF" w:rsidP="009F7FBD">
            <w:pPr>
              <w:pStyle w:val="ListParagraph"/>
              <w:pBdr>
                <w:bottom w:val="double" w:sz="4" w:space="1" w:color="auto"/>
              </w:pBdr>
              <w:spacing w:before="120" w:line="360" w:lineRule="exact"/>
              <w:ind w:left="0"/>
              <w:jc w:val="right"/>
              <w:rPr>
                <w:rFonts w:asciiTheme="majorBidi" w:hAnsiTheme="majorBidi" w:cstheme="majorBidi"/>
                <w:sz w:val="30"/>
                <w:szCs w:val="30"/>
              </w:rPr>
            </w:pPr>
            <w:r>
              <w:rPr>
                <w:sz w:val="30"/>
                <w:szCs w:val="30"/>
              </w:rPr>
              <w:t xml:space="preserve"> </w:t>
            </w:r>
            <w:r w:rsidRPr="0091280E">
              <w:rPr>
                <w:sz w:val="30"/>
                <w:szCs w:val="30"/>
              </w:rPr>
              <w:t>5,466,674.92</w:t>
            </w:r>
            <w:r>
              <w:rPr>
                <w:sz w:val="30"/>
                <w:szCs w:val="30"/>
              </w:rPr>
              <w:t xml:space="preserve"> </w:t>
            </w:r>
          </w:p>
        </w:tc>
        <w:tc>
          <w:tcPr>
            <w:tcW w:w="1280" w:type="dxa"/>
            <w:vAlign w:val="bottom"/>
          </w:tcPr>
          <w:p w14:paraId="3CF0EA3C" w14:textId="06C7E56D" w:rsidR="004578DF" w:rsidRPr="00347054" w:rsidRDefault="004578DF" w:rsidP="009F7FBD">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rPr>
              <w:t>1,</w:t>
            </w:r>
            <w:r>
              <w:rPr>
                <w:sz w:val="30"/>
                <w:szCs w:val="30"/>
              </w:rPr>
              <w:t>981,048.59</w:t>
            </w:r>
          </w:p>
        </w:tc>
        <w:tc>
          <w:tcPr>
            <w:tcW w:w="1306" w:type="dxa"/>
            <w:vAlign w:val="bottom"/>
          </w:tcPr>
          <w:p w14:paraId="0156CA94" w14:textId="7B096073" w:rsidR="004578DF" w:rsidRPr="00347054" w:rsidRDefault="004578DF" w:rsidP="009F7FBD">
            <w:pPr>
              <w:pStyle w:val="ListParagraph"/>
              <w:pBdr>
                <w:bottom w:val="double" w:sz="4" w:space="1" w:color="auto"/>
              </w:pBdr>
              <w:spacing w:before="120" w:line="360" w:lineRule="exact"/>
              <w:ind w:left="0"/>
              <w:jc w:val="right"/>
              <w:rPr>
                <w:rFonts w:asciiTheme="majorBidi" w:hAnsiTheme="majorBidi" w:cstheme="majorBidi"/>
                <w:sz w:val="30"/>
                <w:szCs w:val="30"/>
              </w:rPr>
            </w:pPr>
            <w:r w:rsidRPr="00617CAF">
              <w:rPr>
                <w:sz w:val="30"/>
                <w:szCs w:val="30"/>
              </w:rPr>
              <w:t xml:space="preserve">2,293,934.93 </w:t>
            </w:r>
            <w:r w:rsidRPr="00CD67D6">
              <w:rPr>
                <w:sz w:val="30"/>
                <w:szCs w:val="30"/>
              </w:rPr>
              <w:t xml:space="preserve">  </w:t>
            </w:r>
            <w:r>
              <w:rPr>
                <w:sz w:val="30"/>
                <w:szCs w:val="30"/>
              </w:rPr>
              <w:t xml:space="preserve">  </w:t>
            </w:r>
          </w:p>
        </w:tc>
        <w:tc>
          <w:tcPr>
            <w:tcW w:w="1418" w:type="dxa"/>
            <w:vAlign w:val="bottom"/>
          </w:tcPr>
          <w:p w14:paraId="79A64DE1" w14:textId="5B6175AA" w:rsidR="004578DF" w:rsidRPr="00347054" w:rsidRDefault="004578DF" w:rsidP="009F7FBD">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rPr>
              <w:t>1,</w:t>
            </w:r>
            <w:r>
              <w:rPr>
                <w:sz w:val="30"/>
                <w:szCs w:val="30"/>
              </w:rPr>
              <w:t>981,048.59</w:t>
            </w:r>
          </w:p>
        </w:tc>
      </w:tr>
    </w:tbl>
    <w:p w14:paraId="000D5229" w14:textId="77777777" w:rsidR="007853F9" w:rsidRDefault="007853F9" w:rsidP="007853F9">
      <w:pPr>
        <w:ind w:left="426" w:firstLine="708"/>
        <w:rPr>
          <w:sz w:val="30"/>
          <w:szCs w:val="30"/>
        </w:rPr>
      </w:pPr>
    </w:p>
    <w:p w14:paraId="2D5E75AA" w14:textId="673B14D5" w:rsidR="007853F9" w:rsidRPr="003B044B" w:rsidRDefault="007853F9" w:rsidP="007853F9">
      <w:pPr>
        <w:ind w:left="426" w:firstLine="708"/>
        <w:rPr>
          <w:sz w:val="30"/>
          <w:szCs w:val="30"/>
          <w:cs/>
        </w:rPr>
      </w:pPr>
      <w:r w:rsidRPr="003B044B">
        <w:rPr>
          <w:sz w:val="30"/>
          <w:szCs w:val="30"/>
        </w:rPr>
        <w:t xml:space="preserve">Expenses for the </w:t>
      </w:r>
      <w:r w:rsidR="001C3C5E">
        <w:rPr>
          <w:sz w:val="30"/>
          <w:szCs w:val="30"/>
        </w:rPr>
        <w:t>nine-month</w:t>
      </w:r>
      <w:r w:rsidRPr="003B044B">
        <w:rPr>
          <w:sz w:val="30"/>
          <w:szCs w:val="30"/>
        </w:rPr>
        <w:t xml:space="preserve"> periods ended </w:t>
      </w:r>
      <w:r w:rsidR="00680478">
        <w:rPr>
          <w:color w:val="000000" w:themeColor="text1"/>
          <w:sz w:val="30"/>
          <w:szCs w:val="30"/>
        </w:rPr>
        <w:t>September</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w:t>
      </w:r>
      <w:r w:rsidRPr="003B044B">
        <w:rPr>
          <w:sz w:val="30"/>
          <w:szCs w:val="30"/>
        </w:rPr>
        <w:t xml:space="preserve"> and 2024 relating to leases recognized in the following items in profit or loss:</w:t>
      </w:r>
    </w:p>
    <w:tbl>
      <w:tblPr>
        <w:tblStyle w:val="TableGrid"/>
        <w:tblW w:w="9248" w:type="dxa"/>
        <w:tblInd w:w="426" w:type="dxa"/>
        <w:tblLayout w:type="fixed"/>
        <w:tblLook w:val="04A0" w:firstRow="1" w:lastRow="0" w:firstColumn="1" w:lastColumn="0" w:noHBand="0" w:noVBand="1"/>
      </w:tblPr>
      <w:tblGrid>
        <w:gridCol w:w="3827"/>
        <w:gridCol w:w="1417"/>
        <w:gridCol w:w="1280"/>
        <w:gridCol w:w="1306"/>
        <w:gridCol w:w="1418"/>
      </w:tblGrid>
      <w:tr w:rsidR="007853F9" w:rsidRPr="003B044B" w14:paraId="4E8B7443" w14:textId="77777777" w:rsidTr="004578DF">
        <w:tc>
          <w:tcPr>
            <w:tcW w:w="3827" w:type="dxa"/>
            <w:vAlign w:val="bottom"/>
          </w:tcPr>
          <w:p w14:paraId="1BD4D01B" w14:textId="77777777" w:rsidR="007853F9" w:rsidRPr="003B044B" w:rsidRDefault="007853F9" w:rsidP="007F1501">
            <w:pPr>
              <w:pStyle w:val="ListParagraph"/>
              <w:spacing w:before="120" w:line="300" w:lineRule="exact"/>
              <w:ind w:left="0"/>
              <w:rPr>
                <w:rFonts w:asciiTheme="majorBidi" w:hAnsiTheme="majorBidi" w:cstheme="majorBidi"/>
                <w:color w:val="000000" w:themeColor="text1"/>
                <w:sz w:val="30"/>
                <w:szCs w:val="30"/>
              </w:rPr>
            </w:pPr>
          </w:p>
        </w:tc>
        <w:tc>
          <w:tcPr>
            <w:tcW w:w="1417" w:type="dxa"/>
            <w:vAlign w:val="bottom"/>
          </w:tcPr>
          <w:p w14:paraId="4E404B03" w14:textId="77777777" w:rsidR="007853F9" w:rsidRPr="003B044B" w:rsidRDefault="007853F9" w:rsidP="007F1501">
            <w:pPr>
              <w:pStyle w:val="ListParagraph"/>
              <w:spacing w:before="120" w:line="300" w:lineRule="exact"/>
              <w:ind w:left="0"/>
              <w:rPr>
                <w:rFonts w:asciiTheme="majorBidi" w:hAnsiTheme="majorBidi" w:cstheme="majorBidi"/>
                <w:color w:val="000000" w:themeColor="text1"/>
                <w:sz w:val="30"/>
                <w:szCs w:val="30"/>
              </w:rPr>
            </w:pPr>
          </w:p>
        </w:tc>
        <w:tc>
          <w:tcPr>
            <w:tcW w:w="1280" w:type="dxa"/>
            <w:vAlign w:val="bottom"/>
          </w:tcPr>
          <w:p w14:paraId="138A9C91" w14:textId="77777777" w:rsidR="007853F9" w:rsidRPr="003B044B" w:rsidRDefault="007853F9" w:rsidP="007F1501">
            <w:pPr>
              <w:pStyle w:val="ListParagraph"/>
              <w:spacing w:before="120" w:line="300" w:lineRule="exact"/>
              <w:ind w:left="0"/>
              <w:rPr>
                <w:rFonts w:asciiTheme="majorBidi" w:hAnsiTheme="majorBidi" w:cstheme="majorBidi"/>
                <w:color w:val="000000" w:themeColor="text1"/>
                <w:sz w:val="30"/>
                <w:szCs w:val="30"/>
              </w:rPr>
            </w:pPr>
          </w:p>
        </w:tc>
        <w:tc>
          <w:tcPr>
            <w:tcW w:w="1306" w:type="dxa"/>
            <w:vAlign w:val="bottom"/>
          </w:tcPr>
          <w:p w14:paraId="47A51E6C" w14:textId="77777777" w:rsidR="007853F9" w:rsidRPr="003B044B" w:rsidRDefault="007853F9" w:rsidP="007F1501">
            <w:pPr>
              <w:pStyle w:val="ListParagraph"/>
              <w:spacing w:before="120" w:line="300" w:lineRule="exact"/>
              <w:ind w:left="0"/>
              <w:rPr>
                <w:rFonts w:asciiTheme="majorBidi" w:hAnsiTheme="majorBidi" w:cstheme="majorBidi"/>
                <w:color w:val="000000" w:themeColor="text1"/>
                <w:sz w:val="30"/>
                <w:szCs w:val="30"/>
              </w:rPr>
            </w:pPr>
          </w:p>
        </w:tc>
        <w:tc>
          <w:tcPr>
            <w:tcW w:w="1418" w:type="dxa"/>
            <w:vAlign w:val="bottom"/>
          </w:tcPr>
          <w:p w14:paraId="248CF478" w14:textId="77777777" w:rsidR="007853F9" w:rsidRPr="003B044B" w:rsidRDefault="007853F9" w:rsidP="007F1501">
            <w:pPr>
              <w:pStyle w:val="ListParagraph"/>
              <w:spacing w:before="120" w:line="300" w:lineRule="exact"/>
              <w:ind w:left="0"/>
              <w:jc w:val="right"/>
              <w:rPr>
                <w:rFonts w:asciiTheme="majorBidi" w:hAnsiTheme="majorBidi" w:cstheme="majorBidi"/>
                <w:color w:val="000000" w:themeColor="text1"/>
                <w:sz w:val="30"/>
                <w:szCs w:val="30"/>
              </w:rPr>
            </w:pPr>
            <w:r w:rsidRPr="003B044B">
              <w:rPr>
                <w:sz w:val="30"/>
                <w:szCs w:val="30"/>
              </w:rPr>
              <w:t>(</w:t>
            </w:r>
            <w:proofErr w:type="gramStart"/>
            <w:r w:rsidRPr="003B044B">
              <w:rPr>
                <w:sz w:val="30"/>
                <w:szCs w:val="30"/>
              </w:rPr>
              <w:t>Unit :</w:t>
            </w:r>
            <w:proofErr w:type="gramEnd"/>
            <w:r w:rsidRPr="003B044B">
              <w:rPr>
                <w:sz w:val="30"/>
                <w:szCs w:val="30"/>
              </w:rPr>
              <w:t xml:space="preserve"> Baht)</w:t>
            </w:r>
          </w:p>
        </w:tc>
      </w:tr>
      <w:tr w:rsidR="007853F9" w:rsidRPr="003B044B" w14:paraId="082F496E" w14:textId="77777777" w:rsidTr="00961C09">
        <w:tc>
          <w:tcPr>
            <w:tcW w:w="3827" w:type="dxa"/>
            <w:vAlign w:val="bottom"/>
          </w:tcPr>
          <w:p w14:paraId="56F811EB" w14:textId="77777777" w:rsidR="007853F9" w:rsidRPr="003B044B" w:rsidRDefault="007853F9" w:rsidP="007F1501">
            <w:pPr>
              <w:pStyle w:val="ListParagraph"/>
              <w:spacing w:before="120" w:line="300" w:lineRule="exact"/>
              <w:ind w:left="0"/>
              <w:rPr>
                <w:rFonts w:asciiTheme="majorBidi" w:hAnsiTheme="majorBidi" w:cstheme="majorBidi"/>
                <w:color w:val="000000" w:themeColor="text1"/>
                <w:sz w:val="30"/>
                <w:szCs w:val="30"/>
              </w:rPr>
            </w:pPr>
          </w:p>
        </w:tc>
        <w:tc>
          <w:tcPr>
            <w:tcW w:w="2697" w:type="dxa"/>
            <w:gridSpan w:val="2"/>
          </w:tcPr>
          <w:p w14:paraId="05D44D93" w14:textId="77777777" w:rsidR="007853F9" w:rsidRPr="003B044B" w:rsidRDefault="007853F9" w:rsidP="007F1501">
            <w:pPr>
              <w:pStyle w:val="ListParagraph"/>
              <w:pBdr>
                <w:bottom w:val="single" w:sz="4" w:space="1" w:color="auto"/>
              </w:pBdr>
              <w:spacing w:before="120" w:line="300" w:lineRule="exact"/>
              <w:ind w:left="0"/>
              <w:jc w:val="center"/>
              <w:rPr>
                <w:color w:val="000000" w:themeColor="text1"/>
                <w:sz w:val="30"/>
                <w:szCs w:val="30"/>
              </w:rPr>
            </w:pPr>
            <w:r w:rsidRPr="003B044B">
              <w:rPr>
                <w:color w:val="000000" w:themeColor="text1"/>
                <w:sz w:val="30"/>
                <w:szCs w:val="30"/>
              </w:rPr>
              <w:t xml:space="preserve">Consolidated financial </w:t>
            </w:r>
          </w:p>
          <w:p w14:paraId="3CB0B4C7" w14:textId="77777777" w:rsidR="007853F9" w:rsidRPr="003B044B" w:rsidRDefault="007853F9" w:rsidP="007F1501">
            <w:pPr>
              <w:pStyle w:val="ListParagraph"/>
              <w:pBdr>
                <w:bottom w:val="single" w:sz="4" w:space="1" w:color="auto"/>
              </w:pBdr>
              <w:spacing w:before="120" w:line="300" w:lineRule="exact"/>
              <w:ind w:left="0"/>
              <w:jc w:val="center"/>
              <w:rPr>
                <w:color w:val="000000" w:themeColor="text1"/>
                <w:sz w:val="30"/>
                <w:szCs w:val="30"/>
              </w:rPr>
            </w:pPr>
            <w:r w:rsidRPr="003B044B">
              <w:rPr>
                <w:color w:val="000000" w:themeColor="text1"/>
                <w:sz w:val="30"/>
                <w:szCs w:val="30"/>
              </w:rPr>
              <w:t>statements</w:t>
            </w:r>
          </w:p>
        </w:tc>
        <w:tc>
          <w:tcPr>
            <w:tcW w:w="2724" w:type="dxa"/>
            <w:gridSpan w:val="2"/>
          </w:tcPr>
          <w:p w14:paraId="62140EDB" w14:textId="77777777" w:rsidR="007853F9" w:rsidRPr="003B044B" w:rsidRDefault="007853F9" w:rsidP="007F1501">
            <w:pPr>
              <w:pStyle w:val="ListParagraph"/>
              <w:pBdr>
                <w:bottom w:val="single" w:sz="4" w:space="1" w:color="auto"/>
              </w:pBdr>
              <w:spacing w:before="120" w:line="300" w:lineRule="exact"/>
              <w:ind w:left="0"/>
              <w:jc w:val="center"/>
              <w:rPr>
                <w:color w:val="000000" w:themeColor="text1"/>
                <w:sz w:val="30"/>
                <w:szCs w:val="30"/>
              </w:rPr>
            </w:pPr>
            <w:r w:rsidRPr="003B044B">
              <w:rPr>
                <w:color w:val="000000" w:themeColor="text1"/>
                <w:sz w:val="30"/>
                <w:szCs w:val="30"/>
              </w:rPr>
              <w:t xml:space="preserve">Separate financial </w:t>
            </w:r>
          </w:p>
          <w:p w14:paraId="368ADC39" w14:textId="77777777" w:rsidR="007853F9" w:rsidRPr="003B044B" w:rsidRDefault="007853F9" w:rsidP="007F1501">
            <w:pPr>
              <w:pStyle w:val="ListParagraph"/>
              <w:pBdr>
                <w:bottom w:val="single" w:sz="4" w:space="1" w:color="auto"/>
              </w:pBdr>
              <w:spacing w:before="120" w:line="300" w:lineRule="exact"/>
              <w:ind w:left="0"/>
              <w:jc w:val="center"/>
              <w:rPr>
                <w:rFonts w:asciiTheme="majorBidi" w:hAnsiTheme="majorBidi" w:cstheme="majorBidi"/>
                <w:color w:val="000000" w:themeColor="text1"/>
                <w:sz w:val="30"/>
                <w:szCs w:val="30"/>
              </w:rPr>
            </w:pPr>
            <w:r w:rsidRPr="003B044B">
              <w:rPr>
                <w:color w:val="000000" w:themeColor="text1"/>
                <w:sz w:val="30"/>
                <w:szCs w:val="30"/>
              </w:rPr>
              <w:t>statements</w:t>
            </w:r>
          </w:p>
        </w:tc>
      </w:tr>
      <w:tr w:rsidR="007853F9" w:rsidRPr="003B044B" w14:paraId="25EC573F" w14:textId="77777777" w:rsidTr="004578DF">
        <w:tc>
          <w:tcPr>
            <w:tcW w:w="3827" w:type="dxa"/>
            <w:vAlign w:val="bottom"/>
          </w:tcPr>
          <w:p w14:paraId="1920C8D2" w14:textId="77777777" w:rsidR="007853F9" w:rsidRPr="003B044B" w:rsidRDefault="007853F9" w:rsidP="007F1501">
            <w:pPr>
              <w:pStyle w:val="ListParagraph"/>
              <w:spacing w:before="120" w:line="300" w:lineRule="exact"/>
              <w:ind w:left="0"/>
              <w:rPr>
                <w:rFonts w:asciiTheme="majorBidi" w:hAnsiTheme="majorBidi" w:cstheme="majorBidi"/>
                <w:color w:val="000000" w:themeColor="text1"/>
                <w:sz w:val="30"/>
                <w:szCs w:val="30"/>
              </w:rPr>
            </w:pPr>
          </w:p>
        </w:tc>
        <w:tc>
          <w:tcPr>
            <w:tcW w:w="1417" w:type="dxa"/>
          </w:tcPr>
          <w:p w14:paraId="19C4DB2F" w14:textId="77777777" w:rsidR="007853F9" w:rsidRPr="003B044B" w:rsidRDefault="007853F9" w:rsidP="007F1501">
            <w:pPr>
              <w:pStyle w:val="ListParagraph"/>
              <w:spacing w:before="120" w:line="30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2025</w:t>
            </w:r>
          </w:p>
        </w:tc>
        <w:tc>
          <w:tcPr>
            <w:tcW w:w="1280" w:type="dxa"/>
          </w:tcPr>
          <w:p w14:paraId="30196B13" w14:textId="77777777" w:rsidR="007853F9" w:rsidRPr="003B044B" w:rsidRDefault="007853F9" w:rsidP="007F1501">
            <w:pPr>
              <w:pStyle w:val="ListParagraph"/>
              <w:spacing w:before="120" w:line="30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2024</w:t>
            </w:r>
          </w:p>
        </w:tc>
        <w:tc>
          <w:tcPr>
            <w:tcW w:w="1306" w:type="dxa"/>
          </w:tcPr>
          <w:p w14:paraId="5A2D78F0" w14:textId="77777777" w:rsidR="007853F9" w:rsidRPr="003B044B" w:rsidRDefault="007853F9" w:rsidP="007F1501">
            <w:pPr>
              <w:pStyle w:val="ListParagraph"/>
              <w:spacing w:before="120" w:line="30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2025</w:t>
            </w:r>
          </w:p>
        </w:tc>
        <w:tc>
          <w:tcPr>
            <w:tcW w:w="1418" w:type="dxa"/>
          </w:tcPr>
          <w:p w14:paraId="1D858281" w14:textId="77777777" w:rsidR="007853F9" w:rsidRPr="003B044B" w:rsidRDefault="007853F9" w:rsidP="007F1501">
            <w:pPr>
              <w:pStyle w:val="ListParagraph"/>
              <w:spacing w:before="120" w:line="30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2024</w:t>
            </w:r>
          </w:p>
        </w:tc>
      </w:tr>
      <w:tr w:rsidR="007853F9" w:rsidRPr="003B044B" w14:paraId="449CA973" w14:textId="77777777" w:rsidTr="004578DF">
        <w:tc>
          <w:tcPr>
            <w:tcW w:w="3827" w:type="dxa"/>
          </w:tcPr>
          <w:p w14:paraId="76DBD131" w14:textId="77777777" w:rsidR="007853F9" w:rsidRPr="003B044B" w:rsidRDefault="007853F9" w:rsidP="007F1501">
            <w:pPr>
              <w:overflowPunct w:val="0"/>
              <w:autoSpaceDE w:val="0"/>
              <w:autoSpaceDN w:val="0"/>
              <w:adjustRightInd w:val="0"/>
              <w:spacing w:line="300" w:lineRule="exact"/>
              <w:ind w:left="312" w:right="-43" w:hanging="348"/>
              <w:textAlignment w:val="baseline"/>
              <w:rPr>
                <w:color w:val="000000" w:themeColor="text1"/>
                <w:sz w:val="30"/>
                <w:szCs w:val="30"/>
              </w:rPr>
            </w:pPr>
            <w:r w:rsidRPr="003B044B">
              <w:rPr>
                <w:color w:val="000000" w:themeColor="text1"/>
                <w:sz w:val="30"/>
                <w:szCs w:val="30"/>
              </w:rPr>
              <w:t xml:space="preserve">Depreciation of right-of-use assets </w:t>
            </w:r>
          </w:p>
        </w:tc>
        <w:tc>
          <w:tcPr>
            <w:tcW w:w="1417" w:type="dxa"/>
            <w:vAlign w:val="bottom"/>
          </w:tcPr>
          <w:p w14:paraId="69F545AD" w14:textId="77777777" w:rsidR="007853F9" w:rsidRPr="003B044B" w:rsidRDefault="007853F9" w:rsidP="007F1501">
            <w:pPr>
              <w:pStyle w:val="ListParagraph"/>
              <w:spacing w:before="120" w:line="300" w:lineRule="exact"/>
              <w:ind w:left="0"/>
              <w:jc w:val="right"/>
              <w:rPr>
                <w:rFonts w:asciiTheme="majorBidi" w:hAnsiTheme="majorBidi" w:cstheme="majorBidi"/>
                <w:color w:val="000000" w:themeColor="text1"/>
                <w:sz w:val="30"/>
                <w:szCs w:val="30"/>
              </w:rPr>
            </w:pPr>
          </w:p>
        </w:tc>
        <w:tc>
          <w:tcPr>
            <w:tcW w:w="1280" w:type="dxa"/>
            <w:vAlign w:val="bottom"/>
          </w:tcPr>
          <w:p w14:paraId="017EE7E0" w14:textId="77777777" w:rsidR="007853F9" w:rsidRPr="003B044B" w:rsidRDefault="007853F9" w:rsidP="007F1501">
            <w:pPr>
              <w:pStyle w:val="ListParagraph"/>
              <w:spacing w:before="120" w:line="300" w:lineRule="exact"/>
              <w:ind w:left="0"/>
              <w:jc w:val="right"/>
              <w:rPr>
                <w:rFonts w:asciiTheme="majorBidi" w:hAnsiTheme="majorBidi" w:cstheme="majorBidi"/>
                <w:color w:val="000000" w:themeColor="text1"/>
                <w:sz w:val="30"/>
                <w:szCs w:val="30"/>
              </w:rPr>
            </w:pPr>
          </w:p>
        </w:tc>
        <w:tc>
          <w:tcPr>
            <w:tcW w:w="1306" w:type="dxa"/>
            <w:vAlign w:val="bottom"/>
          </w:tcPr>
          <w:p w14:paraId="7C9230AC" w14:textId="77777777" w:rsidR="007853F9" w:rsidRPr="003B044B" w:rsidRDefault="007853F9" w:rsidP="007F1501">
            <w:pPr>
              <w:pStyle w:val="ListParagraph"/>
              <w:spacing w:before="120" w:line="300" w:lineRule="exact"/>
              <w:ind w:left="0"/>
              <w:jc w:val="right"/>
              <w:rPr>
                <w:rFonts w:asciiTheme="majorBidi" w:hAnsiTheme="majorBidi" w:cstheme="majorBidi"/>
                <w:color w:val="000000" w:themeColor="text1"/>
                <w:sz w:val="30"/>
                <w:szCs w:val="30"/>
              </w:rPr>
            </w:pPr>
          </w:p>
        </w:tc>
        <w:tc>
          <w:tcPr>
            <w:tcW w:w="1418" w:type="dxa"/>
            <w:vAlign w:val="bottom"/>
          </w:tcPr>
          <w:p w14:paraId="0F622E73" w14:textId="77777777" w:rsidR="007853F9" w:rsidRPr="003B044B" w:rsidRDefault="007853F9" w:rsidP="007F1501">
            <w:pPr>
              <w:pStyle w:val="ListParagraph"/>
              <w:spacing w:before="120" w:line="300" w:lineRule="exact"/>
              <w:ind w:left="0"/>
              <w:jc w:val="right"/>
              <w:rPr>
                <w:rFonts w:asciiTheme="majorBidi" w:hAnsiTheme="majorBidi" w:cstheme="majorBidi"/>
                <w:color w:val="000000" w:themeColor="text1"/>
                <w:sz w:val="30"/>
                <w:szCs w:val="30"/>
              </w:rPr>
            </w:pPr>
          </w:p>
        </w:tc>
      </w:tr>
      <w:tr w:rsidR="004578DF" w:rsidRPr="003B044B" w14:paraId="38B30465" w14:textId="77777777" w:rsidTr="009F7FBD">
        <w:tc>
          <w:tcPr>
            <w:tcW w:w="3827" w:type="dxa"/>
          </w:tcPr>
          <w:p w14:paraId="491D790B" w14:textId="77777777" w:rsidR="004578DF" w:rsidRPr="003B044B" w:rsidRDefault="004578DF" w:rsidP="007F1501">
            <w:pPr>
              <w:overflowPunct w:val="0"/>
              <w:autoSpaceDE w:val="0"/>
              <w:autoSpaceDN w:val="0"/>
              <w:adjustRightInd w:val="0"/>
              <w:spacing w:line="300" w:lineRule="exact"/>
              <w:ind w:left="312" w:right="-43" w:hanging="348"/>
              <w:textAlignment w:val="baseline"/>
              <w:rPr>
                <w:color w:val="000000" w:themeColor="text1"/>
                <w:sz w:val="30"/>
                <w:szCs w:val="30"/>
              </w:rPr>
            </w:pPr>
            <w:r w:rsidRPr="003B044B">
              <w:rPr>
                <w:color w:val="000000" w:themeColor="text1"/>
                <w:sz w:val="30"/>
                <w:szCs w:val="30"/>
              </w:rPr>
              <w:t xml:space="preserve">as presented in property, </w:t>
            </w:r>
            <w:r w:rsidRPr="003B044B">
              <w:rPr>
                <w:sz w:val="30"/>
                <w:szCs w:val="30"/>
              </w:rPr>
              <w:t>plant and equipment</w:t>
            </w:r>
          </w:p>
        </w:tc>
        <w:tc>
          <w:tcPr>
            <w:tcW w:w="1417" w:type="dxa"/>
            <w:vAlign w:val="bottom"/>
          </w:tcPr>
          <w:p w14:paraId="0AB973CA" w14:textId="70328F3C" w:rsidR="004578DF" w:rsidRPr="00347054" w:rsidRDefault="004578DF" w:rsidP="009F7FBD">
            <w:pPr>
              <w:pStyle w:val="ListParagraph"/>
              <w:spacing w:before="120" w:line="300" w:lineRule="exact"/>
              <w:ind w:left="0"/>
              <w:jc w:val="right"/>
              <w:rPr>
                <w:rFonts w:asciiTheme="majorBidi" w:hAnsiTheme="majorBidi" w:cstheme="majorBidi"/>
                <w:sz w:val="30"/>
                <w:szCs w:val="30"/>
                <w:cs/>
              </w:rPr>
            </w:pPr>
            <w:r w:rsidRPr="00E7267C">
              <w:rPr>
                <w:sz w:val="30"/>
                <w:szCs w:val="30"/>
              </w:rPr>
              <w:t xml:space="preserve">7,726,370.71   </w:t>
            </w:r>
          </w:p>
        </w:tc>
        <w:tc>
          <w:tcPr>
            <w:tcW w:w="1280" w:type="dxa"/>
            <w:vAlign w:val="bottom"/>
          </w:tcPr>
          <w:p w14:paraId="079BC93A" w14:textId="064F4FED"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Pr>
                <w:sz w:val="30"/>
                <w:szCs w:val="30"/>
              </w:rPr>
              <w:t>1,435,175.58</w:t>
            </w:r>
          </w:p>
        </w:tc>
        <w:tc>
          <w:tcPr>
            <w:tcW w:w="1306" w:type="dxa"/>
            <w:vAlign w:val="bottom"/>
          </w:tcPr>
          <w:p w14:paraId="7E837C6D" w14:textId="58B6B24E"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sidRPr="00617CAF">
              <w:rPr>
                <w:sz w:val="30"/>
                <w:szCs w:val="30"/>
              </w:rPr>
              <w:t xml:space="preserve">1,048,378.88 </w:t>
            </w:r>
            <w:r w:rsidRPr="00AC3948">
              <w:rPr>
                <w:sz w:val="30"/>
                <w:szCs w:val="30"/>
              </w:rPr>
              <w:t xml:space="preserve">  </w:t>
            </w:r>
          </w:p>
        </w:tc>
        <w:tc>
          <w:tcPr>
            <w:tcW w:w="1418" w:type="dxa"/>
            <w:vAlign w:val="bottom"/>
          </w:tcPr>
          <w:p w14:paraId="154950F2" w14:textId="7E964C59"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Pr>
                <w:rFonts w:asciiTheme="majorBidi" w:hAnsiTheme="majorBidi" w:cstheme="majorBidi"/>
                <w:sz w:val="30"/>
                <w:szCs w:val="30"/>
              </w:rPr>
              <w:t>1,435,175.58</w:t>
            </w:r>
          </w:p>
        </w:tc>
      </w:tr>
      <w:tr w:rsidR="004578DF" w:rsidRPr="003B044B" w14:paraId="7705FAD4" w14:textId="77777777" w:rsidTr="009F7FBD">
        <w:tc>
          <w:tcPr>
            <w:tcW w:w="3827" w:type="dxa"/>
          </w:tcPr>
          <w:p w14:paraId="46BC5E2C" w14:textId="77777777" w:rsidR="004578DF" w:rsidRPr="003B044B" w:rsidRDefault="004578DF" w:rsidP="007F1501">
            <w:pPr>
              <w:pStyle w:val="ListParagraph"/>
              <w:spacing w:before="120" w:line="300" w:lineRule="exact"/>
              <w:ind w:left="0"/>
              <w:rPr>
                <w:rFonts w:asciiTheme="majorBidi" w:hAnsiTheme="majorBidi" w:cstheme="majorBidi"/>
                <w:color w:val="000000" w:themeColor="text1"/>
                <w:sz w:val="30"/>
                <w:szCs w:val="30"/>
              </w:rPr>
            </w:pPr>
            <w:r w:rsidRPr="003B044B">
              <w:rPr>
                <w:color w:val="000000" w:themeColor="text1"/>
                <w:sz w:val="30"/>
                <w:szCs w:val="30"/>
              </w:rPr>
              <w:t>Depreciation of right-of-use assets</w:t>
            </w:r>
          </w:p>
        </w:tc>
        <w:tc>
          <w:tcPr>
            <w:tcW w:w="1417" w:type="dxa"/>
            <w:vAlign w:val="bottom"/>
          </w:tcPr>
          <w:p w14:paraId="4375A2C3" w14:textId="519063EB"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sidRPr="00E7267C">
              <w:rPr>
                <w:sz w:val="30"/>
                <w:szCs w:val="30"/>
              </w:rPr>
              <w:t xml:space="preserve">3,982,445.68   </w:t>
            </w:r>
          </w:p>
        </w:tc>
        <w:tc>
          <w:tcPr>
            <w:tcW w:w="1280" w:type="dxa"/>
            <w:vAlign w:val="bottom"/>
          </w:tcPr>
          <w:p w14:paraId="12F1F872" w14:textId="3DFBED86"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Pr>
                <w:sz w:val="30"/>
                <w:szCs w:val="30"/>
              </w:rPr>
              <w:t>3,205,368.08</w:t>
            </w:r>
          </w:p>
        </w:tc>
        <w:tc>
          <w:tcPr>
            <w:tcW w:w="1306" w:type="dxa"/>
            <w:vAlign w:val="bottom"/>
          </w:tcPr>
          <w:p w14:paraId="67D4EC94" w14:textId="1245A17F"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sidRPr="00617CAF">
              <w:rPr>
                <w:sz w:val="30"/>
                <w:szCs w:val="30"/>
              </w:rPr>
              <w:t>3,659,</w:t>
            </w:r>
            <w:r w:rsidR="001C050E">
              <w:rPr>
                <w:sz w:val="30"/>
                <w:szCs w:val="30"/>
              </w:rPr>
              <w:t>936.99</w:t>
            </w:r>
            <w:r w:rsidRPr="00617CAF">
              <w:rPr>
                <w:sz w:val="30"/>
                <w:szCs w:val="30"/>
              </w:rPr>
              <w:t xml:space="preserve"> </w:t>
            </w:r>
            <w:r w:rsidRPr="00AC3948">
              <w:rPr>
                <w:sz w:val="30"/>
                <w:szCs w:val="30"/>
              </w:rPr>
              <w:t xml:space="preserve">  </w:t>
            </w:r>
          </w:p>
        </w:tc>
        <w:tc>
          <w:tcPr>
            <w:tcW w:w="1418" w:type="dxa"/>
            <w:vAlign w:val="bottom"/>
          </w:tcPr>
          <w:p w14:paraId="6E84C853" w14:textId="1828DCAE"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Pr>
                <w:rFonts w:asciiTheme="majorBidi" w:hAnsiTheme="majorBidi" w:cstheme="majorBidi"/>
                <w:sz w:val="30"/>
                <w:szCs w:val="30"/>
              </w:rPr>
              <w:t>3,205,368.08</w:t>
            </w:r>
          </w:p>
        </w:tc>
      </w:tr>
      <w:tr w:rsidR="004578DF" w:rsidRPr="003B044B" w14:paraId="4B93B68D" w14:textId="77777777" w:rsidTr="009F7FBD">
        <w:tc>
          <w:tcPr>
            <w:tcW w:w="3827" w:type="dxa"/>
          </w:tcPr>
          <w:p w14:paraId="3B749FC3" w14:textId="77777777" w:rsidR="004578DF" w:rsidRPr="003B044B" w:rsidRDefault="004578DF" w:rsidP="007F1501">
            <w:pPr>
              <w:pStyle w:val="ListParagraph"/>
              <w:spacing w:before="120" w:line="300" w:lineRule="exact"/>
              <w:ind w:left="0"/>
              <w:rPr>
                <w:rFonts w:asciiTheme="majorBidi" w:hAnsiTheme="majorBidi" w:cstheme="majorBidi"/>
                <w:color w:val="000000" w:themeColor="text1"/>
                <w:sz w:val="30"/>
                <w:szCs w:val="30"/>
              </w:rPr>
            </w:pPr>
            <w:r w:rsidRPr="003B044B">
              <w:rPr>
                <w:color w:val="000000" w:themeColor="text1"/>
                <w:sz w:val="30"/>
                <w:szCs w:val="30"/>
              </w:rPr>
              <w:t>Finance costs of lease liabilities</w:t>
            </w:r>
          </w:p>
        </w:tc>
        <w:tc>
          <w:tcPr>
            <w:tcW w:w="1417" w:type="dxa"/>
            <w:vAlign w:val="bottom"/>
          </w:tcPr>
          <w:p w14:paraId="0421C25A" w14:textId="2134D262"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sidRPr="00E7267C">
              <w:rPr>
                <w:sz w:val="30"/>
                <w:szCs w:val="30"/>
              </w:rPr>
              <w:t xml:space="preserve">2,539,742.36   </w:t>
            </w:r>
          </w:p>
        </w:tc>
        <w:tc>
          <w:tcPr>
            <w:tcW w:w="1280" w:type="dxa"/>
            <w:vAlign w:val="bottom"/>
          </w:tcPr>
          <w:p w14:paraId="1E29A740" w14:textId="291A9383"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sidRPr="00872756">
              <w:rPr>
                <w:sz w:val="30"/>
                <w:szCs w:val="30"/>
              </w:rPr>
              <w:t xml:space="preserve"> </w:t>
            </w:r>
            <w:r>
              <w:rPr>
                <w:sz w:val="30"/>
                <w:szCs w:val="30"/>
              </w:rPr>
              <w:t>823,571.64</w:t>
            </w:r>
          </w:p>
        </w:tc>
        <w:tc>
          <w:tcPr>
            <w:tcW w:w="1306" w:type="dxa"/>
            <w:vAlign w:val="bottom"/>
          </w:tcPr>
          <w:p w14:paraId="3F0210B3" w14:textId="4B1BD0D9"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sidRPr="00617CAF">
              <w:rPr>
                <w:sz w:val="30"/>
                <w:szCs w:val="30"/>
              </w:rPr>
              <w:t xml:space="preserve">1,245,826.76 </w:t>
            </w:r>
            <w:r w:rsidRPr="00AC3948">
              <w:rPr>
                <w:sz w:val="30"/>
                <w:szCs w:val="30"/>
              </w:rPr>
              <w:t xml:space="preserve">  </w:t>
            </w:r>
          </w:p>
        </w:tc>
        <w:tc>
          <w:tcPr>
            <w:tcW w:w="1418" w:type="dxa"/>
            <w:vAlign w:val="bottom"/>
          </w:tcPr>
          <w:p w14:paraId="4D4783AF" w14:textId="4A36211A" w:rsidR="004578DF" w:rsidRPr="00347054" w:rsidRDefault="004578DF" w:rsidP="009F7FBD">
            <w:pPr>
              <w:pStyle w:val="ListParagraph"/>
              <w:spacing w:before="120" w:line="300" w:lineRule="exact"/>
              <w:ind w:left="0"/>
              <w:jc w:val="right"/>
              <w:rPr>
                <w:rFonts w:asciiTheme="majorBidi" w:hAnsiTheme="majorBidi" w:cstheme="majorBidi"/>
                <w:sz w:val="30"/>
                <w:szCs w:val="30"/>
              </w:rPr>
            </w:pPr>
            <w:r>
              <w:rPr>
                <w:rFonts w:asciiTheme="majorBidi" w:hAnsiTheme="majorBidi" w:cstheme="majorBidi"/>
                <w:sz w:val="30"/>
                <w:szCs w:val="30"/>
              </w:rPr>
              <w:t>823,571.64</w:t>
            </w:r>
          </w:p>
        </w:tc>
      </w:tr>
      <w:tr w:rsidR="004578DF" w:rsidRPr="003B044B" w14:paraId="55BC0F51" w14:textId="77777777" w:rsidTr="009F7FBD">
        <w:tc>
          <w:tcPr>
            <w:tcW w:w="3827" w:type="dxa"/>
          </w:tcPr>
          <w:p w14:paraId="7CCF213A" w14:textId="77777777" w:rsidR="004578DF" w:rsidRDefault="004578DF" w:rsidP="007F1501">
            <w:pPr>
              <w:pStyle w:val="ListParagraph"/>
              <w:spacing w:before="120" w:line="300" w:lineRule="exact"/>
              <w:ind w:left="0"/>
              <w:rPr>
                <w:color w:val="000000" w:themeColor="text1"/>
                <w:sz w:val="30"/>
                <w:szCs w:val="30"/>
              </w:rPr>
            </w:pPr>
            <w:r w:rsidRPr="003B044B">
              <w:rPr>
                <w:color w:val="000000" w:themeColor="text1"/>
                <w:sz w:val="30"/>
                <w:szCs w:val="30"/>
              </w:rPr>
              <w:t xml:space="preserve">Lease expense related to leases </w:t>
            </w:r>
          </w:p>
          <w:p w14:paraId="313A9E64" w14:textId="6BD5666B" w:rsidR="004578DF" w:rsidRPr="00604A31" w:rsidRDefault="004578DF" w:rsidP="007F1501">
            <w:pPr>
              <w:pStyle w:val="ListParagraph"/>
              <w:spacing w:before="120" w:line="300" w:lineRule="exact"/>
              <w:ind w:left="0"/>
              <w:rPr>
                <w:color w:val="000000" w:themeColor="text1"/>
                <w:sz w:val="30"/>
                <w:szCs w:val="30"/>
              </w:rPr>
            </w:pPr>
            <w:r>
              <w:rPr>
                <w:color w:val="000000" w:themeColor="text1"/>
                <w:sz w:val="30"/>
                <w:szCs w:val="30"/>
              </w:rPr>
              <w:t xml:space="preserve">   </w:t>
            </w:r>
            <w:r w:rsidRPr="003B044B">
              <w:rPr>
                <w:color w:val="000000" w:themeColor="text1"/>
                <w:sz w:val="30"/>
                <w:szCs w:val="30"/>
              </w:rPr>
              <w:t>of low-value assets</w:t>
            </w:r>
          </w:p>
        </w:tc>
        <w:tc>
          <w:tcPr>
            <w:tcW w:w="1417" w:type="dxa"/>
            <w:vAlign w:val="bottom"/>
          </w:tcPr>
          <w:p w14:paraId="30DB2098" w14:textId="0840082F" w:rsidR="004578DF" w:rsidRPr="00347054" w:rsidRDefault="004578DF" w:rsidP="009F7FBD">
            <w:pPr>
              <w:pStyle w:val="ListParagraph"/>
              <w:pBdr>
                <w:bottom w:val="single" w:sz="4" w:space="1" w:color="auto"/>
              </w:pBdr>
              <w:spacing w:before="120" w:line="300" w:lineRule="exact"/>
              <w:ind w:left="0"/>
              <w:jc w:val="right"/>
              <w:rPr>
                <w:rFonts w:asciiTheme="majorBidi" w:hAnsiTheme="majorBidi" w:cstheme="majorBidi"/>
                <w:sz w:val="30"/>
                <w:szCs w:val="30"/>
              </w:rPr>
            </w:pPr>
            <w:r w:rsidRPr="0091280E">
              <w:rPr>
                <w:sz w:val="30"/>
                <w:szCs w:val="30"/>
              </w:rPr>
              <w:t>329,857.12</w:t>
            </w:r>
            <w:r>
              <w:rPr>
                <w:sz w:val="30"/>
                <w:szCs w:val="30"/>
              </w:rPr>
              <w:t xml:space="preserve">  </w:t>
            </w:r>
          </w:p>
        </w:tc>
        <w:tc>
          <w:tcPr>
            <w:tcW w:w="1280" w:type="dxa"/>
            <w:vAlign w:val="bottom"/>
          </w:tcPr>
          <w:p w14:paraId="617E3EE2" w14:textId="30D6F9EA" w:rsidR="004578DF" w:rsidRPr="00347054" w:rsidRDefault="004578DF" w:rsidP="009F7FBD">
            <w:pPr>
              <w:pStyle w:val="ListParagraph"/>
              <w:pBdr>
                <w:bottom w:val="single" w:sz="4" w:space="1" w:color="auto"/>
              </w:pBdr>
              <w:spacing w:before="120" w:line="300" w:lineRule="exact"/>
              <w:ind w:left="0"/>
              <w:jc w:val="right"/>
              <w:rPr>
                <w:rFonts w:asciiTheme="majorBidi" w:hAnsiTheme="majorBidi" w:cstheme="majorBidi"/>
                <w:sz w:val="30"/>
                <w:szCs w:val="30"/>
              </w:rPr>
            </w:pPr>
            <w:r>
              <w:rPr>
                <w:rFonts w:asciiTheme="majorBidi" w:hAnsiTheme="majorBidi" w:cstheme="majorBidi"/>
                <w:sz w:val="30"/>
                <w:szCs w:val="30"/>
              </w:rPr>
              <w:t>258,300.00</w:t>
            </w:r>
          </w:p>
        </w:tc>
        <w:tc>
          <w:tcPr>
            <w:tcW w:w="1306" w:type="dxa"/>
            <w:vAlign w:val="bottom"/>
          </w:tcPr>
          <w:p w14:paraId="0ABD3208" w14:textId="77777777" w:rsidR="004578DF" w:rsidRDefault="004578DF" w:rsidP="009F7FBD">
            <w:pPr>
              <w:pStyle w:val="ListParagraph"/>
              <w:pBdr>
                <w:bottom w:val="single" w:sz="4" w:space="1" w:color="auto"/>
              </w:pBdr>
              <w:spacing w:before="120" w:line="300" w:lineRule="exact"/>
              <w:ind w:left="0"/>
              <w:jc w:val="right"/>
              <w:rPr>
                <w:sz w:val="30"/>
                <w:szCs w:val="30"/>
              </w:rPr>
            </w:pPr>
          </w:p>
          <w:p w14:paraId="433F51DF" w14:textId="6FCC059E" w:rsidR="004578DF" w:rsidRPr="00347054" w:rsidRDefault="004578DF" w:rsidP="009F7FBD">
            <w:pPr>
              <w:pStyle w:val="ListParagraph"/>
              <w:pBdr>
                <w:bottom w:val="single" w:sz="4" w:space="1" w:color="auto"/>
              </w:pBdr>
              <w:spacing w:before="120" w:line="300" w:lineRule="exact"/>
              <w:ind w:left="0"/>
              <w:jc w:val="right"/>
              <w:rPr>
                <w:rFonts w:asciiTheme="majorBidi" w:hAnsiTheme="majorBidi" w:cstheme="majorBidi"/>
                <w:sz w:val="30"/>
                <w:szCs w:val="30"/>
              </w:rPr>
            </w:pPr>
            <w:r w:rsidRPr="00617CAF">
              <w:rPr>
                <w:sz w:val="30"/>
                <w:szCs w:val="30"/>
              </w:rPr>
              <w:t>272,715.00</w:t>
            </w:r>
            <w:r>
              <w:rPr>
                <w:sz w:val="30"/>
                <w:szCs w:val="30"/>
              </w:rPr>
              <w:t xml:space="preserve">  </w:t>
            </w:r>
          </w:p>
        </w:tc>
        <w:tc>
          <w:tcPr>
            <w:tcW w:w="1418" w:type="dxa"/>
            <w:vAlign w:val="bottom"/>
          </w:tcPr>
          <w:p w14:paraId="6F34B5D2" w14:textId="77777777" w:rsidR="004578DF" w:rsidRDefault="004578DF" w:rsidP="009F7FBD">
            <w:pPr>
              <w:pStyle w:val="ListParagraph"/>
              <w:pBdr>
                <w:bottom w:val="single" w:sz="4" w:space="1" w:color="auto"/>
              </w:pBdr>
              <w:spacing w:before="120" w:line="300" w:lineRule="exact"/>
              <w:ind w:left="0"/>
              <w:jc w:val="right"/>
              <w:rPr>
                <w:sz w:val="30"/>
                <w:szCs w:val="30"/>
              </w:rPr>
            </w:pPr>
          </w:p>
          <w:p w14:paraId="54302303" w14:textId="3071506D" w:rsidR="004578DF" w:rsidRPr="00347054" w:rsidRDefault="004578DF" w:rsidP="009F7FBD">
            <w:pPr>
              <w:pStyle w:val="ListParagraph"/>
              <w:pBdr>
                <w:bottom w:val="single" w:sz="4" w:space="1" w:color="auto"/>
              </w:pBdr>
              <w:spacing w:before="120" w:line="300" w:lineRule="exact"/>
              <w:ind w:left="0"/>
              <w:jc w:val="right"/>
              <w:rPr>
                <w:rFonts w:asciiTheme="majorBidi" w:hAnsiTheme="majorBidi" w:cstheme="majorBidi"/>
                <w:sz w:val="30"/>
                <w:szCs w:val="30"/>
              </w:rPr>
            </w:pPr>
            <w:r>
              <w:rPr>
                <w:rFonts w:asciiTheme="majorBidi" w:hAnsiTheme="majorBidi" w:cstheme="majorBidi"/>
                <w:sz w:val="30"/>
                <w:szCs w:val="30"/>
              </w:rPr>
              <w:t>258,300.00</w:t>
            </w:r>
          </w:p>
        </w:tc>
      </w:tr>
      <w:tr w:rsidR="004578DF" w:rsidRPr="003B044B" w14:paraId="1558E21E" w14:textId="77777777" w:rsidTr="009F7FBD">
        <w:tc>
          <w:tcPr>
            <w:tcW w:w="3827" w:type="dxa"/>
          </w:tcPr>
          <w:p w14:paraId="2AA47F7A" w14:textId="77777777" w:rsidR="004578DF" w:rsidRPr="003B044B" w:rsidRDefault="004578DF" w:rsidP="007F1501">
            <w:pPr>
              <w:pStyle w:val="ListParagraph"/>
              <w:spacing w:before="120" w:line="300" w:lineRule="exact"/>
              <w:ind w:left="0" w:firstLine="1167"/>
              <w:rPr>
                <w:color w:val="000000" w:themeColor="text1"/>
                <w:sz w:val="30"/>
                <w:szCs w:val="30"/>
              </w:rPr>
            </w:pPr>
            <w:r w:rsidRPr="003B044B">
              <w:rPr>
                <w:color w:val="000000" w:themeColor="text1"/>
                <w:sz w:val="30"/>
                <w:szCs w:val="30"/>
              </w:rPr>
              <w:t>Total</w:t>
            </w:r>
          </w:p>
        </w:tc>
        <w:tc>
          <w:tcPr>
            <w:tcW w:w="1417" w:type="dxa"/>
            <w:vAlign w:val="bottom"/>
          </w:tcPr>
          <w:p w14:paraId="03BB3820" w14:textId="29EC6ABB" w:rsidR="004578DF" w:rsidRPr="00347054" w:rsidRDefault="004578DF" w:rsidP="009F7FBD">
            <w:pPr>
              <w:pStyle w:val="ListParagraph"/>
              <w:pBdr>
                <w:bottom w:val="double" w:sz="4" w:space="1" w:color="auto"/>
              </w:pBdr>
              <w:spacing w:before="120" w:line="300" w:lineRule="exact"/>
              <w:ind w:left="0"/>
              <w:jc w:val="right"/>
              <w:rPr>
                <w:rFonts w:asciiTheme="majorBidi" w:hAnsiTheme="majorBidi" w:cstheme="majorBidi"/>
                <w:sz w:val="30"/>
                <w:szCs w:val="30"/>
              </w:rPr>
            </w:pPr>
            <w:r w:rsidRPr="0091280E">
              <w:rPr>
                <w:sz w:val="30"/>
                <w:szCs w:val="30"/>
              </w:rPr>
              <w:t>14,578,415.8</w:t>
            </w:r>
            <w:r>
              <w:rPr>
                <w:rFonts w:hint="cs"/>
                <w:sz w:val="30"/>
                <w:szCs w:val="30"/>
                <w:cs/>
              </w:rPr>
              <w:t>7</w:t>
            </w:r>
            <w:r>
              <w:rPr>
                <w:sz w:val="30"/>
                <w:szCs w:val="30"/>
              </w:rPr>
              <w:t xml:space="preserve">  </w:t>
            </w:r>
          </w:p>
        </w:tc>
        <w:tc>
          <w:tcPr>
            <w:tcW w:w="1280" w:type="dxa"/>
            <w:vAlign w:val="bottom"/>
          </w:tcPr>
          <w:p w14:paraId="4064DE12" w14:textId="73343599" w:rsidR="004578DF" w:rsidRPr="00347054" w:rsidRDefault="004578DF" w:rsidP="009F7FBD">
            <w:pPr>
              <w:pStyle w:val="ListParagraph"/>
              <w:pBdr>
                <w:bottom w:val="double" w:sz="4" w:space="1" w:color="auto"/>
              </w:pBdr>
              <w:spacing w:before="120" w:line="300" w:lineRule="exact"/>
              <w:ind w:left="0"/>
              <w:jc w:val="right"/>
              <w:rPr>
                <w:rFonts w:asciiTheme="majorBidi" w:hAnsiTheme="majorBidi" w:cstheme="majorBidi"/>
                <w:sz w:val="30"/>
                <w:szCs w:val="30"/>
              </w:rPr>
            </w:pPr>
            <w:r>
              <w:rPr>
                <w:rFonts w:asciiTheme="majorBidi" w:hAnsiTheme="majorBidi" w:cstheme="majorBidi"/>
                <w:sz w:val="30"/>
                <w:szCs w:val="30"/>
              </w:rPr>
              <w:t>5,722,415.30</w:t>
            </w:r>
          </w:p>
        </w:tc>
        <w:tc>
          <w:tcPr>
            <w:tcW w:w="1306" w:type="dxa"/>
            <w:vAlign w:val="bottom"/>
          </w:tcPr>
          <w:p w14:paraId="78A82616" w14:textId="019DC67A" w:rsidR="004578DF" w:rsidRPr="00347054" w:rsidRDefault="004578DF" w:rsidP="009F7FBD">
            <w:pPr>
              <w:pStyle w:val="ListParagraph"/>
              <w:pBdr>
                <w:bottom w:val="double" w:sz="4" w:space="1" w:color="auto"/>
              </w:pBdr>
              <w:spacing w:before="120" w:line="300" w:lineRule="exact"/>
              <w:ind w:left="0"/>
              <w:jc w:val="right"/>
              <w:rPr>
                <w:rFonts w:asciiTheme="majorBidi" w:hAnsiTheme="majorBidi" w:cstheme="majorBidi"/>
                <w:sz w:val="30"/>
                <w:szCs w:val="30"/>
              </w:rPr>
            </w:pPr>
            <w:r w:rsidRPr="00617CAF">
              <w:rPr>
                <w:sz w:val="30"/>
                <w:szCs w:val="30"/>
              </w:rPr>
              <w:t>6,226,857.68</w:t>
            </w:r>
            <w:r>
              <w:rPr>
                <w:sz w:val="30"/>
                <w:szCs w:val="30"/>
              </w:rPr>
              <w:t xml:space="preserve">  </w:t>
            </w:r>
          </w:p>
        </w:tc>
        <w:tc>
          <w:tcPr>
            <w:tcW w:w="1418" w:type="dxa"/>
            <w:vAlign w:val="bottom"/>
          </w:tcPr>
          <w:p w14:paraId="65CA1A1E" w14:textId="0446A57C" w:rsidR="004578DF" w:rsidRPr="00347054" w:rsidRDefault="004578DF" w:rsidP="009F7FBD">
            <w:pPr>
              <w:pStyle w:val="ListParagraph"/>
              <w:pBdr>
                <w:bottom w:val="double" w:sz="4" w:space="1" w:color="auto"/>
              </w:pBdr>
              <w:spacing w:before="120" w:line="300" w:lineRule="exact"/>
              <w:ind w:left="0"/>
              <w:jc w:val="right"/>
              <w:rPr>
                <w:rFonts w:asciiTheme="majorBidi" w:hAnsiTheme="majorBidi" w:cstheme="majorBidi"/>
                <w:sz w:val="30"/>
                <w:szCs w:val="30"/>
                <w:cs/>
              </w:rPr>
            </w:pPr>
            <w:r>
              <w:rPr>
                <w:sz w:val="30"/>
                <w:szCs w:val="30"/>
              </w:rPr>
              <w:t>5,722,415.30</w:t>
            </w:r>
          </w:p>
        </w:tc>
      </w:tr>
    </w:tbl>
    <w:p w14:paraId="1E84C9C0" w14:textId="33D67914" w:rsidR="00F75466" w:rsidRPr="003B044B" w:rsidRDefault="00F75466" w:rsidP="001C050E">
      <w:pPr>
        <w:pStyle w:val="ListParagraph"/>
        <w:numPr>
          <w:ilvl w:val="0"/>
          <w:numId w:val="28"/>
        </w:numPr>
        <w:spacing w:before="120" w:line="440" w:lineRule="exact"/>
        <w:ind w:left="567" w:hanging="567"/>
        <w:rPr>
          <w:sz w:val="30"/>
          <w:szCs w:val="30"/>
        </w:rPr>
      </w:pPr>
      <w:r w:rsidRPr="003B044B">
        <w:rPr>
          <w:color w:val="000000" w:themeColor="text1"/>
          <w:sz w:val="30"/>
          <w:szCs w:val="30"/>
        </w:rPr>
        <w:lastRenderedPageBreak/>
        <w:t>DEFERRED</w:t>
      </w:r>
      <w:r w:rsidRPr="003B044B">
        <w:rPr>
          <w:sz w:val="30"/>
          <w:szCs w:val="30"/>
        </w:rPr>
        <w:t xml:space="preserve"> SERVICES INCOME</w:t>
      </w:r>
    </w:p>
    <w:p w14:paraId="673C9214" w14:textId="1CB0F7C1" w:rsidR="00F75466" w:rsidRPr="003B044B" w:rsidRDefault="00F75466" w:rsidP="00337BF4">
      <w:pPr>
        <w:spacing w:before="120" w:line="440" w:lineRule="exact"/>
        <w:ind w:left="567" w:firstLine="568"/>
        <w:jc w:val="thaiDistribute"/>
        <w:rPr>
          <w:color w:val="000000" w:themeColor="text1"/>
          <w:sz w:val="30"/>
          <w:szCs w:val="30"/>
        </w:rPr>
      </w:pPr>
      <w:r w:rsidRPr="003B044B">
        <w:rPr>
          <w:color w:val="000000" w:themeColor="text1"/>
          <w:sz w:val="30"/>
          <w:szCs w:val="30"/>
        </w:rPr>
        <w:t xml:space="preserve">Deferred services income </w:t>
      </w:r>
      <w:r w:rsidR="00DA09A4" w:rsidRPr="003B044B">
        <w:rPr>
          <w:color w:val="000000" w:themeColor="text1"/>
          <w:sz w:val="30"/>
          <w:szCs w:val="30"/>
        </w:rPr>
        <w:t xml:space="preserve">as at </w:t>
      </w:r>
      <w:r w:rsidR="00680478">
        <w:rPr>
          <w:color w:val="000000" w:themeColor="text1"/>
          <w:sz w:val="30"/>
          <w:szCs w:val="30"/>
        </w:rPr>
        <w:t>September</w:t>
      </w:r>
      <w:r w:rsidR="001E47EE" w:rsidRPr="003B044B">
        <w:rPr>
          <w:color w:val="000000" w:themeColor="text1"/>
          <w:sz w:val="30"/>
          <w:szCs w:val="30"/>
        </w:rPr>
        <w:t xml:space="preserve"> 3</w:t>
      </w:r>
      <w:r w:rsidR="00654872">
        <w:rPr>
          <w:color w:val="000000" w:themeColor="text1"/>
          <w:sz w:val="30"/>
          <w:szCs w:val="30"/>
        </w:rPr>
        <w:t>0</w:t>
      </w:r>
      <w:r w:rsidR="001E47EE" w:rsidRPr="003B044B">
        <w:rPr>
          <w:color w:val="000000" w:themeColor="text1"/>
          <w:sz w:val="30"/>
          <w:szCs w:val="30"/>
        </w:rPr>
        <w:t>, 2025</w:t>
      </w:r>
      <w:r w:rsidR="00DA09A4"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14" w:type="dxa"/>
        <w:tblInd w:w="426" w:type="dxa"/>
        <w:tblLayout w:type="fixed"/>
        <w:tblLook w:val="04A0" w:firstRow="1" w:lastRow="0" w:firstColumn="1" w:lastColumn="0" w:noHBand="0" w:noVBand="1"/>
      </w:tblPr>
      <w:tblGrid>
        <w:gridCol w:w="3118"/>
        <w:gridCol w:w="1560"/>
        <w:gridCol w:w="1417"/>
        <w:gridCol w:w="1559"/>
        <w:gridCol w:w="1560"/>
      </w:tblGrid>
      <w:tr w:rsidR="00B86F37" w:rsidRPr="003B044B" w14:paraId="307B5418" w14:textId="77777777" w:rsidTr="00C10ADC">
        <w:tc>
          <w:tcPr>
            <w:tcW w:w="3118" w:type="dxa"/>
            <w:vAlign w:val="bottom"/>
          </w:tcPr>
          <w:p w14:paraId="72FE4A39" w14:textId="77777777" w:rsidR="00B86F37" w:rsidRPr="003B044B" w:rsidRDefault="00B86F37" w:rsidP="00077F78">
            <w:pPr>
              <w:spacing w:line="192" w:lineRule="auto"/>
              <w:rPr>
                <w:color w:val="000000" w:themeColor="text1"/>
                <w:sz w:val="30"/>
                <w:szCs w:val="30"/>
              </w:rPr>
            </w:pPr>
          </w:p>
        </w:tc>
        <w:tc>
          <w:tcPr>
            <w:tcW w:w="1560" w:type="dxa"/>
            <w:vAlign w:val="bottom"/>
          </w:tcPr>
          <w:p w14:paraId="3A2ADB55" w14:textId="77777777" w:rsidR="00B86F37" w:rsidRPr="003B044B" w:rsidRDefault="00B86F37" w:rsidP="00077F78">
            <w:pPr>
              <w:spacing w:line="192" w:lineRule="auto"/>
              <w:rPr>
                <w:color w:val="000000" w:themeColor="text1"/>
                <w:sz w:val="30"/>
                <w:szCs w:val="30"/>
              </w:rPr>
            </w:pPr>
          </w:p>
        </w:tc>
        <w:tc>
          <w:tcPr>
            <w:tcW w:w="1417" w:type="dxa"/>
            <w:vAlign w:val="bottom"/>
          </w:tcPr>
          <w:p w14:paraId="21A40378" w14:textId="77777777" w:rsidR="00B86F37" w:rsidRPr="003B044B" w:rsidRDefault="00B86F37" w:rsidP="00077F78">
            <w:pPr>
              <w:spacing w:line="192" w:lineRule="auto"/>
              <w:rPr>
                <w:color w:val="000000" w:themeColor="text1"/>
                <w:sz w:val="30"/>
                <w:szCs w:val="30"/>
              </w:rPr>
            </w:pPr>
          </w:p>
        </w:tc>
        <w:tc>
          <w:tcPr>
            <w:tcW w:w="1559" w:type="dxa"/>
          </w:tcPr>
          <w:p w14:paraId="4F8D19B7" w14:textId="4CB6F363" w:rsidR="00B86F37" w:rsidRPr="003B044B" w:rsidRDefault="00B86F37" w:rsidP="00077F78">
            <w:pPr>
              <w:spacing w:line="192" w:lineRule="auto"/>
              <w:rPr>
                <w:color w:val="000000" w:themeColor="text1"/>
                <w:sz w:val="30"/>
                <w:szCs w:val="30"/>
              </w:rPr>
            </w:pPr>
          </w:p>
        </w:tc>
        <w:tc>
          <w:tcPr>
            <w:tcW w:w="1560" w:type="dxa"/>
            <w:vAlign w:val="bottom"/>
          </w:tcPr>
          <w:p w14:paraId="732069DA" w14:textId="2F5667FF" w:rsidR="00B86F37" w:rsidRPr="003B044B" w:rsidRDefault="00B86F37" w:rsidP="00077F78">
            <w:pPr>
              <w:spacing w:line="192" w:lineRule="auto"/>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B86F37" w:rsidRPr="003B044B" w14:paraId="24E68A53" w14:textId="77777777" w:rsidTr="00C10ADC">
        <w:tc>
          <w:tcPr>
            <w:tcW w:w="3118" w:type="dxa"/>
            <w:vAlign w:val="bottom"/>
          </w:tcPr>
          <w:p w14:paraId="212D6FDD" w14:textId="77777777" w:rsidR="00B86F37" w:rsidRPr="003B044B" w:rsidRDefault="00B86F37" w:rsidP="00077F78">
            <w:pPr>
              <w:spacing w:line="192" w:lineRule="auto"/>
              <w:rPr>
                <w:color w:val="000000" w:themeColor="text1"/>
                <w:sz w:val="30"/>
                <w:szCs w:val="30"/>
              </w:rPr>
            </w:pPr>
          </w:p>
        </w:tc>
        <w:tc>
          <w:tcPr>
            <w:tcW w:w="2977" w:type="dxa"/>
            <w:gridSpan w:val="2"/>
            <w:vAlign w:val="bottom"/>
          </w:tcPr>
          <w:p w14:paraId="27E631C6" w14:textId="3CDDDECF" w:rsidR="00B86F37" w:rsidRPr="003B044B" w:rsidRDefault="00B86F37" w:rsidP="00077F78">
            <w:pPr>
              <w:pBdr>
                <w:bottom w:val="single" w:sz="4" w:space="1" w:color="auto"/>
              </w:pBdr>
              <w:spacing w:line="192" w:lineRule="auto"/>
              <w:jc w:val="center"/>
              <w:rPr>
                <w:color w:val="000000" w:themeColor="text1"/>
                <w:sz w:val="30"/>
                <w:szCs w:val="30"/>
              </w:rPr>
            </w:pPr>
            <w:r w:rsidRPr="003B044B">
              <w:rPr>
                <w:sz w:val="30"/>
                <w:szCs w:val="30"/>
              </w:rPr>
              <w:t>Consolidated financial statements</w:t>
            </w:r>
          </w:p>
        </w:tc>
        <w:tc>
          <w:tcPr>
            <w:tcW w:w="3119" w:type="dxa"/>
            <w:gridSpan w:val="2"/>
          </w:tcPr>
          <w:p w14:paraId="31881219" w14:textId="26B9862A" w:rsidR="00B86F37" w:rsidRPr="003B044B" w:rsidRDefault="00B86F37" w:rsidP="00077F78">
            <w:pPr>
              <w:pBdr>
                <w:bottom w:val="single" w:sz="4" w:space="1" w:color="auto"/>
              </w:pBdr>
              <w:spacing w:line="192" w:lineRule="auto"/>
              <w:jc w:val="center"/>
              <w:rPr>
                <w:color w:val="000000" w:themeColor="text1"/>
                <w:sz w:val="30"/>
                <w:szCs w:val="30"/>
              </w:rPr>
            </w:pPr>
            <w:r w:rsidRPr="003B044B">
              <w:rPr>
                <w:sz w:val="30"/>
                <w:szCs w:val="30"/>
              </w:rPr>
              <w:t>Separate financial statements</w:t>
            </w:r>
          </w:p>
        </w:tc>
      </w:tr>
      <w:tr w:rsidR="00B86F37" w:rsidRPr="003B044B" w14:paraId="0A57C466" w14:textId="77777777" w:rsidTr="00C10ADC">
        <w:tc>
          <w:tcPr>
            <w:tcW w:w="3118" w:type="dxa"/>
            <w:vAlign w:val="bottom"/>
          </w:tcPr>
          <w:p w14:paraId="0655F690" w14:textId="77777777" w:rsidR="00B86F37" w:rsidRPr="003B044B" w:rsidRDefault="00B86F37" w:rsidP="00077F78">
            <w:pPr>
              <w:spacing w:line="192" w:lineRule="auto"/>
              <w:rPr>
                <w:color w:val="000000" w:themeColor="text1"/>
                <w:sz w:val="30"/>
                <w:szCs w:val="30"/>
              </w:rPr>
            </w:pPr>
          </w:p>
        </w:tc>
        <w:tc>
          <w:tcPr>
            <w:tcW w:w="1560" w:type="dxa"/>
          </w:tcPr>
          <w:p w14:paraId="1F79E059" w14:textId="77777777" w:rsidR="004E4ED9" w:rsidRDefault="004E4ED9" w:rsidP="00077F78">
            <w:pPr>
              <w:spacing w:line="192" w:lineRule="auto"/>
              <w:jc w:val="center"/>
              <w:rPr>
                <w:rFonts w:asciiTheme="majorBidi" w:hAnsiTheme="majorBidi" w:cstheme="majorBidi"/>
                <w:sz w:val="30"/>
                <w:szCs w:val="30"/>
              </w:rPr>
            </w:pPr>
            <w:r>
              <w:rPr>
                <w:rFonts w:asciiTheme="majorBidi" w:hAnsiTheme="majorBidi" w:cstheme="majorBidi"/>
                <w:sz w:val="30"/>
                <w:szCs w:val="30"/>
              </w:rPr>
              <w:t>September</w:t>
            </w:r>
          </w:p>
          <w:p w14:paraId="04E58D26" w14:textId="21A072A7" w:rsidR="00B86F37" w:rsidRPr="003B044B" w:rsidRDefault="003E3BB7" w:rsidP="00077F78">
            <w:pPr>
              <w:spacing w:line="192" w:lineRule="auto"/>
              <w:jc w:val="center"/>
              <w:rPr>
                <w:color w:val="000000" w:themeColor="text1"/>
                <w:sz w:val="30"/>
                <w:szCs w:val="30"/>
              </w:rPr>
            </w:pPr>
            <w:r w:rsidRPr="00CF488B">
              <w:rPr>
                <w:rFonts w:asciiTheme="majorBidi" w:hAnsiTheme="majorBidi" w:cstheme="majorBidi"/>
                <w:sz w:val="30"/>
                <w:szCs w:val="30"/>
              </w:rPr>
              <w:t>3</w:t>
            </w:r>
            <w:r w:rsidR="0065487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7" w:type="dxa"/>
          </w:tcPr>
          <w:p w14:paraId="7BCB427F" w14:textId="77777777" w:rsidR="004E4ED9" w:rsidRDefault="004E4ED9" w:rsidP="00077F7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41457384" w14:textId="3FC2FC92" w:rsidR="00B86F37" w:rsidRPr="003B044B" w:rsidRDefault="003E3BB7" w:rsidP="00077F78">
            <w:pPr>
              <w:spacing w:line="192" w:lineRule="auto"/>
              <w:jc w:val="center"/>
              <w:rPr>
                <w:color w:val="000000" w:themeColor="text1"/>
                <w:sz w:val="30"/>
                <w:szCs w:val="30"/>
              </w:rPr>
            </w:pPr>
            <w:r w:rsidRPr="00CF488B">
              <w:rPr>
                <w:rFonts w:asciiTheme="majorBidi" w:hAnsiTheme="majorBidi" w:cstheme="majorBidi"/>
                <w:sz w:val="30"/>
                <w:szCs w:val="30"/>
              </w:rPr>
              <w:t>31, 2024</w:t>
            </w:r>
          </w:p>
        </w:tc>
        <w:tc>
          <w:tcPr>
            <w:tcW w:w="1559" w:type="dxa"/>
          </w:tcPr>
          <w:p w14:paraId="256C8458" w14:textId="77777777" w:rsidR="004E4ED9" w:rsidRDefault="004E4ED9" w:rsidP="00077F78">
            <w:pPr>
              <w:spacing w:line="192" w:lineRule="auto"/>
              <w:jc w:val="center"/>
              <w:rPr>
                <w:rFonts w:asciiTheme="majorBidi" w:hAnsiTheme="majorBidi" w:cstheme="majorBidi"/>
                <w:sz w:val="30"/>
                <w:szCs w:val="30"/>
              </w:rPr>
            </w:pPr>
            <w:r>
              <w:rPr>
                <w:rFonts w:asciiTheme="majorBidi" w:hAnsiTheme="majorBidi" w:cstheme="majorBidi"/>
                <w:sz w:val="30"/>
                <w:szCs w:val="30"/>
              </w:rPr>
              <w:t>September</w:t>
            </w:r>
          </w:p>
          <w:p w14:paraId="6B32090B" w14:textId="4F1DF378" w:rsidR="00B86F37" w:rsidRPr="003B044B" w:rsidRDefault="003E3BB7" w:rsidP="00077F78">
            <w:pPr>
              <w:spacing w:line="192" w:lineRule="auto"/>
              <w:jc w:val="center"/>
              <w:rPr>
                <w:color w:val="000000" w:themeColor="text1"/>
                <w:sz w:val="30"/>
                <w:szCs w:val="30"/>
              </w:rPr>
            </w:pPr>
            <w:r w:rsidRPr="00CF488B">
              <w:rPr>
                <w:rFonts w:asciiTheme="majorBidi" w:hAnsiTheme="majorBidi" w:cstheme="majorBidi"/>
                <w:sz w:val="30"/>
                <w:szCs w:val="30"/>
              </w:rPr>
              <w:t>3</w:t>
            </w:r>
            <w:r w:rsidR="00654872">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60" w:type="dxa"/>
          </w:tcPr>
          <w:p w14:paraId="0F3E927E" w14:textId="77777777" w:rsidR="004E4ED9" w:rsidRDefault="004E4ED9" w:rsidP="00077F7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7991DB89" w14:textId="6E86ACA9" w:rsidR="00B86F37" w:rsidRPr="003B044B" w:rsidRDefault="003E3BB7" w:rsidP="00077F78">
            <w:pPr>
              <w:spacing w:line="192" w:lineRule="auto"/>
              <w:jc w:val="center"/>
              <w:rPr>
                <w:color w:val="000000" w:themeColor="text1"/>
                <w:sz w:val="30"/>
                <w:szCs w:val="30"/>
              </w:rPr>
            </w:pPr>
            <w:r w:rsidRPr="00CF488B">
              <w:rPr>
                <w:rFonts w:asciiTheme="majorBidi" w:hAnsiTheme="majorBidi" w:cstheme="majorBidi"/>
                <w:sz w:val="30"/>
                <w:szCs w:val="30"/>
              </w:rPr>
              <w:t>31, 2024</w:t>
            </w:r>
          </w:p>
        </w:tc>
      </w:tr>
      <w:tr w:rsidR="00B86F37" w:rsidRPr="003B044B" w14:paraId="14938824" w14:textId="77777777" w:rsidTr="00C10ADC">
        <w:tc>
          <w:tcPr>
            <w:tcW w:w="3118" w:type="dxa"/>
          </w:tcPr>
          <w:p w14:paraId="64162271" w14:textId="281D81F0" w:rsidR="00B86F37" w:rsidRPr="003B044B" w:rsidRDefault="00B86F37" w:rsidP="00077F78">
            <w:pPr>
              <w:spacing w:line="192" w:lineRule="auto"/>
              <w:ind w:left="34"/>
              <w:rPr>
                <w:color w:val="000000" w:themeColor="text1"/>
                <w:sz w:val="30"/>
                <w:szCs w:val="30"/>
              </w:rPr>
            </w:pPr>
            <w:r w:rsidRPr="003B044B">
              <w:rPr>
                <w:color w:val="000000" w:themeColor="text1"/>
                <w:sz w:val="30"/>
                <w:szCs w:val="30"/>
              </w:rPr>
              <w:t>Deferred services income</w:t>
            </w:r>
          </w:p>
        </w:tc>
        <w:tc>
          <w:tcPr>
            <w:tcW w:w="1560" w:type="dxa"/>
          </w:tcPr>
          <w:p w14:paraId="4E1AEE2F" w14:textId="77777777" w:rsidR="00B86F37" w:rsidRPr="003B044B" w:rsidRDefault="00B86F37" w:rsidP="00077F78">
            <w:pPr>
              <w:spacing w:line="192" w:lineRule="auto"/>
              <w:rPr>
                <w:color w:val="000000" w:themeColor="text1"/>
                <w:sz w:val="30"/>
                <w:szCs w:val="30"/>
              </w:rPr>
            </w:pPr>
          </w:p>
        </w:tc>
        <w:tc>
          <w:tcPr>
            <w:tcW w:w="1417" w:type="dxa"/>
          </w:tcPr>
          <w:p w14:paraId="578E50B3" w14:textId="77777777" w:rsidR="00B86F37" w:rsidRPr="003B044B" w:rsidRDefault="00B86F37" w:rsidP="00077F78">
            <w:pPr>
              <w:spacing w:line="192" w:lineRule="auto"/>
              <w:rPr>
                <w:color w:val="000000" w:themeColor="text1"/>
                <w:sz w:val="30"/>
                <w:szCs w:val="30"/>
              </w:rPr>
            </w:pPr>
          </w:p>
        </w:tc>
        <w:tc>
          <w:tcPr>
            <w:tcW w:w="1559" w:type="dxa"/>
          </w:tcPr>
          <w:p w14:paraId="76A12B95" w14:textId="3D1B335D" w:rsidR="00B86F37" w:rsidRPr="003B044B" w:rsidRDefault="00B86F37" w:rsidP="00077F78">
            <w:pPr>
              <w:spacing w:line="192" w:lineRule="auto"/>
              <w:jc w:val="right"/>
              <w:rPr>
                <w:color w:val="000000" w:themeColor="text1"/>
                <w:sz w:val="30"/>
                <w:szCs w:val="30"/>
              </w:rPr>
            </w:pPr>
          </w:p>
        </w:tc>
        <w:tc>
          <w:tcPr>
            <w:tcW w:w="1560" w:type="dxa"/>
          </w:tcPr>
          <w:p w14:paraId="2011E4F2" w14:textId="77777777" w:rsidR="00B86F37" w:rsidRPr="003B044B" w:rsidRDefault="00B86F37" w:rsidP="00077F78">
            <w:pPr>
              <w:spacing w:line="192" w:lineRule="auto"/>
              <w:jc w:val="right"/>
              <w:rPr>
                <w:color w:val="000000" w:themeColor="text1"/>
                <w:sz w:val="30"/>
                <w:szCs w:val="30"/>
              </w:rPr>
            </w:pPr>
          </w:p>
        </w:tc>
      </w:tr>
      <w:tr w:rsidR="004578DF" w:rsidRPr="003B044B" w14:paraId="553EE2C2" w14:textId="77777777">
        <w:tc>
          <w:tcPr>
            <w:tcW w:w="3118" w:type="dxa"/>
            <w:vAlign w:val="bottom"/>
          </w:tcPr>
          <w:p w14:paraId="7ADA7C5B" w14:textId="3352E44D" w:rsidR="004578DF" w:rsidRPr="003B044B" w:rsidRDefault="004578DF" w:rsidP="00077F78">
            <w:pPr>
              <w:tabs>
                <w:tab w:val="left" w:pos="1590"/>
              </w:tabs>
              <w:overflowPunct w:val="0"/>
              <w:autoSpaceDE w:val="0"/>
              <w:autoSpaceDN w:val="0"/>
              <w:adjustRightInd w:val="0"/>
              <w:spacing w:line="192" w:lineRule="auto"/>
              <w:ind w:left="458" w:right="-43" w:hanging="142"/>
              <w:jc w:val="both"/>
              <w:textAlignment w:val="baseline"/>
              <w:rPr>
                <w:color w:val="000000" w:themeColor="text1"/>
                <w:sz w:val="30"/>
                <w:szCs w:val="30"/>
                <w:cs/>
              </w:rPr>
            </w:pPr>
            <w:r w:rsidRPr="003B044B">
              <w:rPr>
                <w:color w:val="000000" w:themeColor="text1"/>
                <w:sz w:val="30"/>
                <w:szCs w:val="30"/>
              </w:rPr>
              <w:t>within one year</w:t>
            </w:r>
          </w:p>
        </w:tc>
        <w:tc>
          <w:tcPr>
            <w:tcW w:w="1560" w:type="dxa"/>
            <w:vAlign w:val="bottom"/>
          </w:tcPr>
          <w:p w14:paraId="1AFEB0AF" w14:textId="247E2104" w:rsidR="004578DF" w:rsidRPr="003B044B" w:rsidRDefault="004578DF" w:rsidP="00077F78">
            <w:pPr>
              <w:tabs>
                <w:tab w:val="left" w:pos="1590"/>
              </w:tabs>
              <w:overflowPunct w:val="0"/>
              <w:autoSpaceDE w:val="0"/>
              <w:autoSpaceDN w:val="0"/>
              <w:adjustRightInd w:val="0"/>
              <w:spacing w:line="192" w:lineRule="auto"/>
              <w:ind w:right="-43"/>
              <w:jc w:val="right"/>
              <w:textAlignment w:val="baseline"/>
              <w:rPr>
                <w:color w:val="000000" w:themeColor="text1"/>
                <w:sz w:val="30"/>
                <w:szCs w:val="30"/>
                <w:cs/>
              </w:rPr>
            </w:pPr>
            <w:r w:rsidRPr="00EB7488">
              <w:rPr>
                <w:sz w:val="30"/>
                <w:szCs w:val="30"/>
              </w:rPr>
              <w:t xml:space="preserve">14,879,044.42 </w:t>
            </w:r>
            <w:r w:rsidRPr="00AC3948">
              <w:rPr>
                <w:sz w:val="30"/>
                <w:szCs w:val="30"/>
              </w:rPr>
              <w:t xml:space="preserve">  </w:t>
            </w:r>
          </w:p>
        </w:tc>
        <w:tc>
          <w:tcPr>
            <w:tcW w:w="1417" w:type="dxa"/>
            <w:vAlign w:val="bottom"/>
          </w:tcPr>
          <w:p w14:paraId="2E8DD775" w14:textId="4B6DC936" w:rsidR="004578DF" w:rsidRPr="003B044B" w:rsidRDefault="004578DF" w:rsidP="00077F78">
            <w:pPr>
              <w:tabs>
                <w:tab w:val="left" w:pos="1590"/>
              </w:tabs>
              <w:overflowPunct w:val="0"/>
              <w:autoSpaceDE w:val="0"/>
              <w:autoSpaceDN w:val="0"/>
              <w:adjustRightInd w:val="0"/>
              <w:spacing w:line="192" w:lineRule="auto"/>
              <w:ind w:right="-43"/>
              <w:jc w:val="right"/>
              <w:textAlignment w:val="baseline"/>
              <w:rPr>
                <w:color w:val="000000" w:themeColor="text1"/>
                <w:sz w:val="30"/>
                <w:szCs w:val="30"/>
                <w:cs/>
              </w:rPr>
            </w:pPr>
            <w:r w:rsidRPr="003B044B">
              <w:rPr>
                <w:sz w:val="30"/>
                <w:szCs w:val="30"/>
              </w:rPr>
              <w:t>15,326,736.71</w:t>
            </w:r>
          </w:p>
        </w:tc>
        <w:tc>
          <w:tcPr>
            <w:tcW w:w="1559" w:type="dxa"/>
            <w:vAlign w:val="bottom"/>
          </w:tcPr>
          <w:p w14:paraId="4530D07A" w14:textId="4FAEB0E3" w:rsidR="004578DF" w:rsidRPr="003B044B" w:rsidRDefault="004578DF" w:rsidP="00077F78">
            <w:pPr>
              <w:spacing w:line="192" w:lineRule="auto"/>
              <w:jc w:val="right"/>
              <w:rPr>
                <w:color w:val="000000" w:themeColor="text1"/>
                <w:sz w:val="30"/>
                <w:szCs w:val="30"/>
              </w:rPr>
            </w:pPr>
            <w:r w:rsidRPr="00617CAF">
              <w:rPr>
                <w:sz w:val="30"/>
                <w:szCs w:val="30"/>
              </w:rPr>
              <w:t xml:space="preserve">14,230,753.02 </w:t>
            </w:r>
            <w:r w:rsidRPr="00AC3948">
              <w:rPr>
                <w:sz w:val="30"/>
                <w:szCs w:val="30"/>
              </w:rPr>
              <w:t xml:space="preserve">  </w:t>
            </w:r>
          </w:p>
        </w:tc>
        <w:tc>
          <w:tcPr>
            <w:tcW w:w="1560" w:type="dxa"/>
            <w:vAlign w:val="bottom"/>
          </w:tcPr>
          <w:p w14:paraId="7CBAA737" w14:textId="05054120" w:rsidR="004578DF" w:rsidRPr="003B044B" w:rsidRDefault="004578DF" w:rsidP="00077F78">
            <w:pPr>
              <w:spacing w:line="192" w:lineRule="auto"/>
              <w:jc w:val="right"/>
              <w:rPr>
                <w:color w:val="000000" w:themeColor="text1"/>
                <w:sz w:val="30"/>
                <w:szCs w:val="30"/>
              </w:rPr>
            </w:pPr>
            <w:r w:rsidRPr="003B044B">
              <w:rPr>
                <w:sz w:val="30"/>
                <w:szCs w:val="30"/>
              </w:rPr>
              <w:t>15,172,099.13</w:t>
            </w:r>
          </w:p>
        </w:tc>
      </w:tr>
      <w:tr w:rsidR="004578DF" w:rsidRPr="003B044B" w14:paraId="05E73D2D" w14:textId="77777777">
        <w:tc>
          <w:tcPr>
            <w:tcW w:w="3118" w:type="dxa"/>
            <w:vAlign w:val="bottom"/>
          </w:tcPr>
          <w:p w14:paraId="688E1BBE" w14:textId="0E0D3A96" w:rsidR="004578DF" w:rsidRPr="003B044B" w:rsidRDefault="004578DF" w:rsidP="00077F78">
            <w:pPr>
              <w:tabs>
                <w:tab w:val="left" w:pos="1590"/>
              </w:tabs>
              <w:overflowPunct w:val="0"/>
              <w:autoSpaceDE w:val="0"/>
              <w:autoSpaceDN w:val="0"/>
              <w:adjustRightInd w:val="0"/>
              <w:spacing w:line="192" w:lineRule="auto"/>
              <w:ind w:left="458" w:right="-43" w:hanging="142"/>
              <w:jc w:val="both"/>
              <w:textAlignment w:val="baseline"/>
              <w:rPr>
                <w:sz w:val="30"/>
                <w:szCs w:val="30"/>
              </w:rPr>
            </w:pPr>
            <w:r w:rsidRPr="003B044B">
              <w:rPr>
                <w:color w:val="000000" w:themeColor="text1"/>
                <w:sz w:val="30"/>
                <w:szCs w:val="30"/>
              </w:rPr>
              <w:t>Over 1 year but less than 5 years</w:t>
            </w:r>
          </w:p>
        </w:tc>
        <w:tc>
          <w:tcPr>
            <w:tcW w:w="1560" w:type="dxa"/>
            <w:vAlign w:val="center"/>
          </w:tcPr>
          <w:p w14:paraId="51383A40" w14:textId="505B16F9" w:rsidR="004578DF" w:rsidRPr="003B044B" w:rsidRDefault="004578DF" w:rsidP="00077F78">
            <w:pPr>
              <w:pBdr>
                <w:bottom w:val="single" w:sz="4" w:space="1" w:color="auto"/>
              </w:pBdr>
              <w:tabs>
                <w:tab w:val="left" w:pos="1590"/>
              </w:tabs>
              <w:overflowPunct w:val="0"/>
              <w:autoSpaceDE w:val="0"/>
              <w:autoSpaceDN w:val="0"/>
              <w:adjustRightInd w:val="0"/>
              <w:spacing w:line="192" w:lineRule="auto"/>
              <w:ind w:right="-43"/>
              <w:jc w:val="right"/>
              <w:textAlignment w:val="baseline"/>
              <w:rPr>
                <w:sz w:val="30"/>
                <w:szCs w:val="30"/>
              </w:rPr>
            </w:pPr>
            <w:r w:rsidRPr="00EB7488">
              <w:rPr>
                <w:sz w:val="30"/>
                <w:szCs w:val="30"/>
              </w:rPr>
              <w:t>9,419,220.83</w:t>
            </w:r>
          </w:p>
        </w:tc>
        <w:tc>
          <w:tcPr>
            <w:tcW w:w="1417" w:type="dxa"/>
            <w:vAlign w:val="bottom"/>
          </w:tcPr>
          <w:p w14:paraId="226846FA" w14:textId="51793920" w:rsidR="004578DF" w:rsidRPr="003B044B" w:rsidRDefault="004578DF" w:rsidP="00077F78">
            <w:pPr>
              <w:pBdr>
                <w:bottom w:val="single" w:sz="4" w:space="1" w:color="auto"/>
              </w:pBdr>
              <w:tabs>
                <w:tab w:val="left" w:pos="1590"/>
              </w:tabs>
              <w:overflowPunct w:val="0"/>
              <w:autoSpaceDE w:val="0"/>
              <w:autoSpaceDN w:val="0"/>
              <w:adjustRightInd w:val="0"/>
              <w:spacing w:line="192" w:lineRule="auto"/>
              <w:ind w:right="-43"/>
              <w:jc w:val="right"/>
              <w:textAlignment w:val="baseline"/>
              <w:rPr>
                <w:sz w:val="30"/>
                <w:szCs w:val="30"/>
              </w:rPr>
            </w:pPr>
            <w:r w:rsidRPr="003B044B">
              <w:rPr>
                <w:sz w:val="30"/>
                <w:szCs w:val="30"/>
              </w:rPr>
              <w:t>10,522,679.90</w:t>
            </w:r>
          </w:p>
        </w:tc>
        <w:tc>
          <w:tcPr>
            <w:tcW w:w="1559" w:type="dxa"/>
            <w:vAlign w:val="center"/>
          </w:tcPr>
          <w:p w14:paraId="6F615007" w14:textId="4A58FEEB" w:rsidR="004578DF" w:rsidRPr="003B044B" w:rsidRDefault="004578DF" w:rsidP="00077F78">
            <w:pPr>
              <w:pBdr>
                <w:bottom w:val="single" w:sz="4" w:space="1" w:color="auto"/>
              </w:pBdr>
              <w:spacing w:line="192" w:lineRule="auto"/>
              <w:jc w:val="right"/>
              <w:rPr>
                <w:sz w:val="30"/>
                <w:szCs w:val="30"/>
              </w:rPr>
            </w:pPr>
            <w:r w:rsidRPr="00617CAF">
              <w:rPr>
                <w:sz w:val="30"/>
                <w:szCs w:val="30"/>
              </w:rPr>
              <w:t>8,979,365.70</w:t>
            </w:r>
          </w:p>
        </w:tc>
        <w:tc>
          <w:tcPr>
            <w:tcW w:w="1560" w:type="dxa"/>
            <w:vAlign w:val="bottom"/>
          </w:tcPr>
          <w:p w14:paraId="034800CD" w14:textId="4B2CD366" w:rsidR="004578DF" w:rsidRPr="003B044B" w:rsidRDefault="004578DF" w:rsidP="00077F78">
            <w:pPr>
              <w:pBdr>
                <w:bottom w:val="single" w:sz="4" w:space="1" w:color="auto"/>
              </w:pBdr>
              <w:spacing w:line="192" w:lineRule="auto"/>
              <w:jc w:val="right"/>
              <w:rPr>
                <w:sz w:val="30"/>
                <w:szCs w:val="30"/>
              </w:rPr>
            </w:pPr>
            <w:r w:rsidRPr="003B044B">
              <w:rPr>
                <w:sz w:val="30"/>
                <w:szCs w:val="30"/>
              </w:rPr>
              <w:t>10,354,457.70</w:t>
            </w:r>
          </w:p>
        </w:tc>
      </w:tr>
      <w:tr w:rsidR="004578DF" w:rsidRPr="003B044B" w14:paraId="3E8CE10F" w14:textId="77777777" w:rsidTr="006D3BBF">
        <w:trPr>
          <w:trHeight w:val="571"/>
        </w:trPr>
        <w:tc>
          <w:tcPr>
            <w:tcW w:w="3118" w:type="dxa"/>
          </w:tcPr>
          <w:p w14:paraId="1322A95D" w14:textId="698B7DEE" w:rsidR="004578DF" w:rsidRPr="003B044B" w:rsidRDefault="004578DF" w:rsidP="00077F78">
            <w:pPr>
              <w:overflowPunct w:val="0"/>
              <w:autoSpaceDE w:val="0"/>
              <w:autoSpaceDN w:val="0"/>
              <w:adjustRightInd w:val="0"/>
              <w:spacing w:line="192" w:lineRule="auto"/>
              <w:ind w:left="312" w:right="-43" w:firstLine="822"/>
              <w:jc w:val="both"/>
              <w:textAlignment w:val="baseline"/>
              <w:rPr>
                <w:sz w:val="30"/>
                <w:szCs w:val="30"/>
              </w:rPr>
            </w:pPr>
            <w:r w:rsidRPr="003B044B">
              <w:rPr>
                <w:color w:val="000000" w:themeColor="text1"/>
                <w:sz w:val="30"/>
                <w:szCs w:val="30"/>
              </w:rPr>
              <w:t>Total</w:t>
            </w:r>
          </w:p>
        </w:tc>
        <w:tc>
          <w:tcPr>
            <w:tcW w:w="1560" w:type="dxa"/>
            <w:vAlign w:val="bottom"/>
          </w:tcPr>
          <w:p w14:paraId="300F2550" w14:textId="3450FA76" w:rsidR="004578DF" w:rsidRPr="003B044B" w:rsidRDefault="004578DF" w:rsidP="00077F78">
            <w:pPr>
              <w:pBdr>
                <w:bottom w:val="double" w:sz="4" w:space="1" w:color="auto"/>
              </w:pBdr>
              <w:overflowPunct w:val="0"/>
              <w:autoSpaceDE w:val="0"/>
              <w:autoSpaceDN w:val="0"/>
              <w:adjustRightInd w:val="0"/>
              <w:spacing w:line="192" w:lineRule="auto"/>
              <w:ind w:right="-43"/>
              <w:jc w:val="right"/>
              <w:textAlignment w:val="baseline"/>
              <w:rPr>
                <w:sz w:val="30"/>
                <w:szCs w:val="30"/>
              </w:rPr>
            </w:pPr>
            <w:r w:rsidRPr="00EB7488">
              <w:rPr>
                <w:sz w:val="30"/>
                <w:szCs w:val="30"/>
              </w:rPr>
              <w:t>24,298,265.25</w:t>
            </w:r>
            <w:r>
              <w:rPr>
                <w:sz w:val="30"/>
                <w:szCs w:val="30"/>
              </w:rPr>
              <w:t xml:space="preserve">  </w:t>
            </w:r>
          </w:p>
        </w:tc>
        <w:tc>
          <w:tcPr>
            <w:tcW w:w="1417" w:type="dxa"/>
            <w:vAlign w:val="bottom"/>
          </w:tcPr>
          <w:p w14:paraId="6A00306C" w14:textId="32AEC219" w:rsidR="004578DF" w:rsidRPr="003B044B" w:rsidRDefault="004578DF" w:rsidP="00077F78">
            <w:pPr>
              <w:pBdr>
                <w:bottom w:val="double" w:sz="4" w:space="1" w:color="auto"/>
              </w:pBdr>
              <w:overflowPunct w:val="0"/>
              <w:autoSpaceDE w:val="0"/>
              <w:autoSpaceDN w:val="0"/>
              <w:adjustRightInd w:val="0"/>
              <w:spacing w:line="192" w:lineRule="auto"/>
              <w:ind w:right="-43"/>
              <w:jc w:val="right"/>
              <w:textAlignment w:val="baseline"/>
              <w:rPr>
                <w:sz w:val="30"/>
                <w:szCs w:val="30"/>
              </w:rPr>
            </w:pPr>
            <w:r w:rsidRPr="003B044B">
              <w:rPr>
                <w:sz w:val="30"/>
                <w:szCs w:val="30"/>
              </w:rPr>
              <w:t>25,849,416.61</w:t>
            </w:r>
          </w:p>
        </w:tc>
        <w:tc>
          <w:tcPr>
            <w:tcW w:w="1559" w:type="dxa"/>
            <w:vAlign w:val="bottom"/>
          </w:tcPr>
          <w:p w14:paraId="279A985E" w14:textId="73C65A1D" w:rsidR="004578DF" w:rsidRPr="003B044B" w:rsidRDefault="004578DF" w:rsidP="00077F78">
            <w:pPr>
              <w:pBdr>
                <w:bottom w:val="double" w:sz="4" w:space="1" w:color="auto"/>
              </w:pBdr>
              <w:spacing w:line="192" w:lineRule="auto"/>
              <w:jc w:val="right"/>
              <w:rPr>
                <w:sz w:val="30"/>
                <w:szCs w:val="30"/>
              </w:rPr>
            </w:pPr>
            <w:r w:rsidRPr="00617CAF">
              <w:rPr>
                <w:sz w:val="30"/>
                <w:szCs w:val="30"/>
              </w:rPr>
              <w:t>23,210,118.72</w:t>
            </w:r>
            <w:r>
              <w:rPr>
                <w:sz w:val="30"/>
                <w:szCs w:val="30"/>
              </w:rPr>
              <w:t xml:space="preserve">  </w:t>
            </w:r>
          </w:p>
        </w:tc>
        <w:tc>
          <w:tcPr>
            <w:tcW w:w="1560" w:type="dxa"/>
            <w:vAlign w:val="bottom"/>
          </w:tcPr>
          <w:p w14:paraId="70D4128E" w14:textId="314DA460" w:rsidR="004578DF" w:rsidRPr="003B044B" w:rsidRDefault="004578DF" w:rsidP="00077F78">
            <w:pPr>
              <w:pBdr>
                <w:bottom w:val="double" w:sz="4" w:space="1" w:color="auto"/>
              </w:pBdr>
              <w:spacing w:line="192" w:lineRule="auto"/>
              <w:jc w:val="right"/>
              <w:rPr>
                <w:sz w:val="30"/>
                <w:szCs w:val="30"/>
              </w:rPr>
            </w:pPr>
            <w:r w:rsidRPr="003B044B">
              <w:rPr>
                <w:sz w:val="30"/>
                <w:szCs w:val="30"/>
              </w:rPr>
              <w:t>25,526,556.83</w:t>
            </w:r>
          </w:p>
        </w:tc>
      </w:tr>
    </w:tbl>
    <w:p w14:paraId="3360B9CE" w14:textId="128DF3DC" w:rsidR="0021101B" w:rsidRPr="003B044B" w:rsidRDefault="009C11F0" w:rsidP="001C050E">
      <w:pPr>
        <w:pStyle w:val="ListParagraph"/>
        <w:numPr>
          <w:ilvl w:val="0"/>
          <w:numId w:val="28"/>
        </w:numPr>
        <w:spacing w:before="120" w:line="400" w:lineRule="exact"/>
        <w:ind w:left="567" w:hanging="567"/>
        <w:rPr>
          <w:color w:val="000000" w:themeColor="text1"/>
          <w:sz w:val="30"/>
          <w:szCs w:val="30"/>
        </w:rPr>
      </w:pPr>
      <w:r w:rsidRPr="003B044B">
        <w:rPr>
          <w:color w:val="000000" w:themeColor="text1"/>
          <w:sz w:val="30"/>
          <w:szCs w:val="30"/>
        </w:rPr>
        <w:t xml:space="preserve">NON-CURRENT PROVISIONS FOR EMPLOYEE BENEFITS </w:t>
      </w:r>
    </w:p>
    <w:p w14:paraId="1916A4ED" w14:textId="37E86D91" w:rsidR="00DA0246" w:rsidRPr="003B044B" w:rsidRDefault="00DA09A4" w:rsidP="00BD7A81">
      <w:pPr>
        <w:spacing w:before="120" w:line="400" w:lineRule="exact"/>
        <w:ind w:left="567" w:firstLine="568"/>
        <w:jc w:val="thaiDistribute"/>
        <w:rPr>
          <w:sz w:val="30"/>
          <w:szCs w:val="30"/>
          <w:cs/>
        </w:rPr>
      </w:pPr>
      <w:r w:rsidRPr="003B044B">
        <w:rPr>
          <w:sz w:val="30"/>
          <w:szCs w:val="30"/>
        </w:rPr>
        <w:t xml:space="preserve">Movement in </w:t>
      </w:r>
      <w:r w:rsidR="00337BF4" w:rsidRPr="003B044B">
        <w:rPr>
          <w:sz w:val="30"/>
          <w:szCs w:val="30"/>
        </w:rPr>
        <w:t>non-current</w:t>
      </w:r>
      <w:r w:rsidRPr="003B044B">
        <w:rPr>
          <w:sz w:val="30"/>
          <w:szCs w:val="30"/>
        </w:rPr>
        <w:t xml:space="preserve"> provisions for employee benefits </w:t>
      </w:r>
      <w:r w:rsidRPr="003B044B">
        <w:rPr>
          <w:color w:val="000000" w:themeColor="text1"/>
          <w:sz w:val="30"/>
          <w:szCs w:val="30"/>
        </w:rPr>
        <w:t xml:space="preserve">for the </w:t>
      </w:r>
      <w:r w:rsidR="001C3C5E">
        <w:rPr>
          <w:color w:val="000000" w:themeColor="text1"/>
          <w:sz w:val="30"/>
          <w:szCs w:val="30"/>
        </w:rPr>
        <w:t>nine-month</w:t>
      </w:r>
      <w:r w:rsidR="006E55B6" w:rsidRPr="003B044B">
        <w:rPr>
          <w:color w:val="000000" w:themeColor="text1"/>
          <w:sz w:val="30"/>
          <w:szCs w:val="30"/>
        </w:rPr>
        <w:t xml:space="preserve"> periods</w:t>
      </w:r>
      <w:r w:rsidRPr="003B044B">
        <w:rPr>
          <w:color w:val="000000" w:themeColor="text1"/>
          <w:sz w:val="30"/>
          <w:szCs w:val="30"/>
        </w:rPr>
        <w:t xml:space="preserve"> ended </w:t>
      </w:r>
      <w:r w:rsidR="00680478">
        <w:rPr>
          <w:color w:val="000000" w:themeColor="text1"/>
          <w:sz w:val="30"/>
          <w:szCs w:val="30"/>
        </w:rPr>
        <w:t>September</w:t>
      </w:r>
      <w:r w:rsidR="001E47EE" w:rsidRPr="003B044B">
        <w:rPr>
          <w:color w:val="000000" w:themeColor="text1"/>
          <w:sz w:val="30"/>
          <w:szCs w:val="30"/>
        </w:rPr>
        <w:t xml:space="preserve"> 3</w:t>
      </w:r>
      <w:r w:rsidR="00180FF5">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for the year ended </w:t>
      </w:r>
      <w:r w:rsidR="008A3C75" w:rsidRPr="003B044B">
        <w:rPr>
          <w:color w:val="000000" w:themeColor="text1"/>
          <w:sz w:val="30"/>
          <w:szCs w:val="30"/>
        </w:rPr>
        <w:t>December 31, 2024</w:t>
      </w:r>
      <w:r w:rsidRPr="003B044B">
        <w:rPr>
          <w:sz w:val="30"/>
          <w:szCs w:val="30"/>
        </w:rPr>
        <w:t xml:space="preserve"> are presented as follows:</w:t>
      </w:r>
    </w:p>
    <w:tbl>
      <w:tblPr>
        <w:tblStyle w:val="TableGrid"/>
        <w:tblW w:w="9214" w:type="dxa"/>
        <w:tblInd w:w="426" w:type="dxa"/>
        <w:tblLayout w:type="fixed"/>
        <w:tblLook w:val="04A0" w:firstRow="1" w:lastRow="0" w:firstColumn="1" w:lastColumn="0" w:noHBand="0" w:noVBand="1"/>
      </w:tblPr>
      <w:tblGrid>
        <w:gridCol w:w="5245"/>
        <w:gridCol w:w="1984"/>
        <w:gridCol w:w="1985"/>
      </w:tblGrid>
      <w:tr w:rsidR="00C05030" w:rsidRPr="003B044B" w14:paraId="605E3925" w14:textId="77777777" w:rsidTr="00077F78">
        <w:trPr>
          <w:trHeight w:val="439"/>
        </w:trPr>
        <w:tc>
          <w:tcPr>
            <w:tcW w:w="5245" w:type="dxa"/>
            <w:vAlign w:val="bottom"/>
          </w:tcPr>
          <w:p w14:paraId="4055D245" w14:textId="77777777" w:rsidR="00C05030" w:rsidRPr="003B044B" w:rsidRDefault="00C05030" w:rsidP="00077F78">
            <w:pPr>
              <w:spacing w:line="192" w:lineRule="auto"/>
              <w:jc w:val="right"/>
              <w:rPr>
                <w:color w:val="000000" w:themeColor="text1"/>
                <w:sz w:val="30"/>
                <w:szCs w:val="30"/>
              </w:rPr>
            </w:pPr>
          </w:p>
        </w:tc>
        <w:tc>
          <w:tcPr>
            <w:tcW w:w="1984" w:type="dxa"/>
            <w:vAlign w:val="bottom"/>
          </w:tcPr>
          <w:p w14:paraId="35EB1738" w14:textId="77777777" w:rsidR="00C05030" w:rsidRPr="003B044B" w:rsidRDefault="00C05030" w:rsidP="00077F78">
            <w:pPr>
              <w:spacing w:line="192" w:lineRule="auto"/>
              <w:jc w:val="right"/>
              <w:rPr>
                <w:color w:val="000000" w:themeColor="text1"/>
                <w:sz w:val="30"/>
                <w:szCs w:val="30"/>
              </w:rPr>
            </w:pPr>
          </w:p>
        </w:tc>
        <w:tc>
          <w:tcPr>
            <w:tcW w:w="1985" w:type="dxa"/>
            <w:vAlign w:val="bottom"/>
          </w:tcPr>
          <w:p w14:paraId="16E68F25" w14:textId="31BA17BB" w:rsidR="00C05030" w:rsidRPr="003B044B" w:rsidRDefault="00C05030" w:rsidP="00077F78">
            <w:pPr>
              <w:spacing w:line="192" w:lineRule="auto"/>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C05030" w:rsidRPr="003B044B" w14:paraId="766187BF" w14:textId="77777777" w:rsidTr="00B108F0">
        <w:trPr>
          <w:trHeight w:val="439"/>
        </w:trPr>
        <w:tc>
          <w:tcPr>
            <w:tcW w:w="5245" w:type="dxa"/>
            <w:vAlign w:val="bottom"/>
          </w:tcPr>
          <w:p w14:paraId="05DF6C70" w14:textId="77777777" w:rsidR="00C05030" w:rsidRPr="003B044B" w:rsidRDefault="00C05030" w:rsidP="00077F78">
            <w:pPr>
              <w:spacing w:line="192" w:lineRule="auto"/>
              <w:rPr>
                <w:color w:val="000000" w:themeColor="text1"/>
                <w:sz w:val="30"/>
                <w:szCs w:val="30"/>
              </w:rPr>
            </w:pPr>
          </w:p>
        </w:tc>
        <w:tc>
          <w:tcPr>
            <w:tcW w:w="3969" w:type="dxa"/>
            <w:gridSpan w:val="2"/>
            <w:vAlign w:val="bottom"/>
          </w:tcPr>
          <w:p w14:paraId="7AE57792" w14:textId="1B61D8A6" w:rsidR="00C05030" w:rsidRPr="00BD7A81" w:rsidRDefault="00C05030" w:rsidP="00077F78">
            <w:pPr>
              <w:pBdr>
                <w:bottom w:val="single" w:sz="4" w:space="1" w:color="auto"/>
              </w:pBdr>
              <w:spacing w:line="192" w:lineRule="auto"/>
              <w:jc w:val="center"/>
              <w:rPr>
                <w:sz w:val="30"/>
                <w:szCs w:val="30"/>
              </w:rPr>
            </w:pPr>
            <w:r w:rsidRPr="003B044B">
              <w:rPr>
                <w:sz w:val="30"/>
                <w:szCs w:val="30"/>
              </w:rPr>
              <w:t>Consolidated</w:t>
            </w:r>
            <w:r w:rsidR="00BD7A81">
              <w:rPr>
                <w:sz w:val="30"/>
                <w:szCs w:val="30"/>
              </w:rPr>
              <w:t xml:space="preserve"> </w:t>
            </w:r>
            <w:r w:rsidRPr="003B044B">
              <w:rPr>
                <w:sz w:val="30"/>
                <w:szCs w:val="30"/>
              </w:rPr>
              <w:t>financial statements</w:t>
            </w:r>
          </w:p>
        </w:tc>
      </w:tr>
      <w:tr w:rsidR="00C85460" w:rsidRPr="003B044B" w14:paraId="4095BCC2" w14:textId="77777777" w:rsidTr="00C10ADC">
        <w:trPr>
          <w:trHeight w:val="439"/>
        </w:trPr>
        <w:tc>
          <w:tcPr>
            <w:tcW w:w="5245" w:type="dxa"/>
            <w:vAlign w:val="bottom"/>
          </w:tcPr>
          <w:p w14:paraId="19C33CE6" w14:textId="18C1544E" w:rsidR="00C85460" w:rsidRPr="003B044B" w:rsidRDefault="00C85460" w:rsidP="00077F78">
            <w:pPr>
              <w:spacing w:line="192" w:lineRule="auto"/>
              <w:rPr>
                <w:color w:val="000000" w:themeColor="text1"/>
                <w:sz w:val="30"/>
                <w:szCs w:val="30"/>
              </w:rPr>
            </w:pPr>
          </w:p>
        </w:tc>
        <w:tc>
          <w:tcPr>
            <w:tcW w:w="1984" w:type="dxa"/>
          </w:tcPr>
          <w:p w14:paraId="0D437139" w14:textId="77777777" w:rsidR="004E4ED9" w:rsidRDefault="004E4ED9" w:rsidP="00077F78">
            <w:pPr>
              <w:spacing w:line="192" w:lineRule="auto"/>
              <w:jc w:val="center"/>
              <w:rPr>
                <w:rFonts w:asciiTheme="majorBidi" w:hAnsiTheme="majorBidi" w:cstheme="majorBidi"/>
                <w:sz w:val="30"/>
                <w:szCs w:val="30"/>
              </w:rPr>
            </w:pPr>
            <w:r>
              <w:rPr>
                <w:rFonts w:asciiTheme="majorBidi" w:hAnsiTheme="majorBidi" w:cstheme="majorBidi"/>
                <w:sz w:val="30"/>
                <w:szCs w:val="30"/>
              </w:rPr>
              <w:t>September</w:t>
            </w:r>
          </w:p>
          <w:p w14:paraId="0C30186E" w14:textId="6F5B5B5D" w:rsidR="00C85460" w:rsidRPr="003B044B" w:rsidRDefault="003E3BB7" w:rsidP="00077F78">
            <w:pPr>
              <w:spacing w:line="192" w:lineRule="auto"/>
              <w:jc w:val="center"/>
              <w:rPr>
                <w:color w:val="000000" w:themeColor="text1"/>
                <w:sz w:val="30"/>
                <w:szCs w:val="30"/>
              </w:rPr>
            </w:pPr>
            <w:r w:rsidRPr="00CF488B">
              <w:rPr>
                <w:rFonts w:asciiTheme="majorBidi" w:hAnsiTheme="majorBidi" w:cstheme="majorBidi"/>
                <w:sz w:val="30"/>
                <w:szCs w:val="30"/>
              </w:rPr>
              <w:t>3</w:t>
            </w:r>
            <w:r w:rsidR="0094195E">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985" w:type="dxa"/>
          </w:tcPr>
          <w:p w14:paraId="397EA04F" w14:textId="77777777" w:rsidR="004E4ED9" w:rsidRDefault="004E4ED9" w:rsidP="00077F7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2C25F659" w14:textId="49D8D70F" w:rsidR="00C85460" w:rsidRPr="003B044B" w:rsidRDefault="003E3BB7" w:rsidP="00077F78">
            <w:pPr>
              <w:spacing w:line="192" w:lineRule="auto"/>
              <w:jc w:val="center"/>
              <w:rPr>
                <w:color w:val="000000" w:themeColor="text1"/>
                <w:sz w:val="30"/>
                <w:szCs w:val="30"/>
              </w:rPr>
            </w:pPr>
            <w:r w:rsidRPr="00CF488B">
              <w:rPr>
                <w:rFonts w:asciiTheme="majorBidi" w:hAnsiTheme="majorBidi" w:cstheme="majorBidi"/>
                <w:sz w:val="30"/>
                <w:szCs w:val="30"/>
              </w:rPr>
              <w:t>31, 2024</w:t>
            </w:r>
          </w:p>
        </w:tc>
      </w:tr>
      <w:tr w:rsidR="00BD7A81" w:rsidRPr="003B044B" w14:paraId="6D6A2F5A" w14:textId="77777777" w:rsidTr="00211A9D">
        <w:trPr>
          <w:trHeight w:val="456"/>
        </w:trPr>
        <w:tc>
          <w:tcPr>
            <w:tcW w:w="5245" w:type="dxa"/>
            <w:vAlign w:val="bottom"/>
          </w:tcPr>
          <w:p w14:paraId="22005C64" w14:textId="1BB70BF4" w:rsidR="00BD7A81" w:rsidRPr="003B044B" w:rsidRDefault="00BD7A81"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color w:val="000000" w:themeColor="text1"/>
                <w:sz w:val="30"/>
                <w:szCs w:val="30"/>
              </w:rPr>
              <w:t>At the beginning of period</w:t>
            </w:r>
            <w:r>
              <w:rPr>
                <w:color w:val="000000" w:themeColor="text1"/>
                <w:sz w:val="30"/>
                <w:szCs w:val="30"/>
              </w:rPr>
              <w:t xml:space="preserve"> </w:t>
            </w:r>
            <w:r w:rsidRPr="003B044B">
              <w:rPr>
                <w:color w:val="000000" w:themeColor="text1"/>
                <w:sz w:val="30"/>
                <w:szCs w:val="30"/>
              </w:rPr>
              <w:t>/</w:t>
            </w:r>
            <w:r>
              <w:rPr>
                <w:color w:val="000000" w:themeColor="text1"/>
                <w:sz w:val="30"/>
                <w:szCs w:val="30"/>
              </w:rPr>
              <w:t xml:space="preserve"> </w:t>
            </w:r>
            <w:r w:rsidRPr="003B044B">
              <w:rPr>
                <w:color w:val="000000" w:themeColor="text1"/>
                <w:sz w:val="30"/>
                <w:szCs w:val="30"/>
              </w:rPr>
              <w:t>year</w:t>
            </w:r>
          </w:p>
        </w:tc>
        <w:tc>
          <w:tcPr>
            <w:tcW w:w="1984" w:type="dxa"/>
            <w:vAlign w:val="bottom"/>
          </w:tcPr>
          <w:p w14:paraId="02E53FA0" w14:textId="01826DA0" w:rsidR="00BD7A81" w:rsidRPr="003B044B" w:rsidRDefault="00BD7A81" w:rsidP="00211A9D">
            <w:pPr>
              <w:spacing w:line="192" w:lineRule="auto"/>
              <w:jc w:val="right"/>
              <w:rPr>
                <w:sz w:val="30"/>
                <w:szCs w:val="30"/>
              </w:rPr>
            </w:pPr>
            <w:r w:rsidRPr="00AC3948">
              <w:rPr>
                <w:sz w:val="30"/>
                <w:szCs w:val="30"/>
              </w:rPr>
              <w:t xml:space="preserve"> 38,154,450.89 </w:t>
            </w:r>
          </w:p>
        </w:tc>
        <w:tc>
          <w:tcPr>
            <w:tcW w:w="1985" w:type="dxa"/>
            <w:vAlign w:val="bottom"/>
          </w:tcPr>
          <w:p w14:paraId="2FC681B1" w14:textId="1916FD8D" w:rsidR="00BD7A81" w:rsidRPr="003B044B" w:rsidRDefault="00BD7A81" w:rsidP="00211A9D">
            <w:pPr>
              <w:spacing w:line="192" w:lineRule="auto"/>
              <w:jc w:val="right"/>
              <w:rPr>
                <w:color w:val="000000" w:themeColor="text1"/>
                <w:sz w:val="30"/>
                <w:szCs w:val="30"/>
              </w:rPr>
            </w:pPr>
            <w:r w:rsidRPr="003B044B">
              <w:rPr>
                <w:color w:val="000000" w:themeColor="text1"/>
                <w:sz w:val="30"/>
                <w:szCs w:val="30"/>
              </w:rPr>
              <w:t>26,621,346.55</w:t>
            </w:r>
          </w:p>
        </w:tc>
      </w:tr>
      <w:tr w:rsidR="004578DF" w:rsidRPr="003B044B" w14:paraId="38D4B935" w14:textId="77777777" w:rsidTr="00211A9D">
        <w:trPr>
          <w:trHeight w:val="456"/>
        </w:trPr>
        <w:tc>
          <w:tcPr>
            <w:tcW w:w="5245" w:type="dxa"/>
            <w:vAlign w:val="bottom"/>
          </w:tcPr>
          <w:p w14:paraId="69C5A98C" w14:textId="4233C62F" w:rsidR="004578DF" w:rsidRPr="003B044B" w:rsidRDefault="004578DF" w:rsidP="00077F78">
            <w:pPr>
              <w:tabs>
                <w:tab w:val="left" w:pos="1590"/>
              </w:tabs>
              <w:overflowPunct w:val="0"/>
              <w:autoSpaceDE w:val="0"/>
              <w:autoSpaceDN w:val="0"/>
              <w:adjustRightInd w:val="0"/>
              <w:spacing w:line="192" w:lineRule="auto"/>
              <w:ind w:left="27" w:right="-43" w:firstLine="290"/>
              <w:jc w:val="both"/>
              <w:textAlignment w:val="baseline"/>
              <w:rPr>
                <w:color w:val="000000" w:themeColor="text1"/>
                <w:sz w:val="30"/>
                <w:szCs w:val="30"/>
              </w:rPr>
            </w:pPr>
            <w:r w:rsidRPr="00F25D80">
              <w:rPr>
                <w:sz w:val="30"/>
                <w:szCs w:val="30"/>
              </w:rPr>
              <w:t>Acquisition of a subsidiary</w:t>
            </w:r>
          </w:p>
        </w:tc>
        <w:tc>
          <w:tcPr>
            <w:tcW w:w="1984" w:type="dxa"/>
            <w:vAlign w:val="bottom"/>
          </w:tcPr>
          <w:p w14:paraId="5F064D07" w14:textId="75FE72CE" w:rsidR="004578DF" w:rsidRPr="00720AF8" w:rsidRDefault="004578DF" w:rsidP="00211A9D">
            <w:pPr>
              <w:spacing w:line="192" w:lineRule="auto"/>
              <w:jc w:val="right"/>
              <w:rPr>
                <w:sz w:val="30"/>
                <w:szCs w:val="30"/>
              </w:rPr>
            </w:pPr>
            <w:r w:rsidRPr="00140035">
              <w:rPr>
                <w:sz w:val="30"/>
                <w:szCs w:val="30"/>
              </w:rPr>
              <w:t xml:space="preserve">5,173,755.62 </w:t>
            </w:r>
            <w:r w:rsidRPr="00AC3948">
              <w:rPr>
                <w:sz w:val="30"/>
                <w:szCs w:val="30"/>
              </w:rPr>
              <w:t xml:space="preserve">  </w:t>
            </w:r>
          </w:p>
        </w:tc>
        <w:tc>
          <w:tcPr>
            <w:tcW w:w="1985" w:type="dxa"/>
            <w:vAlign w:val="bottom"/>
          </w:tcPr>
          <w:p w14:paraId="0FC5F856" w14:textId="700CBC18" w:rsidR="004578DF" w:rsidRPr="003B044B" w:rsidRDefault="004578DF" w:rsidP="00211A9D">
            <w:pPr>
              <w:spacing w:line="192" w:lineRule="auto"/>
              <w:jc w:val="right"/>
              <w:rPr>
                <w:color w:val="000000" w:themeColor="text1"/>
                <w:sz w:val="30"/>
                <w:szCs w:val="30"/>
              </w:rPr>
            </w:pPr>
            <w:r>
              <w:rPr>
                <w:color w:val="000000" w:themeColor="text1"/>
                <w:sz w:val="30"/>
                <w:szCs w:val="30"/>
              </w:rPr>
              <w:t>0.00</w:t>
            </w:r>
          </w:p>
        </w:tc>
      </w:tr>
      <w:tr w:rsidR="004578DF" w:rsidRPr="003B044B" w14:paraId="52D96ABC" w14:textId="77777777" w:rsidTr="00211A9D">
        <w:trPr>
          <w:trHeight w:val="456"/>
        </w:trPr>
        <w:tc>
          <w:tcPr>
            <w:tcW w:w="5245" w:type="dxa"/>
            <w:vAlign w:val="bottom"/>
          </w:tcPr>
          <w:p w14:paraId="11D05785" w14:textId="45BB440C"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sz w:val="30"/>
                <w:szCs w:val="30"/>
              </w:rPr>
            </w:pPr>
            <w:r w:rsidRPr="003B044B">
              <w:rPr>
                <w:rFonts w:hint="cs"/>
                <w:color w:val="000000" w:themeColor="text1"/>
                <w:sz w:val="30"/>
                <w:szCs w:val="30"/>
                <w:cs/>
              </w:rPr>
              <w:t xml:space="preserve">     </w:t>
            </w:r>
            <w:r w:rsidRPr="003B044B">
              <w:rPr>
                <w:color w:val="000000" w:themeColor="text1"/>
                <w:sz w:val="30"/>
                <w:szCs w:val="30"/>
              </w:rPr>
              <w:t>Current costs of service and interest</w:t>
            </w:r>
          </w:p>
        </w:tc>
        <w:tc>
          <w:tcPr>
            <w:tcW w:w="1984" w:type="dxa"/>
            <w:vAlign w:val="bottom"/>
          </w:tcPr>
          <w:p w14:paraId="234E73B5" w14:textId="0B2669A8" w:rsidR="004578DF" w:rsidRPr="003B044B" w:rsidRDefault="004578DF" w:rsidP="00211A9D">
            <w:pPr>
              <w:spacing w:line="192" w:lineRule="auto"/>
              <w:jc w:val="right"/>
              <w:rPr>
                <w:sz w:val="30"/>
                <w:szCs w:val="30"/>
              </w:rPr>
            </w:pPr>
            <w:r w:rsidRPr="00140035">
              <w:rPr>
                <w:sz w:val="30"/>
                <w:szCs w:val="30"/>
              </w:rPr>
              <w:t xml:space="preserve">6,053,044.17 </w:t>
            </w:r>
            <w:r w:rsidRPr="00AC3948">
              <w:rPr>
                <w:sz w:val="30"/>
                <w:szCs w:val="30"/>
              </w:rPr>
              <w:t xml:space="preserve">  </w:t>
            </w:r>
          </w:p>
        </w:tc>
        <w:tc>
          <w:tcPr>
            <w:tcW w:w="1985" w:type="dxa"/>
            <w:vAlign w:val="bottom"/>
          </w:tcPr>
          <w:p w14:paraId="13B9A8D8" w14:textId="33D899B6" w:rsidR="004578DF" w:rsidRPr="003B044B" w:rsidRDefault="004578DF" w:rsidP="00211A9D">
            <w:pPr>
              <w:spacing w:line="192" w:lineRule="auto"/>
              <w:jc w:val="right"/>
              <w:rPr>
                <w:sz w:val="30"/>
                <w:szCs w:val="30"/>
              </w:rPr>
            </w:pPr>
            <w:r w:rsidRPr="003B044B">
              <w:rPr>
                <w:color w:val="000000" w:themeColor="text1"/>
                <w:sz w:val="30"/>
                <w:szCs w:val="30"/>
              </w:rPr>
              <w:t>5,277,948.24</w:t>
            </w:r>
          </w:p>
        </w:tc>
      </w:tr>
      <w:tr w:rsidR="004578DF" w:rsidRPr="003B044B" w14:paraId="1665C1ED" w14:textId="77777777" w:rsidTr="00211A9D">
        <w:trPr>
          <w:trHeight w:val="439"/>
        </w:trPr>
        <w:tc>
          <w:tcPr>
            <w:tcW w:w="5245" w:type="dxa"/>
            <w:vAlign w:val="bottom"/>
          </w:tcPr>
          <w:p w14:paraId="4BBB84AE" w14:textId="092E04E6"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Gain (Losses) on re-measurements on defined benefit plans</w:t>
            </w:r>
          </w:p>
        </w:tc>
        <w:tc>
          <w:tcPr>
            <w:tcW w:w="1984" w:type="dxa"/>
            <w:vAlign w:val="bottom"/>
          </w:tcPr>
          <w:p w14:paraId="1213DCE1" w14:textId="092F50A8" w:rsidR="004578DF" w:rsidRPr="003B044B" w:rsidRDefault="004578DF" w:rsidP="00211A9D">
            <w:pPr>
              <w:spacing w:line="192" w:lineRule="auto"/>
              <w:jc w:val="right"/>
              <w:rPr>
                <w:color w:val="000000" w:themeColor="text1"/>
                <w:sz w:val="30"/>
                <w:szCs w:val="30"/>
              </w:rPr>
            </w:pPr>
            <w:r>
              <w:rPr>
                <w:sz w:val="30"/>
                <w:szCs w:val="30"/>
              </w:rPr>
              <w:t>0.00</w:t>
            </w:r>
            <w:r w:rsidRPr="00AC3948">
              <w:rPr>
                <w:sz w:val="30"/>
                <w:szCs w:val="30"/>
              </w:rPr>
              <w:t xml:space="preserve">  </w:t>
            </w:r>
          </w:p>
        </w:tc>
        <w:tc>
          <w:tcPr>
            <w:tcW w:w="1985" w:type="dxa"/>
            <w:vAlign w:val="bottom"/>
          </w:tcPr>
          <w:p w14:paraId="1F0D6E4B" w14:textId="5C783C7A" w:rsidR="004578DF" w:rsidRPr="003B044B" w:rsidRDefault="004578DF" w:rsidP="00211A9D">
            <w:pPr>
              <w:spacing w:line="192" w:lineRule="auto"/>
              <w:jc w:val="right"/>
              <w:rPr>
                <w:color w:val="000000" w:themeColor="text1"/>
                <w:sz w:val="30"/>
                <w:szCs w:val="30"/>
              </w:rPr>
            </w:pPr>
            <w:r w:rsidRPr="003B044B">
              <w:rPr>
                <w:color w:val="000000" w:themeColor="text1"/>
                <w:sz w:val="30"/>
                <w:szCs w:val="30"/>
              </w:rPr>
              <w:t>9,263,303.10</w:t>
            </w:r>
          </w:p>
        </w:tc>
      </w:tr>
      <w:tr w:rsidR="004578DF" w:rsidRPr="003B044B" w14:paraId="52EB5B14" w14:textId="77777777" w:rsidTr="00211A9D">
        <w:trPr>
          <w:trHeight w:val="365"/>
        </w:trPr>
        <w:tc>
          <w:tcPr>
            <w:tcW w:w="5245" w:type="dxa"/>
            <w:vAlign w:val="bottom"/>
          </w:tcPr>
          <w:p w14:paraId="273C73D6" w14:textId="2A671361"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Payment of employee benefit</w:t>
            </w:r>
          </w:p>
        </w:tc>
        <w:tc>
          <w:tcPr>
            <w:tcW w:w="1984" w:type="dxa"/>
            <w:vAlign w:val="bottom"/>
          </w:tcPr>
          <w:p w14:paraId="62720861" w14:textId="68D779BC" w:rsidR="004578DF" w:rsidRPr="003B044B" w:rsidRDefault="004578DF" w:rsidP="00211A9D">
            <w:pPr>
              <w:pBdr>
                <w:bottom w:val="single" w:sz="4" w:space="1" w:color="auto"/>
              </w:pBdr>
              <w:spacing w:line="192" w:lineRule="auto"/>
              <w:jc w:val="right"/>
              <w:rPr>
                <w:color w:val="000000" w:themeColor="text1"/>
                <w:sz w:val="30"/>
                <w:szCs w:val="30"/>
              </w:rPr>
            </w:pPr>
            <w:r w:rsidRPr="00140035">
              <w:rPr>
                <w:sz w:val="30"/>
                <w:szCs w:val="30"/>
              </w:rPr>
              <w:t>(438,000.06)</w:t>
            </w:r>
            <w:r w:rsidRPr="00AC3948">
              <w:rPr>
                <w:sz w:val="30"/>
                <w:szCs w:val="30"/>
              </w:rPr>
              <w:t xml:space="preserve">  </w:t>
            </w:r>
          </w:p>
        </w:tc>
        <w:tc>
          <w:tcPr>
            <w:tcW w:w="1985" w:type="dxa"/>
            <w:vAlign w:val="bottom"/>
          </w:tcPr>
          <w:p w14:paraId="4BB86620" w14:textId="0FD88B1B" w:rsidR="004578DF" w:rsidRPr="003B044B" w:rsidRDefault="004578DF" w:rsidP="00211A9D">
            <w:pPr>
              <w:pBdr>
                <w:bottom w:val="single" w:sz="4" w:space="1" w:color="auto"/>
              </w:pBdr>
              <w:spacing w:line="192" w:lineRule="auto"/>
              <w:jc w:val="right"/>
              <w:rPr>
                <w:color w:val="000000" w:themeColor="text1"/>
                <w:sz w:val="30"/>
                <w:szCs w:val="30"/>
              </w:rPr>
            </w:pPr>
            <w:r w:rsidRPr="003B044B">
              <w:rPr>
                <w:color w:val="000000" w:themeColor="text1"/>
                <w:sz w:val="30"/>
                <w:szCs w:val="30"/>
                <w:cs/>
              </w:rPr>
              <w:t>(</w:t>
            </w:r>
            <w:r w:rsidRPr="00D34FE1">
              <w:rPr>
                <w:color w:val="000000" w:themeColor="text1"/>
                <w:sz w:val="30"/>
                <w:szCs w:val="30"/>
              </w:rPr>
              <w:t>3</w:t>
            </w:r>
            <w:r w:rsidRPr="003B044B">
              <w:rPr>
                <w:color w:val="000000" w:themeColor="text1"/>
                <w:sz w:val="30"/>
                <w:szCs w:val="30"/>
              </w:rPr>
              <w:t>,</w:t>
            </w:r>
            <w:r w:rsidRPr="00D34FE1">
              <w:rPr>
                <w:color w:val="000000" w:themeColor="text1"/>
                <w:sz w:val="30"/>
                <w:szCs w:val="30"/>
              </w:rPr>
              <w:t>008</w:t>
            </w:r>
            <w:r w:rsidRPr="003B044B">
              <w:rPr>
                <w:color w:val="000000" w:themeColor="text1"/>
                <w:sz w:val="30"/>
                <w:szCs w:val="30"/>
              </w:rPr>
              <w:t>,</w:t>
            </w:r>
            <w:r w:rsidRPr="00D34FE1">
              <w:rPr>
                <w:color w:val="000000" w:themeColor="text1"/>
                <w:sz w:val="30"/>
                <w:szCs w:val="30"/>
              </w:rPr>
              <w:t>147</w:t>
            </w:r>
            <w:r w:rsidRPr="003B044B">
              <w:rPr>
                <w:color w:val="000000" w:themeColor="text1"/>
                <w:sz w:val="30"/>
                <w:szCs w:val="30"/>
                <w:cs/>
              </w:rPr>
              <w:t>.</w:t>
            </w:r>
            <w:r w:rsidRPr="00D34FE1">
              <w:rPr>
                <w:color w:val="000000" w:themeColor="text1"/>
                <w:sz w:val="30"/>
                <w:szCs w:val="30"/>
              </w:rPr>
              <w:t>00</w:t>
            </w:r>
            <w:r w:rsidRPr="003B044B">
              <w:rPr>
                <w:color w:val="000000" w:themeColor="text1"/>
                <w:sz w:val="30"/>
                <w:szCs w:val="30"/>
                <w:cs/>
              </w:rPr>
              <w:t>)</w:t>
            </w:r>
          </w:p>
        </w:tc>
      </w:tr>
      <w:tr w:rsidR="004578DF" w:rsidRPr="003B044B" w14:paraId="6C631B97" w14:textId="77777777" w:rsidTr="00211A9D">
        <w:trPr>
          <w:trHeight w:val="484"/>
        </w:trPr>
        <w:tc>
          <w:tcPr>
            <w:tcW w:w="5245" w:type="dxa"/>
            <w:vAlign w:val="center"/>
          </w:tcPr>
          <w:p w14:paraId="52548BDB" w14:textId="58525E2A"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color w:val="000000" w:themeColor="text1"/>
                <w:sz w:val="30"/>
                <w:szCs w:val="30"/>
              </w:rPr>
              <w:t>At the end of period</w:t>
            </w:r>
            <w:r w:rsidRPr="003B044B">
              <w:rPr>
                <w:sz w:val="30"/>
                <w:szCs w:val="30"/>
              </w:rPr>
              <w:t xml:space="preserve"> / year</w:t>
            </w:r>
          </w:p>
        </w:tc>
        <w:tc>
          <w:tcPr>
            <w:tcW w:w="1984" w:type="dxa"/>
            <w:vAlign w:val="bottom"/>
          </w:tcPr>
          <w:p w14:paraId="422C961B" w14:textId="41CF80CB" w:rsidR="004578DF" w:rsidRPr="003B044B" w:rsidRDefault="004578DF" w:rsidP="00211A9D">
            <w:pPr>
              <w:pBdr>
                <w:bottom w:val="double" w:sz="4" w:space="1" w:color="auto"/>
              </w:pBdr>
              <w:spacing w:line="192" w:lineRule="auto"/>
              <w:jc w:val="right"/>
              <w:rPr>
                <w:color w:val="000000" w:themeColor="text1"/>
                <w:sz w:val="30"/>
                <w:szCs w:val="30"/>
              </w:rPr>
            </w:pPr>
            <w:r>
              <w:rPr>
                <w:sz w:val="30"/>
                <w:szCs w:val="30"/>
              </w:rPr>
              <w:t xml:space="preserve">      </w:t>
            </w:r>
            <w:r w:rsidRPr="00140035">
              <w:rPr>
                <w:sz w:val="30"/>
                <w:szCs w:val="30"/>
              </w:rPr>
              <w:t>48,943,250.62</w:t>
            </w:r>
            <w:r>
              <w:rPr>
                <w:sz w:val="30"/>
                <w:szCs w:val="30"/>
              </w:rPr>
              <w:t xml:space="preserve">  </w:t>
            </w:r>
          </w:p>
        </w:tc>
        <w:tc>
          <w:tcPr>
            <w:tcW w:w="1985" w:type="dxa"/>
            <w:vAlign w:val="bottom"/>
          </w:tcPr>
          <w:p w14:paraId="43876C57" w14:textId="0BEDDB08" w:rsidR="004578DF" w:rsidRPr="003B044B" w:rsidRDefault="004578DF" w:rsidP="00211A9D">
            <w:pPr>
              <w:pBdr>
                <w:bottom w:val="double" w:sz="4" w:space="1" w:color="auto"/>
              </w:pBdr>
              <w:spacing w:line="192" w:lineRule="auto"/>
              <w:jc w:val="right"/>
              <w:rPr>
                <w:color w:val="000000" w:themeColor="text1"/>
                <w:sz w:val="30"/>
                <w:szCs w:val="30"/>
              </w:rPr>
            </w:pPr>
            <w:r w:rsidRPr="003B044B">
              <w:rPr>
                <w:color w:val="000000" w:themeColor="text1"/>
                <w:sz w:val="30"/>
                <w:szCs w:val="30"/>
              </w:rPr>
              <w:t>38,154,450.89</w:t>
            </w:r>
          </w:p>
        </w:tc>
      </w:tr>
      <w:tr w:rsidR="004578DF" w:rsidRPr="003B044B" w14:paraId="6C0A4EC0" w14:textId="77777777" w:rsidTr="002147EC">
        <w:trPr>
          <w:trHeight w:val="439"/>
        </w:trPr>
        <w:tc>
          <w:tcPr>
            <w:tcW w:w="5245" w:type="dxa"/>
            <w:vAlign w:val="bottom"/>
          </w:tcPr>
          <w:p w14:paraId="53225EC6" w14:textId="77777777" w:rsidR="004578DF" w:rsidRPr="003B044B" w:rsidRDefault="004578DF" w:rsidP="00077F78">
            <w:pPr>
              <w:spacing w:line="192" w:lineRule="auto"/>
              <w:rPr>
                <w:color w:val="000000" w:themeColor="text1"/>
                <w:sz w:val="30"/>
                <w:szCs w:val="30"/>
              </w:rPr>
            </w:pPr>
          </w:p>
        </w:tc>
        <w:tc>
          <w:tcPr>
            <w:tcW w:w="1984" w:type="dxa"/>
          </w:tcPr>
          <w:p w14:paraId="689AAAF1" w14:textId="77777777" w:rsidR="004578DF" w:rsidRPr="003B044B" w:rsidRDefault="004578DF" w:rsidP="00077F78">
            <w:pPr>
              <w:spacing w:line="192" w:lineRule="auto"/>
              <w:rPr>
                <w:color w:val="000000" w:themeColor="text1"/>
                <w:sz w:val="30"/>
                <w:szCs w:val="30"/>
              </w:rPr>
            </w:pPr>
          </w:p>
        </w:tc>
        <w:tc>
          <w:tcPr>
            <w:tcW w:w="1985" w:type="dxa"/>
            <w:vAlign w:val="bottom"/>
          </w:tcPr>
          <w:p w14:paraId="109CD7AA" w14:textId="77777777" w:rsidR="004578DF" w:rsidRPr="003B044B" w:rsidRDefault="004578DF" w:rsidP="00077F78">
            <w:pPr>
              <w:spacing w:line="192" w:lineRule="auto"/>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4578DF" w:rsidRPr="003B044B" w14:paraId="6C3906AC" w14:textId="77777777" w:rsidTr="00B108F0">
        <w:trPr>
          <w:trHeight w:val="439"/>
        </w:trPr>
        <w:tc>
          <w:tcPr>
            <w:tcW w:w="5245" w:type="dxa"/>
            <w:vAlign w:val="bottom"/>
          </w:tcPr>
          <w:p w14:paraId="627C0C37" w14:textId="77777777" w:rsidR="004578DF" w:rsidRPr="003B044B" w:rsidRDefault="004578DF" w:rsidP="00077F78">
            <w:pPr>
              <w:spacing w:line="192" w:lineRule="auto"/>
              <w:rPr>
                <w:color w:val="000000" w:themeColor="text1"/>
                <w:sz w:val="30"/>
                <w:szCs w:val="30"/>
              </w:rPr>
            </w:pPr>
          </w:p>
        </w:tc>
        <w:tc>
          <w:tcPr>
            <w:tcW w:w="3969" w:type="dxa"/>
            <w:gridSpan w:val="2"/>
            <w:vAlign w:val="bottom"/>
          </w:tcPr>
          <w:p w14:paraId="7335A648" w14:textId="2B7BF4AE" w:rsidR="004578DF" w:rsidRPr="003B044B" w:rsidRDefault="004578DF" w:rsidP="00077F78">
            <w:pPr>
              <w:pBdr>
                <w:bottom w:val="single" w:sz="4" w:space="1" w:color="auto"/>
              </w:pBdr>
              <w:spacing w:line="192" w:lineRule="auto"/>
              <w:jc w:val="center"/>
              <w:rPr>
                <w:color w:val="000000" w:themeColor="text1"/>
                <w:sz w:val="30"/>
                <w:szCs w:val="30"/>
              </w:rPr>
            </w:pPr>
            <w:r w:rsidRPr="003B044B">
              <w:rPr>
                <w:sz w:val="30"/>
                <w:szCs w:val="30"/>
              </w:rPr>
              <w:t>Separate financial statements</w:t>
            </w:r>
          </w:p>
        </w:tc>
      </w:tr>
      <w:tr w:rsidR="004578DF" w:rsidRPr="003B044B" w14:paraId="228A64D2" w14:textId="77777777" w:rsidTr="002147EC">
        <w:trPr>
          <w:trHeight w:val="439"/>
        </w:trPr>
        <w:tc>
          <w:tcPr>
            <w:tcW w:w="5245" w:type="dxa"/>
            <w:vAlign w:val="bottom"/>
          </w:tcPr>
          <w:p w14:paraId="62C1F1B0" w14:textId="77777777" w:rsidR="004578DF" w:rsidRPr="003B044B" w:rsidRDefault="004578DF" w:rsidP="00077F78">
            <w:pPr>
              <w:spacing w:line="192" w:lineRule="auto"/>
              <w:rPr>
                <w:color w:val="000000" w:themeColor="text1"/>
                <w:sz w:val="30"/>
                <w:szCs w:val="30"/>
              </w:rPr>
            </w:pPr>
          </w:p>
        </w:tc>
        <w:tc>
          <w:tcPr>
            <w:tcW w:w="1984" w:type="dxa"/>
          </w:tcPr>
          <w:p w14:paraId="36587881" w14:textId="77777777" w:rsidR="004578DF" w:rsidRDefault="004578DF" w:rsidP="00077F78">
            <w:pPr>
              <w:spacing w:line="192" w:lineRule="auto"/>
              <w:jc w:val="center"/>
              <w:rPr>
                <w:rFonts w:asciiTheme="majorBidi" w:hAnsiTheme="majorBidi" w:cstheme="majorBidi"/>
                <w:sz w:val="30"/>
                <w:szCs w:val="30"/>
              </w:rPr>
            </w:pPr>
            <w:r>
              <w:rPr>
                <w:rFonts w:asciiTheme="majorBidi" w:hAnsiTheme="majorBidi" w:cstheme="majorBidi"/>
                <w:sz w:val="30"/>
                <w:szCs w:val="30"/>
              </w:rPr>
              <w:t>September</w:t>
            </w:r>
          </w:p>
          <w:p w14:paraId="4561DADB" w14:textId="7B13BC36" w:rsidR="004578DF" w:rsidRPr="003B044B" w:rsidRDefault="004578DF" w:rsidP="00077F78">
            <w:pPr>
              <w:spacing w:line="192" w:lineRule="auto"/>
              <w:jc w:val="center"/>
              <w:rPr>
                <w:color w:val="000000" w:themeColor="text1"/>
                <w:sz w:val="30"/>
                <w:szCs w:val="30"/>
              </w:rPr>
            </w:pPr>
            <w:r w:rsidRPr="00CF488B">
              <w:rPr>
                <w:rFonts w:asciiTheme="majorBidi" w:hAnsiTheme="majorBidi" w:cstheme="majorBidi"/>
                <w:sz w:val="30"/>
                <w:szCs w:val="30"/>
              </w:rPr>
              <w:t>3</w:t>
            </w:r>
            <w:r>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985" w:type="dxa"/>
          </w:tcPr>
          <w:p w14:paraId="07D88BAA" w14:textId="77777777" w:rsidR="004578DF" w:rsidRDefault="004578DF" w:rsidP="00077F78">
            <w:pPr>
              <w:spacing w:line="192" w:lineRule="auto"/>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615EF4E" w14:textId="1972A079" w:rsidR="004578DF" w:rsidRPr="003B044B" w:rsidRDefault="004578DF" w:rsidP="00077F78">
            <w:pPr>
              <w:spacing w:line="192" w:lineRule="auto"/>
              <w:jc w:val="center"/>
              <w:rPr>
                <w:color w:val="000000" w:themeColor="text1"/>
                <w:sz w:val="30"/>
                <w:szCs w:val="30"/>
              </w:rPr>
            </w:pPr>
            <w:r w:rsidRPr="00CF488B">
              <w:rPr>
                <w:rFonts w:asciiTheme="majorBidi" w:hAnsiTheme="majorBidi" w:cstheme="majorBidi"/>
                <w:sz w:val="30"/>
                <w:szCs w:val="30"/>
              </w:rPr>
              <w:t>31, 2024</w:t>
            </w:r>
          </w:p>
        </w:tc>
      </w:tr>
      <w:tr w:rsidR="004578DF" w:rsidRPr="003B044B" w14:paraId="16FD4B3A" w14:textId="77777777" w:rsidTr="00211A9D">
        <w:trPr>
          <w:trHeight w:val="456"/>
        </w:trPr>
        <w:tc>
          <w:tcPr>
            <w:tcW w:w="5245" w:type="dxa"/>
            <w:vAlign w:val="bottom"/>
          </w:tcPr>
          <w:p w14:paraId="324A8BD4" w14:textId="21967186"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color w:val="000000" w:themeColor="text1"/>
                <w:sz w:val="30"/>
                <w:szCs w:val="30"/>
              </w:rPr>
              <w:t>At the beginning of period</w:t>
            </w:r>
            <w:r>
              <w:rPr>
                <w:color w:val="000000" w:themeColor="text1"/>
                <w:sz w:val="30"/>
                <w:szCs w:val="30"/>
              </w:rPr>
              <w:t xml:space="preserve"> </w:t>
            </w:r>
            <w:r w:rsidRPr="003B044B">
              <w:rPr>
                <w:color w:val="000000" w:themeColor="text1"/>
                <w:sz w:val="30"/>
                <w:szCs w:val="30"/>
              </w:rPr>
              <w:t>/</w:t>
            </w:r>
            <w:r>
              <w:rPr>
                <w:color w:val="000000" w:themeColor="text1"/>
                <w:sz w:val="30"/>
                <w:szCs w:val="30"/>
              </w:rPr>
              <w:t xml:space="preserve"> </w:t>
            </w:r>
            <w:r w:rsidRPr="003B044B">
              <w:rPr>
                <w:color w:val="000000" w:themeColor="text1"/>
                <w:sz w:val="30"/>
                <w:szCs w:val="30"/>
              </w:rPr>
              <w:t>year</w:t>
            </w:r>
          </w:p>
        </w:tc>
        <w:tc>
          <w:tcPr>
            <w:tcW w:w="1984" w:type="dxa"/>
            <w:vAlign w:val="bottom"/>
          </w:tcPr>
          <w:p w14:paraId="70E31F0D" w14:textId="7380FB28" w:rsidR="004578DF" w:rsidRPr="003B044B" w:rsidRDefault="004578DF" w:rsidP="00211A9D">
            <w:pPr>
              <w:spacing w:line="192" w:lineRule="auto"/>
              <w:jc w:val="right"/>
              <w:rPr>
                <w:sz w:val="30"/>
                <w:szCs w:val="30"/>
              </w:rPr>
            </w:pPr>
            <w:r w:rsidRPr="00AC3948">
              <w:rPr>
                <w:sz w:val="30"/>
                <w:szCs w:val="30"/>
              </w:rPr>
              <w:t>38,076,799.23</w:t>
            </w:r>
          </w:p>
        </w:tc>
        <w:tc>
          <w:tcPr>
            <w:tcW w:w="1985" w:type="dxa"/>
            <w:vAlign w:val="bottom"/>
          </w:tcPr>
          <w:p w14:paraId="542B2A29" w14:textId="057C05D1" w:rsidR="004578DF" w:rsidRPr="003B044B" w:rsidRDefault="004578DF" w:rsidP="00211A9D">
            <w:pPr>
              <w:spacing w:line="192" w:lineRule="auto"/>
              <w:jc w:val="right"/>
              <w:rPr>
                <w:color w:val="000000" w:themeColor="text1"/>
                <w:sz w:val="30"/>
                <w:szCs w:val="30"/>
              </w:rPr>
            </w:pPr>
            <w:r w:rsidRPr="003B044B">
              <w:rPr>
                <w:color w:val="000000" w:themeColor="text1"/>
                <w:sz w:val="30"/>
                <w:szCs w:val="30"/>
              </w:rPr>
              <w:t>26,621,346.55</w:t>
            </w:r>
          </w:p>
        </w:tc>
      </w:tr>
      <w:tr w:rsidR="004578DF" w:rsidRPr="003B044B" w14:paraId="7F9793D7" w14:textId="77777777" w:rsidTr="00211A9D">
        <w:trPr>
          <w:trHeight w:val="456"/>
        </w:trPr>
        <w:tc>
          <w:tcPr>
            <w:tcW w:w="5245" w:type="dxa"/>
            <w:vAlign w:val="bottom"/>
          </w:tcPr>
          <w:p w14:paraId="0E3BABDE" w14:textId="538077D4"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sz w:val="30"/>
                <w:szCs w:val="30"/>
              </w:rPr>
            </w:pPr>
            <w:r w:rsidRPr="003B044B">
              <w:rPr>
                <w:rFonts w:hint="cs"/>
                <w:color w:val="000000" w:themeColor="text1"/>
                <w:sz w:val="30"/>
                <w:szCs w:val="30"/>
                <w:cs/>
              </w:rPr>
              <w:t xml:space="preserve">     </w:t>
            </w:r>
            <w:r w:rsidRPr="003B044B">
              <w:rPr>
                <w:color w:val="000000" w:themeColor="text1"/>
                <w:sz w:val="30"/>
                <w:szCs w:val="30"/>
              </w:rPr>
              <w:t>Current costs of service and interest</w:t>
            </w:r>
          </w:p>
        </w:tc>
        <w:tc>
          <w:tcPr>
            <w:tcW w:w="1984" w:type="dxa"/>
            <w:vAlign w:val="bottom"/>
          </w:tcPr>
          <w:p w14:paraId="223D152E" w14:textId="0D9471EC" w:rsidR="004578DF" w:rsidRPr="003B044B" w:rsidRDefault="004578DF" w:rsidP="00211A9D">
            <w:pPr>
              <w:spacing w:line="192" w:lineRule="auto"/>
              <w:jc w:val="right"/>
              <w:rPr>
                <w:sz w:val="30"/>
                <w:szCs w:val="30"/>
              </w:rPr>
            </w:pPr>
            <w:r w:rsidRPr="00AE1326">
              <w:rPr>
                <w:sz w:val="30"/>
                <w:szCs w:val="30"/>
              </w:rPr>
              <w:t>5,394,917.43</w:t>
            </w:r>
          </w:p>
        </w:tc>
        <w:tc>
          <w:tcPr>
            <w:tcW w:w="1985" w:type="dxa"/>
            <w:vAlign w:val="bottom"/>
          </w:tcPr>
          <w:p w14:paraId="1C623BA9" w14:textId="1B59458F" w:rsidR="004578DF" w:rsidRPr="003B044B" w:rsidRDefault="004578DF" w:rsidP="00211A9D">
            <w:pPr>
              <w:spacing w:line="192" w:lineRule="auto"/>
              <w:jc w:val="right"/>
              <w:rPr>
                <w:sz w:val="30"/>
                <w:szCs w:val="30"/>
              </w:rPr>
            </w:pPr>
            <w:r w:rsidRPr="003B044B">
              <w:rPr>
                <w:color w:val="000000" w:themeColor="text1"/>
                <w:sz w:val="30"/>
                <w:szCs w:val="30"/>
              </w:rPr>
              <w:t>5,258,356.80</w:t>
            </w:r>
          </w:p>
        </w:tc>
      </w:tr>
      <w:tr w:rsidR="004578DF" w:rsidRPr="003B044B" w14:paraId="06A87A16" w14:textId="77777777" w:rsidTr="00211A9D">
        <w:trPr>
          <w:trHeight w:val="439"/>
        </w:trPr>
        <w:tc>
          <w:tcPr>
            <w:tcW w:w="5245" w:type="dxa"/>
            <w:vAlign w:val="bottom"/>
          </w:tcPr>
          <w:p w14:paraId="750F89F3" w14:textId="2160C3C7"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Gain (Losses) on re-measurements on defined benefit plans</w:t>
            </w:r>
          </w:p>
        </w:tc>
        <w:tc>
          <w:tcPr>
            <w:tcW w:w="1984" w:type="dxa"/>
            <w:vAlign w:val="bottom"/>
          </w:tcPr>
          <w:p w14:paraId="702C3060" w14:textId="2C64424D" w:rsidR="004578DF" w:rsidRPr="003B044B" w:rsidRDefault="004578DF" w:rsidP="00211A9D">
            <w:pPr>
              <w:spacing w:line="192" w:lineRule="auto"/>
              <w:jc w:val="right"/>
              <w:rPr>
                <w:color w:val="000000" w:themeColor="text1"/>
                <w:sz w:val="30"/>
                <w:szCs w:val="30"/>
              </w:rPr>
            </w:pPr>
            <w:r>
              <w:rPr>
                <w:sz w:val="30"/>
                <w:szCs w:val="30"/>
              </w:rPr>
              <w:t>0.00</w:t>
            </w:r>
            <w:r w:rsidRPr="00AC3948">
              <w:rPr>
                <w:sz w:val="30"/>
                <w:szCs w:val="30"/>
              </w:rPr>
              <w:t xml:space="preserve">  </w:t>
            </w:r>
          </w:p>
        </w:tc>
        <w:tc>
          <w:tcPr>
            <w:tcW w:w="1985" w:type="dxa"/>
            <w:vAlign w:val="bottom"/>
          </w:tcPr>
          <w:p w14:paraId="6A48D1E0" w14:textId="65825079" w:rsidR="004578DF" w:rsidRPr="003B044B" w:rsidRDefault="004578DF" w:rsidP="00211A9D">
            <w:pPr>
              <w:spacing w:line="192" w:lineRule="auto"/>
              <w:jc w:val="right"/>
              <w:rPr>
                <w:color w:val="000000" w:themeColor="text1"/>
                <w:sz w:val="30"/>
                <w:szCs w:val="30"/>
              </w:rPr>
            </w:pPr>
            <w:r w:rsidRPr="003B044B">
              <w:rPr>
                <w:color w:val="000000" w:themeColor="text1"/>
                <w:sz w:val="30"/>
                <w:szCs w:val="30"/>
              </w:rPr>
              <w:t>9,263,303.10</w:t>
            </w:r>
          </w:p>
        </w:tc>
      </w:tr>
      <w:tr w:rsidR="004578DF" w:rsidRPr="003B044B" w14:paraId="120EAA08" w14:textId="77777777" w:rsidTr="00211A9D">
        <w:trPr>
          <w:trHeight w:val="365"/>
        </w:trPr>
        <w:tc>
          <w:tcPr>
            <w:tcW w:w="5245" w:type="dxa"/>
            <w:vAlign w:val="bottom"/>
          </w:tcPr>
          <w:p w14:paraId="2BBB0574" w14:textId="751AFEFF"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Transfer employee</w:t>
            </w:r>
          </w:p>
        </w:tc>
        <w:tc>
          <w:tcPr>
            <w:tcW w:w="1984" w:type="dxa"/>
            <w:vAlign w:val="bottom"/>
          </w:tcPr>
          <w:p w14:paraId="40CD105A" w14:textId="2DE6F4D9" w:rsidR="004578DF" w:rsidRPr="003B044B" w:rsidRDefault="004578DF" w:rsidP="00211A9D">
            <w:pPr>
              <w:spacing w:line="192" w:lineRule="auto"/>
              <w:jc w:val="right"/>
              <w:rPr>
                <w:color w:val="000000" w:themeColor="text1"/>
                <w:sz w:val="30"/>
                <w:szCs w:val="30"/>
              </w:rPr>
            </w:pPr>
            <w:r>
              <w:rPr>
                <w:sz w:val="30"/>
                <w:szCs w:val="30"/>
              </w:rPr>
              <w:t>0.00</w:t>
            </w:r>
            <w:r w:rsidRPr="00AC3948">
              <w:rPr>
                <w:sz w:val="30"/>
                <w:szCs w:val="30"/>
              </w:rPr>
              <w:t xml:space="preserve">  </w:t>
            </w:r>
          </w:p>
        </w:tc>
        <w:tc>
          <w:tcPr>
            <w:tcW w:w="1985" w:type="dxa"/>
            <w:vAlign w:val="bottom"/>
          </w:tcPr>
          <w:p w14:paraId="15F9250A" w14:textId="535631A2" w:rsidR="004578DF" w:rsidRPr="003B044B" w:rsidRDefault="004578DF" w:rsidP="00211A9D">
            <w:pPr>
              <w:spacing w:line="192" w:lineRule="auto"/>
              <w:jc w:val="right"/>
              <w:rPr>
                <w:sz w:val="30"/>
                <w:szCs w:val="30"/>
                <w:cs/>
              </w:rPr>
            </w:pPr>
            <w:r w:rsidRPr="003B044B">
              <w:rPr>
                <w:sz w:val="30"/>
                <w:szCs w:val="30"/>
                <w:cs/>
              </w:rPr>
              <w:t>(</w:t>
            </w:r>
            <w:r w:rsidRPr="003B044B">
              <w:rPr>
                <w:sz w:val="30"/>
                <w:szCs w:val="30"/>
              </w:rPr>
              <w:t>58,060</w:t>
            </w:r>
            <w:r w:rsidRPr="003B044B">
              <w:rPr>
                <w:sz w:val="30"/>
                <w:szCs w:val="30"/>
                <w:cs/>
              </w:rPr>
              <w:t>.</w:t>
            </w:r>
            <w:r w:rsidRPr="003B044B">
              <w:rPr>
                <w:sz w:val="30"/>
                <w:szCs w:val="30"/>
              </w:rPr>
              <w:t>22</w:t>
            </w:r>
            <w:r w:rsidRPr="003B044B">
              <w:rPr>
                <w:sz w:val="30"/>
                <w:szCs w:val="30"/>
                <w:cs/>
              </w:rPr>
              <w:t>)</w:t>
            </w:r>
          </w:p>
        </w:tc>
      </w:tr>
      <w:tr w:rsidR="004578DF" w:rsidRPr="003B044B" w14:paraId="499EB763" w14:textId="77777777" w:rsidTr="00211A9D">
        <w:trPr>
          <w:trHeight w:val="365"/>
        </w:trPr>
        <w:tc>
          <w:tcPr>
            <w:tcW w:w="5245" w:type="dxa"/>
            <w:vAlign w:val="bottom"/>
          </w:tcPr>
          <w:p w14:paraId="08604D33" w14:textId="7391757F"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Payment of employee benefit</w:t>
            </w:r>
          </w:p>
        </w:tc>
        <w:tc>
          <w:tcPr>
            <w:tcW w:w="1984" w:type="dxa"/>
            <w:vAlign w:val="bottom"/>
          </w:tcPr>
          <w:p w14:paraId="717E61A2" w14:textId="4FCA29C0" w:rsidR="004578DF" w:rsidRPr="003B044B" w:rsidRDefault="004578DF" w:rsidP="00211A9D">
            <w:pPr>
              <w:pBdr>
                <w:bottom w:val="single" w:sz="4" w:space="1" w:color="auto"/>
              </w:pBdr>
              <w:spacing w:line="192" w:lineRule="auto"/>
              <w:jc w:val="right"/>
              <w:rPr>
                <w:color w:val="000000" w:themeColor="text1"/>
                <w:sz w:val="30"/>
                <w:szCs w:val="30"/>
              </w:rPr>
            </w:pPr>
            <w:r w:rsidRPr="00AE1326">
              <w:rPr>
                <w:sz w:val="30"/>
                <w:szCs w:val="30"/>
              </w:rPr>
              <w:t>(438,000.06)</w:t>
            </w:r>
          </w:p>
        </w:tc>
        <w:tc>
          <w:tcPr>
            <w:tcW w:w="1985" w:type="dxa"/>
            <w:vAlign w:val="bottom"/>
          </w:tcPr>
          <w:p w14:paraId="18748854" w14:textId="6F29A88D" w:rsidR="004578DF" w:rsidRPr="003B044B" w:rsidRDefault="004578DF" w:rsidP="00211A9D">
            <w:pPr>
              <w:pBdr>
                <w:bottom w:val="single" w:sz="4" w:space="1" w:color="auto"/>
              </w:pBdr>
              <w:spacing w:line="192" w:lineRule="auto"/>
              <w:jc w:val="right"/>
              <w:rPr>
                <w:color w:val="000000" w:themeColor="text1"/>
                <w:sz w:val="30"/>
                <w:szCs w:val="30"/>
              </w:rPr>
            </w:pPr>
            <w:r w:rsidRPr="003B044B">
              <w:rPr>
                <w:color w:val="000000" w:themeColor="text1"/>
                <w:sz w:val="30"/>
                <w:szCs w:val="30"/>
                <w:cs/>
              </w:rPr>
              <w:t>(</w:t>
            </w:r>
            <w:r w:rsidRPr="00D34FE1">
              <w:rPr>
                <w:color w:val="000000" w:themeColor="text1"/>
                <w:sz w:val="30"/>
                <w:szCs w:val="30"/>
              </w:rPr>
              <w:t>3</w:t>
            </w:r>
            <w:r w:rsidRPr="003B044B">
              <w:rPr>
                <w:color w:val="000000" w:themeColor="text1"/>
                <w:sz w:val="30"/>
                <w:szCs w:val="30"/>
              </w:rPr>
              <w:t>,</w:t>
            </w:r>
            <w:r w:rsidRPr="00D34FE1">
              <w:rPr>
                <w:color w:val="000000" w:themeColor="text1"/>
                <w:sz w:val="30"/>
                <w:szCs w:val="30"/>
              </w:rPr>
              <w:t>008</w:t>
            </w:r>
            <w:r w:rsidRPr="003B044B">
              <w:rPr>
                <w:color w:val="000000" w:themeColor="text1"/>
                <w:sz w:val="30"/>
                <w:szCs w:val="30"/>
              </w:rPr>
              <w:t>,</w:t>
            </w:r>
            <w:r w:rsidRPr="00D34FE1">
              <w:rPr>
                <w:color w:val="000000" w:themeColor="text1"/>
                <w:sz w:val="30"/>
                <w:szCs w:val="30"/>
              </w:rPr>
              <w:t>147</w:t>
            </w:r>
            <w:r w:rsidRPr="003B044B">
              <w:rPr>
                <w:color w:val="000000" w:themeColor="text1"/>
                <w:sz w:val="30"/>
                <w:szCs w:val="30"/>
                <w:cs/>
              </w:rPr>
              <w:t>.</w:t>
            </w:r>
            <w:r w:rsidRPr="00D34FE1">
              <w:rPr>
                <w:color w:val="000000" w:themeColor="text1"/>
                <w:sz w:val="30"/>
                <w:szCs w:val="30"/>
              </w:rPr>
              <w:t>00</w:t>
            </w:r>
            <w:r w:rsidRPr="003B044B">
              <w:rPr>
                <w:color w:val="000000" w:themeColor="text1"/>
                <w:sz w:val="30"/>
                <w:szCs w:val="30"/>
                <w:cs/>
              </w:rPr>
              <w:t>)</w:t>
            </w:r>
          </w:p>
        </w:tc>
      </w:tr>
      <w:tr w:rsidR="004578DF" w:rsidRPr="003B044B" w14:paraId="007D63A3" w14:textId="77777777" w:rsidTr="00211A9D">
        <w:trPr>
          <w:trHeight w:val="484"/>
        </w:trPr>
        <w:tc>
          <w:tcPr>
            <w:tcW w:w="5245" w:type="dxa"/>
            <w:vAlign w:val="center"/>
          </w:tcPr>
          <w:p w14:paraId="68EE25A2" w14:textId="238DEB69" w:rsidR="004578DF" w:rsidRPr="003B044B" w:rsidRDefault="004578DF" w:rsidP="00077F78">
            <w:pPr>
              <w:tabs>
                <w:tab w:val="left" w:pos="1590"/>
              </w:tabs>
              <w:overflowPunct w:val="0"/>
              <w:autoSpaceDE w:val="0"/>
              <w:autoSpaceDN w:val="0"/>
              <w:adjustRightInd w:val="0"/>
              <w:spacing w:line="192" w:lineRule="auto"/>
              <w:ind w:left="27" w:right="-43"/>
              <w:jc w:val="both"/>
              <w:textAlignment w:val="baseline"/>
              <w:rPr>
                <w:color w:val="000000" w:themeColor="text1"/>
                <w:sz w:val="30"/>
                <w:szCs w:val="30"/>
              </w:rPr>
            </w:pPr>
            <w:r w:rsidRPr="003B044B">
              <w:rPr>
                <w:color w:val="000000" w:themeColor="text1"/>
                <w:sz w:val="30"/>
                <w:szCs w:val="30"/>
              </w:rPr>
              <w:t>At the end of period</w:t>
            </w:r>
            <w:r w:rsidRPr="003B044B">
              <w:rPr>
                <w:sz w:val="30"/>
                <w:szCs w:val="30"/>
              </w:rPr>
              <w:t xml:space="preserve"> / year</w:t>
            </w:r>
          </w:p>
        </w:tc>
        <w:tc>
          <w:tcPr>
            <w:tcW w:w="1984" w:type="dxa"/>
            <w:vAlign w:val="bottom"/>
          </w:tcPr>
          <w:p w14:paraId="13269B6F" w14:textId="23E40624" w:rsidR="004578DF" w:rsidRPr="003B044B" w:rsidRDefault="004578DF" w:rsidP="00211A9D">
            <w:pPr>
              <w:pBdr>
                <w:bottom w:val="double" w:sz="4" w:space="1" w:color="auto"/>
              </w:pBdr>
              <w:spacing w:line="192" w:lineRule="auto"/>
              <w:jc w:val="right"/>
              <w:rPr>
                <w:color w:val="000000" w:themeColor="text1"/>
                <w:sz w:val="30"/>
                <w:szCs w:val="30"/>
              </w:rPr>
            </w:pPr>
            <w:r w:rsidRPr="00A6636E">
              <w:rPr>
                <w:sz w:val="30"/>
                <w:szCs w:val="30"/>
              </w:rPr>
              <w:t xml:space="preserve">43,033,716.60 </w:t>
            </w:r>
            <w:r w:rsidRPr="00AC3948">
              <w:rPr>
                <w:sz w:val="30"/>
                <w:szCs w:val="30"/>
              </w:rPr>
              <w:t xml:space="preserve">  </w:t>
            </w:r>
            <w:r>
              <w:rPr>
                <w:sz w:val="30"/>
                <w:szCs w:val="30"/>
              </w:rPr>
              <w:t xml:space="preserve">  </w:t>
            </w:r>
          </w:p>
        </w:tc>
        <w:tc>
          <w:tcPr>
            <w:tcW w:w="1985" w:type="dxa"/>
            <w:vAlign w:val="bottom"/>
          </w:tcPr>
          <w:p w14:paraId="4B25B429" w14:textId="5B1BDD96" w:rsidR="004578DF" w:rsidRPr="003B044B" w:rsidRDefault="004578DF" w:rsidP="00211A9D">
            <w:pPr>
              <w:pBdr>
                <w:bottom w:val="double" w:sz="4" w:space="1" w:color="auto"/>
              </w:pBdr>
              <w:spacing w:line="192" w:lineRule="auto"/>
              <w:jc w:val="right"/>
              <w:rPr>
                <w:color w:val="000000" w:themeColor="text1"/>
                <w:sz w:val="30"/>
                <w:szCs w:val="30"/>
              </w:rPr>
            </w:pPr>
            <w:r w:rsidRPr="003B044B">
              <w:rPr>
                <w:color w:val="000000" w:themeColor="text1"/>
                <w:sz w:val="30"/>
                <w:szCs w:val="30"/>
              </w:rPr>
              <w:t>38,076,799.23</w:t>
            </w:r>
          </w:p>
        </w:tc>
      </w:tr>
    </w:tbl>
    <w:p w14:paraId="60E0BB5F" w14:textId="38F065E4" w:rsidR="00896274" w:rsidRPr="00D34FE1" w:rsidRDefault="00203D3C" w:rsidP="001C050E">
      <w:pPr>
        <w:pStyle w:val="ListParagraph"/>
        <w:numPr>
          <w:ilvl w:val="0"/>
          <w:numId w:val="28"/>
        </w:numPr>
        <w:spacing w:line="280" w:lineRule="atLeast"/>
        <w:ind w:left="567" w:hanging="567"/>
        <w:jc w:val="thaiDistribute"/>
        <w:rPr>
          <w:sz w:val="30"/>
          <w:szCs w:val="30"/>
        </w:rPr>
      </w:pPr>
      <w:r w:rsidRPr="00D34FE1">
        <w:rPr>
          <w:sz w:val="30"/>
          <w:szCs w:val="30"/>
        </w:rPr>
        <w:lastRenderedPageBreak/>
        <w:t>LEGAL RE</w:t>
      </w:r>
      <w:r w:rsidR="005B1042" w:rsidRPr="00D34FE1">
        <w:rPr>
          <w:sz w:val="30"/>
          <w:szCs w:val="30"/>
        </w:rPr>
        <w:t>SERVE</w:t>
      </w:r>
      <w:r w:rsidR="00F65DCB" w:rsidRPr="00D34FE1">
        <w:rPr>
          <w:sz w:val="30"/>
          <w:szCs w:val="30"/>
        </w:rPr>
        <w:t xml:space="preserve"> </w:t>
      </w:r>
    </w:p>
    <w:p w14:paraId="229C03FA" w14:textId="56515CB8" w:rsidR="00915636" w:rsidRPr="003B044B" w:rsidRDefault="00915636" w:rsidP="008A3FE6">
      <w:pPr>
        <w:pStyle w:val="ListParagraph"/>
        <w:spacing w:line="280" w:lineRule="atLeast"/>
        <w:ind w:left="567" w:firstLine="567"/>
        <w:jc w:val="thaiDistribute"/>
        <w:rPr>
          <w:sz w:val="30"/>
          <w:szCs w:val="30"/>
        </w:rPr>
      </w:pPr>
      <w:bookmarkStart w:id="15" w:name="_Hlk128145942"/>
      <w:r w:rsidRPr="003B044B">
        <w:rPr>
          <w:sz w:val="30"/>
          <w:szCs w:val="30"/>
        </w:rPr>
        <w:t>According to the Public Company Limited Act B.E. 2535, the Company is required to set aside a legal reserve at least 5% of the net profit deducted by the deficit brought forward (if any) until the reserve reach 10% of the authorized share capital. This legal reserve is not available for dividend distribution.</w:t>
      </w:r>
      <w:bookmarkEnd w:id="15"/>
    </w:p>
    <w:p w14:paraId="61E6FA38" w14:textId="77777777" w:rsidR="007061FF" w:rsidRDefault="007061FF" w:rsidP="001C050E">
      <w:pPr>
        <w:pStyle w:val="ListParagraph"/>
        <w:numPr>
          <w:ilvl w:val="0"/>
          <w:numId w:val="28"/>
        </w:numPr>
        <w:spacing w:line="280" w:lineRule="atLeast"/>
        <w:ind w:left="567" w:hanging="567"/>
        <w:rPr>
          <w:color w:val="000000" w:themeColor="text1"/>
          <w:sz w:val="30"/>
          <w:szCs w:val="30"/>
        </w:rPr>
      </w:pPr>
      <w:r w:rsidRPr="00720F37">
        <w:rPr>
          <w:color w:val="000000" w:themeColor="text1"/>
          <w:sz w:val="30"/>
          <w:szCs w:val="30"/>
        </w:rPr>
        <w:t>DIVIDEND PAI</w:t>
      </w:r>
      <w:r>
        <w:rPr>
          <w:color w:val="000000" w:themeColor="text1"/>
          <w:sz w:val="30"/>
          <w:szCs w:val="30"/>
        </w:rPr>
        <w:t>D</w:t>
      </w:r>
      <w:bookmarkStart w:id="16" w:name="_Hlk174268183"/>
    </w:p>
    <w:bookmarkEnd w:id="16"/>
    <w:p w14:paraId="5638D65D" w14:textId="3ACFBFA5" w:rsidR="00C12135" w:rsidRDefault="00FC3A5A" w:rsidP="008A3FE6">
      <w:pPr>
        <w:pStyle w:val="ListParagraph"/>
        <w:spacing w:line="280" w:lineRule="atLeast"/>
        <w:ind w:left="567" w:firstLine="567"/>
        <w:jc w:val="thaiDistribute"/>
        <w:rPr>
          <w:sz w:val="30"/>
          <w:szCs w:val="30"/>
        </w:rPr>
      </w:pPr>
      <w:r w:rsidRPr="00FC3A5A">
        <w:rPr>
          <w:sz w:val="30"/>
          <w:szCs w:val="30"/>
        </w:rPr>
        <w:t>According to the resolution of the Board of directors’ meeting of the subsidiary No. 7/2025 held on August 6, 2025, passed to approve the interim dividend payment to the shareholders from the results of operation for the year 2025 for 125,000 shares at Baht 240 each, amounting to Baht 30 million. The payment was completed on September 5, 2025.</w:t>
      </w:r>
    </w:p>
    <w:p w14:paraId="2972A82F" w14:textId="4B27F041" w:rsidR="00AD057A" w:rsidRDefault="00AD057A" w:rsidP="008A3FE6">
      <w:pPr>
        <w:pStyle w:val="ListParagraph"/>
        <w:spacing w:line="280" w:lineRule="atLeast"/>
        <w:ind w:left="567" w:firstLine="567"/>
        <w:jc w:val="thaiDistribute"/>
        <w:rPr>
          <w:sz w:val="30"/>
          <w:szCs w:val="30"/>
        </w:rPr>
      </w:pPr>
      <w:r w:rsidRPr="005119CB">
        <w:rPr>
          <w:sz w:val="30"/>
          <w:szCs w:val="30"/>
        </w:rPr>
        <w:t>According to the resolution of the Annual General Meeting of the shareholders for the year 202</w:t>
      </w:r>
      <w:r>
        <w:rPr>
          <w:sz w:val="30"/>
          <w:szCs w:val="30"/>
        </w:rPr>
        <w:t>5</w:t>
      </w:r>
      <w:r w:rsidRPr="005119CB">
        <w:rPr>
          <w:sz w:val="30"/>
          <w:szCs w:val="30"/>
        </w:rPr>
        <w:t xml:space="preserve"> of the Company held on April 1</w:t>
      </w:r>
      <w:r>
        <w:rPr>
          <w:sz w:val="30"/>
          <w:szCs w:val="30"/>
        </w:rPr>
        <w:t>8</w:t>
      </w:r>
      <w:r w:rsidRPr="005119CB">
        <w:rPr>
          <w:sz w:val="30"/>
          <w:szCs w:val="30"/>
        </w:rPr>
        <w:t>, 202</w:t>
      </w:r>
      <w:r>
        <w:rPr>
          <w:sz w:val="30"/>
          <w:szCs w:val="30"/>
        </w:rPr>
        <w:t>5,</w:t>
      </w:r>
      <w:r w:rsidRPr="00AD057A">
        <w:rPr>
          <w:sz w:val="30"/>
          <w:szCs w:val="30"/>
        </w:rPr>
        <w:t xml:space="preserve"> passed the resolution to approve the payment of interim dividend to the shareholders for </w:t>
      </w:r>
      <w:r>
        <w:rPr>
          <w:sz w:val="30"/>
          <w:szCs w:val="30"/>
        </w:rPr>
        <w:t>700</w:t>
      </w:r>
      <w:r w:rsidRPr="00AD057A">
        <w:rPr>
          <w:sz w:val="30"/>
          <w:szCs w:val="30"/>
        </w:rPr>
        <w:t>,000,000 shares at Baht 0.</w:t>
      </w:r>
      <w:r>
        <w:rPr>
          <w:sz w:val="30"/>
          <w:szCs w:val="30"/>
        </w:rPr>
        <w:t>15</w:t>
      </w:r>
      <w:r w:rsidRPr="00AD057A">
        <w:rPr>
          <w:sz w:val="30"/>
          <w:szCs w:val="30"/>
        </w:rPr>
        <w:t xml:space="preserve"> each, totaling Baht </w:t>
      </w:r>
      <w:r>
        <w:rPr>
          <w:sz w:val="30"/>
          <w:szCs w:val="30"/>
        </w:rPr>
        <w:t>105</w:t>
      </w:r>
      <w:r w:rsidRPr="00AD057A">
        <w:rPr>
          <w:sz w:val="30"/>
          <w:szCs w:val="30"/>
        </w:rPr>
        <w:t xml:space="preserve"> million. The payment has been completed on May </w:t>
      </w:r>
      <w:r>
        <w:rPr>
          <w:sz w:val="30"/>
          <w:szCs w:val="30"/>
        </w:rPr>
        <w:t>16</w:t>
      </w:r>
      <w:r w:rsidRPr="00AD057A">
        <w:rPr>
          <w:sz w:val="30"/>
          <w:szCs w:val="30"/>
        </w:rPr>
        <w:t>, 202</w:t>
      </w:r>
      <w:r>
        <w:rPr>
          <w:sz w:val="30"/>
          <w:szCs w:val="30"/>
        </w:rPr>
        <w:t>5</w:t>
      </w:r>
      <w:r w:rsidRPr="00AD057A">
        <w:rPr>
          <w:sz w:val="30"/>
          <w:szCs w:val="30"/>
        </w:rPr>
        <w:t>.</w:t>
      </w:r>
    </w:p>
    <w:p w14:paraId="0C858A2E" w14:textId="6B81B5E9" w:rsidR="004D3AC3" w:rsidRPr="00D34FE1" w:rsidRDefault="00275E18" w:rsidP="001C050E">
      <w:pPr>
        <w:pStyle w:val="ListParagraph"/>
        <w:numPr>
          <w:ilvl w:val="0"/>
          <w:numId w:val="28"/>
        </w:numPr>
        <w:spacing w:line="280" w:lineRule="atLeast"/>
        <w:ind w:left="567" w:hanging="567"/>
        <w:jc w:val="thaiDistribute"/>
        <w:rPr>
          <w:sz w:val="30"/>
          <w:szCs w:val="30"/>
        </w:rPr>
      </w:pPr>
      <w:r w:rsidRPr="00D34FE1">
        <w:rPr>
          <w:sz w:val="30"/>
          <w:szCs w:val="30"/>
        </w:rPr>
        <w:t>O</w:t>
      </w:r>
      <w:r w:rsidR="004915AD" w:rsidRPr="00D34FE1">
        <w:rPr>
          <w:sz w:val="30"/>
          <w:szCs w:val="30"/>
        </w:rPr>
        <w:t>THER INCOME</w:t>
      </w:r>
    </w:p>
    <w:p w14:paraId="7A12BC48" w14:textId="44721C3C" w:rsidR="004D3AC3" w:rsidRPr="003B044B" w:rsidRDefault="00275E18" w:rsidP="008A3FE6">
      <w:pPr>
        <w:pStyle w:val="ListParagraph"/>
        <w:spacing w:line="280" w:lineRule="atLeast"/>
        <w:ind w:left="567" w:firstLine="567"/>
        <w:rPr>
          <w:sz w:val="30"/>
          <w:szCs w:val="30"/>
        </w:rPr>
      </w:pPr>
      <w:r w:rsidRPr="003B044B">
        <w:rPr>
          <w:sz w:val="30"/>
          <w:szCs w:val="30"/>
        </w:rPr>
        <w:t xml:space="preserve">Other income for the </w:t>
      </w:r>
      <w:r w:rsidR="00F273E5" w:rsidRPr="003B044B">
        <w:rPr>
          <w:sz w:val="30"/>
          <w:szCs w:val="30"/>
        </w:rPr>
        <w:t>three-month periods</w:t>
      </w:r>
      <w:r w:rsidRPr="003B044B">
        <w:rPr>
          <w:sz w:val="30"/>
          <w:szCs w:val="30"/>
        </w:rPr>
        <w:t xml:space="preserve"> </w:t>
      </w:r>
      <w:r w:rsidR="00A92ED7" w:rsidRPr="003B044B">
        <w:rPr>
          <w:sz w:val="30"/>
          <w:szCs w:val="30"/>
        </w:rPr>
        <w:t>ended</w:t>
      </w:r>
      <w:r w:rsidRPr="003B044B">
        <w:rPr>
          <w:sz w:val="30"/>
          <w:szCs w:val="30"/>
        </w:rPr>
        <w:t xml:space="preserve"> </w:t>
      </w:r>
      <w:r w:rsidR="00680478">
        <w:rPr>
          <w:color w:val="000000" w:themeColor="text1"/>
          <w:sz w:val="30"/>
          <w:szCs w:val="30"/>
        </w:rPr>
        <w:t>September</w:t>
      </w:r>
      <w:r w:rsidR="001E47EE" w:rsidRPr="003B044B">
        <w:rPr>
          <w:color w:val="000000" w:themeColor="text1"/>
          <w:sz w:val="30"/>
          <w:szCs w:val="30"/>
        </w:rPr>
        <w:t xml:space="preserve"> 3</w:t>
      </w:r>
      <w:r w:rsidR="0094195E">
        <w:rPr>
          <w:color w:val="000000" w:themeColor="text1"/>
          <w:sz w:val="30"/>
          <w:szCs w:val="30"/>
        </w:rPr>
        <w:t>0</w:t>
      </w:r>
      <w:r w:rsidR="001E47EE" w:rsidRPr="003B044B">
        <w:rPr>
          <w:color w:val="000000" w:themeColor="text1"/>
          <w:sz w:val="30"/>
          <w:szCs w:val="30"/>
        </w:rPr>
        <w:t>, 2025</w:t>
      </w:r>
      <w:r w:rsidRPr="003B044B">
        <w:rPr>
          <w:sz w:val="30"/>
          <w:szCs w:val="30"/>
          <w:cs/>
        </w:rPr>
        <w:t xml:space="preserve"> </w:t>
      </w:r>
      <w:r w:rsidRPr="003B044B">
        <w:rPr>
          <w:sz w:val="30"/>
          <w:szCs w:val="30"/>
        </w:rPr>
        <w:t xml:space="preserve">and </w:t>
      </w:r>
      <w:r w:rsidR="005F7CA4" w:rsidRPr="003B044B">
        <w:rPr>
          <w:sz w:val="30"/>
          <w:szCs w:val="30"/>
        </w:rPr>
        <w:t>202</w:t>
      </w:r>
      <w:r w:rsidR="00F640EE" w:rsidRPr="003B044B">
        <w:rPr>
          <w:sz w:val="30"/>
          <w:szCs w:val="30"/>
        </w:rPr>
        <w:t>4</w:t>
      </w:r>
      <w:r w:rsidR="006872D8">
        <w:rPr>
          <w:sz w:val="30"/>
          <w:szCs w:val="30"/>
        </w:rPr>
        <w:t>.</w:t>
      </w:r>
    </w:p>
    <w:tbl>
      <w:tblPr>
        <w:tblStyle w:val="TableGrid"/>
        <w:tblW w:w="9214" w:type="dxa"/>
        <w:tblInd w:w="426" w:type="dxa"/>
        <w:tblLayout w:type="fixed"/>
        <w:tblLook w:val="04A0" w:firstRow="1" w:lastRow="0" w:firstColumn="1" w:lastColumn="0" w:noHBand="0" w:noVBand="1"/>
      </w:tblPr>
      <w:tblGrid>
        <w:gridCol w:w="3402"/>
        <w:gridCol w:w="1417"/>
        <w:gridCol w:w="1418"/>
        <w:gridCol w:w="1559"/>
        <w:gridCol w:w="1418"/>
      </w:tblGrid>
      <w:tr w:rsidR="00B86F37" w:rsidRPr="003B044B" w14:paraId="6BEEE3F4" w14:textId="4DFEB216" w:rsidTr="0099002D">
        <w:tc>
          <w:tcPr>
            <w:tcW w:w="3402" w:type="dxa"/>
            <w:vAlign w:val="bottom"/>
          </w:tcPr>
          <w:p w14:paraId="3BCE117D" w14:textId="77777777" w:rsidR="00B86F37" w:rsidRPr="00BA077E" w:rsidRDefault="00B86F37" w:rsidP="008A3FE6">
            <w:pPr>
              <w:spacing w:line="280" w:lineRule="atLeast"/>
              <w:rPr>
                <w:rFonts w:asciiTheme="majorBidi" w:hAnsiTheme="majorBidi" w:cstheme="majorBidi"/>
                <w:sz w:val="30"/>
                <w:szCs w:val="30"/>
              </w:rPr>
            </w:pPr>
          </w:p>
        </w:tc>
        <w:tc>
          <w:tcPr>
            <w:tcW w:w="2835" w:type="dxa"/>
            <w:gridSpan w:val="2"/>
            <w:vAlign w:val="bottom"/>
          </w:tcPr>
          <w:p w14:paraId="60BE626B" w14:textId="77777777" w:rsidR="00B86F37" w:rsidRPr="00BA077E" w:rsidRDefault="00B86F37" w:rsidP="008A3FE6">
            <w:pPr>
              <w:spacing w:line="280" w:lineRule="atLeast"/>
              <w:rPr>
                <w:rFonts w:asciiTheme="majorBidi" w:hAnsiTheme="majorBidi" w:cstheme="majorBidi"/>
                <w:sz w:val="30"/>
                <w:szCs w:val="30"/>
              </w:rPr>
            </w:pPr>
          </w:p>
        </w:tc>
        <w:tc>
          <w:tcPr>
            <w:tcW w:w="1559" w:type="dxa"/>
            <w:vAlign w:val="bottom"/>
          </w:tcPr>
          <w:p w14:paraId="6B81C1A6" w14:textId="75BCA2CC" w:rsidR="00B86F37" w:rsidRPr="00BA077E" w:rsidRDefault="00B86F37" w:rsidP="008A3FE6">
            <w:pPr>
              <w:spacing w:line="280" w:lineRule="atLeast"/>
              <w:ind w:right="38"/>
              <w:jc w:val="right"/>
              <w:rPr>
                <w:rFonts w:asciiTheme="majorBidi" w:hAnsiTheme="majorBidi" w:cstheme="majorBidi"/>
                <w:sz w:val="30"/>
                <w:szCs w:val="30"/>
              </w:rPr>
            </w:pPr>
          </w:p>
        </w:tc>
        <w:tc>
          <w:tcPr>
            <w:tcW w:w="1418" w:type="dxa"/>
            <w:vAlign w:val="bottom"/>
          </w:tcPr>
          <w:p w14:paraId="3F02CE55" w14:textId="77777777" w:rsidR="00B86F37" w:rsidRPr="00BA077E" w:rsidRDefault="00B86F37" w:rsidP="008A3FE6">
            <w:pPr>
              <w:spacing w:line="280" w:lineRule="atLeast"/>
              <w:ind w:right="38"/>
              <w:jc w:val="right"/>
              <w:rPr>
                <w:rFonts w:asciiTheme="majorBidi" w:hAnsiTheme="majorBidi" w:cstheme="majorBidi"/>
                <w:sz w:val="30"/>
                <w:szCs w:val="30"/>
              </w:rPr>
            </w:pPr>
            <w:r w:rsidRPr="00BA077E">
              <w:rPr>
                <w:rFonts w:asciiTheme="majorBidi" w:hAnsiTheme="majorBidi" w:cstheme="majorBidi"/>
                <w:color w:val="000000" w:themeColor="text1"/>
                <w:sz w:val="30"/>
                <w:szCs w:val="30"/>
                <w:cs/>
              </w:rPr>
              <w:t>(</w:t>
            </w:r>
            <w:r w:rsidRPr="00BA077E">
              <w:rPr>
                <w:rFonts w:asciiTheme="majorBidi" w:hAnsiTheme="majorBidi" w:cstheme="majorBidi"/>
                <w:color w:val="000000" w:themeColor="text1"/>
                <w:sz w:val="30"/>
                <w:szCs w:val="30"/>
              </w:rPr>
              <w:t>Unit : Baht)</w:t>
            </w:r>
          </w:p>
        </w:tc>
      </w:tr>
      <w:tr w:rsidR="00B86F37" w:rsidRPr="003B044B" w14:paraId="2850BD4D" w14:textId="12F91D4C" w:rsidTr="0099002D">
        <w:tc>
          <w:tcPr>
            <w:tcW w:w="3402" w:type="dxa"/>
            <w:vAlign w:val="bottom"/>
          </w:tcPr>
          <w:p w14:paraId="46AC0226" w14:textId="77777777" w:rsidR="00B86F37" w:rsidRPr="00BA077E" w:rsidRDefault="00B86F37" w:rsidP="00AF6601">
            <w:pPr>
              <w:spacing w:line="300" w:lineRule="exact"/>
              <w:rPr>
                <w:rFonts w:asciiTheme="majorBidi" w:hAnsiTheme="majorBidi" w:cstheme="majorBidi"/>
                <w:sz w:val="30"/>
                <w:szCs w:val="30"/>
              </w:rPr>
            </w:pPr>
          </w:p>
        </w:tc>
        <w:tc>
          <w:tcPr>
            <w:tcW w:w="2835" w:type="dxa"/>
            <w:gridSpan w:val="2"/>
            <w:vAlign w:val="bottom"/>
          </w:tcPr>
          <w:p w14:paraId="35AFD196" w14:textId="5338B343" w:rsidR="00B86F37" w:rsidRPr="00BA077E" w:rsidRDefault="00B86F37" w:rsidP="00AF6601">
            <w:pPr>
              <w:pBdr>
                <w:bottom w:val="single" w:sz="4" w:space="1" w:color="auto"/>
              </w:pBdr>
              <w:spacing w:line="300" w:lineRule="exact"/>
              <w:jc w:val="center"/>
              <w:rPr>
                <w:rFonts w:asciiTheme="majorBidi" w:hAnsiTheme="majorBidi" w:cstheme="majorBidi"/>
                <w:sz w:val="30"/>
                <w:szCs w:val="30"/>
              </w:rPr>
            </w:pPr>
            <w:r w:rsidRPr="00BA077E">
              <w:rPr>
                <w:rFonts w:asciiTheme="majorBidi" w:hAnsiTheme="majorBidi" w:cstheme="majorBidi"/>
                <w:sz w:val="30"/>
                <w:szCs w:val="30"/>
              </w:rPr>
              <w:t xml:space="preserve">Consolidated </w:t>
            </w:r>
            <w:r w:rsidR="003B034A">
              <w:rPr>
                <w:rFonts w:asciiTheme="majorBidi" w:hAnsiTheme="majorBidi" w:cstheme="majorBidi"/>
                <w:sz w:val="30"/>
                <w:szCs w:val="30"/>
              </w:rPr>
              <w:br/>
            </w:r>
            <w:r w:rsidRPr="00BA077E">
              <w:rPr>
                <w:rFonts w:asciiTheme="majorBidi" w:hAnsiTheme="majorBidi" w:cstheme="majorBidi"/>
                <w:sz w:val="30"/>
                <w:szCs w:val="30"/>
              </w:rPr>
              <w:t>financial statements</w:t>
            </w:r>
          </w:p>
        </w:tc>
        <w:tc>
          <w:tcPr>
            <w:tcW w:w="2977" w:type="dxa"/>
            <w:gridSpan w:val="2"/>
            <w:vAlign w:val="bottom"/>
          </w:tcPr>
          <w:p w14:paraId="79E5B80F" w14:textId="0F161468" w:rsidR="00B86F37" w:rsidRPr="00ED3BFF" w:rsidRDefault="00B86F37" w:rsidP="00AF6601">
            <w:pPr>
              <w:pBdr>
                <w:bottom w:val="single" w:sz="4" w:space="1" w:color="auto"/>
              </w:pBdr>
              <w:spacing w:line="300" w:lineRule="exact"/>
              <w:jc w:val="center"/>
              <w:rPr>
                <w:rFonts w:asciiTheme="majorBidi" w:hAnsiTheme="majorBidi" w:cstheme="majorBidi"/>
                <w:sz w:val="30"/>
                <w:szCs w:val="30"/>
                <w:cs/>
              </w:rPr>
            </w:pPr>
            <w:r w:rsidRPr="00BA077E">
              <w:rPr>
                <w:rFonts w:asciiTheme="majorBidi" w:hAnsiTheme="majorBidi" w:cstheme="majorBidi"/>
                <w:sz w:val="30"/>
                <w:szCs w:val="30"/>
              </w:rPr>
              <w:t>Separate</w:t>
            </w:r>
            <w:r w:rsidR="00ED3BFF">
              <w:rPr>
                <w:rFonts w:asciiTheme="majorBidi" w:hAnsiTheme="majorBidi" w:cstheme="majorBidi"/>
                <w:sz w:val="30"/>
                <w:szCs w:val="30"/>
              </w:rPr>
              <w:t xml:space="preserve"> </w:t>
            </w:r>
            <w:r w:rsidR="00ED3BFF">
              <w:rPr>
                <w:rFonts w:asciiTheme="majorBidi" w:hAnsiTheme="majorBidi" w:cstheme="majorBidi"/>
                <w:sz w:val="30"/>
                <w:szCs w:val="30"/>
              </w:rPr>
              <w:br/>
            </w:r>
            <w:r w:rsidRPr="00BA077E">
              <w:rPr>
                <w:rFonts w:asciiTheme="majorBidi" w:hAnsiTheme="majorBidi" w:cstheme="majorBidi"/>
                <w:sz w:val="30"/>
                <w:szCs w:val="30"/>
              </w:rPr>
              <w:t>financial statements</w:t>
            </w:r>
          </w:p>
        </w:tc>
      </w:tr>
      <w:tr w:rsidR="0099002D" w:rsidRPr="003B044B" w14:paraId="182A9AD0" w14:textId="77777777" w:rsidTr="002147EC">
        <w:tc>
          <w:tcPr>
            <w:tcW w:w="3402" w:type="dxa"/>
            <w:vAlign w:val="bottom"/>
          </w:tcPr>
          <w:p w14:paraId="3C7AFE34" w14:textId="77777777" w:rsidR="0099002D" w:rsidRPr="00BA077E" w:rsidRDefault="0099002D" w:rsidP="008A3FE6">
            <w:pPr>
              <w:spacing w:line="280" w:lineRule="atLeast"/>
              <w:rPr>
                <w:rFonts w:asciiTheme="majorBidi" w:hAnsiTheme="majorBidi" w:cstheme="majorBidi"/>
                <w:sz w:val="30"/>
                <w:szCs w:val="30"/>
              </w:rPr>
            </w:pPr>
          </w:p>
        </w:tc>
        <w:tc>
          <w:tcPr>
            <w:tcW w:w="1417" w:type="dxa"/>
            <w:vAlign w:val="bottom"/>
          </w:tcPr>
          <w:p w14:paraId="37C80587" w14:textId="281322AE" w:rsidR="0099002D" w:rsidRPr="00BA077E" w:rsidRDefault="0099002D" w:rsidP="008A3FE6">
            <w:pPr>
              <w:spacing w:line="280" w:lineRule="atLeas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5</w:t>
            </w:r>
          </w:p>
        </w:tc>
        <w:tc>
          <w:tcPr>
            <w:tcW w:w="1418" w:type="dxa"/>
            <w:vAlign w:val="bottom"/>
          </w:tcPr>
          <w:p w14:paraId="66DA87F7" w14:textId="22A66919" w:rsidR="0099002D" w:rsidRPr="00BA077E" w:rsidRDefault="003E36D2" w:rsidP="008A3FE6">
            <w:pPr>
              <w:spacing w:line="280" w:lineRule="atLeast"/>
              <w:jc w:val="center"/>
              <w:rPr>
                <w:rFonts w:asciiTheme="majorBidi" w:hAnsiTheme="majorBidi" w:cstheme="majorBidi"/>
                <w:sz w:val="30"/>
                <w:szCs w:val="30"/>
              </w:rPr>
            </w:pPr>
            <w:r w:rsidRPr="00BA077E">
              <w:rPr>
                <w:rFonts w:asciiTheme="majorBidi" w:hAnsiTheme="majorBidi" w:cstheme="majorBidi"/>
                <w:sz w:val="30"/>
                <w:szCs w:val="30"/>
              </w:rPr>
              <w:t>2024</w:t>
            </w:r>
          </w:p>
        </w:tc>
        <w:tc>
          <w:tcPr>
            <w:tcW w:w="1559" w:type="dxa"/>
          </w:tcPr>
          <w:p w14:paraId="5576D274" w14:textId="329225A4" w:rsidR="0099002D" w:rsidRPr="00BA077E" w:rsidRDefault="0099002D" w:rsidP="008A3FE6">
            <w:pPr>
              <w:spacing w:line="280" w:lineRule="atLeas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5</w:t>
            </w:r>
          </w:p>
        </w:tc>
        <w:tc>
          <w:tcPr>
            <w:tcW w:w="1418" w:type="dxa"/>
          </w:tcPr>
          <w:p w14:paraId="4A748382" w14:textId="1C52D264" w:rsidR="0099002D" w:rsidRPr="00BA077E" w:rsidRDefault="0099002D" w:rsidP="008A3FE6">
            <w:pPr>
              <w:spacing w:line="280" w:lineRule="atLeas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4</w:t>
            </w:r>
          </w:p>
        </w:tc>
      </w:tr>
      <w:tr w:rsidR="009C229B" w:rsidRPr="003B044B" w14:paraId="56E4B515" w14:textId="77777777" w:rsidTr="0069534C">
        <w:tc>
          <w:tcPr>
            <w:tcW w:w="3402" w:type="dxa"/>
            <w:vAlign w:val="bottom"/>
          </w:tcPr>
          <w:p w14:paraId="5174897E" w14:textId="77777777" w:rsidR="009C229B" w:rsidRPr="00BA077E" w:rsidRDefault="009C229B" w:rsidP="009C229B">
            <w:pPr>
              <w:spacing w:line="280" w:lineRule="atLeast"/>
              <w:rPr>
                <w:rFonts w:asciiTheme="majorBidi" w:hAnsiTheme="majorBidi" w:cstheme="majorBidi"/>
                <w:sz w:val="30"/>
                <w:szCs w:val="30"/>
              </w:rPr>
            </w:pPr>
            <w:r w:rsidRPr="00BA077E">
              <w:rPr>
                <w:rFonts w:asciiTheme="majorBidi" w:hAnsiTheme="majorBidi" w:cstheme="majorBidi"/>
                <w:sz w:val="30"/>
                <w:szCs w:val="30"/>
              </w:rPr>
              <w:t xml:space="preserve">Gain (loss) on fair value measurement </w:t>
            </w:r>
          </w:p>
          <w:p w14:paraId="2E0B965E" w14:textId="2A8045C9" w:rsidR="009C229B" w:rsidRPr="00BA077E" w:rsidRDefault="009C229B" w:rsidP="009C229B">
            <w:pPr>
              <w:spacing w:line="280" w:lineRule="atLeast"/>
              <w:rPr>
                <w:rFonts w:asciiTheme="majorBidi" w:hAnsiTheme="majorBidi" w:cstheme="majorBidi"/>
                <w:sz w:val="30"/>
                <w:szCs w:val="30"/>
              </w:rPr>
            </w:pPr>
            <w:r w:rsidRPr="00BA077E">
              <w:rPr>
                <w:rFonts w:asciiTheme="majorBidi" w:hAnsiTheme="majorBidi" w:cstheme="majorBidi"/>
                <w:sz w:val="30"/>
                <w:szCs w:val="30"/>
              </w:rPr>
              <w:t xml:space="preserve">    financial assets</w:t>
            </w:r>
          </w:p>
        </w:tc>
        <w:tc>
          <w:tcPr>
            <w:tcW w:w="1417" w:type="dxa"/>
            <w:vAlign w:val="bottom"/>
          </w:tcPr>
          <w:p w14:paraId="16865652" w14:textId="77777777" w:rsidR="009C229B" w:rsidRDefault="009C229B" w:rsidP="0069534C">
            <w:pPr>
              <w:spacing w:line="280" w:lineRule="atLeast"/>
              <w:jc w:val="right"/>
              <w:rPr>
                <w:sz w:val="30"/>
                <w:szCs w:val="30"/>
              </w:rPr>
            </w:pPr>
            <w:r>
              <w:rPr>
                <w:sz w:val="30"/>
                <w:szCs w:val="30"/>
              </w:rPr>
              <w:t xml:space="preserve"> </w:t>
            </w:r>
          </w:p>
          <w:p w14:paraId="26D24B97" w14:textId="3AAA4A7A" w:rsidR="009C229B" w:rsidRPr="00610771" w:rsidRDefault="009C229B" w:rsidP="0069534C">
            <w:pPr>
              <w:spacing w:line="280" w:lineRule="atLeast"/>
              <w:jc w:val="right"/>
              <w:rPr>
                <w:sz w:val="30"/>
                <w:szCs w:val="30"/>
              </w:rPr>
            </w:pPr>
            <w:r w:rsidRPr="00D7351F">
              <w:rPr>
                <w:sz w:val="30"/>
                <w:szCs w:val="30"/>
              </w:rPr>
              <w:t xml:space="preserve">171,881.32 </w:t>
            </w:r>
            <w:r w:rsidRPr="00AC3948">
              <w:rPr>
                <w:sz w:val="30"/>
                <w:szCs w:val="30"/>
              </w:rPr>
              <w:t xml:space="preserve">  </w:t>
            </w:r>
          </w:p>
        </w:tc>
        <w:tc>
          <w:tcPr>
            <w:tcW w:w="1418" w:type="dxa"/>
            <w:vAlign w:val="bottom"/>
          </w:tcPr>
          <w:p w14:paraId="40436DF3" w14:textId="00DE60B3" w:rsidR="009C229B" w:rsidRPr="00BA077E" w:rsidRDefault="009C229B" w:rsidP="0069534C">
            <w:pPr>
              <w:spacing w:line="280" w:lineRule="atLeast"/>
              <w:jc w:val="right"/>
              <w:rPr>
                <w:rFonts w:asciiTheme="majorBidi" w:hAnsiTheme="majorBidi" w:cstheme="majorBidi"/>
                <w:sz w:val="30"/>
                <w:szCs w:val="30"/>
              </w:rPr>
            </w:pPr>
            <w:r w:rsidRPr="00B86F37">
              <w:rPr>
                <w:sz w:val="30"/>
                <w:szCs w:val="30"/>
              </w:rPr>
              <w:t>(608,923.20)</w:t>
            </w:r>
          </w:p>
        </w:tc>
        <w:tc>
          <w:tcPr>
            <w:tcW w:w="1559" w:type="dxa"/>
            <w:vAlign w:val="bottom"/>
          </w:tcPr>
          <w:p w14:paraId="0D9456FD" w14:textId="18084B3F" w:rsidR="009C229B" w:rsidRPr="00BA077E" w:rsidRDefault="009C229B" w:rsidP="0069534C">
            <w:pPr>
              <w:spacing w:line="280" w:lineRule="atLeast"/>
              <w:jc w:val="right"/>
              <w:rPr>
                <w:rFonts w:asciiTheme="majorBidi" w:hAnsiTheme="majorBidi" w:cstheme="majorBidi"/>
                <w:sz w:val="30"/>
                <w:szCs w:val="30"/>
              </w:rPr>
            </w:pPr>
            <w:r w:rsidRPr="00AD6ECC">
              <w:rPr>
                <w:sz w:val="30"/>
                <w:szCs w:val="30"/>
              </w:rPr>
              <w:t>171,881.32</w:t>
            </w:r>
          </w:p>
        </w:tc>
        <w:tc>
          <w:tcPr>
            <w:tcW w:w="1418" w:type="dxa"/>
            <w:vAlign w:val="bottom"/>
          </w:tcPr>
          <w:p w14:paraId="0ED9DC4A" w14:textId="1C81D4DA" w:rsidR="009C229B" w:rsidRPr="00BA077E" w:rsidRDefault="009C229B" w:rsidP="0069534C">
            <w:pPr>
              <w:spacing w:line="280" w:lineRule="atLeast"/>
              <w:jc w:val="right"/>
              <w:rPr>
                <w:rFonts w:asciiTheme="majorBidi" w:hAnsiTheme="majorBidi" w:cstheme="majorBidi"/>
                <w:sz w:val="30"/>
                <w:szCs w:val="30"/>
              </w:rPr>
            </w:pPr>
            <w:r w:rsidRPr="00B86F37">
              <w:rPr>
                <w:sz w:val="30"/>
                <w:szCs w:val="30"/>
              </w:rPr>
              <w:t>(608,923.20)</w:t>
            </w:r>
          </w:p>
        </w:tc>
      </w:tr>
      <w:tr w:rsidR="009C229B" w:rsidRPr="003B044B" w14:paraId="73EA6448" w14:textId="77777777" w:rsidTr="0069534C">
        <w:tc>
          <w:tcPr>
            <w:tcW w:w="3402" w:type="dxa"/>
            <w:vAlign w:val="bottom"/>
          </w:tcPr>
          <w:p w14:paraId="35631EC0" w14:textId="0B4F4E42" w:rsidR="009C229B" w:rsidRPr="00FB4F52" w:rsidRDefault="009C229B" w:rsidP="009C229B">
            <w:pPr>
              <w:spacing w:line="280" w:lineRule="atLeast"/>
              <w:rPr>
                <w:rFonts w:asciiTheme="majorBidi" w:hAnsiTheme="majorBidi" w:cstheme="majorBidi"/>
                <w:sz w:val="30"/>
                <w:szCs w:val="30"/>
              </w:rPr>
            </w:pPr>
            <w:r w:rsidRPr="00FB4F52">
              <w:rPr>
                <w:sz w:val="30"/>
                <w:szCs w:val="30"/>
              </w:rPr>
              <w:t>Gain on sales of assets</w:t>
            </w:r>
          </w:p>
        </w:tc>
        <w:tc>
          <w:tcPr>
            <w:tcW w:w="1417" w:type="dxa"/>
            <w:vAlign w:val="bottom"/>
          </w:tcPr>
          <w:p w14:paraId="369F76D4" w14:textId="6ECA1741" w:rsidR="009C229B" w:rsidRPr="00FB4F52" w:rsidRDefault="009C229B" w:rsidP="0069534C">
            <w:pPr>
              <w:spacing w:line="280" w:lineRule="atLeast"/>
              <w:jc w:val="right"/>
              <w:rPr>
                <w:sz w:val="30"/>
                <w:szCs w:val="30"/>
              </w:rPr>
            </w:pPr>
            <w:r>
              <w:rPr>
                <w:sz w:val="30"/>
                <w:szCs w:val="30"/>
              </w:rPr>
              <w:t>0.00</w:t>
            </w:r>
          </w:p>
        </w:tc>
        <w:tc>
          <w:tcPr>
            <w:tcW w:w="1418" w:type="dxa"/>
            <w:vAlign w:val="bottom"/>
          </w:tcPr>
          <w:p w14:paraId="1E9E7D02" w14:textId="7DEAD3D7" w:rsidR="009C229B" w:rsidRPr="00FB4F52" w:rsidRDefault="009C229B" w:rsidP="0069534C">
            <w:pPr>
              <w:spacing w:line="280" w:lineRule="atLeast"/>
              <w:jc w:val="right"/>
              <w:rPr>
                <w:sz w:val="30"/>
                <w:szCs w:val="30"/>
              </w:rPr>
            </w:pPr>
            <w:r w:rsidRPr="00FB4F52">
              <w:rPr>
                <w:sz w:val="30"/>
                <w:szCs w:val="30"/>
              </w:rPr>
              <w:t>139,979.37</w:t>
            </w:r>
          </w:p>
        </w:tc>
        <w:tc>
          <w:tcPr>
            <w:tcW w:w="1559" w:type="dxa"/>
            <w:vAlign w:val="bottom"/>
          </w:tcPr>
          <w:p w14:paraId="412E6EF9" w14:textId="113B62EB" w:rsidR="009C229B" w:rsidRPr="00FB4F52" w:rsidRDefault="009C229B" w:rsidP="0069534C">
            <w:pPr>
              <w:spacing w:line="280" w:lineRule="atLeast"/>
              <w:jc w:val="right"/>
              <w:rPr>
                <w:sz w:val="30"/>
                <w:szCs w:val="30"/>
              </w:rPr>
            </w:pPr>
            <w:r>
              <w:rPr>
                <w:sz w:val="30"/>
                <w:szCs w:val="30"/>
              </w:rPr>
              <w:t>0.00</w:t>
            </w:r>
          </w:p>
        </w:tc>
        <w:tc>
          <w:tcPr>
            <w:tcW w:w="1418" w:type="dxa"/>
            <w:vAlign w:val="bottom"/>
          </w:tcPr>
          <w:p w14:paraId="2D64179B" w14:textId="1A19C17D" w:rsidR="009C229B" w:rsidRPr="00FB4F52" w:rsidRDefault="009C229B" w:rsidP="0069534C">
            <w:pPr>
              <w:spacing w:line="280" w:lineRule="atLeast"/>
              <w:jc w:val="right"/>
              <w:rPr>
                <w:sz w:val="30"/>
                <w:szCs w:val="30"/>
              </w:rPr>
            </w:pPr>
            <w:r w:rsidRPr="00FB4F52">
              <w:rPr>
                <w:sz w:val="30"/>
                <w:szCs w:val="30"/>
              </w:rPr>
              <w:t>139,979.37</w:t>
            </w:r>
          </w:p>
        </w:tc>
      </w:tr>
      <w:tr w:rsidR="009C229B" w:rsidRPr="003B044B" w14:paraId="75C5DCEA" w14:textId="77777777" w:rsidTr="0069534C">
        <w:tc>
          <w:tcPr>
            <w:tcW w:w="3402" w:type="dxa"/>
            <w:vAlign w:val="bottom"/>
          </w:tcPr>
          <w:p w14:paraId="6B6F09DD" w14:textId="6AE26078" w:rsidR="009C229B" w:rsidRPr="00FB4F52" w:rsidRDefault="009C229B" w:rsidP="009C229B">
            <w:pPr>
              <w:spacing w:line="280" w:lineRule="atLeast"/>
              <w:rPr>
                <w:rFonts w:asciiTheme="majorBidi" w:hAnsiTheme="majorBidi" w:cstheme="majorBidi"/>
                <w:sz w:val="30"/>
                <w:szCs w:val="30"/>
              </w:rPr>
            </w:pPr>
            <w:r w:rsidRPr="00610771">
              <w:rPr>
                <w:rFonts w:asciiTheme="majorBidi" w:hAnsiTheme="majorBidi" w:cstheme="majorBidi"/>
                <w:color w:val="000000" w:themeColor="text1"/>
                <w:sz w:val="30"/>
                <w:szCs w:val="30"/>
              </w:rPr>
              <w:t>Gains on exchange rate</w:t>
            </w:r>
          </w:p>
        </w:tc>
        <w:tc>
          <w:tcPr>
            <w:tcW w:w="1417" w:type="dxa"/>
            <w:vAlign w:val="bottom"/>
          </w:tcPr>
          <w:p w14:paraId="1DDA5135" w14:textId="2ABC6054" w:rsidR="009C229B" w:rsidRPr="00FB4F52" w:rsidRDefault="009C229B" w:rsidP="0069534C">
            <w:pPr>
              <w:spacing w:line="280" w:lineRule="atLeast"/>
              <w:jc w:val="right"/>
              <w:rPr>
                <w:sz w:val="30"/>
                <w:szCs w:val="30"/>
              </w:rPr>
            </w:pPr>
            <w:r>
              <w:rPr>
                <w:sz w:val="30"/>
                <w:szCs w:val="30"/>
              </w:rPr>
              <w:t>0.00</w:t>
            </w:r>
          </w:p>
        </w:tc>
        <w:tc>
          <w:tcPr>
            <w:tcW w:w="1418" w:type="dxa"/>
            <w:vAlign w:val="bottom"/>
          </w:tcPr>
          <w:p w14:paraId="5B6A23B6" w14:textId="568FC761" w:rsidR="009C229B" w:rsidRPr="00FB4F52" w:rsidRDefault="009C229B" w:rsidP="0069534C">
            <w:pPr>
              <w:spacing w:line="280" w:lineRule="atLeast"/>
              <w:jc w:val="right"/>
              <w:rPr>
                <w:sz w:val="30"/>
                <w:szCs w:val="30"/>
              </w:rPr>
            </w:pPr>
            <w:r w:rsidRPr="00FB4F52">
              <w:rPr>
                <w:sz w:val="30"/>
                <w:szCs w:val="30"/>
              </w:rPr>
              <w:t>10,607,536.96</w:t>
            </w:r>
          </w:p>
        </w:tc>
        <w:tc>
          <w:tcPr>
            <w:tcW w:w="1559" w:type="dxa"/>
            <w:vAlign w:val="bottom"/>
          </w:tcPr>
          <w:p w14:paraId="11E8E592" w14:textId="2E4E793C" w:rsidR="009C229B" w:rsidRPr="00FB4F52" w:rsidRDefault="009C229B" w:rsidP="0069534C">
            <w:pPr>
              <w:spacing w:line="280" w:lineRule="atLeast"/>
              <w:jc w:val="right"/>
              <w:rPr>
                <w:sz w:val="30"/>
                <w:szCs w:val="30"/>
              </w:rPr>
            </w:pPr>
            <w:r>
              <w:rPr>
                <w:sz w:val="30"/>
                <w:szCs w:val="30"/>
              </w:rPr>
              <w:t>0.00</w:t>
            </w:r>
          </w:p>
        </w:tc>
        <w:tc>
          <w:tcPr>
            <w:tcW w:w="1418" w:type="dxa"/>
            <w:vAlign w:val="bottom"/>
          </w:tcPr>
          <w:p w14:paraId="2EBBCD75" w14:textId="244F4AD9" w:rsidR="009C229B" w:rsidRPr="00FB4F52" w:rsidRDefault="009C229B" w:rsidP="0069534C">
            <w:pPr>
              <w:spacing w:line="280" w:lineRule="atLeast"/>
              <w:jc w:val="right"/>
              <w:rPr>
                <w:sz w:val="30"/>
                <w:szCs w:val="30"/>
              </w:rPr>
            </w:pPr>
            <w:r w:rsidRPr="00FB4F52">
              <w:rPr>
                <w:sz w:val="30"/>
                <w:szCs w:val="30"/>
              </w:rPr>
              <w:t>10,607,536.96</w:t>
            </w:r>
          </w:p>
        </w:tc>
      </w:tr>
      <w:tr w:rsidR="009C229B" w:rsidRPr="003B044B" w14:paraId="1D38DFBF" w14:textId="77777777" w:rsidTr="0069534C">
        <w:tc>
          <w:tcPr>
            <w:tcW w:w="3402" w:type="dxa"/>
            <w:vAlign w:val="bottom"/>
          </w:tcPr>
          <w:p w14:paraId="552140C9" w14:textId="5C01FC30" w:rsidR="009C229B" w:rsidRPr="00610771" w:rsidRDefault="009C229B" w:rsidP="009C229B">
            <w:pPr>
              <w:spacing w:line="280" w:lineRule="atLeast"/>
              <w:rPr>
                <w:rFonts w:asciiTheme="majorBidi" w:hAnsiTheme="majorBidi" w:cstheme="majorBidi"/>
                <w:color w:val="000000" w:themeColor="text1"/>
                <w:sz w:val="30"/>
                <w:szCs w:val="30"/>
              </w:rPr>
            </w:pPr>
            <w:r w:rsidRPr="00610771">
              <w:rPr>
                <w:rFonts w:asciiTheme="majorBidi" w:hAnsiTheme="majorBidi" w:cstheme="majorBidi"/>
                <w:color w:val="000000" w:themeColor="text1"/>
                <w:sz w:val="30"/>
                <w:szCs w:val="30"/>
              </w:rPr>
              <w:t>Gain on sales of investments</w:t>
            </w:r>
          </w:p>
        </w:tc>
        <w:tc>
          <w:tcPr>
            <w:tcW w:w="1417" w:type="dxa"/>
            <w:vAlign w:val="bottom"/>
          </w:tcPr>
          <w:p w14:paraId="77BF47B1" w14:textId="17C851C8" w:rsidR="009C229B" w:rsidRDefault="009C229B" w:rsidP="0069534C">
            <w:pPr>
              <w:spacing w:line="280" w:lineRule="atLeast"/>
              <w:jc w:val="right"/>
              <w:rPr>
                <w:sz w:val="30"/>
                <w:szCs w:val="30"/>
              </w:rPr>
            </w:pPr>
            <w:r>
              <w:rPr>
                <w:sz w:val="30"/>
                <w:szCs w:val="30"/>
              </w:rPr>
              <w:t>0.00</w:t>
            </w:r>
          </w:p>
        </w:tc>
        <w:tc>
          <w:tcPr>
            <w:tcW w:w="1418" w:type="dxa"/>
            <w:vAlign w:val="bottom"/>
          </w:tcPr>
          <w:p w14:paraId="002E47FE" w14:textId="3C646621" w:rsidR="009C229B" w:rsidRPr="00FB4F52" w:rsidRDefault="009C229B" w:rsidP="0069534C">
            <w:pPr>
              <w:spacing w:line="280" w:lineRule="atLeast"/>
              <w:jc w:val="right"/>
              <w:rPr>
                <w:sz w:val="30"/>
                <w:szCs w:val="30"/>
              </w:rPr>
            </w:pPr>
            <w:r w:rsidRPr="00FB4F52">
              <w:rPr>
                <w:sz w:val="30"/>
                <w:szCs w:val="30"/>
              </w:rPr>
              <w:t>1,266,382.48</w:t>
            </w:r>
          </w:p>
        </w:tc>
        <w:tc>
          <w:tcPr>
            <w:tcW w:w="1559" w:type="dxa"/>
            <w:vAlign w:val="bottom"/>
          </w:tcPr>
          <w:p w14:paraId="0A8C83F7" w14:textId="138DBE8D" w:rsidR="009C229B" w:rsidRPr="00FB4F52" w:rsidRDefault="009C229B" w:rsidP="0069534C">
            <w:pPr>
              <w:spacing w:line="280" w:lineRule="atLeast"/>
              <w:jc w:val="right"/>
              <w:rPr>
                <w:sz w:val="30"/>
                <w:szCs w:val="30"/>
              </w:rPr>
            </w:pPr>
            <w:r>
              <w:rPr>
                <w:sz w:val="30"/>
                <w:szCs w:val="30"/>
              </w:rPr>
              <w:t>0.00</w:t>
            </w:r>
          </w:p>
        </w:tc>
        <w:tc>
          <w:tcPr>
            <w:tcW w:w="1418" w:type="dxa"/>
            <w:vAlign w:val="bottom"/>
          </w:tcPr>
          <w:p w14:paraId="4BAF400C" w14:textId="72AED567" w:rsidR="009C229B" w:rsidRPr="00FB4F52" w:rsidRDefault="009C229B" w:rsidP="0069534C">
            <w:pPr>
              <w:spacing w:line="280" w:lineRule="atLeast"/>
              <w:jc w:val="right"/>
              <w:rPr>
                <w:sz w:val="30"/>
                <w:szCs w:val="30"/>
              </w:rPr>
            </w:pPr>
            <w:r w:rsidRPr="00FB4F52">
              <w:rPr>
                <w:sz w:val="30"/>
                <w:szCs w:val="30"/>
              </w:rPr>
              <w:t>1,266,382.48</w:t>
            </w:r>
          </w:p>
        </w:tc>
      </w:tr>
      <w:tr w:rsidR="009C229B" w:rsidRPr="003B044B" w14:paraId="1CB85815" w14:textId="77777777" w:rsidTr="0069534C">
        <w:tc>
          <w:tcPr>
            <w:tcW w:w="3402" w:type="dxa"/>
            <w:vAlign w:val="bottom"/>
          </w:tcPr>
          <w:p w14:paraId="121BC555" w14:textId="0E5530E0" w:rsidR="009C229B" w:rsidRPr="00FB4F52" w:rsidRDefault="00C746CA" w:rsidP="009C229B">
            <w:pPr>
              <w:spacing w:line="280" w:lineRule="atLeast"/>
              <w:rPr>
                <w:rFonts w:ascii="AngsanaUPC" w:hAnsi="AngsanaUPC" w:cs="AngsanaUPC"/>
                <w:color w:val="000000" w:themeColor="text1"/>
                <w:sz w:val="30"/>
                <w:szCs w:val="30"/>
              </w:rPr>
            </w:pPr>
            <w:r w:rsidRPr="00C746CA">
              <w:rPr>
                <w:sz w:val="30"/>
                <w:szCs w:val="30"/>
              </w:rPr>
              <w:t>Dividend received</w:t>
            </w:r>
          </w:p>
        </w:tc>
        <w:tc>
          <w:tcPr>
            <w:tcW w:w="1417" w:type="dxa"/>
            <w:vAlign w:val="bottom"/>
          </w:tcPr>
          <w:p w14:paraId="4E6DFC7C" w14:textId="7AF62245" w:rsidR="009C229B" w:rsidRDefault="009C229B" w:rsidP="0069534C">
            <w:pPr>
              <w:spacing w:line="280" w:lineRule="atLeast"/>
              <w:jc w:val="right"/>
              <w:rPr>
                <w:sz w:val="30"/>
                <w:szCs w:val="30"/>
              </w:rPr>
            </w:pPr>
            <w:r>
              <w:rPr>
                <w:sz w:val="30"/>
                <w:szCs w:val="30"/>
              </w:rPr>
              <w:t>0.00</w:t>
            </w:r>
          </w:p>
        </w:tc>
        <w:tc>
          <w:tcPr>
            <w:tcW w:w="1418" w:type="dxa"/>
            <w:vAlign w:val="bottom"/>
          </w:tcPr>
          <w:p w14:paraId="6C7BFA22" w14:textId="270632FF" w:rsidR="009C229B" w:rsidRPr="00FB4F52" w:rsidRDefault="009C229B" w:rsidP="0069534C">
            <w:pPr>
              <w:spacing w:line="280" w:lineRule="atLeast"/>
              <w:jc w:val="right"/>
              <w:rPr>
                <w:sz w:val="30"/>
                <w:szCs w:val="30"/>
              </w:rPr>
            </w:pPr>
            <w:r>
              <w:rPr>
                <w:sz w:val="30"/>
                <w:szCs w:val="30"/>
              </w:rPr>
              <w:t>0.00</w:t>
            </w:r>
          </w:p>
        </w:tc>
        <w:tc>
          <w:tcPr>
            <w:tcW w:w="1559" w:type="dxa"/>
            <w:vAlign w:val="bottom"/>
          </w:tcPr>
          <w:p w14:paraId="6B37E96D" w14:textId="3FD3F333" w:rsidR="009C229B" w:rsidRPr="00FB4F52" w:rsidRDefault="009C229B" w:rsidP="0069534C">
            <w:pPr>
              <w:spacing w:line="280" w:lineRule="atLeast"/>
              <w:jc w:val="right"/>
              <w:rPr>
                <w:sz w:val="30"/>
                <w:szCs w:val="30"/>
              </w:rPr>
            </w:pPr>
            <w:r w:rsidRPr="002C7BB1">
              <w:rPr>
                <w:sz w:val="30"/>
                <w:szCs w:val="30"/>
              </w:rPr>
              <w:t>17,999,760.00</w:t>
            </w:r>
          </w:p>
        </w:tc>
        <w:tc>
          <w:tcPr>
            <w:tcW w:w="1418" w:type="dxa"/>
            <w:vAlign w:val="bottom"/>
          </w:tcPr>
          <w:p w14:paraId="5B02FD32" w14:textId="33DF1C35" w:rsidR="009C229B" w:rsidRPr="00FB4F52" w:rsidRDefault="009C229B" w:rsidP="0069534C">
            <w:pPr>
              <w:spacing w:line="280" w:lineRule="atLeast"/>
              <w:jc w:val="right"/>
              <w:rPr>
                <w:sz w:val="30"/>
                <w:szCs w:val="30"/>
              </w:rPr>
            </w:pPr>
            <w:r>
              <w:rPr>
                <w:sz w:val="30"/>
                <w:szCs w:val="30"/>
              </w:rPr>
              <w:t>0.00</w:t>
            </w:r>
          </w:p>
        </w:tc>
      </w:tr>
      <w:tr w:rsidR="009C229B" w:rsidRPr="003B044B" w14:paraId="73100AD4" w14:textId="77777777" w:rsidTr="0069534C">
        <w:tc>
          <w:tcPr>
            <w:tcW w:w="3402" w:type="dxa"/>
            <w:vAlign w:val="bottom"/>
          </w:tcPr>
          <w:p w14:paraId="064577D9" w14:textId="28EDA74A" w:rsidR="009C229B" w:rsidRPr="00FB4F52" w:rsidRDefault="00C746CA" w:rsidP="009C229B">
            <w:pPr>
              <w:spacing w:line="280" w:lineRule="atLeast"/>
              <w:rPr>
                <w:rFonts w:asciiTheme="majorBidi" w:hAnsiTheme="majorBidi" w:cstheme="majorBidi"/>
                <w:sz w:val="30"/>
                <w:szCs w:val="30"/>
              </w:rPr>
            </w:pPr>
            <w:r w:rsidRPr="00C746CA">
              <w:rPr>
                <w:sz w:val="30"/>
                <w:szCs w:val="30"/>
              </w:rPr>
              <w:t>Services income and other rental</w:t>
            </w:r>
          </w:p>
        </w:tc>
        <w:tc>
          <w:tcPr>
            <w:tcW w:w="1417" w:type="dxa"/>
            <w:vAlign w:val="bottom"/>
          </w:tcPr>
          <w:p w14:paraId="32137AF4" w14:textId="0988D93C" w:rsidR="009C229B" w:rsidRPr="00FB4F52" w:rsidRDefault="009C229B" w:rsidP="0069534C">
            <w:pPr>
              <w:spacing w:line="280" w:lineRule="atLeast"/>
              <w:jc w:val="right"/>
              <w:rPr>
                <w:sz w:val="30"/>
                <w:szCs w:val="30"/>
              </w:rPr>
            </w:pPr>
            <w:r w:rsidRPr="00D7351F">
              <w:rPr>
                <w:sz w:val="30"/>
                <w:szCs w:val="30"/>
              </w:rPr>
              <w:t>75,000.00</w:t>
            </w:r>
          </w:p>
        </w:tc>
        <w:tc>
          <w:tcPr>
            <w:tcW w:w="1418" w:type="dxa"/>
            <w:vAlign w:val="bottom"/>
          </w:tcPr>
          <w:p w14:paraId="3060A22E" w14:textId="066D37E6" w:rsidR="009C229B" w:rsidRPr="00FB4F52" w:rsidRDefault="009C229B" w:rsidP="0069534C">
            <w:pPr>
              <w:spacing w:line="280" w:lineRule="atLeast"/>
              <w:jc w:val="right"/>
              <w:rPr>
                <w:sz w:val="30"/>
                <w:szCs w:val="30"/>
              </w:rPr>
            </w:pPr>
            <w:r>
              <w:rPr>
                <w:sz w:val="30"/>
                <w:szCs w:val="30"/>
              </w:rPr>
              <w:t>0.00</w:t>
            </w:r>
          </w:p>
        </w:tc>
        <w:tc>
          <w:tcPr>
            <w:tcW w:w="1559" w:type="dxa"/>
            <w:vAlign w:val="bottom"/>
          </w:tcPr>
          <w:p w14:paraId="063A99C1" w14:textId="4125CC69" w:rsidR="009C229B" w:rsidRPr="00FB4F52" w:rsidRDefault="009C229B" w:rsidP="0069534C">
            <w:pPr>
              <w:spacing w:line="280" w:lineRule="atLeast"/>
              <w:jc w:val="right"/>
              <w:rPr>
                <w:sz w:val="30"/>
                <w:szCs w:val="30"/>
              </w:rPr>
            </w:pPr>
            <w:r w:rsidRPr="009A0D8C">
              <w:rPr>
                <w:sz w:val="30"/>
                <w:szCs w:val="30"/>
                <w:cs/>
              </w:rPr>
              <w:t>583</w:t>
            </w:r>
            <w:r w:rsidRPr="009A0D8C">
              <w:rPr>
                <w:sz w:val="30"/>
                <w:szCs w:val="30"/>
              </w:rPr>
              <w:t>,</w:t>
            </w:r>
            <w:r w:rsidRPr="009A0D8C">
              <w:rPr>
                <w:sz w:val="30"/>
                <w:szCs w:val="30"/>
                <w:cs/>
              </w:rPr>
              <w:t>756.50</w:t>
            </w:r>
          </w:p>
        </w:tc>
        <w:tc>
          <w:tcPr>
            <w:tcW w:w="1418" w:type="dxa"/>
            <w:vAlign w:val="bottom"/>
          </w:tcPr>
          <w:p w14:paraId="112928D4" w14:textId="1E458155" w:rsidR="009C229B" w:rsidRPr="00FB4F52" w:rsidRDefault="009C229B" w:rsidP="0069534C">
            <w:pPr>
              <w:spacing w:line="280" w:lineRule="atLeast"/>
              <w:jc w:val="right"/>
              <w:rPr>
                <w:sz w:val="30"/>
                <w:szCs w:val="30"/>
              </w:rPr>
            </w:pPr>
            <w:r w:rsidRPr="00FB4F52">
              <w:rPr>
                <w:sz w:val="30"/>
                <w:szCs w:val="30"/>
              </w:rPr>
              <w:t xml:space="preserve"> </w:t>
            </w:r>
            <w:r>
              <w:rPr>
                <w:sz w:val="30"/>
                <w:szCs w:val="30"/>
              </w:rPr>
              <w:t>0.00</w:t>
            </w:r>
          </w:p>
        </w:tc>
      </w:tr>
      <w:tr w:rsidR="009C229B" w:rsidRPr="003B044B" w14:paraId="6A850862" w14:textId="77777777" w:rsidTr="0069534C">
        <w:tc>
          <w:tcPr>
            <w:tcW w:w="3402" w:type="dxa"/>
            <w:vAlign w:val="bottom"/>
          </w:tcPr>
          <w:p w14:paraId="66C594D3" w14:textId="0A7AAB79" w:rsidR="009C229B" w:rsidRPr="00BA077E" w:rsidRDefault="009C229B" w:rsidP="009C229B">
            <w:pPr>
              <w:spacing w:line="280" w:lineRule="atLeast"/>
              <w:rPr>
                <w:rFonts w:asciiTheme="majorBidi" w:hAnsiTheme="majorBidi" w:cstheme="majorBidi"/>
                <w:sz w:val="30"/>
                <w:szCs w:val="30"/>
              </w:rPr>
            </w:pPr>
            <w:r w:rsidRPr="00BA077E">
              <w:rPr>
                <w:rFonts w:asciiTheme="majorBidi" w:hAnsiTheme="majorBidi" w:cstheme="majorBidi"/>
                <w:sz w:val="30"/>
                <w:szCs w:val="30"/>
              </w:rPr>
              <w:t>Other</w:t>
            </w:r>
            <w:r>
              <w:rPr>
                <w:rFonts w:asciiTheme="majorBidi" w:hAnsiTheme="majorBidi" w:cstheme="majorBidi"/>
                <w:sz w:val="30"/>
                <w:szCs w:val="30"/>
              </w:rPr>
              <w:t>s</w:t>
            </w:r>
          </w:p>
        </w:tc>
        <w:tc>
          <w:tcPr>
            <w:tcW w:w="1417" w:type="dxa"/>
            <w:vAlign w:val="bottom"/>
          </w:tcPr>
          <w:p w14:paraId="3C01EC74" w14:textId="1542247A" w:rsidR="009C229B" w:rsidRPr="00BA077E" w:rsidRDefault="009C229B" w:rsidP="0069534C">
            <w:pPr>
              <w:spacing w:line="280" w:lineRule="atLeast"/>
              <w:jc w:val="right"/>
              <w:rPr>
                <w:rFonts w:asciiTheme="majorBidi" w:hAnsiTheme="majorBidi" w:cstheme="majorBidi"/>
                <w:sz w:val="30"/>
                <w:szCs w:val="30"/>
              </w:rPr>
            </w:pPr>
            <w:r w:rsidRPr="00BB54A2">
              <w:rPr>
                <w:sz w:val="30"/>
                <w:szCs w:val="30"/>
              </w:rPr>
              <w:t>301,198.92</w:t>
            </w:r>
          </w:p>
        </w:tc>
        <w:tc>
          <w:tcPr>
            <w:tcW w:w="1418" w:type="dxa"/>
            <w:vAlign w:val="bottom"/>
          </w:tcPr>
          <w:p w14:paraId="1ED2949D" w14:textId="6B32EA69" w:rsidR="009C229B" w:rsidRPr="00BA077E" w:rsidRDefault="009C229B" w:rsidP="0069534C">
            <w:pPr>
              <w:spacing w:line="280" w:lineRule="atLeast"/>
              <w:jc w:val="right"/>
              <w:rPr>
                <w:rFonts w:asciiTheme="majorBidi" w:hAnsiTheme="majorBidi" w:cstheme="majorBidi"/>
                <w:sz w:val="30"/>
                <w:szCs w:val="30"/>
              </w:rPr>
            </w:pPr>
            <w:r w:rsidRPr="00B86F37">
              <w:rPr>
                <w:sz w:val="30"/>
                <w:szCs w:val="30"/>
              </w:rPr>
              <w:t>22,414.23</w:t>
            </w:r>
          </w:p>
        </w:tc>
        <w:tc>
          <w:tcPr>
            <w:tcW w:w="1559" w:type="dxa"/>
            <w:vAlign w:val="bottom"/>
          </w:tcPr>
          <w:p w14:paraId="44EB5E5C" w14:textId="742FCB66" w:rsidR="009C229B" w:rsidRPr="00BA077E" w:rsidRDefault="009C229B" w:rsidP="0069534C">
            <w:pPr>
              <w:spacing w:line="280" w:lineRule="atLeast"/>
              <w:jc w:val="right"/>
              <w:rPr>
                <w:rFonts w:asciiTheme="majorBidi" w:hAnsiTheme="majorBidi" w:cstheme="majorBidi"/>
                <w:sz w:val="30"/>
                <w:szCs w:val="30"/>
              </w:rPr>
            </w:pPr>
            <w:r w:rsidRPr="00BB54A2">
              <w:rPr>
                <w:sz w:val="30"/>
                <w:szCs w:val="30"/>
              </w:rPr>
              <w:t>(183,276.07)</w:t>
            </w:r>
          </w:p>
        </w:tc>
        <w:tc>
          <w:tcPr>
            <w:tcW w:w="1418" w:type="dxa"/>
            <w:vAlign w:val="bottom"/>
          </w:tcPr>
          <w:p w14:paraId="148FC4FE" w14:textId="12E9B34B" w:rsidR="009C229B" w:rsidRPr="00BA077E" w:rsidRDefault="009C229B" w:rsidP="0069534C">
            <w:pPr>
              <w:spacing w:line="280" w:lineRule="atLeast"/>
              <w:jc w:val="right"/>
              <w:rPr>
                <w:rFonts w:asciiTheme="majorBidi" w:hAnsiTheme="majorBidi" w:cstheme="majorBidi"/>
                <w:sz w:val="30"/>
                <w:szCs w:val="30"/>
              </w:rPr>
            </w:pPr>
            <w:r w:rsidRPr="00B86F37">
              <w:rPr>
                <w:sz w:val="30"/>
                <w:szCs w:val="30"/>
              </w:rPr>
              <w:t>656,592.93</w:t>
            </w:r>
          </w:p>
        </w:tc>
      </w:tr>
      <w:tr w:rsidR="009C229B" w:rsidRPr="003B044B" w14:paraId="2B81EC54" w14:textId="77777777" w:rsidTr="0069534C">
        <w:tc>
          <w:tcPr>
            <w:tcW w:w="3402" w:type="dxa"/>
          </w:tcPr>
          <w:p w14:paraId="33B09F0E" w14:textId="6F640BD4" w:rsidR="009C229B" w:rsidRPr="00BA077E" w:rsidRDefault="009C229B" w:rsidP="009C229B">
            <w:pPr>
              <w:spacing w:line="280" w:lineRule="atLeast"/>
              <w:jc w:val="center"/>
              <w:rPr>
                <w:rFonts w:asciiTheme="majorBidi" w:hAnsiTheme="majorBidi" w:cstheme="majorBidi"/>
                <w:sz w:val="30"/>
                <w:szCs w:val="30"/>
              </w:rPr>
            </w:pPr>
            <w:r w:rsidRPr="00BA077E">
              <w:rPr>
                <w:rFonts w:asciiTheme="majorBidi" w:hAnsiTheme="majorBidi" w:cstheme="majorBidi"/>
                <w:color w:val="000000" w:themeColor="text1"/>
                <w:sz w:val="30"/>
                <w:szCs w:val="30"/>
              </w:rPr>
              <w:t>Total</w:t>
            </w:r>
          </w:p>
        </w:tc>
        <w:tc>
          <w:tcPr>
            <w:tcW w:w="1417" w:type="dxa"/>
            <w:vAlign w:val="bottom"/>
          </w:tcPr>
          <w:p w14:paraId="49F6B458" w14:textId="03BB05FB" w:rsidR="009C229B" w:rsidRPr="00BA077E" w:rsidRDefault="009C229B" w:rsidP="0069534C">
            <w:pPr>
              <w:pBdr>
                <w:top w:val="single" w:sz="4" w:space="1" w:color="auto"/>
                <w:bottom w:val="double" w:sz="4" w:space="1" w:color="auto"/>
              </w:pBdr>
              <w:spacing w:line="280" w:lineRule="atLeast"/>
              <w:jc w:val="right"/>
              <w:rPr>
                <w:rFonts w:asciiTheme="majorBidi" w:hAnsiTheme="majorBidi" w:cstheme="majorBidi"/>
                <w:sz w:val="30"/>
                <w:szCs w:val="30"/>
              </w:rPr>
            </w:pPr>
            <w:r w:rsidRPr="00BB54A2">
              <w:rPr>
                <w:sz w:val="30"/>
                <w:szCs w:val="30"/>
              </w:rPr>
              <w:t>548,080.24</w:t>
            </w:r>
          </w:p>
        </w:tc>
        <w:tc>
          <w:tcPr>
            <w:tcW w:w="1418" w:type="dxa"/>
            <w:vAlign w:val="bottom"/>
          </w:tcPr>
          <w:p w14:paraId="19D2A84A" w14:textId="161A39EB" w:rsidR="009C229B" w:rsidRPr="00BA077E" w:rsidRDefault="009C229B" w:rsidP="0069534C">
            <w:pPr>
              <w:pBdr>
                <w:top w:val="single" w:sz="4" w:space="1" w:color="auto"/>
                <w:bottom w:val="double" w:sz="4" w:space="1" w:color="auto"/>
              </w:pBdr>
              <w:spacing w:line="280" w:lineRule="atLeast"/>
              <w:jc w:val="right"/>
              <w:rPr>
                <w:rFonts w:asciiTheme="majorBidi" w:hAnsiTheme="majorBidi" w:cstheme="majorBidi"/>
                <w:sz w:val="30"/>
                <w:szCs w:val="30"/>
              </w:rPr>
            </w:pPr>
            <w:r w:rsidRPr="00B86F37">
              <w:rPr>
                <w:sz w:val="30"/>
                <w:szCs w:val="30"/>
              </w:rPr>
              <w:t>11,427,389.84</w:t>
            </w:r>
          </w:p>
        </w:tc>
        <w:tc>
          <w:tcPr>
            <w:tcW w:w="1559" w:type="dxa"/>
            <w:vAlign w:val="bottom"/>
          </w:tcPr>
          <w:p w14:paraId="418EEE4F" w14:textId="448263AF" w:rsidR="009C229B" w:rsidRPr="00BA077E" w:rsidRDefault="009C229B" w:rsidP="0069534C">
            <w:pPr>
              <w:pBdr>
                <w:top w:val="single" w:sz="4" w:space="1" w:color="auto"/>
                <w:bottom w:val="double" w:sz="4" w:space="1" w:color="auto"/>
              </w:pBdr>
              <w:spacing w:line="280" w:lineRule="atLeast"/>
              <w:jc w:val="right"/>
              <w:rPr>
                <w:rFonts w:asciiTheme="majorBidi" w:hAnsiTheme="majorBidi" w:cstheme="majorBidi"/>
                <w:sz w:val="30"/>
                <w:szCs w:val="30"/>
              </w:rPr>
            </w:pPr>
            <w:r w:rsidRPr="00BB54A2">
              <w:rPr>
                <w:sz w:val="30"/>
                <w:szCs w:val="30"/>
              </w:rPr>
              <w:t>18,572,121.75</w:t>
            </w:r>
            <w:r>
              <w:rPr>
                <w:sz w:val="30"/>
                <w:szCs w:val="30"/>
              </w:rPr>
              <w:t xml:space="preserve">  </w:t>
            </w:r>
          </w:p>
        </w:tc>
        <w:tc>
          <w:tcPr>
            <w:tcW w:w="1418" w:type="dxa"/>
            <w:vAlign w:val="bottom"/>
          </w:tcPr>
          <w:p w14:paraId="235914DB" w14:textId="5B82AAA8" w:rsidR="009C229B" w:rsidRPr="00BA077E" w:rsidRDefault="009C229B" w:rsidP="0069534C">
            <w:pPr>
              <w:pBdr>
                <w:top w:val="single" w:sz="4" w:space="1" w:color="auto"/>
                <w:bottom w:val="double" w:sz="4" w:space="1" w:color="auto"/>
              </w:pBdr>
              <w:spacing w:line="280" w:lineRule="atLeast"/>
              <w:jc w:val="right"/>
              <w:rPr>
                <w:rFonts w:asciiTheme="majorBidi" w:hAnsiTheme="majorBidi" w:cstheme="majorBidi"/>
                <w:sz w:val="30"/>
                <w:szCs w:val="30"/>
              </w:rPr>
            </w:pPr>
            <w:r w:rsidRPr="00B86F37">
              <w:rPr>
                <w:sz w:val="30"/>
                <w:szCs w:val="30"/>
              </w:rPr>
              <w:t>12,061,568.54</w:t>
            </w:r>
          </w:p>
        </w:tc>
      </w:tr>
    </w:tbl>
    <w:p w14:paraId="67D1DBEA" w14:textId="77777777" w:rsidR="009C229B" w:rsidRDefault="009C229B" w:rsidP="008A3FE6">
      <w:pPr>
        <w:spacing w:line="280" w:lineRule="atLeast"/>
        <w:ind w:left="720"/>
        <w:rPr>
          <w:sz w:val="30"/>
          <w:szCs w:val="30"/>
        </w:rPr>
      </w:pPr>
    </w:p>
    <w:p w14:paraId="728E2B6E" w14:textId="77777777" w:rsidR="009C229B" w:rsidRDefault="009C229B" w:rsidP="008A3FE6">
      <w:pPr>
        <w:spacing w:line="280" w:lineRule="atLeast"/>
        <w:ind w:left="720"/>
        <w:rPr>
          <w:sz w:val="30"/>
          <w:szCs w:val="30"/>
        </w:rPr>
      </w:pPr>
    </w:p>
    <w:p w14:paraId="414933B6" w14:textId="77777777" w:rsidR="00077F78" w:rsidRDefault="00077F78" w:rsidP="008A3FE6">
      <w:pPr>
        <w:spacing w:line="280" w:lineRule="atLeast"/>
        <w:ind w:left="720"/>
        <w:rPr>
          <w:sz w:val="30"/>
          <w:szCs w:val="30"/>
        </w:rPr>
      </w:pPr>
    </w:p>
    <w:p w14:paraId="49B7FD12" w14:textId="77777777" w:rsidR="00077F78" w:rsidRDefault="00077F78" w:rsidP="008A3FE6">
      <w:pPr>
        <w:spacing w:line="280" w:lineRule="atLeast"/>
        <w:ind w:left="720"/>
        <w:rPr>
          <w:sz w:val="30"/>
          <w:szCs w:val="30"/>
        </w:rPr>
      </w:pPr>
    </w:p>
    <w:p w14:paraId="3729EE89" w14:textId="77777777" w:rsidR="00077F78" w:rsidRDefault="00077F78" w:rsidP="008A3FE6">
      <w:pPr>
        <w:spacing w:line="280" w:lineRule="atLeast"/>
        <w:ind w:left="720"/>
        <w:rPr>
          <w:sz w:val="30"/>
          <w:szCs w:val="30"/>
        </w:rPr>
      </w:pPr>
    </w:p>
    <w:p w14:paraId="3E2D314C" w14:textId="77777777" w:rsidR="00077F78" w:rsidRDefault="00077F78" w:rsidP="008A3FE6">
      <w:pPr>
        <w:spacing w:line="280" w:lineRule="atLeast"/>
        <w:ind w:left="720"/>
        <w:rPr>
          <w:sz w:val="30"/>
          <w:szCs w:val="30"/>
        </w:rPr>
      </w:pPr>
    </w:p>
    <w:p w14:paraId="77F429C9" w14:textId="53250249" w:rsidR="00630D8B" w:rsidRPr="00630D8B" w:rsidRDefault="005758BD" w:rsidP="008A3FE6">
      <w:pPr>
        <w:spacing w:line="280" w:lineRule="atLeast"/>
        <w:ind w:left="720"/>
        <w:rPr>
          <w:sz w:val="30"/>
          <w:szCs w:val="30"/>
        </w:rPr>
      </w:pPr>
      <w:r>
        <w:rPr>
          <w:sz w:val="30"/>
          <w:szCs w:val="30"/>
        </w:rPr>
        <w:lastRenderedPageBreak/>
        <w:t xml:space="preserve">         </w:t>
      </w:r>
      <w:r w:rsidR="00630D8B" w:rsidRPr="00630D8B">
        <w:rPr>
          <w:sz w:val="30"/>
          <w:szCs w:val="30"/>
        </w:rPr>
        <w:t xml:space="preserve">Other income for the </w:t>
      </w:r>
      <w:r w:rsidR="001C3C5E">
        <w:rPr>
          <w:sz w:val="30"/>
          <w:szCs w:val="30"/>
        </w:rPr>
        <w:t>nine-month</w:t>
      </w:r>
      <w:r w:rsidR="00630D8B" w:rsidRPr="00630D8B">
        <w:rPr>
          <w:sz w:val="30"/>
          <w:szCs w:val="30"/>
        </w:rPr>
        <w:t xml:space="preserve"> periods </w:t>
      </w:r>
      <w:r w:rsidR="00A92ED7" w:rsidRPr="003B044B">
        <w:rPr>
          <w:sz w:val="30"/>
          <w:szCs w:val="30"/>
        </w:rPr>
        <w:t>ended</w:t>
      </w:r>
      <w:r w:rsidR="00630D8B" w:rsidRPr="00630D8B">
        <w:rPr>
          <w:sz w:val="30"/>
          <w:szCs w:val="30"/>
        </w:rPr>
        <w:t xml:space="preserve"> </w:t>
      </w:r>
      <w:r w:rsidR="00680478">
        <w:rPr>
          <w:sz w:val="30"/>
          <w:szCs w:val="30"/>
        </w:rPr>
        <w:t>September</w:t>
      </w:r>
      <w:r w:rsidR="00630D8B" w:rsidRPr="00630D8B">
        <w:rPr>
          <w:sz w:val="30"/>
          <w:szCs w:val="30"/>
        </w:rPr>
        <w:t xml:space="preserve"> 30, 2025</w:t>
      </w:r>
      <w:r w:rsidR="00630D8B" w:rsidRPr="00630D8B">
        <w:rPr>
          <w:sz w:val="30"/>
          <w:szCs w:val="30"/>
          <w:cs/>
        </w:rPr>
        <w:t xml:space="preserve"> </w:t>
      </w:r>
      <w:r w:rsidR="00630D8B" w:rsidRPr="00630D8B">
        <w:rPr>
          <w:sz w:val="30"/>
          <w:szCs w:val="30"/>
        </w:rPr>
        <w:t>and 2024.</w:t>
      </w:r>
    </w:p>
    <w:tbl>
      <w:tblPr>
        <w:tblStyle w:val="TableGrid"/>
        <w:tblW w:w="9214" w:type="dxa"/>
        <w:tblInd w:w="426" w:type="dxa"/>
        <w:tblLayout w:type="fixed"/>
        <w:tblLook w:val="04A0" w:firstRow="1" w:lastRow="0" w:firstColumn="1" w:lastColumn="0" w:noHBand="0" w:noVBand="1"/>
      </w:tblPr>
      <w:tblGrid>
        <w:gridCol w:w="3402"/>
        <w:gridCol w:w="1417"/>
        <w:gridCol w:w="1418"/>
        <w:gridCol w:w="1559"/>
        <w:gridCol w:w="1418"/>
      </w:tblGrid>
      <w:tr w:rsidR="00630D8B" w:rsidRPr="00630D8B" w14:paraId="27AC9DF1" w14:textId="77777777" w:rsidTr="00961C09">
        <w:tc>
          <w:tcPr>
            <w:tcW w:w="3402" w:type="dxa"/>
            <w:vAlign w:val="bottom"/>
          </w:tcPr>
          <w:p w14:paraId="6CF3ECFE" w14:textId="77777777" w:rsidR="00630D8B" w:rsidRPr="00630D8B" w:rsidRDefault="00630D8B" w:rsidP="008A3FE6">
            <w:pPr>
              <w:spacing w:line="280" w:lineRule="atLeast"/>
              <w:rPr>
                <w:sz w:val="30"/>
                <w:szCs w:val="30"/>
              </w:rPr>
            </w:pPr>
          </w:p>
        </w:tc>
        <w:tc>
          <w:tcPr>
            <w:tcW w:w="2835" w:type="dxa"/>
            <w:gridSpan w:val="2"/>
            <w:vAlign w:val="bottom"/>
          </w:tcPr>
          <w:p w14:paraId="64D7B88B" w14:textId="77777777" w:rsidR="00630D8B" w:rsidRPr="00630D8B" w:rsidRDefault="00630D8B" w:rsidP="008A3FE6">
            <w:pPr>
              <w:spacing w:line="280" w:lineRule="atLeast"/>
              <w:rPr>
                <w:sz w:val="30"/>
                <w:szCs w:val="30"/>
              </w:rPr>
            </w:pPr>
          </w:p>
        </w:tc>
        <w:tc>
          <w:tcPr>
            <w:tcW w:w="1559" w:type="dxa"/>
            <w:vAlign w:val="bottom"/>
          </w:tcPr>
          <w:p w14:paraId="42CF9878" w14:textId="77777777" w:rsidR="00630D8B" w:rsidRPr="00630D8B" w:rsidRDefault="00630D8B" w:rsidP="008A3FE6">
            <w:pPr>
              <w:spacing w:line="280" w:lineRule="atLeast"/>
              <w:rPr>
                <w:sz w:val="30"/>
                <w:szCs w:val="30"/>
              </w:rPr>
            </w:pPr>
          </w:p>
        </w:tc>
        <w:tc>
          <w:tcPr>
            <w:tcW w:w="1418" w:type="dxa"/>
            <w:vAlign w:val="bottom"/>
          </w:tcPr>
          <w:p w14:paraId="3119039E" w14:textId="77777777" w:rsidR="00630D8B" w:rsidRPr="00630D8B" w:rsidRDefault="00630D8B" w:rsidP="008A3FE6">
            <w:pPr>
              <w:spacing w:line="280" w:lineRule="atLeast"/>
              <w:jc w:val="right"/>
              <w:rPr>
                <w:sz w:val="30"/>
                <w:szCs w:val="30"/>
              </w:rPr>
            </w:pPr>
            <w:r w:rsidRPr="00630D8B">
              <w:rPr>
                <w:sz w:val="30"/>
                <w:szCs w:val="30"/>
                <w:cs/>
              </w:rPr>
              <w:t>(</w:t>
            </w:r>
            <w:r w:rsidRPr="00630D8B">
              <w:rPr>
                <w:sz w:val="30"/>
                <w:szCs w:val="30"/>
              </w:rPr>
              <w:t>Unit : Baht)</w:t>
            </w:r>
          </w:p>
        </w:tc>
      </w:tr>
      <w:tr w:rsidR="00630D8B" w:rsidRPr="00630D8B" w14:paraId="453C33DA" w14:textId="77777777" w:rsidTr="00961C09">
        <w:tc>
          <w:tcPr>
            <w:tcW w:w="3402" w:type="dxa"/>
            <w:vAlign w:val="bottom"/>
          </w:tcPr>
          <w:p w14:paraId="2433DC5A" w14:textId="77777777" w:rsidR="00630D8B" w:rsidRPr="00630D8B" w:rsidRDefault="00630D8B" w:rsidP="00AF6601">
            <w:pPr>
              <w:spacing w:line="300" w:lineRule="exact"/>
              <w:rPr>
                <w:sz w:val="30"/>
                <w:szCs w:val="30"/>
              </w:rPr>
            </w:pPr>
          </w:p>
        </w:tc>
        <w:tc>
          <w:tcPr>
            <w:tcW w:w="2835" w:type="dxa"/>
            <w:gridSpan w:val="2"/>
            <w:vAlign w:val="bottom"/>
          </w:tcPr>
          <w:p w14:paraId="74992C34" w14:textId="684FA9F9" w:rsidR="00630D8B" w:rsidRPr="00630D8B" w:rsidRDefault="00630D8B" w:rsidP="00AF6601">
            <w:pPr>
              <w:pBdr>
                <w:bottom w:val="single" w:sz="4" w:space="1" w:color="auto"/>
              </w:pBdr>
              <w:spacing w:line="300" w:lineRule="exact"/>
              <w:jc w:val="center"/>
              <w:rPr>
                <w:sz w:val="30"/>
                <w:szCs w:val="30"/>
              </w:rPr>
            </w:pPr>
            <w:r w:rsidRPr="00630D8B">
              <w:rPr>
                <w:sz w:val="30"/>
                <w:szCs w:val="30"/>
              </w:rPr>
              <w:t xml:space="preserve">Consolidated </w:t>
            </w:r>
            <w:r w:rsidR="003B034A">
              <w:rPr>
                <w:sz w:val="30"/>
                <w:szCs w:val="30"/>
              </w:rPr>
              <w:br/>
            </w:r>
            <w:r w:rsidRPr="00630D8B">
              <w:rPr>
                <w:sz w:val="30"/>
                <w:szCs w:val="30"/>
              </w:rPr>
              <w:t>financial statements</w:t>
            </w:r>
          </w:p>
        </w:tc>
        <w:tc>
          <w:tcPr>
            <w:tcW w:w="2977" w:type="dxa"/>
            <w:gridSpan w:val="2"/>
            <w:vAlign w:val="bottom"/>
          </w:tcPr>
          <w:p w14:paraId="3341B9FB" w14:textId="77777777" w:rsidR="00630D8B" w:rsidRPr="00630D8B" w:rsidRDefault="00630D8B" w:rsidP="00AF6601">
            <w:pPr>
              <w:pBdr>
                <w:bottom w:val="single" w:sz="4" w:space="1" w:color="auto"/>
              </w:pBdr>
              <w:spacing w:line="300" w:lineRule="exact"/>
              <w:jc w:val="center"/>
              <w:rPr>
                <w:sz w:val="30"/>
                <w:szCs w:val="30"/>
              </w:rPr>
            </w:pPr>
            <w:r w:rsidRPr="00630D8B">
              <w:rPr>
                <w:sz w:val="30"/>
                <w:szCs w:val="30"/>
              </w:rPr>
              <w:t>Separate</w:t>
            </w:r>
          </w:p>
          <w:p w14:paraId="7B88AC05" w14:textId="77777777" w:rsidR="00630D8B" w:rsidRPr="00630D8B" w:rsidRDefault="00630D8B" w:rsidP="00AF6601">
            <w:pPr>
              <w:pBdr>
                <w:bottom w:val="single" w:sz="4" w:space="1" w:color="auto"/>
              </w:pBdr>
              <w:spacing w:line="300" w:lineRule="exact"/>
              <w:jc w:val="center"/>
              <w:rPr>
                <w:sz w:val="30"/>
                <w:szCs w:val="30"/>
                <w:cs/>
              </w:rPr>
            </w:pPr>
            <w:r w:rsidRPr="00630D8B">
              <w:rPr>
                <w:sz w:val="30"/>
                <w:szCs w:val="30"/>
              </w:rPr>
              <w:t>financial statements</w:t>
            </w:r>
          </w:p>
        </w:tc>
      </w:tr>
      <w:tr w:rsidR="00630D8B" w:rsidRPr="00630D8B" w14:paraId="3308A9B6" w14:textId="77777777" w:rsidTr="00961C09">
        <w:tc>
          <w:tcPr>
            <w:tcW w:w="3402" w:type="dxa"/>
            <w:vAlign w:val="bottom"/>
          </w:tcPr>
          <w:p w14:paraId="319E0BBC" w14:textId="77777777" w:rsidR="00630D8B" w:rsidRPr="00630D8B" w:rsidRDefault="00630D8B" w:rsidP="008A3FE6">
            <w:pPr>
              <w:spacing w:line="280" w:lineRule="atLeast"/>
              <w:rPr>
                <w:sz w:val="30"/>
                <w:szCs w:val="30"/>
              </w:rPr>
            </w:pPr>
          </w:p>
        </w:tc>
        <w:tc>
          <w:tcPr>
            <w:tcW w:w="1417" w:type="dxa"/>
            <w:vAlign w:val="bottom"/>
          </w:tcPr>
          <w:p w14:paraId="17350776" w14:textId="77777777" w:rsidR="00630D8B" w:rsidRPr="00630D8B" w:rsidRDefault="00630D8B" w:rsidP="008A3FE6">
            <w:pPr>
              <w:spacing w:line="280" w:lineRule="atLeast"/>
              <w:jc w:val="center"/>
              <w:rPr>
                <w:sz w:val="30"/>
                <w:szCs w:val="30"/>
              </w:rPr>
            </w:pPr>
            <w:r w:rsidRPr="00630D8B">
              <w:rPr>
                <w:sz w:val="30"/>
                <w:szCs w:val="30"/>
              </w:rPr>
              <w:t>2025</w:t>
            </w:r>
          </w:p>
        </w:tc>
        <w:tc>
          <w:tcPr>
            <w:tcW w:w="1418" w:type="dxa"/>
            <w:vAlign w:val="bottom"/>
          </w:tcPr>
          <w:p w14:paraId="686BFD60" w14:textId="77777777" w:rsidR="00630D8B" w:rsidRPr="00630D8B" w:rsidRDefault="00630D8B" w:rsidP="008A3FE6">
            <w:pPr>
              <w:spacing w:line="280" w:lineRule="atLeast"/>
              <w:jc w:val="center"/>
              <w:rPr>
                <w:sz w:val="30"/>
                <w:szCs w:val="30"/>
              </w:rPr>
            </w:pPr>
            <w:r w:rsidRPr="00630D8B">
              <w:rPr>
                <w:sz w:val="30"/>
                <w:szCs w:val="30"/>
              </w:rPr>
              <w:t>2024</w:t>
            </w:r>
          </w:p>
        </w:tc>
        <w:tc>
          <w:tcPr>
            <w:tcW w:w="1559" w:type="dxa"/>
          </w:tcPr>
          <w:p w14:paraId="11E43EF8" w14:textId="77777777" w:rsidR="00630D8B" w:rsidRPr="00630D8B" w:rsidRDefault="00630D8B" w:rsidP="008A3FE6">
            <w:pPr>
              <w:spacing w:line="280" w:lineRule="atLeast"/>
              <w:jc w:val="center"/>
              <w:rPr>
                <w:sz w:val="30"/>
                <w:szCs w:val="30"/>
              </w:rPr>
            </w:pPr>
            <w:r w:rsidRPr="00630D8B">
              <w:rPr>
                <w:sz w:val="30"/>
                <w:szCs w:val="30"/>
              </w:rPr>
              <w:t>2025</w:t>
            </w:r>
          </w:p>
        </w:tc>
        <w:tc>
          <w:tcPr>
            <w:tcW w:w="1418" w:type="dxa"/>
          </w:tcPr>
          <w:p w14:paraId="7C506391" w14:textId="77777777" w:rsidR="00630D8B" w:rsidRPr="00630D8B" w:rsidRDefault="00630D8B" w:rsidP="008A3FE6">
            <w:pPr>
              <w:spacing w:line="280" w:lineRule="atLeast"/>
              <w:jc w:val="center"/>
              <w:rPr>
                <w:sz w:val="30"/>
                <w:szCs w:val="30"/>
              </w:rPr>
            </w:pPr>
            <w:r w:rsidRPr="00630D8B">
              <w:rPr>
                <w:sz w:val="30"/>
                <w:szCs w:val="30"/>
              </w:rPr>
              <w:t>2024</w:t>
            </w:r>
          </w:p>
        </w:tc>
      </w:tr>
      <w:tr w:rsidR="00F81BFD" w:rsidRPr="00630D8B" w14:paraId="28B3A068" w14:textId="77777777" w:rsidTr="00D57FEC">
        <w:tc>
          <w:tcPr>
            <w:tcW w:w="3402" w:type="dxa"/>
            <w:vAlign w:val="bottom"/>
          </w:tcPr>
          <w:p w14:paraId="6E6384A7" w14:textId="77777777" w:rsidR="00F81BFD" w:rsidRPr="00630D8B" w:rsidRDefault="00F81BFD" w:rsidP="008A3FE6">
            <w:pPr>
              <w:spacing w:line="280" w:lineRule="atLeast"/>
              <w:rPr>
                <w:sz w:val="30"/>
                <w:szCs w:val="30"/>
              </w:rPr>
            </w:pPr>
            <w:r w:rsidRPr="00630D8B">
              <w:rPr>
                <w:sz w:val="30"/>
                <w:szCs w:val="30"/>
              </w:rPr>
              <w:t xml:space="preserve">Gain (loss) on fair value measurement </w:t>
            </w:r>
          </w:p>
          <w:p w14:paraId="7AE4FD31" w14:textId="77777777" w:rsidR="00F81BFD" w:rsidRPr="00630D8B" w:rsidRDefault="00F81BFD" w:rsidP="008A3FE6">
            <w:pPr>
              <w:spacing w:line="280" w:lineRule="atLeast"/>
              <w:rPr>
                <w:sz w:val="30"/>
                <w:szCs w:val="30"/>
              </w:rPr>
            </w:pPr>
            <w:r w:rsidRPr="00630D8B">
              <w:rPr>
                <w:sz w:val="30"/>
                <w:szCs w:val="30"/>
              </w:rPr>
              <w:t xml:space="preserve">    financial assets</w:t>
            </w:r>
          </w:p>
        </w:tc>
        <w:tc>
          <w:tcPr>
            <w:tcW w:w="1417" w:type="dxa"/>
            <w:vAlign w:val="bottom"/>
          </w:tcPr>
          <w:p w14:paraId="6C7967D1" w14:textId="77777777" w:rsidR="009C229B" w:rsidRDefault="009C229B" w:rsidP="00D57FEC">
            <w:pPr>
              <w:spacing w:line="280" w:lineRule="atLeast"/>
              <w:jc w:val="right"/>
              <w:rPr>
                <w:sz w:val="30"/>
                <w:szCs w:val="30"/>
              </w:rPr>
            </w:pPr>
          </w:p>
          <w:p w14:paraId="3DD22AD3" w14:textId="08909F4F" w:rsidR="00F81BFD" w:rsidRPr="00630D8B" w:rsidRDefault="009C229B" w:rsidP="00D57FEC">
            <w:pPr>
              <w:spacing w:line="280" w:lineRule="atLeast"/>
              <w:jc w:val="right"/>
              <w:rPr>
                <w:sz w:val="30"/>
                <w:szCs w:val="30"/>
              </w:rPr>
            </w:pPr>
            <w:r w:rsidRPr="0072496A">
              <w:rPr>
                <w:sz w:val="30"/>
                <w:szCs w:val="30"/>
              </w:rPr>
              <w:t xml:space="preserve">742,456.12 </w:t>
            </w:r>
            <w:r w:rsidRPr="00AC3948">
              <w:rPr>
                <w:sz w:val="30"/>
                <w:szCs w:val="30"/>
              </w:rPr>
              <w:t xml:space="preserve">  </w:t>
            </w:r>
            <w:r w:rsidR="00F81BFD">
              <w:rPr>
                <w:sz w:val="30"/>
                <w:szCs w:val="30"/>
              </w:rPr>
              <w:t xml:space="preserve">  </w:t>
            </w:r>
          </w:p>
        </w:tc>
        <w:tc>
          <w:tcPr>
            <w:tcW w:w="1418" w:type="dxa"/>
            <w:vAlign w:val="bottom"/>
          </w:tcPr>
          <w:p w14:paraId="1D3EC3E5" w14:textId="659A7D63" w:rsidR="00F81BFD" w:rsidRPr="00630D8B" w:rsidRDefault="00F81BFD" w:rsidP="00D57FEC">
            <w:pPr>
              <w:spacing w:line="280" w:lineRule="atLeast"/>
              <w:jc w:val="right"/>
              <w:rPr>
                <w:sz w:val="30"/>
                <w:szCs w:val="30"/>
              </w:rPr>
            </w:pPr>
            <w:r w:rsidRPr="004F7FE4">
              <w:rPr>
                <w:sz w:val="30"/>
                <w:szCs w:val="30"/>
              </w:rPr>
              <w:t>397,251.82</w:t>
            </w:r>
          </w:p>
        </w:tc>
        <w:tc>
          <w:tcPr>
            <w:tcW w:w="1559" w:type="dxa"/>
            <w:vAlign w:val="bottom"/>
          </w:tcPr>
          <w:p w14:paraId="4316127F" w14:textId="4E2A6AB0" w:rsidR="00F81BFD" w:rsidRPr="00630D8B" w:rsidRDefault="009C229B" w:rsidP="00D57FEC">
            <w:pPr>
              <w:spacing w:line="280" w:lineRule="atLeast"/>
              <w:jc w:val="right"/>
              <w:rPr>
                <w:sz w:val="30"/>
                <w:szCs w:val="30"/>
              </w:rPr>
            </w:pPr>
            <w:r w:rsidRPr="00DB4B0A">
              <w:rPr>
                <w:sz w:val="30"/>
                <w:szCs w:val="30"/>
              </w:rPr>
              <w:t>742,456.12</w:t>
            </w:r>
            <w:r w:rsidR="00F81BFD">
              <w:rPr>
                <w:sz w:val="30"/>
                <w:szCs w:val="30"/>
              </w:rPr>
              <w:t xml:space="preserve">  </w:t>
            </w:r>
          </w:p>
        </w:tc>
        <w:tc>
          <w:tcPr>
            <w:tcW w:w="1418" w:type="dxa"/>
            <w:vAlign w:val="bottom"/>
          </w:tcPr>
          <w:p w14:paraId="14194689" w14:textId="72258F35" w:rsidR="00F81BFD" w:rsidRPr="00630D8B" w:rsidRDefault="00F81BFD" w:rsidP="00D57FEC">
            <w:pPr>
              <w:spacing w:line="280" w:lineRule="atLeast"/>
              <w:jc w:val="right"/>
              <w:rPr>
                <w:sz w:val="30"/>
                <w:szCs w:val="30"/>
              </w:rPr>
            </w:pPr>
            <w:r w:rsidRPr="004F7FE4">
              <w:rPr>
                <w:sz w:val="30"/>
                <w:szCs w:val="30"/>
              </w:rPr>
              <w:t xml:space="preserve"> 397,251.82 </w:t>
            </w:r>
          </w:p>
        </w:tc>
      </w:tr>
      <w:tr w:rsidR="009C229B" w:rsidRPr="00630D8B" w14:paraId="54B48E7D" w14:textId="77777777" w:rsidTr="00D57FEC">
        <w:tc>
          <w:tcPr>
            <w:tcW w:w="3402" w:type="dxa"/>
            <w:vAlign w:val="bottom"/>
          </w:tcPr>
          <w:p w14:paraId="37732714" w14:textId="61F89072" w:rsidR="009C229B" w:rsidRPr="00630D8B" w:rsidRDefault="009C229B" w:rsidP="009C229B">
            <w:pPr>
              <w:spacing w:line="280" w:lineRule="atLeast"/>
              <w:rPr>
                <w:sz w:val="30"/>
                <w:szCs w:val="30"/>
              </w:rPr>
            </w:pPr>
            <w:r w:rsidRPr="00015539">
              <w:rPr>
                <w:sz w:val="30"/>
                <w:szCs w:val="30"/>
              </w:rPr>
              <w:t>Gain on sales of assets</w:t>
            </w:r>
          </w:p>
        </w:tc>
        <w:tc>
          <w:tcPr>
            <w:tcW w:w="1417" w:type="dxa"/>
            <w:vAlign w:val="bottom"/>
          </w:tcPr>
          <w:p w14:paraId="57AF08C0" w14:textId="411FECAC" w:rsidR="009C229B" w:rsidRDefault="009C229B" w:rsidP="00D57FEC">
            <w:pPr>
              <w:spacing w:line="280" w:lineRule="atLeast"/>
              <w:jc w:val="right"/>
              <w:rPr>
                <w:sz w:val="30"/>
                <w:szCs w:val="30"/>
              </w:rPr>
            </w:pPr>
            <w:r>
              <w:rPr>
                <w:rFonts w:hint="cs"/>
                <w:sz w:val="30"/>
                <w:szCs w:val="30"/>
                <w:cs/>
              </w:rPr>
              <w:t>0.00</w:t>
            </w:r>
          </w:p>
        </w:tc>
        <w:tc>
          <w:tcPr>
            <w:tcW w:w="1418" w:type="dxa"/>
            <w:vAlign w:val="bottom"/>
          </w:tcPr>
          <w:p w14:paraId="70EF8976" w14:textId="7E44F348" w:rsidR="009C229B" w:rsidRPr="004F7FE4" w:rsidRDefault="009C229B" w:rsidP="00D57FEC">
            <w:pPr>
              <w:spacing w:line="280" w:lineRule="atLeast"/>
              <w:jc w:val="right"/>
              <w:rPr>
                <w:sz w:val="30"/>
                <w:szCs w:val="30"/>
              </w:rPr>
            </w:pPr>
            <w:r w:rsidRPr="004F7FE4">
              <w:rPr>
                <w:sz w:val="30"/>
                <w:szCs w:val="30"/>
              </w:rPr>
              <w:t xml:space="preserve"> 139,979.37 </w:t>
            </w:r>
          </w:p>
        </w:tc>
        <w:tc>
          <w:tcPr>
            <w:tcW w:w="1559" w:type="dxa"/>
            <w:vAlign w:val="bottom"/>
          </w:tcPr>
          <w:p w14:paraId="30795A4C" w14:textId="4036D22A" w:rsidR="009C229B" w:rsidRDefault="009C229B" w:rsidP="00D57FEC">
            <w:pPr>
              <w:spacing w:line="280" w:lineRule="atLeast"/>
              <w:jc w:val="right"/>
              <w:rPr>
                <w:sz w:val="30"/>
                <w:szCs w:val="30"/>
              </w:rPr>
            </w:pPr>
            <w:r>
              <w:rPr>
                <w:sz w:val="30"/>
                <w:szCs w:val="30"/>
              </w:rPr>
              <w:t>0.00</w:t>
            </w:r>
          </w:p>
        </w:tc>
        <w:tc>
          <w:tcPr>
            <w:tcW w:w="1418" w:type="dxa"/>
            <w:vAlign w:val="bottom"/>
          </w:tcPr>
          <w:p w14:paraId="3A89D4C6" w14:textId="7DC434C7" w:rsidR="009C229B" w:rsidRPr="004F7FE4" w:rsidRDefault="009C229B" w:rsidP="00D57FEC">
            <w:pPr>
              <w:spacing w:line="280" w:lineRule="atLeast"/>
              <w:jc w:val="right"/>
              <w:rPr>
                <w:sz w:val="30"/>
                <w:szCs w:val="30"/>
              </w:rPr>
            </w:pPr>
            <w:r w:rsidRPr="004F7FE4">
              <w:rPr>
                <w:sz w:val="30"/>
                <w:szCs w:val="30"/>
              </w:rPr>
              <w:t xml:space="preserve"> 139,979.37 </w:t>
            </w:r>
          </w:p>
        </w:tc>
      </w:tr>
      <w:tr w:rsidR="009C229B" w:rsidRPr="00630D8B" w14:paraId="0FD262DF" w14:textId="77777777" w:rsidTr="00D57FEC">
        <w:tc>
          <w:tcPr>
            <w:tcW w:w="3402" w:type="dxa"/>
            <w:vAlign w:val="bottom"/>
          </w:tcPr>
          <w:p w14:paraId="5CC52DA6" w14:textId="4A307580" w:rsidR="009C229B" w:rsidRPr="00630D8B" w:rsidRDefault="009C229B" w:rsidP="009C229B">
            <w:pPr>
              <w:spacing w:line="280" w:lineRule="atLeast"/>
              <w:rPr>
                <w:sz w:val="30"/>
                <w:szCs w:val="30"/>
              </w:rPr>
            </w:pPr>
            <w:r w:rsidRPr="003C1054">
              <w:rPr>
                <w:rFonts w:ascii="AngsanaUPC" w:hAnsi="AngsanaUPC" w:cs="AngsanaUPC"/>
                <w:color w:val="000000" w:themeColor="text1"/>
                <w:sz w:val="30"/>
                <w:szCs w:val="30"/>
              </w:rPr>
              <w:t>Gains on exchange rate</w:t>
            </w:r>
          </w:p>
        </w:tc>
        <w:tc>
          <w:tcPr>
            <w:tcW w:w="1417" w:type="dxa"/>
            <w:vAlign w:val="bottom"/>
          </w:tcPr>
          <w:p w14:paraId="13753191" w14:textId="00C76731" w:rsidR="009C229B" w:rsidRDefault="009C229B" w:rsidP="00D57FEC">
            <w:pPr>
              <w:spacing w:line="280" w:lineRule="atLeast"/>
              <w:jc w:val="right"/>
              <w:rPr>
                <w:sz w:val="30"/>
                <w:szCs w:val="30"/>
              </w:rPr>
            </w:pPr>
            <w:r>
              <w:rPr>
                <w:rFonts w:hint="cs"/>
                <w:sz w:val="30"/>
                <w:szCs w:val="30"/>
                <w:cs/>
              </w:rPr>
              <w:t>0.00</w:t>
            </w:r>
          </w:p>
        </w:tc>
        <w:tc>
          <w:tcPr>
            <w:tcW w:w="1418" w:type="dxa"/>
            <w:vAlign w:val="bottom"/>
          </w:tcPr>
          <w:p w14:paraId="11FB4F9C" w14:textId="54363D4E" w:rsidR="009C229B" w:rsidRPr="004F7FE4" w:rsidRDefault="009C229B" w:rsidP="00D57FEC">
            <w:pPr>
              <w:spacing w:line="280" w:lineRule="atLeast"/>
              <w:jc w:val="right"/>
              <w:rPr>
                <w:sz w:val="30"/>
                <w:szCs w:val="30"/>
              </w:rPr>
            </w:pPr>
            <w:r w:rsidRPr="004F7FE4">
              <w:rPr>
                <w:sz w:val="30"/>
                <w:szCs w:val="30"/>
              </w:rPr>
              <w:t xml:space="preserve"> 10,607,536.96 </w:t>
            </w:r>
          </w:p>
        </w:tc>
        <w:tc>
          <w:tcPr>
            <w:tcW w:w="1559" w:type="dxa"/>
            <w:vAlign w:val="bottom"/>
          </w:tcPr>
          <w:p w14:paraId="7129D588" w14:textId="12295AB8" w:rsidR="009C229B" w:rsidRDefault="009C229B" w:rsidP="00D57FEC">
            <w:pPr>
              <w:spacing w:line="280" w:lineRule="atLeast"/>
              <w:jc w:val="right"/>
              <w:rPr>
                <w:sz w:val="30"/>
                <w:szCs w:val="30"/>
              </w:rPr>
            </w:pPr>
            <w:r>
              <w:rPr>
                <w:sz w:val="30"/>
                <w:szCs w:val="30"/>
              </w:rPr>
              <w:t>0.00</w:t>
            </w:r>
          </w:p>
        </w:tc>
        <w:tc>
          <w:tcPr>
            <w:tcW w:w="1418" w:type="dxa"/>
            <w:vAlign w:val="bottom"/>
          </w:tcPr>
          <w:p w14:paraId="6CF1B5A5" w14:textId="374E5A49" w:rsidR="009C229B" w:rsidRPr="004F7FE4" w:rsidRDefault="009C229B" w:rsidP="00D57FEC">
            <w:pPr>
              <w:spacing w:line="280" w:lineRule="atLeast"/>
              <w:jc w:val="right"/>
              <w:rPr>
                <w:sz w:val="30"/>
                <w:szCs w:val="30"/>
              </w:rPr>
            </w:pPr>
            <w:r w:rsidRPr="004F7FE4">
              <w:rPr>
                <w:sz w:val="30"/>
                <w:szCs w:val="30"/>
              </w:rPr>
              <w:t xml:space="preserve"> 10,607,536.96 </w:t>
            </w:r>
          </w:p>
        </w:tc>
      </w:tr>
      <w:tr w:rsidR="009C229B" w:rsidRPr="00630D8B" w14:paraId="5C9F1C43" w14:textId="77777777" w:rsidTr="00D57FEC">
        <w:tc>
          <w:tcPr>
            <w:tcW w:w="3402" w:type="dxa"/>
            <w:vAlign w:val="bottom"/>
          </w:tcPr>
          <w:p w14:paraId="348733C3" w14:textId="5A085B22" w:rsidR="009C229B" w:rsidRPr="003C1054" w:rsidRDefault="009C229B" w:rsidP="009C229B">
            <w:pPr>
              <w:spacing w:line="280" w:lineRule="atLeast"/>
              <w:rPr>
                <w:rFonts w:ascii="AngsanaUPC" w:hAnsi="AngsanaUPC" w:cs="AngsanaUPC"/>
                <w:color w:val="000000" w:themeColor="text1"/>
                <w:sz w:val="30"/>
                <w:szCs w:val="30"/>
              </w:rPr>
            </w:pPr>
            <w:r w:rsidRPr="004C2111">
              <w:rPr>
                <w:sz w:val="30"/>
                <w:szCs w:val="30"/>
              </w:rPr>
              <w:t>Gain on sales of investments</w:t>
            </w:r>
          </w:p>
        </w:tc>
        <w:tc>
          <w:tcPr>
            <w:tcW w:w="1417" w:type="dxa"/>
            <w:vAlign w:val="bottom"/>
          </w:tcPr>
          <w:p w14:paraId="41D989F2" w14:textId="7CCE7B12" w:rsidR="009C229B" w:rsidRDefault="009C229B" w:rsidP="00D57FEC">
            <w:pPr>
              <w:spacing w:line="280" w:lineRule="atLeast"/>
              <w:jc w:val="right"/>
              <w:rPr>
                <w:sz w:val="30"/>
                <w:szCs w:val="30"/>
              </w:rPr>
            </w:pPr>
            <w:r>
              <w:rPr>
                <w:rFonts w:hint="cs"/>
                <w:sz w:val="30"/>
                <w:szCs w:val="30"/>
                <w:cs/>
              </w:rPr>
              <w:t>0.00</w:t>
            </w:r>
          </w:p>
        </w:tc>
        <w:tc>
          <w:tcPr>
            <w:tcW w:w="1418" w:type="dxa"/>
            <w:vAlign w:val="bottom"/>
          </w:tcPr>
          <w:p w14:paraId="518DD50A" w14:textId="3EFCC590" w:rsidR="009C229B" w:rsidRPr="004F7FE4" w:rsidRDefault="009C229B" w:rsidP="00D57FEC">
            <w:pPr>
              <w:spacing w:line="280" w:lineRule="atLeast"/>
              <w:jc w:val="right"/>
              <w:rPr>
                <w:sz w:val="30"/>
                <w:szCs w:val="30"/>
              </w:rPr>
            </w:pPr>
            <w:r w:rsidRPr="004F7FE4">
              <w:rPr>
                <w:sz w:val="30"/>
                <w:szCs w:val="30"/>
              </w:rPr>
              <w:t>1,266,382.48</w:t>
            </w:r>
          </w:p>
        </w:tc>
        <w:tc>
          <w:tcPr>
            <w:tcW w:w="1559" w:type="dxa"/>
            <w:vAlign w:val="bottom"/>
          </w:tcPr>
          <w:p w14:paraId="4932CF74" w14:textId="578A06EE" w:rsidR="009C229B" w:rsidRDefault="009C229B" w:rsidP="00D57FEC">
            <w:pPr>
              <w:spacing w:line="280" w:lineRule="atLeast"/>
              <w:jc w:val="right"/>
              <w:rPr>
                <w:sz w:val="30"/>
                <w:szCs w:val="30"/>
              </w:rPr>
            </w:pPr>
            <w:r>
              <w:rPr>
                <w:sz w:val="30"/>
                <w:szCs w:val="30"/>
              </w:rPr>
              <w:t>0.00</w:t>
            </w:r>
          </w:p>
        </w:tc>
        <w:tc>
          <w:tcPr>
            <w:tcW w:w="1418" w:type="dxa"/>
            <w:vAlign w:val="bottom"/>
          </w:tcPr>
          <w:p w14:paraId="3D4D616B" w14:textId="50801585" w:rsidR="009C229B" w:rsidRPr="004F7FE4" w:rsidRDefault="00C746CA" w:rsidP="00D57FEC">
            <w:pPr>
              <w:spacing w:line="280" w:lineRule="atLeast"/>
              <w:jc w:val="right"/>
              <w:rPr>
                <w:sz w:val="30"/>
                <w:szCs w:val="30"/>
              </w:rPr>
            </w:pPr>
            <w:r w:rsidRPr="004F7FE4">
              <w:rPr>
                <w:sz w:val="30"/>
                <w:szCs w:val="30"/>
              </w:rPr>
              <w:t>1,266,382.48</w:t>
            </w:r>
          </w:p>
        </w:tc>
      </w:tr>
      <w:tr w:rsidR="009C229B" w:rsidRPr="00630D8B" w14:paraId="2B115C17" w14:textId="77777777" w:rsidTr="00D57FEC">
        <w:tc>
          <w:tcPr>
            <w:tcW w:w="3402" w:type="dxa"/>
            <w:vAlign w:val="bottom"/>
          </w:tcPr>
          <w:p w14:paraId="70B07245" w14:textId="2F9D977F" w:rsidR="009C229B" w:rsidRPr="003C1054" w:rsidRDefault="00C746CA" w:rsidP="009C229B">
            <w:pPr>
              <w:spacing w:line="280" w:lineRule="atLeast"/>
              <w:rPr>
                <w:rFonts w:ascii="AngsanaUPC" w:hAnsi="AngsanaUPC" w:cs="AngsanaUPC"/>
                <w:color w:val="000000" w:themeColor="text1"/>
                <w:sz w:val="30"/>
                <w:szCs w:val="30"/>
              </w:rPr>
            </w:pPr>
            <w:r w:rsidRPr="00C746CA">
              <w:rPr>
                <w:sz w:val="30"/>
                <w:szCs w:val="30"/>
              </w:rPr>
              <w:t>Dividend received</w:t>
            </w:r>
          </w:p>
        </w:tc>
        <w:tc>
          <w:tcPr>
            <w:tcW w:w="1417" w:type="dxa"/>
            <w:vAlign w:val="bottom"/>
          </w:tcPr>
          <w:p w14:paraId="3C1CC311" w14:textId="18544B31" w:rsidR="009C229B" w:rsidRDefault="009C229B" w:rsidP="00D57FEC">
            <w:pPr>
              <w:spacing w:line="280" w:lineRule="atLeast"/>
              <w:jc w:val="right"/>
              <w:rPr>
                <w:sz w:val="30"/>
                <w:szCs w:val="30"/>
              </w:rPr>
            </w:pPr>
            <w:r>
              <w:rPr>
                <w:rFonts w:hint="cs"/>
                <w:sz w:val="30"/>
                <w:szCs w:val="30"/>
                <w:cs/>
              </w:rPr>
              <w:t>0.00</w:t>
            </w:r>
          </w:p>
        </w:tc>
        <w:tc>
          <w:tcPr>
            <w:tcW w:w="1418" w:type="dxa"/>
            <w:vAlign w:val="bottom"/>
          </w:tcPr>
          <w:p w14:paraId="367442B6" w14:textId="4C515919" w:rsidR="009C229B" w:rsidRPr="004F7FE4" w:rsidRDefault="009C229B" w:rsidP="00D57FEC">
            <w:pPr>
              <w:spacing w:line="280" w:lineRule="atLeast"/>
              <w:jc w:val="right"/>
              <w:rPr>
                <w:sz w:val="30"/>
                <w:szCs w:val="30"/>
              </w:rPr>
            </w:pPr>
            <w:r>
              <w:rPr>
                <w:rFonts w:hint="cs"/>
                <w:sz w:val="30"/>
                <w:szCs w:val="30"/>
                <w:cs/>
              </w:rPr>
              <w:t>0.00</w:t>
            </w:r>
          </w:p>
        </w:tc>
        <w:tc>
          <w:tcPr>
            <w:tcW w:w="1559" w:type="dxa"/>
            <w:vAlign w:val="bottom"/>
          </w:tcPr>
          <w:p w14:paraId="25300A4C" w14:textId="6538BA3E" w:rsidR="009C229B" w:rsidRDefault="009C229B" w:rsidP="00D57FEC">
            <w:pPr>
              <w:spacing w:line="280" w:lineRule="atLeast"/>
              <w:jc w:val="right"/>
              <w:rPr>
                <w:sz w:val="30"/>
                <w:szCs w:val="30"/>
              </w:rPr>
            </w:pPr>
            <w:r w:rsidRPr="002C7BB1">
              <w:rPr>
                <w:sz w:val="30"/>
                <w:szCs w:val="30"/>
              </w:rPr>
              <w:t>17,999,760.00</w:t>
            </w:r>
          </w:p>
        </w:tc>
        <w:tc>
          <w:tcPr>
            <w:tcW w:w="1418" w:type="dxa"/>
            <w:vAlign w:val="bottom"/>
          </w:tcPr>
          <w:p w14:paraId="3F07D8B5" w14:textId="094C76C0" w:rsidR="009C229B" w:rsidRPr="004F7FE4" w:rsidRDefault="00C746CA" w:rsidP="00D57FEC">
            <w:pPr>
              <w:spacing w:line="280" w:lineRule="atLeast"/>
              <w:jc w:val="right"/>
              <w:rPr>
                <w:sz w:val="30"/>
                <w:szCs w:val="30"/>
              </w:rPr>
            </w:pPr>
            <w:r>
              <w:rPr>
                <w:sz w:val="30"/>
                <w:szCs w:val="30"/>
              </w:rPr>
              <w:t>0.00</w:t>
            </w:r>
          </w:p>
        </w:tc>
      </w:tr>
      <w:tr w:rsidR="009C229B" w:rsidRPr="00630D8B" w14:paraId="04177E14" w14:textId="77777777" w:rsidTr="00D57FEC">
        <w:tc>
          <w:tcPr>
            <w:tcW w:w="3402" w:type="dxa"/>
            <w:vAlign w:val="bottom"/>
          </w:tcPr>
          <w:p w14:paraId="49AEADEC" w14:textId="49FD826D" w:rsidR="009C229B" w:rsidRPr="00630D8B" w:rsidRDefault="00C746CA" w:rsidP="009C229B">
            <w:pPr>
              <w:spacing w:line="280" w:lineRule="atLeast"/>
              <w:rPr>
                <w:sz w:val="30"/>
                <w:szCs w:val="30"/>
              </w:rPr>
            </w:pPr>
            <w:r w:rsidRPr="00C746CA">
              <w:rPr>
                <w:sz w:val="30"/>
                <w:szCs w:val="30"/>
              </w:rPr>
              <w:t>Services income and other rental</w:t>
            </w:r>
          </w:p>
        </w:tc>
        <w:tc>
          <w:tcPr>
            <w:tcW w:w="1417" w:type="dxa"/>
            <w:vAlign w:val="bottom"/>
          </w:tcPr>
          <w:p w14:paraId="4D5316F1" w14:textId="74D55A29" w:rsidR="009C229B" w:rsidRDefault="009C229B" w:rsidP="00D57FEC">
            <w:pPr>
              <w:spacing w:line="280" w:lineRule="atLeast"/>
              <w:jc w:val="right"/>
              <w:rPr>
                <w:sz w:val="30"/>
                <w:szCs w:val="30"/>
              </w:rPr>
            </w:pPr>
            <w:r w:rsidRPr="003E61C0">
              <w:rPr>
                <w:sz w:val="30"/>
                <w:szCs w:val="30"/>
                <w:cs/>
              </w:rPr>
              <w:t>3</w:t>
            </w:r>
            <w:r w:rsidRPr="003E61C0">
              <w:rPr>
                <w:sz w:val="30"/>
                <w:szCs w:val="30"/>
              </w:rPr>
              <w:t>,</w:t>
            </w:r>
            <w:r w:rsidRPr="003E61C0">
              <w:rPr>
                <w:sz w:val="30"/>
                <w:szCs w:val="30"/>
                <w:cs/>
              </w:rPr>
              <w:t>549.00</w:t>
            </w:r>
          </w:p>
        </w:tc>
        <w:tc>
          <w:tcPr>
            <w:tcW w:w="1418" w:type="dxa"/>
            <w:vAlign w:val="bottom"/>
          </w:tcPr>
          <w:p w14:paraId="07A3FE16" w14:textId="4B15C8FB" w:rsidR="009C229B" w:rsidRPr="004F7FE4" w:rsidRDefault="009C229B" w:rsidP="00D57FEC">
            <w:pPr>
              <w:spacing w:line="280" w:lineRule="atLeast"/>
              <w:jc w:val="right"/>
              <w:rPr>
                <w:sz w:val="30"/>
                <w:szCs w:val="30"/>
              </w:rPr>
            </w:pPr>
            <w:r>
              <w:rPr>
                <w:sz w:val="30"/>
                <w:szCs w:val="30"/>
              </w:rPr>
              <w:t>0.00</w:t>
            </w:r>
          </w:p>
        </w:tc>
        <w:tc>
          <w:tcPr>
            <w:tcW w:w="1559" w:type="dxa"/>
            <w:vAlign w:val="bottom"/>
          </w:tcPr>
          <w:p w14:paraId="39574000" w14:textId="4C4DB7EF" w:rsidR="009C229B" w:rsidRDefault="009C229B" w:rsidP="00D57FEC">
            <w:pPr>
              <w:spacing w:line="280" w:lineRule="atLeast"/>
              <w:jc w:val="right"/>
              <w:rPr>
                <w:sz w:val="30"/>
                <w:szCs w:val="30"/>
              </w:rPr>
            </w:pPr>
            <w:r w:rsidRPr="009A0D8C">
              <w:rPr>
                <w:sz w:val="30"/>
                <w:szCs w:val="30"/>
              </w:rPr>
              <w:t>1,648,647.51</w:t>
            </w:r>
          </w:p>
        </w:tc>
        <w:tc>
          <w:tcPr>
            <w:tcW w:w="1418" w:type="dxa"/>
            <w:vAlign w:val="bottom"/>
          </w:tcPr>
          <w:p w14:paraId="633F07B4" w14:textId="775BA653" w:rsidR="009C229B" w:rsidRPr="004F7FE4" w:rsidRDefault="009C229B" w:rsidP="00D57FEC">
            <w:pPr>
              <w:spacing w:line="280" w:lineRule="atLeast"/>
              <w:jc w:val="right"/>
              <w:rPr>
                <w:sz w:val="30"/>
                <w:szCs w:val="30"/>
              </w:rPr>
            </w:pPr>
            <w:r>
              <w:rPr>
                <w:sz w:val="30"/>
                <w:szCs w:val="30"/>
              </w:rPr>
              <w:t>0.00</w:t>
            </w:r>
          </w:p>
        </w:tc>
      </w:tr>
      <w:tr w:rsidR="009C229B" w:rsidRPr="00630D8B" w14:paraId="050F0D0C" w14:textId="77777777" w:rsidTr="00D57FEC">
        <w:tc>
          <w:tcPr>
            <w:tcW w:w="3402" w:type="dxa"/>
            <w:vAlign w:val="bottom"/>
          </w:tcPr>
          <w:p w14:paraId="0E1D76D3" w14:textId="1F10F08A" w:rsidR="009C229B" w:rsidRPr="00630D8B" w:rsidRDefault="009C229B" w:rsidP="009C229B">
            <w:pPr>
              <w:spacing w:line="280" w:lineRule="atLeast"/>
              <w:rPr>
                <w:sz w:val="30"/>
                <w:szCs w:val="30"/>
              </w:rPr>
            </w:pPr>
            <w:r w:rsidRPr="00630D8B">
              <w:rPr>
                <w:sz w:val="30"/>
                <w:szCs w:val="30"/>
              </w:rPr>
              <w:t>Other</w:t>
            </w:r>
            <w:r>
              <w:rPr>
                <w:sz w:val="30"/>
                <w:szCs w:val="30"/>
              </w:rPr>
              <w:t>s</w:t>
            </w:r>
          </w:p>
        </w:tc>
        <w:tc>
          <w:tcPr>
            <w:tcW w:w="1417" w:type="dxa"/>
            <w:vAlign w:val="bottom"/>
          </w:tcPr>
          <w:p w14:paraId="1B64233E" w14:textId="296AFA98" w:rsidR="009C229B" w:rsidRPr="00630D8B" w:rsidRDefault="009C229B" w:rsidP="00D57FEC">
            <w:pPr>
              <w:pBdr>
                <w:bottom w:val="single" w:sz="4" w:space="1" w:color="auto"/>
              </w:pBdr>
              <w:spacing w:line="280" w:lineRule="atLeast"/>
              <w:jc w:val="right"/>
              <w:rPr>
                <w:sz w:val="30"/>
                <w:szCs w:val="30"/>
              </w:rPr>
            </w:pPr>
            <w:r w:rsidRPr="003E61C0">
              <w:rPr>
                <w:sz w:val="30"/>
                <w:szCs w:val="30"/>
              </w:rPr>
              <w:t>5,094,585.31</w:t>
            </w:r>
          </w:p>
        </w:tc>
        <w:tc>
          <w:tcPr>
            <w:tcW w:w="1418" w:type="dxa"/>
            <w:vAlign w:val="bottom"/>
          </w:tcPr>
          <w:p w14:paraId="6BA8C9E7" w14:textId="4266669C" w:rsidR="009C229B" w:rsidRPr="00630D8B" w:rsidRDefault="009C229B" w:rsidP="00D57FEC">
            <w:pPr>
              <w:pBdr>
                <w:bottom w:val="single" w:sz="4" w:space="1" w:color="auto"/>
              </w:pBdr>
              <w:spacing w:line="280" w:lineRule="atLeast"/>
              <w:jc w:val="right"/>
              <w:rPr>
                <w:sz w:val="30"/>
                <w:szCs w:val="30"/>
              </w:rPr>
            </w:pPr>
            <w:r w:rsidRPr="004F7FE4">
              <w:rPr>
                <w:sz w:val="30"/>
                <w:szCs w:val="30"/>
              </w:rPr>
              <w:t>2,031,230.76</w:t>
            </w:r>
          </w:p>
        </w:tc>
        <w:tc>
          <w:tcPr>
            <w:tcW w:w="1559" w:type="dxa"/>
            <w:vAlign w:val="bottom"/>
          </w:tcPr>
          <w:p w14:paraId="45568E97" w14:textId="0AA5149A" w:rsidR="009C229B" w:rsidRPr="00630D8B" w:rsidRDefault="009C229B" w:rsidP="00D57FEC">
            <w:pPr>
              <w:pBdr>
                <w:bottom w:val="single" w:sz="4" w:space="1" w:color="auto"/>
              </w:pBdr>
              <w:spacing w:line="280" w:lineRule="atLeast"/>
              <w:jc w:val="right"/>
              <w:rPr>
                <w:sz w:val="30"/>
                <w:szCs w:val="30"/>
              </w:rPr>
            </w:pPr>
            <w:r w:rsidRPr="009A0D8C">
              <w:rPr>
                <w:sz w:val="30"/>
                <w:szCs w:val="30"/>
              </w:rPr>
              <w:t>332,246.46</w:t>
            </w:r>
          </w:p>
        </w:tc>
        <w:tc>
          <w:tcPr>
            <w:tcW w:w="1418" w:type="dxa"/>
            <w:vAlign w:val="bottom"/>
          </w:tcPr>
          <w:p w14:paraId="24A91172" w14:textId="52115C07" w:rsidR="009C229B" w:rsidRPr="00630D8B" w:rsidRDefault="009C229B" w:rsidP="00D57FEC">
            <w:pPr>
              <w:pBdr>
                <w:bottom w:val="single" w:sz="4" w:space="1" w:color="auto"/>
              </w:pBdr>
              <w:spacing w:line="280" w:lineRule="atLeast"/>
              <w:jc w:val="right"/>
              <w:rPr>
                <w:sz w:val="30"/>
                <w:szCs w:val="30"/>
              </w:rPr>
            </w:pPr>
            <w:r w:rsidRPr="004F7FE4">
              <w:rPr>
                <w:sz w:val="30"/>
                <w:szCs w:val="30"/>
              </w:rPr>
              <w:t xml:space="preserve"> 2,665,409.46 </w:t>
            </w:r>
          </w:p>
        </w:tc>
      </w:tr>
      <w:tr w:rsidR="009C229B" w:rsidRPr="00630D8B" w14:paraId="51923B3D" w14:textId="77777777" w:rsidTr="00D57FEC">
        <w:tc>
          <w:tcPr>
            <w:tcW w:w="3402" w:type="dxa"/>
          </w:tcPr>
          <w:p w14:paraId="2D74358A" w14:textId="77777777" w:rsidR="009C229B" w:rsidRPr="00630D8B" w:rsidRDefault="009C229B" w:rsidP="009C229B">
            <w:pPr>
              <w:spacing w:line="280" w:lineRule="atLeast"/>
              <w:jc w:val="center"/>
              <w:rPr>
                <w:sz w:val="30"/>
                <w:szCs w:val="30"/>
              </w:rPr>
            </w:pPr>
            <w:r w:rsidRPr="00630D8B">
              <w:rPr>
                <w:sz w:val="30"/>
                <w:szCs w:val="30"/>
              </w:rPr>
              <w:t>Total</w:t>
            </w:r>
          </w:p>
        </w:tc>
        <w:tc>
          <w:tcPr>
            <w:tcW w:w="1417" w:type="dxa"/>
            <w:vAlign w:val="bottom"/>
          </w:tcPr>
          <w:p w14:paraId="5E36C11A" w14:textId="37B51DF8" w:rsidR="009C229B" w:rsidRPr="00630D8B" w:rsidRDefault="009C229B" w:rsidP="00D57FEC">
            <w:pPr>
              <w:pBdr>
                <w:bottom w:val="double" w:sz="4" w:space="1" w:color="auto"/>
              </w:pBdr>
              <w:spacing w:line="280" w:lineRule="atLeast"/>
              <w:jc w:val="right"/>
              <w:rPr>
                <w:sz w:val="30"/>
                <w:szCs w:val="30"/>
              </w:rPr>
            </w:pPr>
            <w:r w:rsidRPr="003E61C0">
              <w:rPr>
                <w:sz w:val="30"/>
                <w:szCs w:val="30"/>
              </w:rPr>
              <w:t>5,840,590.43</w:t>
            </w:r>
            <w:r>
              <w:rPr>
                <w:sz w:val="30"/>
                <w:szCs w:val="30"/>
              </w:rPr>
              <w:t xml:space="preserve">  </w:t>
            </w:r>
          </w:p>
        </w:tc>
        <w:tc>
          <w:tcPr>
            <w:tcW w:w="1418" w:type="dxa"/>
            <w:vAlign w:val="bottom"/>
          </w:tcPr>
          <w:p w14:paraId="759AF7B5" w14:textId="0C9093E3" w:rsidR="009C229B" w:rsidRPr="00630D8B" w:rsidRDefault="009C229B" w:rsidP="00D57FEC">
            <w:pPr>
              <w:pBdr>
                <w:bottom w:val="double" w:sz="4" w:space="1" w:color="auto"/>
              </w:pBdr>
              <w:spacing w:line="280" w:lineRule="atLeast"/>
              <w:jc w:val="right"/>
              <w:rPr>
                <w:sz w:val="30"/>
                <w:szCs w:val="30"/>
              </w:rPr>
            </w:pPr>
            <w:r w:rsidRPr="004F7FE4">
              <w:rPr>
                <w:sz w:val="30"/>
                <w:szCs w:val="30"/>
              </w:rPr>
              <w:t>14,442,381.39</w:t>
            </w:r>
          </w:p>
        </w:tc>
        <w:tc>
          <w:tcPr>
            <w:tcW w:w="1559" w:type="dxa"/>
            <w:vAlign w:val="bottom"/>
          </w:tcPr>
          <w:p w14:paraId="551DBEDB" w14:textId="78848A39" w:rsidR="009C229B" w:rsidRPr="00630D8B" w:rsidRDefault="009C229B" w:rsidP="00D57FEC">
            <w:pPr>
              <w:pBdr>
                <w:bottom w:val="double" w:sz="4" w:space="1" w:color="auto"/>
              </w:pBdr>
              <w:spacing w:line="280" w:lineRule="atLeast"/>
              <w:jc w:val="right"/>
              <w:rPr>
                <w:sz w:val="30"/>
                <w:szCs w:val="30"/>
              </w:rPr>
            </w:pPr>
            <w:r w:rsidRPr="009A0D8C">
              <w:rPr>
                <w:sz w:val="30"/>
                <w:szCs w:val="30"/>
              </w:rPr>
              <w:t>20,723,110.09</w:t>
            </w:r>
            <w:r>
              <w:rPr>
                <w:sz w:val="30"/>
                <w:szCs w:val="30"/>
              </w:rPr>
              <w:t xml:space="preserve">  </w:t>
            </w:r>
          </w:p>
        </w:tc>
        <w:tc>
          <w:tcPr>
            <w:tcW w:w="1418" w:type="dxa"/>
            <w:vAlign w:val="bottom"/>
          </w:tcPr>
          <w:p w14:paraId="712FCB2C" w14:textId="0B03B092" w:rsidR="009C229B" w:rsidRPr="00630D8B" w:rsidRDefault="009C229B" w:rsidP="00D57FEC">
            <w:pPr>
              <w:pBdr>
                <w:bottom w:val="double" w:sz="4" w:space="1" w:color="auto"/>
              </w:pBdr>
              <w:spacing w:line="280" w:lineRule="atLeast"/>
              <w:jc w:val="right"/>
              <w:rPr>
                <w:sz w:val="30"/>
                <w:szCs w:val="30"/>
              </w:rPr>
            </w:pPr>
            <w:r w:rsidRPr="004F7FE4">
              <w:rPr>
                <w:sz w:val="30"/>
                <w:szCs w:val="30"/>
              </w:rPr>
              <w:t>15,076,560.09</w:t>
            </w:r>
          </w:p>
        </w:tc>
      </w:tr>
    </w:tbl>
    <w:p w14:paraId="2B859656" w14:textId="61B8FB65" w:rsidR="005B6063" w:rsidRPr="00D34FE1" w:rsidRDefault="00361734" w:rsidP="00C746CA">
      <w:pPr>
        <w:pStyle w:val="ListParagraph"/>
        <w:numPr>
          <w:ilvl w:val="0"/>
          <w:numId w:val="26"/>
        </w:numPr>
        <w:rPr>
          <w:sz w:val="30"/>
          <w:szCs w:val="30"/>
          <w:cs/>
        </w:rPr>
      </w:pPr>
      <w:r w:rsidRPr="00D34FE1">
        <w:rPr>
          <w:sz w:val="30"/>
          <w:szCs w:val="30"/>
        </w:rPr>
        <w:t>TAX</w:t>
      </w:r>
      <w:r w:rsidRPr="00D34FE1">
        <w:rPr>
          <w:color w:val="000000" w:themeColor="text1"/>
          <w:sz w:val="30"/>
          <w:szCs w:val="30"/>
        </w:rPr>
        <w:t xml:space="preserve"> </w:t>
      </w:r>
      <w:r w:rsidR="003C7363" w:rsidRPr="00D34FE1">
        <w:rPr>
          <w:color w:val="000000" w:themeColor="text1"/>
          <w:sz w:val="30"/>
          <w:szCs w:val="30"/>
        </w:rPr>
        <w:t>EXPENSE (INCOME)</w:t>
      </w:r>
    </w:p>
    <w:p w14:paraId="67620940" w14:textId="3C941742" w:rsidR="005B6063" w:rsidRPr="003B044B" w:rsidRDefault="00D97552" w:rsidP="00F37D8E">
      <w:pPr>
        <w:spacing w:before="120" w:line="440" w:lineRule="exact"/>
        <w:ind w:firstLine="993"/>
        <w:jc w:val="thaiDistribute"/>
        <w:rPr>
          <w:sz w:val="30"/>
          <w:szCs w:val="30"/>
        </w:rPr>
      </w:pPr>
      <w:r w:rsidRPr="003B044B">
        <w:rPr>
          <w:sz w:val="30"/>
          <w:szCs w:val="30"/>
        </w:rPr>
        <w:t xml:space="preserve">Tax expense (income) </w:t>
      </w:r>
      <w:r w:rsidR="00DA09A4" w:rsidRPr="003B044B">
        <w:rPr>
          <w:sz w:val="30"/>
          <w:szCs w:val="30"/>
        </w:rPr>
        <w:t xml:space="preserve">for the </w:t>
      </w:r>
      <w:r w:rsidR="00805181">
        <w:rPr>
          <w:sz w:val="30"/>
          <w:szCs w:val="30"/>
        </w:rPr>
        <w:t>three</w:t>
      </w:r>
      <w:r w:rsidR="00DA09A4" w:rsidRPr="003B044B">
        <w:rPr>
          <w:sz w:val="30"/>
          <w:szCs w:val="30"/>
        </w:rPr>
        <w:t>-month</w:t>
      </w:r>
      <w:r w:rsidR="00DE423B" w:rsidRPr="003B044B">
        <w:rPr>
          <w:sz w:val="30"/>
          <w:szCs w:val="30"/>
        </w:rPr>
        <w:t xml:space="preserve"> </w:t>
      </w:r>
      <w:r w:rsidR="00402DFC">
        <w:rPr>
          <w:sz w:val="30"/>
          <w:szCs w:val="30"/>
        </w:rPr>
        <w:t>periods</w:t>
      </w:r>
      <w:r w:rsidR="00DA09A4" w:rsidRPr="003B044B">
        <w:rPr>
          <w:sz w:val="30"/>
          <w:szCs w:val="30"/>
        </w:rPr>
        <w:t xml:space="preserve"> ended </w:t>
      </w:r>
      <w:r w:rsidR="00680478">
        <w:rPr>
          <w:color w:val="000000" w:themeColor="text1"/>
          <w:sz w:val="30"/>
          <w:szCs w:val="30"/>
        </w:rPr>
        <w:t>September</w:t>
      </w:r>
      <w:r w:rsidR="001E47EE" w:rsidRPr="003B044B">
        <w:rPr>
          <w:color w:val="000000" w:themeColor="text1"/>
          <w:sz w:val="30"/>
          <w:szCs w:val="30"/>
        </w:rPr>
        <w:t xml:space="preserve"> 3</w:t>
      </w:r>
      <w:r w:rsidR="0094195E">
        <w:rPr>
          <w:color w:val="000000" w:themeColor="text1"/>
          <w:sz w:val="30"/>
          <w:szCs w:val="30"/>
        </w:rPr>
        <w:t>0</w:t>
      </w:r>
      <w:r w:rsidR="001E47EE" w:rsidRPr="003B044B">
        <w:rPr>
          <w:color w:val="000000" w:themeColor="text1"/>
          <w:sz w:val="30"/>
          <w:szCs w:val="30"/>
        </w:rPr>
        <w:t>, 2025</w:t>
      </w:r>
      <w:r w:rsidR="00DA09A4" w:rsidRPr="003B044B">
        <w:rPr>
          <w:sz w:val="30"/>
          <w:szCs w:val="30"/>
        </w:rPr>
        <w:t xml:space="preserve"> and 202</w:t>
      </w:r>
      <w:r w:rsidR="00F640EE" w:rsidRPr="003B044B">
        <w:rPr>
          <w:sz w:val="30"/>
          <w:szCs w:val="30"/>
        </w:rPr>
        <w:t>4</w:t>
      </w:r>
      <w:r w:rsidR="006872D8">
        <w:rPr>
          <w:sz w:val="30"/>
          <w:szCs w:val="30"/>
        </w:rPr>
        <w:t>.</w:t>
      </w:r>
    </w:p>
    <w:tbl>
      <w:tblPr>
        <w:tblStyle w:val="TableGrid"/>
        <w:tblW w:w="9072" w:type="dxa"/>
        <w:tblInd w:w="426" w:type="dxa"/>
        <w:tblLayout w:type="fixed"/>
        <w:tblLook w:val="04A0" w:firstRow="1" w:lastRow="0" w:firstColumn="1" w:lastColumn="0" w:noHBand="0" w:noVBand="1"/>
      </w:tblPr>
      <w:tblGrid>
        <w:gridCol w:w="3402"/>
        <w:gridCol w:w="1417"/>
        <w:gridCol w:w="1418"/>
        <w:gridCol w:w="1417"/>
        <w:gridCol w:w="1418"/>
      </w:tblGrid>
      <w:tr w:rsidR="00846A52" w:rsidRPr="003B044B" w14:paraId="31E11E11" w14:textId="34B6D9B4" w:rsidTr="00CF5F84">
        <w:tc>
          <w:tcPr>
            <w:tcW w:w="3402" w:type="dxa"/>
            <w:vAlign w:val="bottom"/>
          </w:tcPr>
          <w:p w14:paraId="077C2F38" w14:textId="77777777" w:rsidR="00846A52" w:rsidRPr="0030607F" w:rsidRDefault="00846A52" w:rsidP="00E1550A">
            <w:pPr>
              <w:spacing w:line="400" w:lineRule="exact"/>
              <w:rPr>
                <w:rFonts w:asciiTheme="majorBidi" w:hAnsiTheme="majorBidi" w:cstheme="majorBidi"/>
                <w:sz w:val="30"/>
                <w:szCs w:val="30"/>
              </w:rPr>
            </w:pPr>
            <w:bookmarkStart w:id="17" w:name="_Hlk167637628"/>
          </w:p>
        </w:tc>
        <w:tc>
          <w:tcPr>
            <w:tcW w:w="5670" w:type="dxa"/>
            <w:gridSpan w:val="4"/>
            <w:vAlign w:val="bottom"/>
          </w:tcPr>
          <w:p w14:paraId="65CAAA67" w14:textId="77777777" w:rsidR="00846A52" w:rsidRPr="0030607F" w:rsidRDefault="00846A52" w:rsidP="00E1550A">
            <w:pPr>
              <w:spacing w:line="400" w:lineRule="exact"/>
              <w:jc w:val="right"/>
              <w:rPr>
                <w:rFonts w:asciiTheme="majorBidi" w:hAnsiTheme="majorBidi" w:cstheme="majorBidi"/>
                <w:sz w:val="30"/>
                <w:szCs w:val="30"/>
              </w:rPr>
            </w:pPr>
            <w:r w:rsidRPr="0030607F">
              <w:rPr>
                <w:rFonts w:asciiTheme="majorBidi" w:hAnsiTheme="majorBidi" w:cstheme="majorBidi"/>
                <w:color w:val="000000" w:themeColor="text1"/>
                <w:sz w:val="30"/>
                <w:szCs w:val="30"/>
                <w:cs/>
              </w:rPr>
              <w:t>(</w:t>
            </w:r>
            <w:r w:rsidRPr="0030607F">
              <w:rPr>
                <w:rFonts w:asciiTheme="majorBidi" w:hAnsiTheme="majorBidi" w:cstheme="majorBidi"/>
                <w:color w:val="000000" w:themeColor="text1"/>
                <w:sz w:val="30"/>
                <w:szCs w:val="30"/>
              </w:rPr>
              <w:t>Unit : Baht)</w:t>
            </w:r>
          </w:p>
        </w:tc>
      </w:tr>
      <w:tr w:rsidR="00846A52" w:rsidRPr="003B044B" w14:paraId="64813A97" w14:textId="77777777" w:rsidTr="00CF5F84">
        <w:tc>
          <w:tcPr>
            <w:tcW w:w="3402" w:type="dxa"/>
            <w:vAlign w:val="bottom"/>
          </w:tcPr>
          <w:p w14:paraId="244B4D11" w14:textId="77777777" w:rsidR="00846A52" w:rsidRPr="0030607F" w:rsidRDefault="00846A52" w:rsidP="00E1550A">
            <w:pPr>
              <w:spacing w:line="400" w:lineRule="exact"/>
              <w:rPr>
                <w:rFonts w:asciiTheme="majorBidi" w:hAnsiTheme="majorBidi" w:cstheme="majorBidi"/>
                <w:sz w:val="30"/>
                <w:szCs w:val="30"/>
              </w:rPr>
            </w:pPr>
          </w:p>
        </w:tc>
        <w:tc>
          <w:tcPr>
            <w:tcW w:w="2835" w:type="dxa"/>
            <w:gridSpan w:val="2"/>
          </w:tcPr>
          <w:p w14:paraId="5A177444" w14:textId="77777777" w:rsidR="007562C4" w:rsidRPr="0030607F" w:rsidRDefault="00846A52" w:rsidP="00E1550A">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 xml:space="preserve">Consolidated </w:t>
            </w:r>
          </w:p>
          <w:p w14:paraId="6BAC7F8A" w14:textId="5761B2DC" w:rsidR="00846A52" w:rsidRPr="0030607F" w:rsidRDefault="00846A52" w:rsidP="00E1550A">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financial statements</w:t>
            </w:r>
          </w:p>
        </w:tc>
        <w:tc>
          <w:tcPr>
            <w:tcW w:w="2835" w:type="dxa"/>
            <w:gridSpan w:val="2"/>
            <w:hideMark/>
          </w:tcPr>
          <w:p w14:paraId="7A9F52E9" w14:textId="77777777" w:rsidR="007562C4" w:rsidRPr="0030607F" w:rsidRDefault="00846A52" w:rsidP="0076170C">
            <w:pPr>
              <w:pBdr>
                <w:bottom w:val="single" w:sz="4" w:space="1" w:color="auto"/>
              </w:pBd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 xml:space="preserve">Separate </w:t>
            </w:r>
          </w:p>
          <w:p w14:paraId="3EE7FA7C" w14:textId="79FFE060" w:rsidR="00846A52" w:rsidRPr="0030607F" w:rsidRDefault="003B034A" w:rsidP="007562C4">
            <w:pPr>
              <w:pBdr>
                <w:bottom w:val="single" w:sz="4" w:space="1" w:color="auto"/>
              </w:pBdr>
              <w:spacing w:line="400" w:lineRule="exact"/>
              <w:jc w:val="center"/>
              <w:rPr>
                <w:rFonts w:asciiTheme="majorBidi" w:hAnsiTheme="majorBidi" w:cstheme="majorBidi"/>
                <w:sz w:val="30"/>
                <w:szCs w:val="30"/>
                <w:cs/>
              </w:rPr>
            </w:pPr>
            <w:r>
              <w:rPr>
                <w:rFonts w:asciiTheme="majorBidi" w:hAnsiTheme="majorBidi" w:cstheme="majorBidi"/>
                <w:sz w:val="30"/>
                <w:szCs w:val="30"/>
              </w:rPr>
              <w:t>f</w:t>
            </w:r>
            <w:r w:rsidR="00846A52" w:rsidRPr="0030607F">
              <w:rPr>
                <w:rFonts w:asciiTheme="majorBidi" w:hAnsiTheme="majorBidi" w:cstheme="majorBidi"/>
                <w:sz w:val="30"/>
                <w:szCs w:val="30"/>
              </w:rPr>
              <w:t>inancial</w:t>
            </w:r>
            <w:r w:rsidR="007562C4" w:rsidRPr="0030607F">
              <w:rPr>
                <w:rFonts w:asciiTheme="majorBidi" w:hAnsiTheme="majorBidi" w:cstheme="majorBidi"/>
                <w:sz w:val="30"/>
                <w:szCs w:val="30"/>
              </w:rPr>
              <w:t xml:space="preserve"> </w:t>
            </w:r>
            <w:r w:rsidR="00846A52" w:rsidRPr="0030607F">
              <w:rPr>
                <w:rFonts w:asciiTheme="majorBidi" w:hAnsiTheme="majorBidi" w:cstheme="majorBidi"/>
                <w:sz w:val="30"/>
                <w:szCs w:val="30"/>
              </w:rPr>
              <w:t>statements</w:t>
            </w:r>
          </w:p>
        </w:tc>
      </w:tr>
      <w:tr w:rsidR="00F640EE" w:rsidRPr="003B044B" w14:paraId="384AC171" w14:textId="77777777" w:rsidTr="00CF5F84">
        <w:tc>
          <w:tcPr>
            <w:tcW w:w="3402" w:type="dxa"/>
            <w:vAlign w:val="bottom"/>
          </w:tcPr>
          <w:p w14:paraId="4CB1A100" w14:textId="77777777" w:rsidR="00F640EE" w:rsidRPr="0030607F" w:rsidRDefault="00F640EE" w:rsidP="00F640EE">
            <w:pPr>
              <w:spacing w:line="400" w:lineRule="exact"/>
              <w:rPr>
                <w:rFonts w:asciiTheme="majorBidi" w:hAnsiTheme="majorBidi" w:cstheme="majorBidi"/>
                <w:sz w:val="30"/>
                <w:szCs w:val="30"/>
                <w:cs/>
              </w:rPr>
            </w:pPr>
          </w:p>
        </w:tc>
        <w:tc>
          <w:tcPr>
            <w:tcW w:w="1417" w:type="dxa"/>
          </w:tcPr>
          <w:p w14:paraId="51738700" w14:textId="07DB6D99" w:rsidR="00F640EE" w:rsidRPr="0030607F" w:rsidRDefault="002A1CE2" w:rsidP="002A1CE2">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01DA9801" w14:textId="77777777" w:rsidR="002A1CE2" w:rsidRPr="0030607F" w:rsidRDefault="002A1CE2" w:rsidP="002A1CE2">
            <w:pPr>
              <w:spacing w:line="400" w:lineRule="exact"/>
              <w:ind w:left="315" w:hanging="315"/>
              <w:jc w:val="center"/>
              <w:rPr>
                <w:rFonts w:asciiTheme="majorBidi" w:hAnsiTheme="majorBidi" w:cstheme="majorBidi"/>
                <w:sz w:val="30"/>
                <w:szCs w:val="30"/>
              </w:rPr>
            </w:pPr>
            <w:r w:rsidRPr="0030607F">
              <w:rPr>
                <w:rFonts w:asciiTheme="majorBidi" w:hAnsiTheme="majorBidi" w:cstheme="majorBidi"/>
                <w:sz w:val="30"/>
                <w:szCs w:val="30"/>
              </w:rPr>
              <w:t>2024</w:t>
            </w:r>
          </w:p>
        </w:tc>
        <w:tc>
          <w:tcPr>
            <w:tcW w:w="1417" w:type="dxa"/>
          </w:tcPr>
          <w:p w14:paraId="580EF206" w14:textId="50E52573" w:rsidR="00F640EE" w:rsidRPr="0030607F" w:rsidRDefault="00F640EE" w:rsidP="00F640EE">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5067C704" w14:textId="2E07B3A3" w:rsidR="00F640EE" w:rsidRPr="0030607F" w:rsidRDefault="00F640EE" w:rsidP="00F640EE">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2024</w:t>
            </w:r>
          </w:p>
        </w:tc>
      </w:tr>
      <w:tr w:rsidR="00B26B06" w:rsidRPr="003B044B" w14:paraId="381B140F" w14:textId="77777777" w:rsidTr="00CF5F84">
        <w:trPr>
          <w:trHeight w:val="80"/>
        </w:trPr>
        <w:tc>
          <w:tcPr>
            <w:tcW w:w="3402" w:type="dxa"/>
            <w:vAlign w:val="bottom"/>
            <w:hideMark/>
          </w:tcPr>
          <w:p w14:paraId="26EBCF7D" w14:textId="3765934E" w:rsidR="00B26B06" w:rsidRPr="0030607F" w:rsidRDefault="00B26B06" w:rsidP="00E1550A">
            <w:pPr>
              <w:spacing w:line="400" w:lineRule="exact"/>
              <w:ind w:left="34"/>
              <w:rPr>
                <w:rFonts w:asciiTheme="majorBidi" w:hAnsiTheme="majorBidi" w:cstheme="majorBidi"/>
                <w:sz w:val="30"/>
                <w:szCs w:val="30"/>
              </w:rPr>
            </w:pPr>
            <w:r w:rsidRPr="0030607F">
              <w:rPr>
                <w:rFonts w:asciiTheme="majorBidi" w:hAnsiTheme="majorBidi" w:cstheme="majorBidi"/>
                <w:color w:val="000000" w:themeColor="text1"/>
                <w:sz w:val="30"/>
                <w:szCs w:val="30"/>
              </w:rPr>
              <w:t xml:space="preserve">Current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16A8F93E" w14:textId="77777777" w:rsidR="00B26B06" w:rsidRPr="0030607F" w:rsidRDefault="00B26B06" w:rsidP="0015651C">
            <w:pPr>
              <w:spacing w:line="400" w:lineRule="exact"/>
              <w:jc w:val="right"/>
              <w:rPr>
                <w:rFonts w:asciiTheme="majorBidi" w:hAnsiTheme="majorBidi" w:cstheme="majorBidi"/>
                <w:sz w:val="30"/>
                <w:szCs w:val="30"/>
              </w:rPr>
            </w:pPr>
          </w:p>
        </w:tc>
        <w:tc>
          <w:tcPr>
            <w:tcW w:w="1418" w:type="dxa"/>
            <w:vAlign w:val="bottom"/>
          </w:tcPr>
          <w:p w14:paraId="3AA3B395" w14:textId="70E1849A" w:rsidR="00B26B06" w:rsidRPr="0030607F" w:rsidRDefault="00B26B06" w:rsidP="0015651C">
            <w:pPr>
              <w:spacing w:line="400" w:lineRule="exact"/>
              <w:jc w:val="right"/>
              <w:rPr>
                <w:rFonts w:asciiTheme="majorBidi" w:hAnsiTheme="majorBidi" w:cstheme="majorBidi"/>
                <w:sz w:val="30"/>
                <w:szCs w:val="30"/>
              </w:rPr>
            </w:pPr>
          </w:p>
        </w:tc>
        <w:tc>
          <w:tcPr>
            <w:tcW w:w="1417" w:type="dxa"/>
            <w:vAlign w:val="bottom"/>
          </w:tcPr>
          <w:p w14:paraId="352D2C6D" w14:textId="77777777" w:rsidR="00B26B06" w:rsidRPr="0030607F" w:rsidRDefault="00B26B06" w:rsidP="0015651C">
            <w:pPr>
              <w:spacing w:line="400" w:lineRule="exact"/>
              <w:jc w:val="right"/>
              <w:rPr>
                <w:rFonts w:asciiTheme="majorBidi" w:hAnsiTheme="majorBidi" w:cstheme="majorBidi"/>
                <w:sz w:val="30"/>
                <w:szCs w:val="30"/>
              </w:rPr>
            </w:pPr>
          </w:p>
        </w:tc>
        <w:tc>
          <w:tcPr>
            <w:tcW w:w="1418" w:type="dxa"/>
            <w:vAlign w:val="bottom"/>
          </w:tcPr>
          <w:p w14:paraId="210E2E83" w14:textId="77777777" w:rsidR="00B26B06" w:rsidRPr="0030607F" w:rsidRDefault="00B26B06" w:rsidP="0015651C">
            <w:pPr>
              <w:spacing w:line="400" w:lineRule="exact"/>
              <w:jc w:val="right"/>
              <w:rPr>
                <w:rFonts w:asciiTheme="majorBidi" w:hAnsiTheme="majorBidi" w:cstheme="majorBidi"/>
                <w:sz w:val="30"/>
                <w:szCs w:val="30"/>
              </w:rPr>
            </w:pPr>
          </w:p>
        </w:tc>
      </w:tr>
      <w:tr w:rsidR="000C1E4E" w:rsidRPr="003B044B" w14:paraId="5B74FBF3" w14:textId="77777777" w:rsidTr="0075300D">
        <w:tc>
          <w:tcPr>
            <w:tcW w:w="3402" w:type="dxa"/>
            <w:vAlign w:val="bottom"/>
            <w:hideMark/>
          </w:tcPr>
          <w:p w14:paraId="01DD4D55" w14:textId="61C2B0A9" w:rsidR="000C1E4E" w:rsidRPr="0030607F" w:rsidRDefault="000C1E4E" w:rsidP="000C1E4E">
            <w:pPr>
              <w:spacing w:line="400" w:lineRule="exact"/>
              <w:ind w:firstLine="317"/>
              <w:rPr>
                <w:rFonts w:asciiTheme="majorBidi" w:hAnsiTheme="majorBidi" w:cstheme="majorBidi"/>
                <w:sz w:val="30"/>
                <w:szCs w:val="30"/>
              </w:rPr>
            </w:pPr>
            <w:r w:rsidRPr="0030607F">
              <w:rPr>
                <w:rFonts w:asciiTheme="majorBidi" w:hAnsiTheme="majorBidi" w:cstheme="majorBidi"/>
                <w:color w:val="000000" w:themeColor="text1"/>
                <w:sz w:val="30"/>
                <w:szCs w:val="30"/>
              </w:rPr>
              <w:t>Current tax for the period</w:t>
            </w:r>
          </w:p>
        </w:tc>
        <w:tc>
          <w:tcPr>
            <w:tcW w:w="1417" w:type="dxa"/>
            <w:vAlign w:val="bottom"/>
          </w:tcPr>
          <w:p w14:paraId="5391E562" w14:textId="345098AB" w:rsidR="000C1E4E" w:rsidRPr="0030607F" w:rsidRDefault="009C229B" w:rsidP="0075300D">
            <w:pPr>
              <w:spacing w:line="400" w:lineRule="exact"/>
              <w:jc w:val="right"/>
              <w:rPr>
                <w:rFonts w:asciiTheme="majorBidi" w:hAnsiTheme="majorBidi" w:cstheme="majorBidi"/>
                <w:sz w:val="30"/>
                <w:szCs w:val="30"/>
              </w:rPr>
            </w:pPr>
            <w:r w:rsidRPr="00DE07B3">
              <w:rPr>
                <w:sz w:val="30"/>
                <w:szCs w:val="30"/>
              </w:rPr>
              <w:t>8,465,445.22</w:t>
            </w:r>
            <w:r w:rsidR="000C1E4E">
              <w:rPr>
                <w:sz w:val="30"/>
                <w:szCs w:val="30"/>
              </w:rPr>
              <w:t xml:space="preserve">  </w:t>
            </w:r>
          </w:p>
        </w:tc>
        <w:tc>
          <w:tcPr>
            <w:tcW w:w="1418" w:type="dxa"/>
            <w:vAlign w:val="bottom"/>
          </w:tcPr>
          <w:p w14:paraId="06225345" w14:textId="48599D8A" w:rsidR="000C1E4E" w:rsidRPr="0030607F" w:rsidRDefault="000C1E4E" w:rsidP="0075300D">
            <w:pPr>
              <w:spacing w:line="400" w:lineRule="exact"/>
              <w:jc w:val="right"/>
              <w:rPr>
                <w:rFonts w:asciiTheme="majorBidi" w:hAnsiTheme="majorBidi" w:cstheme="majorBidi"/>
                <w:sz w:val="30"/>
                <w:szCs w:val="30"/>
              </w:rPr>
            </w:pPr>
            <w:r w:rsidRPr="0091353A">
              <w:rPr>
                <w:sz w:val="30"/>
                <w:szCs w:val="30"/>
                <w:cs/>
              </w:rPr>
              <w:t>18</w:t>
            </w:r>
            <w:r w:rsidRPr="0091353A">
              <w:rPr>
                <w:sz w:val="30"/>
                <w:szCs w:val="30"/>
              </w:rPr>
              <w:t>,</w:t>
            </w:r>
            <w:r w:rsidRPr="0091353A">
              <w:rPr>
                <w:sz w:val="30"/>
                <w:szCs w:val="30"/>
                <w:cs/>
              </w:rPr>
              <w:t>981</w:t>
            </w:r>
            <w:r w:rsidRPr="0091353A">
              <w:rPr>
                <w:sz w:val="30"/>
                <w:szCs w:val="30"/>
              </w:rPr>
              <w:t>,</w:t>
            </w:r>
            <w:r w:rsidRPr="0091353A">
              <w:rPr>
                <w:sz w:val="30"/>
                <w:szCs w:val="30"/>
                <w:cs/>
              </w:rPr>
              <w:t>318.75</w:t>
            </w:r>
          </w:p>
        </w:tc>
        <w:tc>
          <w:tcPr>
            <w:tcW w:w="1417" w:type="dxa"/>
            <w:vAlign w:val="bottom"/>
          </w:tcPr>
          <w:p w14:paraId="6DE139DB" w14:textId="5477164E" w:rsidR="000C1E4E" w:rsidRPr="0030607F" w:rsidRDefault="009C229B" w:rsidP="0075300D">
            <w:pPr>
              <w:spacing w:line="400" w:lineRule="exact"/>
              <w:jc w:val="right"/>
              <w:rPr>
                <w:rFonts w:asciiTheme="majorBidi" w:hAnsiTheme="majorBidi" w:cstheme="majorBidi"/>
                <w:sz w:val="30"/>
                <w:szCs w:val="30"/>
              </w:rPr>
            </w:pPr>
            <w:r w:rsidRPr="00CC32A8">
              <w:rPr>
                <w:sz w:val="30"/>
                <w:szCs w:val="30"/>
              </w:rPr>
              <w:t>6,329,848.33</w:t>
            </w:r>
            <w:r w:rsidR="000C1E4E">
              <w:rPr>
                <w:sz w:val="30"/>
                <w:szCs w:val="30"/>
              </w:rPr>
              <w:t xml:space="preserve">  </w:t>
            </w:r>
          </w:p>
        </w:tc>
        <w:tc>
          <w:tcPr>
            <w:tcW w:w="1418" w:type="dxa"/>
            <w:vAlign w:val="bottom"/>
            <w:hideMark/>
          </w:tcPr>
          <w:p w14:paraId="747584CF" w14:textId="73B8F276" w:rsidR="000C1E4E" w:rsidRPr="0030607F" w:rsidRDefault="000C1E4E" w:rsidP="0075300D">
            <w:pPr>
              <w:spacing w:line="400" w:lineRule="exact"/>
              <w:jc w:val="right"/>
              <w:rPr>
                <w:rFonts w:asciiTheme="majorBidi" w:hAnsiTheme="majorBidi" w:cstheme="majorBidi"/>
                <w:sz w:val="30"/>
                <w:szCs w:val="30"/>
              </w:rPr>
            </w:pPr>
            <w:r w:rsidRPr="0091353A">
              <w:rPr>
                <w:sz w:val="30"/>
                <w:szCs w:val="30"/>
                <w:cs/>
              </w:rPr>
              <w:t>18</w:t>
            </w:r>
            <w:r w:rsidRPr="0091353A">
              <w:rPr>
                <w:sz w:val="30"/>
                <w:szCs w:val="30"/>
              </w:rPr>
              <w:t>,</w:t>
            </w:r>
            <w:r w:rsidRPr="0091353A">
              <w:rPr>
                <w:sz w:val="30"/>
                <w:szCs w:val="30"/>
                <w:cs/>
              </w:rPr>
              <w:t>367</w:t>
            </w:r>
            <w:r w:rsidRPr="0091353A">
              <w:rPr>
                <w:sz w:val="30"/>
                <w:szCs w:val="30"/>
              </w:rPr>
              <w:t>,</w:t>
            </w:r>
            <w:r w:rsidRPr="0091353A">
              <w:rPr>
                <w:sz w:val="30"/>
                <w:szCs w:val="30"/>
                <w:cs/>
              </w:rPr>
              <w:t>750.73</w:t>
            </w:r>
          </w:p>
        </w:tc>
      </w:tr>
      <w:tr w:rsidR="00124D3E" w:rsidRPr="003B044B" w14:paraId="6C8DDB76" w14:textId="77777777" w:rsidTr="0075300D">
        <w:tc>
          <w:tcPr>
            <w:tcW w:w="3402" w:type="dxa"/>
            <w:vAlign w:val="bottom"/>
            <w:hideMark/>
          </w:tcPr>
          <w:p w14:paraId="31F271C5" w14:textId="2095A3B2" w:rsidR="00124D3E" w:rsidRPr="0030607F" w:rsidRDefault="00124D3E" w:rsidP="00124D3E">
            <w:pPr>
              <w:spacing w:line="400" w:lineRule="exact"/>
              <w:ind w:left="34"/>
              <w:rPr>
                <w:rFonts w:asciiTheme="majorBidi" w:hAnsiTheme="majorBidi" w:cstheme="majorBidi"/>
                <w:sz w:val="30"/>
                <w:szCs w:val="30"/>
                <w:cs/>
              </w:rPr>
            </w:pPr>
            <w:r w:rsidRPr="0030607F">
              <w:rPr>
                <w:rFonts w:asciiTheme="majorBidi" w:hAnsiTheme="majorBidi" w:cstheme="majorBidi"/>
                <w:color w:val="000000" w:themeColor="text1"/>
                <w:sz w:val="30"/>
                <w:szCs w:val="30"/>
              </w:rPr>
              <w:t xml:space="preserve">Deferred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4FA6297D" w14:textId="2F397422" w:rsidR="00124D3E" w:rsidRPr="0030607F" w:rsidRDefault="00124D3E" w:rsidP="0075300D">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449CA366" w14:textId="73A658B6" w:rsidR="00124D3E" w:rsidRPr="0030607F" w:rsidRDefault="00124D3E" w:rsidP="0075300D">
            <w:pPr>
              <w:spacing w:line="400" w:lineRule="exact"/>
              <w:jc w:val="right"/>
              <w:rPr>
                <w:rFonts w:asciiTheme="majorBidi" w:hAnsiTheme="majorBidi" w:cstheme="majorBidi"/>
                <w:sz w:val="30"/>
                <w:szCs w:val="30"/>
              </w:rPr>
            </w:pPr>
          </w:p>
        </w:tc>
        <w:tc>
          <w:tcPr>
            <w:tcW w:w="1417" w:type="dxa"/>
            <w:vAlign w:val="bottom"/>
          </w:tcPr>
          <w:p w14:paraId="48354789" w14:textId="0B12C612" w:rsidR="00124D3E" w:rsidRPr="0030607F" w:rsidRDefault="00124D3E" w:rsidP="0075300D">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3F06378C" w14:textId="77777777" w:rsidR="00124D3E" w:rsidRPr="0030607F" w:rsidRDefault="00124D3E" w:rsidP="0075300D">
            <w:pPr>
              <w:spacing w:line="400" w:lineRule="exact"/>
              <w:jc w:val="right"/>
              <w:rPr>
                <w:rFonts w:asciiTheme="majorBidi" w:hAnsiTheme="majorBidi" w:cstheme="majorBidi"/>
                <w:sz w:val="30"/>
                <w:szCs w:val="30"/>
              </w:rPr>
            </w:pPr>
          </w:p>
        </w:tc>
      </w:tr>
      <w:tr w:rsidR="00124D3E" w:rsidRPr="003B044B" w14:paraId="0CC77059" w14:textId="77777777" w:rsidTr="0075300D">
        <w:tc>
          <w:tcPr>
            <w:tcW w:w="3402" w:type="dxa"/>
            <w:vAlign w:val="bottom"/>
            <w:hideMark/>
          </w:tcPr>
          <w:p w14:paraId="19292366" w14:textId="5D00D1A2" w:rsidR="00124D3E" w:rsidRPr="0030607F" w:rsidRDefault="00124D3E" w:rsidP="00124D3E">
            <w:pPr>
              <w:spacing w:line="400" w:lineRule="exact"/>
              <w:ind w:firstLine="41"/>
              <w:rPr>
                <w:rFonts w:asciiTheme="majorBidi" w:hAnsiTheme="majorBidi" w:cstheme="majorBidi"/>
                <w:sz w:val="30"/>
                <w:szCs w:val="30"/>
              </w:rPr>
            </w:pPr>
            <w:r w:rsidRPr="0030607F">
              <w:rPr>
                <w:rFonts w:asciiTheme="majorBidi" w:hAnsiTheme="majorBidi" w:cstheme="majorBidi"/>
                <w:color w:val="000000" w:themeColor="text1"/>
                <w:sz w:val="30"/>
                <w:szCs w:val="30"/>
                <w:cs/>
              </w:rPr>
              <w:t xml:space="preserve">     </w:t>
            </w:r>
            <w:r w:rsidRPr="0030607F">
              <w:rPr>
                <w:rFonts w:asciiTheme="majorBidi" w:hAnsiTheme="majorBidi" w:cstheme="majorBidi"/>
                <w:color w:val="000000" w:themeColor="text1"/>
                <w:sz w:val="30"/>
                <w:szCs w:val="30"/>
              </w:rPr>
              <w:t>Deferred tax from temporary differences and reversal</w:t>
            </w:r>
          </w:p>
        </w:tc>
        <w:tc>
          <w:tcPr>
            <w:tcW w:w="1417" w:type="dxa"/>
            <w:vAlign w:val="bottom"/>
          </w:tcPr>
          <w:p w14:paraId="6AFD2FBC" w14:textId="4A28FA18" w:rsidR="00124D3E" w:rsidRPr="0030607F" w:rsidRDefault="00124D3E" w:rsidP="0075300D">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598F31CD" w14:textId="1C0AF246" w:rsidR="00124D3E" w:rsidRPr="0030607F" w:rsidRDefault="00124D3E" w:rsidP="0075300D">
            <w:pPr>
              <w:spacing w:line="400" w:lineRule="exact"/>
              <w:jc w:val="right"/>
              <w:rPr>
                <w:rFonts w:asciiTheme="majorBidi" w:hAnsiTheme="majorBidi" w:cstheme="majorBidi"/>
                <w:sz w:val="30"/>
                <w:szCs w:val="30"/>
              </w:rPr>
            </w:pPr>
          </w:p>
        </w:tc>
        <w:tc>
          <w:tcPr>
            <w:tcW w:w="1417" w:type="dxa"/>
            <w:vAlign w:val="bottom"/>
          </w:tcPr>
          <w:p w14:paraId="657663A8" w14:textId="6A4562A0" w:rsidR="00124D3E" w:rsidRPr="0030607F" w:rsidRDefault="00124D3E" w:rsidP="0075300D">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09DA0A3D" w14:textId="77777777" w:rsidR="00124D3E" w:rsidRPr="0030607F" w:rsidRDefault="00124D3E" w:rsidP="0075300D">
            <w:pPr>
              <w:spacing w:line="400" w:lineRule="exact"/>
              <w:jc w:val="right"/>
              <w:rPr>
                <w:rFonts w:asciiTheme="majorBidi" w:hAnsiTheme="majorBidi" w:cstheme="majorBidi"/>
                <w:sz w:val="30"/>
                <w:szCs w:val="30"/>
              </w:rPr>
            </w:pPr>
          </w:p>
        </w:tc>
      </w:tr>
      <w:tr w:rsidR="0005412B" w:rsidRPr="003B044B" w14:paraId="75C44602" w14:textId="77777777" w:rsidTr="0075300D">
        <w:tc>
          <w:tcPr>
            <w:tcW w:w="3402" w:type="dxa"/>
            <w:vAlign w:val="bottom"/>
            <w:hideMark/>
          </w:tcPr>
          <w:p w14:paraId="5A2DC3EC" w14:textId="75D8CC60" w:rsidR="0005412B" w:rsidRPr="0030607F" w:rsidRDefault="0005412B" w:rsidP="0005412B">
            <w:pPr>
              <w:spacing w:line="400" w:lineRule="exact"/>
              <w:ind w:left="317"/>
              <w:rPr>
                <w:rFonts w:asciiTheme="majorBidi" w:hAnsiTheme="majorBidi" w:cstheme="majorBidi"/>
                <w:sz w:val="30"/>
                <w:szCs w:val="30"/>
              </w:rPr>
            </w:pPr>
            <w:r w:rsidRPr="0030607F">
              <w:rPr>
                <w:rFonts w:asciiTheme="majorBidi" w:hAnsiTheme="majorBidi" w:cstheme="majorBidi"/>
                <w:color w:val="000000" w:themeColor="text1"/>
                <w:sz w:val="30"/>
                <w:szCs w:val="30"/>
              </w:rPr>
              <w:t>of temporary differences</w:t>
            </w:r>
          </w:p>
        </w:tc>
        <w:tc>
          <w:tcPr>
            <w:tcW w:w="1417" w:type="dxa"/>
            <w:vAlign w:val="bottom"/>
          </w:tcPr>
          <w:p w14:paraId="22564420" w14:textId="29A7EEC3" w:rsidR="0005412B" w:rsidRPr="0030607F" w:rsidRDefault="009C229B" w:rsidP="0075300D">
            <w:pPr>
              <w:pBdr>
                <w:bottom w:val="single" w:sz="4" w:space="1" w:color="auto"/>
              </w:pBdr>
              <w:spacing w:line="400" w:lineRule="exact"/>
              <w:jc w:val="right"/>
              <w:rPr>
                <w:rFonts w:asciiTheme="majorBidi" w:hAnsiTheme="majorBidi" w:cstheme="majorBidi"/>
                <w:sz w:val="30"/>
                <w:szCs w:val="30"/>
              </w:rPr>
            </w:pPr>
            <w:r w:rsidRPr="00DE07B3">
              <w:rPr>
                <w:sz w:val="30"/>
                <w:szCs w:val="30"/>
              </w:rPr>
              <w:t>(210,764.49)</w:t>
            </w:r>
            <w:r w:rsidR="0005412B">
              <w:rPr>
                <w:sz w:val="30"/>
                <w:szCs w:val="30"/>
              </w:rPr>
              <w:t xml:space="preserve">  </w:t>
            </w:r>
          </w:p>
        </w:tc>
        <w:tc>
          <w:tcPr>
            <w:tcW w:w="1418" w:type="dxa"/>
            <w:vAlign w:val="bottom"/>
          </w:tcPr>
          <w:p w14:paraId="397C1AA4" w14:textId="3B6EBA3C" w:rsidR="0005412B" w:rsidRPr="0030607F" w:rsidRDefault="0005412B" w:rsidP="0075300D">
            <w:pPr>
              <w:pBdr>
                <w:bottom w:val="single" w:sz="4" w:space="1" w:color="auto"/>
              </w:pBdr>
              <w:spacing w:line="400" w:lineRule="exact"/>
              <w:jc w:val="right"/>
              <w:rPr>
                <w:rFonts w:asciiTheme="majorBidi" w:hAnsiTheme="majorBidi" w:cstheme="majorBidi"/>
                <w:sz w:val="30"/>
                <w:szCs w:val="30"/>
                <w:cs/>
              </w:rPr>
            </w:pPr>
            <w:r w:rsidRPr="0091353A">
              <w:rPr>
                <w:sz w:val="30"/>
                <w:szCs w:val="30"/>
                <w:cs/>
              </w:rPr>
              <w:t>(258</w:t>
            </w:r>
            <w:r w:rsidRPr="0091353A">
              <w:rPr>
                <w:sz w:val="30"/>
                <w:szCs w:val="30"/>
              </w:rPr>
              <w:t>,</w:t>
            </w:r>
            <w:r w:rsidRPr="0091353A">
              <w:rPr>
                <w:sz w:val="30"/>
                <w:szCs w:val="30"/>
                <w:cs/>
              </w:rPr>
              <w:t>754.24)</w:t>
            </w:r>
          </w:p>
        </w:tc>
        <w:tc>
          <w:tcPr>
            <w:tcW w:w="1417" w:type="dxa"/>
            <w:vAlign w:val="bottom"/>
          </w:tcPr>
          <w:p w14:paraId="6916E004" w14:textId="3CE95426" w:rsidR="0005412B" w:rsidRPr="0030607F" w:rsidRDefault="009C229B" w:rsidP="0075300D">
            <w:pPr>
              <w:pBdr>
                <w:bottom w:val="single" w:sz="4" w:space="1" w:color="auto"/>
              </w:pBdr>
              <w:spacing w:line="400" w:lineRule="exact"/>
              <w:jc w:val="right"/>
              <w:rPr>
                <w:rFonts w:asciiTheme="majorBidi" w:hAnsiTheme="majorBidi" w:cstheme="majorBidi"/>
                <w:sz w:val="30"/>
                <w:szCs w:val="30"/>
              </w:rPr>
            </w:pPr>
            <w:r w:rsidRPr="005E5AEB">
              <w:rPr>
                <w:sz w:val="30"/>
                <w:szCs w:val="30"/>
              </w:rPr>
              <w:t>(1,455,513.73)</w:t>
            </w:r>
            <w:r w:rsidR="0005412B">
              <w:rPr>
                <w:sz w:val="30"/>
                <w:szCs w:val="30"/>
              </w:rPr>
              <w:t xml:space="preserve">  </w:t>
            </w:r>
          </w:p>
        </w:tc>
        <w:tc>
          <w:tcPr>
            <w:tcW w:w="1418" w:type="dxa"/>
            <w:vAlign w:val="bottom"/>
          </w:tcPr>
          <w:p w14:paraId="2D9CDC83" w14:textId="0310F4C5" w:rsidR="0005412B" w:rsidRPr="0030607F" w:rsidRDefault="0005412B" w:rsidP="0075300D">
            <w:pPr>
              <w:pBdr>
                <w:bottom w:val="single" w:sz="4" w:space="1" w:color="auto"/>
              </w:pBdr>
              <w:spacing w:line="400" w:lineRule="exact"/>
              <w:jc w:val="right"/>
              <w:rPr>
                <w:rFonts w:asciiTheme="majorBidi" w:hAnsiTheme="majorBidi" w:cstheme="majorBidi"/>
                <w:sz w:val="30"/>
                <w:szCs w:val="30"/>
                <w:cs/>
              </w:rPr>
            </w:pPr>
            <w:r w:rsidRPr="0091353A">
              <w:rPr>
                <w:sz w:val="30"/>
                <w:szCs w:val="30"/>
                <w:cs/>
              </w:rPr>
              <w:t>(310</w:t>
            </w:r>
            <w:r w:rsidRPr="0091353A">
              <w:rPr>
                <w:sz w:val="30"/>
                <w:szCs w:val="30"/>
              </w:rPr>
              <w:t>,</w:t>
            </w:r>
            <w:r w:rsidRPr="0091353A">
              <w:rPr>
                <w:sz w:val="30"/>
                <w:szCs w:val="30"/>
                <w:cs/>
              </w:rPr>
              <w:t>795.64)</w:t>
            </w:r>
          </w:p>
        </w:tc>
      </w:tr>
      <w:tr w:rsidR="00CA08E6" w:rsidRPr="003B044B" w14:paraId="56EA25DC" w14:textId="77777777" w:rsidTr="0075300D">
        <w:trPr>
          <w:trHeight w:val="628"/>
        </w:trPr>
        <w:tc>
          <w:tcPr>
            <w:tcW w:w="3402" w:type="dxa"/>
            <w:vAlign w:val="bottom"/>
            <w:hideMark/>
          </w:tcPr>
          <w:p w14:paraId="3540F822" w14:textId="63676C89" w:rsidR="00CA08E6" w:rsidRPr="00581AB0" w:rsidRDefault="00CA08E6" w:rsidP="00CA08E6">
            <w:pPr>
              <w:spacing w:line="400" w:lineRule="exact"/>
              <w:ind w:left="170"/>
              <w:rPr>
                <w:rFonts w:asciiTheme="majorBidi" w:hAnsiTheme="majorBidi" w:cstheme="majorBidi"/>
                <w:sz w:val="30"/>
                <w:szCs w:val="30"/>
                <w:cs/>
              </w:rPr>
            </w:pPr>
            <w:r w:rsidRPr="0030607F">
              <w:rPr>
                <w:rFonts w:asciiTheme="majorBidi" w:hAnsiTheme="majorBidi" w:cstheme="majorBidi"/>
                <w:color w:val="000000" w:themeColor="text1"/>
                <w:sz w:val="30"/>
                <w:szCs w:val="30"/>
              </w:rPr>
              <w:t xml:space="preserve">Tax expense </w:t>
            </w:r>
            <w:r>
              <w:rPr>
                <w:rFonts w:asciiTheme="majorBidi" w:hAnsiTheme="majorBidi" w:cstheme="majorBidi" w:hint="cs"/>
                <w:color w:val="000000" w:themeColor="text1"/>
                <w:sz w:val="30"/>
                <w:szCs w:val="30"/>
                <w:cs/>
              </w:rPr>
              <w:t>(</w:t>
            </w:r>
            <w:r>
              <w:rPr>
                <w:rFonts w:asciiTheme="majorBidi" w:hAnsiTheme="majorBidi" w:cstheme="majorBidi"/>
                <w:color w:val="000000" w:themeColor="text1"/>
                <w:sz w:val="30"/>
                <w:szCs w:val="30"/>
              </w:rPr>
              <w:t>income</w:t>
            </w:r>
            <w:r>
              <w:rPr>
                <w:rFonts w:asciiTheme="majorBidi" w:hAnsiTheme="majorBidi" w:cstheme="majorBidi" w:hint="cs"/>
                <w:color w:val="000000" w:themeColor="text1"/>
                <w:sz w:val="30"/>
                <w:szCs w:val="30"/>
                <w:cs/>
              </w:rPr>
              <w:t xml:space="preserve">) </w:t>
            </w:r>
            <w:r w:rsidRPr="0030607F">
              <w:rPr>
                <w:rFonts w:asciiTheme="majorBidi" w:hAnsiTheme="majorBidi" w:cstheme="majorBidi"/>
                <w:color w:val="000000" w:themeColor="text1"/>
                <w:sz w:val="30"/>
                <w:szCs w:val="30"/>
              </w:rPr>
              <w:t>presented in the statement of comprehensive</w:t>
            </w:r>
          </w:p>
        </w:tc>
        <w:tc>
          <w:tcPr>
            <w:tcW w:w="1417" w:type="dxa"/>
            <w:vAlign w:val="bottom"/>
          </w:tcPr>
          <w:p w14:paraId="701C2F5E" w14:textId="77777777" w:rsidR="00A85339" w:rsidRDefault="00A85339" w:rsidP="0075300D">
            <w:pPr>
              <w:pBdr>
                <w:bottom w:val="double" w:sz="4" w:space="1" w:color="auto"/>
              </w:pBdr>
              <w:spacing w:line="400" w:lineRule="exact"/>
              <w:jc w:val="right"/>
              <w:rPr>
                <w:sz w:val="30"/>
                <w:szCs w:val="30"/>
              </w:rPr>
            </w:pPr>
          </w:p>
          <w:p w14:paraId="60351C02" w14:textId="50550F51" w:rsidR="00CA08E6" w:rsidRPr="0030607F" w:rsidRDefault="009C229B" w:rsidP="0075300D">
            <w:pPr>
              <w:pBdr>
                <w:bottom w:val="double" w:sz="4" w:space="1" w:color="auto"/>
              </w:pBdr>
              <w:spacing w:line="400" w:lineRule="exact"/>
              <w:jc w:val="right"/>
              <w:rPr>
                <w:rFonts w:asciiTheme="majorBidi" w:hAnsiTheme="majorBidi" w:cstheme="majorBidi"/>
                <w:sz w:val="30"/>
                <w:szCs w:val="30"/>
              </w:rPr>
            </w:pPr>
            <w:r w:rsidRPr="00A7531A">
              <w:rPr>
                <w:sz w:val="30"/>
                <w:szCs w:val="30"/>
              </w:rPr>
              <w:t>8,254,680.73</w:t>
            </w:r>
            <w:r w:rsidR="00CA08E6">
              <w:rPr>
                <w:sz w:val="30"/>
                <w:szCs w:val="30"/>
              </w:rPr>
              <w:t xml:space="preserve">  </w:t>
            </w:r>
          </w:p>
        </w:tc>
        <w:tc>
          <w:tcPr>
            <w:tcW w:w="1418" w:type="dxa"/>
            <w:vAlign w:val="bottom"/>
          </w:tcPr>
          <w:p w14:paraId="66866F2A" w14:textId="063844C4" w:rsidR="00CA08E6" w:rsidRPr="0030607F" w:rsidRDefault="00CA08E6" w:rsidP="0075300D">
            <w:pPr>
              <w:pBdr>
                <w:bottom w:val="double" w:sz="4" w:space="1" w:color="auto"/>
              </w:pBdr>
              <w:spacing w:line="400" w:lineRule="exact"/>
              <w:jc w:val="right"/>
              <w:rPr>
                <w:rFonts w:asciiTheme="majorBidi" w:hAnsiTheme="majorBidi" w:cstheme="majorBidi"/>
                <w:sz w:val="30"/>
                <w:szCs w:val="30"/>
              </w:rPr>
            </w:pPr>
            <w:r w:rsidRPr="0091353A">
              <w:rPr>
                <w:sz w:val="30"/>
                <w:szCs w:val="30"/>
                <w:cs/>
              </w:rPr>
              <w:t>18</w:t>
            </w:r>
            <w:r w:rsidRPr="0091353A">
              <w:rPr>
                <w:sz w:val="30"/>
                <w:szCs w:val="30"/>
              </w:rPr>
              <w:t>,</w:t>
            </w:r>
            <w:r w:rsidRPr="0091353A">
              <w:rPr>
                <w:sz w:val="30"/>
                <w:szCs w:val="30"/>
                <w:cs/>
              </w:rPr>
              <w:t>722</w:t>
            </w:r>
            <w:r w:rsidRPr="0091353A">
              <w:rPr>
                <w:sz w:val="30"/>
                <w:szCs w:val="30"/>
              </w:rPr>
              <w:t>,</w:t>
            </w:r>
            <w:r w:rsidRPr="0091353A">
              <w:rPr>
                <w:sz w:val="30"/>
                <w:szCs w:val="30"/>
                <w:cs/>
              </w:rPr>
              <w:t>564.51</w:t>
            </w:r>
          </w:p>
        </w:tc>
        <w:tc>
          <w:tcPr>
            <w:tcW w:w="1417" w:type="dxa"/>
            <w:vAlign w:val="bottom"/>
          </w:tcPr>
          <w:p w14:paraId="27A35F88" w14:textId="77777777" w:rsidR="00A85339" w:rsidRDefault="00A85339" w:rsidP="0075300D">
            <w:pPr>
              <w:pBdr>
                <w:bottom w:val="double" w:sz="4" w:space="1" w:color="auto"/>
              </w:pBdr>
              <w:spacing w:line="400" w:lineRule="exact"/>
              <w:jc w:val="right"/>
              <w:rPr>
                <w:sz w:val="30"/>
                <w:szCs w:val="30"/>
              </w:rPr>
            </w:pPr>
          </w:p>
          <w:p w14:paraId="4E639086" w14:textId="0F00B72E" w:rsidR="00CA08E6" w:rsidRPr="0030607F" w:rsidRDefault="009C229B" w:rsidP="0075300D">
            <w:pPr>
              <w:pBdr>
                <w:bottom w:val="double" w:sz="4" w:space="1" w:color="auto"/>
              </w:pBdr>
              <w:spacing w:line="400" w:lineRule="exact"/>
              <w:jc w:val="right"/>
              <w:rPr>
                <w:rFonts w:asciiTheme="majorBidi" w:hAnsiTheme="majorBidi" w:cstheme="majorBidi"/>
                <w:sz w:val="30"/>
                <w:szCs w:val="30"/>
              </w:rPr>
            </w:pPr>
            <w:r w:rsidRPr="00CC32A8">
              <w:rPr>
                <w:sz w:val="30"/>
                <w:szCs w:val="30"/>
              </w:rPr>
              <w:t>4,874,334.60</w:t>
            </w:r>
            <w:r w:rsidR="00CA08E6">
              <w:rPr>
                <w:sz w:val="30"/>
                <w:szCs w:val="30"/>
              </w:rPr>
              <w:t xml:space="preserve">  </w:t>
            </w:r>
          </w:p>
        </w:tc>
        <w:tc>
          <w:tcPr>
            <w:tcW w:w="1418" w:type="dxa"/>
            <w:vAlign w:val="bottom"/>
            <w:hideMark/>
          </w:tcPr>
          <w:p w14:paraId="5CAC3E98" w14:textId="200ED41D" w:rsidR="00CA08E6" w:rsidRPr="0030607F" w:rsidRDefault="00CA08E6" w:rsidP="0075300D">
            <w:pPr>
              <w:pBdr>
                <w:bottom w:val="double" w:sz="4" w:space="1" w:color="auto"/>
              </w:pBdr>
              <w:spacing w:line="400" w:lineRule="exact"/>
              <w:jc w:val="right"/>
              <w:rPr>
                <w:rFonts w:asciiTheme="majorBidi" w:hAnsiTheme="majorBidi" w:cstheme="majorBidi"/>
                <w:sz w:val="30"/>
                <w:szCs w:val="30"/>
              </w:rPr>
            </w:pPr>
            <w:r w:rsidRPr="0091353A">
              <w:rPr>
                <w:sz w:val="30"/>
                <w:szCs w:val="30"/>
              </w:rPr>
              <w:t>18,056,955.09</w:t>
            </w:r>
          </w:p>
        </w:tc>
      </w:tr>
      <w:bookmarkEnd w:id="17"/>
    </w:tbl>
    <w:p w14:paraId="0C9DA361" w14:textId="77777777" w:rsidR="0010784D" w:rsidRDefault="0010784D" w:rsidP="00ED3BFF">
      <w:pPr>
        <w:spacing w:before="120" w:after="240" w:line="440" w:lineRule="exact"/>
        <w:ind w:firstLine="993"/>
        <w:jc w:val="thaiDistribute"/>
        <w:rPr>
          <w:sz w:val="30"/>
          <w:szCs w:val="30"/>
        </w:rPr>
      </w:pPr>
    </w:p>
    <w:p w14:paraId="2ABCA2AA" w14:textId="77777777" w:rsidR="0010784D" w:rsidRDefault="0010784D" w:rsidP="00ED3BFF">
      <w:pPr>
        <w:spacing w:before="120" w:after="240" w:line="440" w:lineRule="exact"/>
        <w:ind w:firstLine="993"/>
        <w:jc w:val="thaiDistribute"/>
        <w:rPr>
          <w:sz w:val="30"/>
          <w:szCs w:val="30"/>
        </w:rPr>
      </w:pPr>
    </w:p>
    <w:p w14:paraId="53966C1D" w14:textId="77777777" w:rsidR="0010784D" w:rsidRDefault="0010784D" w:rsidP="00ED3BFF">
      <w:pPr>
        <w:spacing w:before="120" w:after="240" w:line="440" w:lineRule="exact"/>
        <w:ind w:firstLine="993"/>
        <w:jc w:val="thaiDistribute"/>
        <w:rPr>
          <w:sz w:val="30"/>
          <w:szCs w:val="30"/>
        </w:rPr>
      </w:pPr>
    </w:p>
    <w:p w14:paraId="01185DFF" w14:textId="21B90F8E" w:rsidR="00A92ED7" w:rsidRPr="003B044B" w:rsidRDefault="00A92ED7" w:rsidP="00ED3BFF">
      <w:pPr>
        <w:spacing w:before="120" w:after="240" w:line="440" w:lineRule="exact"/>
        <w:ind w:firstLine="993"/>
        <w:jc w:val="thaiDistribute"/>
        <w:rPr>
          <w:sz w:val="30"/>
          <w:szCs w:val="30"/>
        </w:rPr>
      </w:pPr>
      <w:r w:rsidRPr="003B044B">
        <w:rPr>
          <w:sz w:val="30"/>
          <w:szCs w:val="30"/>
        </w:rPr>
        <w:lastRenderedPageBreak/>
        <w:t xml:space="preserve">Tax expense (income) for the </w:t>
      </w:r>
      <w:r w:rsidR="001C3C5E">
        <w:rPr>
          <w:sz w:val="30"/>
          <w:szCs w:val="30"/>
        </w:rPr>
        <w:t>nine-month</w:t>
      </w:r>
      <w:r w:rsidRPr="003B044B">
        <w:rPr>
          <w:sz w:val="30"/>
          <w:szCs w:val="30"/>
        </w:rPr>
        <w:t xml:space="preserve"> </w:t>
      </w:r>
      <w:r>
        <w:rPr>
          <w:sz w:val="30"/>
          <w:szCs w:val="30"/>
        </w:rPr>
        <w:t>periods</w:t>
      </w:r>
      <w:r w:rsidRPr="003B044B">
        <w:rPr>
          <w:sz w:val="30"/>
          <w:szCs w:val="30"/>
        </w:rPr>
        <w:t xml:space="preserve"> ended </w:t>
      </w:r>
      <w:r w:rsidR="00680478">
        <w:rPr>
          <w:color w:val="000000" w:themeColor="text1"/>
          <w:sz w:val="30"/>
          <w:szCs w:val="30"/>
        </w:rPr>
        <w:t>September</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w:t>
      </w:r>
      <w:r w:rsidRPr="003B044B">
        <w:rPr>
          <w:sz w:val="30"/>
          <w:szCs w:val="30"/>
        </w:rPr>
        <w:t xml:space="preserve"> and 2024</w:t>
      </w:r>
      <w:r>
        <w:rPr>
          <w:sz w:val="30"/>
          <w:szCs w:val="30"/>
        </w:rPr>
        <w:t>.</w:t>
      </w:r>
    </w:p>
    <w:tbl>
      <w:tblPr>
        <w:tblStyle w:val="TableGrid"/>
        <w:tblW w:w="9072" w:type="dxa"/>
        <w:tblInd w:w="426" w:type="dxa"/>
        <w:tblLayout w:type="fixed"/>
        <w:tblLook w:val="04A0" w:firstRow="1" w:lastRow="0" w:firstColumn="1" w:lastColumn="0" w:noHBand="0" w:noVBand="1"/>
      </w:tblPr>
      <w:tblGrid>
        <w:gridCol w:w="3402"/>
        <w:gridCol w:w="1417"/>
        <w:gridCol w:w="1418"/>
        <w:gridCol w:w="1417"/>
        <w:gridCol w:w="1418"/>
      </w:tblGrid>
      <w:tr w:rsidR="00A92ED7" w:rsidRPr="003B044B" w14:paraId="35206697" w14:textId="77777777" w:rsidTr="00961C09">
        <w:tc>
          <w:tcPr>
            <w:tcW w:w="3402" w:type="dxa"/>
            <w:vAlign w:val="bottom"/>
          </w:tcPr>
          <w:p w14:paraId="1EDAC134" w14:textId="77777777" w:rsidR="00A92ED7" w:rsidRPr="0030607F" w:rsidRDefault="00A92ED7" w:rsidP="00961C09">
            <w:pPr>
              <w:spacing w:line="400" w:lineRule="exact"/>
              <w:rPr>
                <w:rFonts w:asciiTheme="majorBidi" w:hAnsiTheme="majorBidi" w:cstheme="majorBidi"/>
                <w:sz w:val="30"/>
                <w:szCs w:val="30"/>
              </w:rPr>
            </w:pPr>
          </w:p>
        </w:tc>
        <w:tc>
          <w:tcPr>
            <w:tcW w:w="5670" w:type="dxa"/>
            <w:gridSpan w:val="4"/>
            <w:vAlign w:val="bottom"/>
          </w:tcPr>
          <w:p w14:paraId="493298E5" w14:textId="77777777" w:rsidR="00A92ED7" w:rsidRPr="0030607F" w:rsidRDefault="00A92ED7" w:rsidP="00961C09">
            <w:pPr>
              <w:spacing w:line="400" w:lineRule="exact"/>
              <w:jc w:val="right"/>
              <w:rPr>
                <w:rFonts w:asciiTheme="majorBidi" w:hAnsiTheme="majorBidi" w:cstheme="majorBidi"/>
                <w:sz w:val="30"/>
                <w:szCs w:val="30"/>
              </w:rPr>
            </w:pPr>
            <w:r w:rsidRPr="0030607F">
              <w:rPr>
                <w:rFonts w:asciiTheme="majorBidi" w:hAnsiTheme="majorBidi" w:cstheme="majorBidi"/>
                <w:color w:val="000000" w:themeColor="text1"/>
                <w:sz w:val="30"/>
                <w:szCs w:val="30"/>
                <w:cs/>
              </w:rPr>
              <w:t>(</w:t>
            </w:r>
            <w:r w:rsidRPr="0030607F">
              <w:rPr>
                <w:rFonts w:asciiTheme="majorBidi" w:hAnsiTheme="majorBidi" w:cstheme="majorBidi"/>
                <w:color w:val="000000" w:themeColor="text1"/>
                <w:sz w:val="30"/>
                <w:szCs w:val="30"/>
              </w:rPr>
              <w:t>Unit : Baht)</w:t>
            </w:r>
          </w:p>
        </w:tc>
      </w:tr>
      <w:tr w:rsidR="00A92ED7" w:rsidRPr="003B044B" w14:paraId="56B4D099" w14:textId="77777777" w:rsidTr="00961C09">
        <w:tc>
          <w:tcPr>
            <w:tcW w:w="3402" w:type="dxa"/>
            <w:vAlign w:val="bottom"/>
          </w:tcPr>
          <w:p w14:paraId="370C8579" w14:textId="77777777" w:rsidR="00A92ED7" w:rsidRPr="0030607F" w:rsidRDefault="00A92ED7" w:rsidP="00961C09">
            <w:pPr>
              <w:spacing w:line="400" w:lineRule="exact"/>
              <w:rPr>
                <w:rFonts w:asciiTheme="majorBidi" w:hAnsiTheme="majorBidi" w:cstheme="majorBidi"/>
                <w:sz w:val="30"/>
                <w:szCs w:val="30"/>
              </w:rPr>
            </w:pPr>
          </w:p>
        </w:tc>
        <w:tc>
          <w:tcPr>
            <w:tcW w:w="2835" w:type="dxa"/>
            <w:gridSpan w:val="2"/>
          </w:tcPr>
          <w:p w14:paraId="76694BE5" w14:textId="77777777" w:rsidR="00A92ED7" w:rsidRPr="0030607F" w:rsidRDefault="00A92ED7" w:rsidP="00961C09">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 xml:space="preserve">Consolidated </w:t>
            </w:r>
          </w:p>
          <w:p w14:paraId="40918155" w14:textId="77777777" w:rsidR="00A92ED7" w:rsidRPr="0030607F" w:rsidRDefault="00A92ED7" w:rsidP="00961C09">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financial statements</w:t>
            </w:r>
          </w:p>
        </w:tc>
        <w:tc>
          <w:tcPr>
            <w:tcW w:w="2835" w:type="dxa"/>
            <w:gridSpan w:val="2"/>
            <w:hideMark/>
          </w:tcPr>
          <w:p w14:paraId="291B7E82" w14:textId="77777777" w:rsidR="00A92ED7" w:rsidRPr="0030607F" w:rsidRDefault="00A92ED7" w:rsidP="00961C09">
            <w:pPr>
              <w:pBdr>
                <w:bottom w:val="single" w:sz="4" w:space="1" w:color="auto"/>
              </w:pBd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 xml:space="preserve">Separate </w:t>
            </w:r>
          </w:p>
          <w:p w14:paraId="1ED118E5" w14:textId="258FECD7" w:rsidR="00A92ED7" w:rsidRPr="0030607F" w:rsidRDefault="003B034A" w:rsidP="00961C09">
            <w:pPr>
              <w:pBdr>
                <w:bottom w:val="single" w:sz="4" w:space="1" w:color="auto"/>
              </w:pBdr>
              <w:spacing w:line="400" w:lineRule="exact"/>
              <w:jc w:val="center"/>
              <w:rPr>
                <w:rFonts w:asciiTheme="majorBidi" w:hAnsiTheme="majorBidi" w:cstheme="majorBidi"/>
                <w:sz w:val="30"/>
                <w:szCs w:val="30"/>
                <w:cs/>
              </w:rPr>
            </w:pPr>
            <w:r>
              <w:rPr>
                <w:rFonts w:asciiTheme="majorBidi" w:hAnsiTheme="majorBidi" w:cstheme="majorBidi"/>
                <w:sz w:val="30"/>
                <w:szCs w:val="30"/>
              </w:rPr>
              <w:t>f</w:t>
            </w:r>
            <w:r w:rsidR="00A92ED7" w:rsidRPr="0030607F">
              <w:rPr>
                <w:rFonts w:asciiTheme="majorBidi" w:hAnsiTheme="majorBidi" w:cstheme="majorBidi"/>
                <w:sz w:val="30"/>
                <w:szCs w:val="30"/>
              </w:rPr>
              <w:t>inancial statements</w:t>
            </w:r>
          </w:p>
        </w:tc>
      </w:tr>
      <w:tr w:rsidR="00A92ED7" w:rsidRPr="003B044B" w14:paraId="2C775E4F" w14:textId="77777777" w:rsidTr="00961C09">
        <w:tc>
          <w:tcPr>
            <w:tcW w:w="3402" w:type="dxa"/>
            <w:vAlign w:val="bottom"/>
          </w:tcPr>
          <w:p w14:paraId="71B35B64" w14:textId="77777777" w:rsidR="00A92ED7" w:rsidRPr="0030607F" w:rsidRDefault="00A92ED7" w:rsidP="00961C09">
            <w:pPr>
              <w:spacing w:line="400" w:lineRule="exact"/>
              <w:rPr>
                <w:rFonts w:asciiTheme="majorBidi" w:hAnsiTheme="majorBidi" w:cstheme="majorBidi"/>
                <w:sz w:val="30"/>
                <w:szCs w:val="30"/>
                <w:cs/>
              </w:rPr>
            </w:pPr>
          </w:p>
        </w:tc>
        <w:tc>
          <w:tcPr>
            <w:tcW w:w="1417" w:type="dxa"/>
          </w:tcPr>
          <w:p w14:paraId="08C5F50E" w14:textId="77777777" w:rsidR="00A92ED7" w:rsidRPr="0030607F" w:rsidRDefault="00A92ED7" w:rsidP="00961C09">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2D56D8F4" w14:textId="77777777" w:rsidR="00A92ED7" w:rsidRPr="0030607F" w:rsidRDefault="00A92ED7" w:rsidP="00961C09">
            <w:pPr>
              <w:spacing w:line="400" w:lineRule="exact"/>
              <w:ind w:left="315" w:hanging="315"/>
              <w:jc w:val="center"/>
              <w:rPr>
                <w:rFonts w:asciiTheme="majorBidi" w:hAnsiTheme="majorBidi" w:cstheme="majorBidi"/>
                <w:sz w:val="30"/>
                <w:szCs w:val="30"/>
              </w:rPr>
            </w:pPr>
            <w:r w:rsidRPr="0030607F">
              <w:rPr>
                <w:rFonts w:asciiTheme="majorBidi" w:hAnsiTheme="majorBidi" w:cstheme="majorBidi"/>
                <w:sz w:val="30"/>
                <w:szCs w:val="30"/>
              </w:rPr>
              <w:t>2024</w:t>
            </w:r>
          </w:p>
        </w:tc>
        <w:tc>
          <w:tcPr>
            <w:tcW w:w="1417" w:type="dxa"/>
          </w:tcPr>
          <w:p w14:paraId="77CDCB53" w14:textId="77777777" w:rsidR="00A92ED7" w:rsidRPr="0030607F" w:rsidRDefault="00A92ED7" w:rsidP="00961C09">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2CFE2252" w14:textId="77777777" w:rsidR="00A92ED7" w:rsidRPr="0030607F" w:rsidRDefault="00A92ED7" w:rsidP="00961C09">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2024</w:t>
            </w:r>
          </w:p>
        </w:tc>
      </w:tr>
      <w:tr w:rsidR="00A92ED7" w:rsidRPr="003B044B" w14:paraId="35A0AC9C" w14:textId="77777777" w:rsidTr="00961C09">
        <w:trPr>
          <w:trHeight w:val="80"/>
        </w:trPr>
        <w:tc>
          <w:tcPr>
            <w:tcW w:w="3402" w:type="dxa"/>
            <w:vAlign w:val="bottom"/>
            <w:hideMark/>
          </w:tcPr>
          <w:p w14:paraId="7A69D137" w14:textId="507DF45E" w:rsidR="00A92ED7" w:rsidRPr="0030607F" w:rsidRDefault="00A92ED7" w:rsidP="00961C09">
            <w:pPr>
              <w:spacing w:line="400" w:lineRule="exact"/>
              <w:ind w:left="34"/>
              <w:rPr>
                <w:rFonts w:asciiTheme="majorBidi" w:hAnsiTheme="majorBidi" w:cstheme="majorBidi"/>
                <w:sz w:val="30"/>
                <w:szCs w:val="30"/>
              </w:rPr>
            </w:pPr>
            <w:r w:rsidRPr="0030607F">
              <w:rPr>
                <w:rFonts w:asciiTheme="majorBidi" w:hAnsiTheme="majorBidi" w:cstheme="majorBidi"/>
                <w:color w:val="000000" w:themeColor="text1"/>
                <w:sz w:val="30"/>
                <w:szCs w:val="30"/>
              </w:rPr>
              <w:t xml:space="preserve">Current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488C26FD"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43C08310" w14:textId="77777777" w:rsidR="00A92ED7" w:rsidRPr="0030607F" w:rsidRDefault="00A92ED7" w:rsidP="00961C09">
            <w:pPr>
              <w:spacing w:line="400" w:lineRule="exact"/>
              <w:jc w:val="right"/>
              <w:rPr>
                <w:rFonts w:asciiTheme="majorBidi" w:hAnsiTheme="majorBidi" w:cstheme="majorBidi"/>
                <w:sz w:val="30"/>
                <w:szCs w:val="30"/>
              </w:rPr>
            </w:pPr>
          </w:p>
        </w:tc>
        <w:tc>
          <w:tcPr>
            <w:tcW w:w="1417" w:type="dxa"/>
            <w:vAlign w:val="bottom"/>
          </w:tcPr>
          <w:p w14:paraId="4B70DDC5"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43F8AA0E" w14:textId="77777777" w:rsidR="00A92ED7" w:rsidRPr="0030607F" w:rsidRDefault="00A92ED7" w:rsidP="00961C09">
            <w:pPr>
              <w:spacing w:line="400" w:lineRule="exact"/>
              <w:jc w:val="right"/>
              <w:rPr>
                <w:rFonts w:asciiTheme="majorBidi" w:hAnsiTheme="majorBidi" w:cstheme="majorBidi"/>
                <w:sz w:val="30"/>
                <w:szCs w:val="30"/>
              </w:rPr>
            </w:pPr>
          </w:p>
        </w:tc>
      </w:tr>
      <w:tr w:rsidR="00243FD4" w:rsidRPr="003B044B" w14:paraId="7F3F92B9" w14:textId="77777777" w:rsidTr="009D3761">
        <w:tc>
          <w:tcPr>
            <w:tcW w:w="3402" w:type="dxa"/>
            <w:vAlign w:val="bottom"/>
            <w:hideMark/>
          </w:tcPr>
          <w:p w14:paraId="700AA81F" w14:textId="2566EBBB" w:rsidR="00243FD4" w:rsidRPr="0030607F" w:rsidRDefault="00243FD4" w:rsidP="00243FD4">
            <w:pPr>
              <w:spacing w:line="400" w:lineRule="exact"/>
              <w:ind w:firstLine="317"/>
              <w:rPr>
                <w:rFonts w:asciiTheme="majorBidi" w:hAnsiTheme="majorBidi" w:cstheme="majorBidi"/>
                <w:sz w:val="30"/>
                <w:szCs w:val="30"/>
              </w:rPr>
            </w:pPr>
            <w:r w:rsidRPr="0030607F">
              <w:rPr>
                <w:rFonts w:asciiTheme="majorBidi" w:hAnsiTheme="majorBidi" w:cstheme="majorBidi"/>
                <w:color w:val="000000" w:themeColor="text1"/>
                <w:sz w:val="30"/>
                <w:szCs w:val="30"/>
              </w:rPr>
              <w:t>Current tax for the periods</w:t>
            </w:r>
          </w:p>
        </w:tc>
        <w:tc>
          <w:tcPr>
            <w:tcW w:w="1417" w:type="dxa"/>
            <w:vAlign w:val="bottom"/>
          </w:tcPr>
          <w:p w14:paraId="63E0AA17" w14:textId="26F06D6A" w:rsidR="00243FD4" w:rsidRPr="0030607F" w:rsidRDefault="009C229B" w:rsidP="009D3761">
            <w:pPr>
              <w:spacing w:line="400" w:lineRule="exact"/>
              <w:jc w:val="right"/>
              <w:rPr>
                <w:rFonts w:asciiTheme="majorBidi" w:hAnsiTheme="majorBidi" w:cstheme="majorBidi"/>
                <w:sz w:val="30"/>
                <w:szCs w:val="30"/>
              </w:rPr>
            </w:pPr>
            <w:r w:rsidRPr="00A7531A">
              <w:rPr>
                <w:sz w:val="30"/>
                <w:szCs w:val="30"/>
              </w:rPr>
              <w:t>28,737,776.48</w:t>
            </w:r>
            <w:r w:rsidR="00243FD4">
              <w:rPr>
                <w:sz w:val="30"/>
                <w:szCs w:val="30"/>
              </w:rPr>
              <w:t xml:space="preserve">  </w:t>
            </w:r>
          </w:p>
        </w:tc>
        <w:tc>
          <w:tcPr>
            <w:tcW w:w="1418" w:type="dxa"/>
            <w:vAlign w:val="bottom"/>
          </w:tcPr>
          <w:p w14:paraId="3CEA25DF" w14:textId="06368CBE" w:rsidR="00243FD4" w:rsidRPr="0030607F" w:rsidRDefault="00243FD4" w:rsidP="009D3761">
            <w:pPr>
              <w:spacing w:line="400" w:lineRule="exact"/>
              <w:jc w:val="right"/>
              <w:rPr>
                <w:rFonts w:asciiTheme="majorBidi" w:hAnsiTheme="majorBidi" w:cstheme="majorBidi"/>
                <w:sz w:val="30"/>
                <w:szCs w:val="30"/>
              </w:rPr>
            </w:pPr>
            <w:r w:rsidRPr="0091353A">
              <w:rPr>
                <w:sz w:val="30"/>
                <w:szCs w:val="30"/>
                <w:cs/>
              </w:rPr>
              <w:t>33</w:t>
            </w:r>
            <w:r w:rsidRPr="0091353A">
              <w:rPr>
                <w:sz w:val="30"/>
                <w:szCs w:val="30"/>
              </w:rPr>
              <w:t>,</w:t>
            </w:r>
            <w:r w:rsidRPr="0091353A">
              <w:rPr>
                <w:sz w:val="30"/>
                <w:szCs w:val="30"/>
                <w:cs/>
              </w:rPr>
              <w:t>768</w:t>
            </w:r>
            <w:r w:rsidRPr="0091353A">
              <w:rPr>
                <w:sz w:val="30"/>
                <w:szCs w:val="30"/>
              </w:rPr>
              <w:t>,</w:t>
            </w:r>
            <w:r w:rsidRPr="0091353A">
              <w:rPr>
                <w:sz w:val="30"/>
                <w:szCs w:val="30"/>
                <w:cs/>
              </w:rPr>
              <w:t>687.44</w:t>
            </w:r>
          </w:p>
        </w:tc>
        <w:tc>
          <w:tcPr>
            <w:tcW w:w="1417" w:type="dxa"/>
            <w:vAlign w:val="bottom"/>
          </w:tcPr>
          <w:p w14:paraId="7DBBBCF7" w14:textId="175264DE" w:rsidR="00243FD4" w:rsidRPr="0030607F" w:rsidRDefault="009C229B" w:rsidP="009D3761">
            <w:pPr>
              <w:spacing w:line="400" w:lineRule="exact"/>
              <w:jc w:val="right"/>
              <w:rPr>
                <w:rFonts w:asciiTheme="majorBidi" w:hAnsiTheme="majorBidi" w:cstheme="majorBidi"/>
                <w:sz w:val="30"/>
                <w:szCs w:val="30"/>
              </w:rPr>
            </w:pPr>
            <w:r w:rsidRPr="00CC32A8">
              <w:rPr>
                <w:sz w:val="30"/>
                <w:szCs w:val="30"/>
              </w:rPr>
              <w:t>13,548,123.04</w:t>
            </w:r>
            <w:r w:rsidR="00243FD4">
              <w:rPr>
                <w:sz w:val="30"/>
                <w:szCs w:val="30"/>
              </w:rPr>
              <w:t xml:space="preserve">  </w:t>
            </w:r>
          </w:p>
        </w:tc>
        <w:tc>
          <w:tcPr>
            <w:tcW w:w="1418" w:type="dxa"/>
            <w:vAlign w:val="bottom"/>
            <w:hideMark/>
          </w:tcPr>
          <w:p w14:paraId="264D5195" w14:textId="0102D203" w:rsidR="00243FD4" w:rsidRPr="0030607F" w:rsidRDefault="00243FD4" w:rsidP="009D3761">
            <w:pPr>
              <w:spacing w:line="400" w:lineRule="exact"/>
              <w:jc w:val="right"/>
              <w:rPr>
                <w:rFonts w:asciiTheme="majorBidi" w:hAnsiTheme="majorBidi" w:cstheme="majorBidi"/>
                <w:sz w:val="30"/>
                <w:szCs w:val="30"/>
              </w:rPr>
            </w:pPr>
            <w:r w:rsidRPr="0091353A">
              <w:rPr>
                <w:sz w:val="30"/>
                <w:szCs w:val="30"/>
                <w:cs/>
              </w:rPr>
              <w:t>33</w:t>
            </w:r>
            <w:r w:rsidRPr="0091353A">
              <w:rPr>
                <w:sz w:val="30"/>
                <w:szCs w:val="30"/>
              </w:rPr>
              <w:t>,</w:t>
            </w:r>
            <w:r w:rsidRPr="0091353A">
              <w:rPr>
                <w:sz w:val="30"/>
                <w:szCs w:val="30"/>
                <w:cs/>
              </w:rPr>
              <w:t>155</w:t>
            </w:r>
            <w:r w:rsidRPr="0091353A">
              <w:rPr>
                <w:sz w:val="30"/>
                <w:szCs w:val="30"/>
              </w:rPr>
              <w:t>,</w:t>
            </w:r>
            <w:r w:rsidRPr="0091353A">
              <w:rPr>
                <w:sz w:val="30"/>
                <w:szCs w:val="30"/>
                <w:cs/>
              </w:rPr>
              <w:t>119.42</w:t>
            </w:r>
          </w:p>
        </w:tc>
      </w:tr>
      <w:tr w:rsidR="00124D3E" w:rsidRPr="003B044B" w14:paraId="06E2F959" w14:textId="77777777" w:rsidTr="009D3761">
        <w:tc>
          <w:tcPr>
            <w:tcW w:w="3402" w:type="dxa"/>
            <w:vAlign w:val="bottom"/>
            <w:hideMark/>
          </w:tcPr>
          <w:p w14:paraId="44ECBBFE" w14:textId="77777777" w:rsidR="00124D3E" w:rsidRPr="0030607F" w:rsidRDefault="00124D3E" w:rsidP="00124D3E">
            <w:pPr>
              <w:spacing w:line="400" w:lineRule="exact"/>
              <w:ind w:left="34"/>
              <w:rPr>
                <w:rFonts w:asciiTheme="majorBidi" w:hAnsiTheme="majorBidi" w:cstheme="majorBidi"/>
                <w:sz w:val="30"/>
                <w:szCs w:val="30"/>
                <w:cs/>
              </w:rPr>
            </w:pPr>
            <w:r w:rsidRPr="0030607F">
              <w:rPr>
                <w:rFonts w:asciiTheme="majorBidi" w:hAnsiTheme="majorBidi" w:cstheme="majorBidi"/>
                <w:color w:val="000000" w:themeColor="text1"/>
                <w:sz w:val="30"/>
                <w:szCs w:val="30"/>
              </w:rPr>
              <w:t xml:space="preserve">Deferred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48F4D19F" w14:textId="10AA54C5" w:rsidR="00124D3E" w:rsidRPr="0030607F" w:rsidRDefault="00124D3E" w:rsidP="009D3761">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731A8C23" w14:textId="77777777" w:rsidR="00124D3E" w:rsidRPr="0030607F" w:rsidRDefault="00124D3E" w:rsidP="009D3761">
            <w:pPr>
              <w:spacing w:line="400" w:lineRule="exact"/>
              <w:jc w:val="right"/>
              <w:rPr>
                <w:rFonts w:asciiTheme="majorBidi" w:hAnsiTheme="majorBidi" w:cstheme="majorBidi"/>
                <w:sz w:val="30"/>
                <w:szCs w:val="30"/>
              </w:rPr>
            </w:pPr>
          </w:p>
        </w:tc>
        <w:tc>
          <w:tcPr>
            <w:tcW w:w="1417" w:type="dxa"/>
            <w:vAlign w:val="bottom"/>
          </w:tcPr>
          <w:p w14:paraId="5C7F1093" w14:textId="56643BEE" w:rsidR="00124D3E" w:rsidRPr="0030607F" w:rsidRDefault="00124D3E" w:rsidP="009D3761">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11ABCCF8" w14:textId="77777777" w:rsidR="00124D3E" w:rsidRPr="0030607F" w:rsidRDefault="00124D3E" w:rsidP="009D3761">
            <w:pPr>
              <w:spacing w:line="400" w:lineRule="exact"/>
              <w:jc w:val="right"/>
              <w:rPr>
                <w:rFonts w:asciiTheme="majorBidi" w:hAnsiTheme="majorBidi" w:cstheme="majorBidi"/>
                <w:sz w:val="30"/>
                <w:szCs w:val="30"/>
              </w:rPr>
            </w:pPr>
          </w:p>
        </w:tc>
      </w:tr>
      <w:tr w:rsidR="00D87465" w:rsidRPr="003B044B" w14:paraId="525FC70A" w14:textId="77777777" w:rsidTr="009D3761">
        <w:tc>
          <w:tcPr>
            <w:tcW w:w="3402" w:type="dxa"/>
            <w:vAlign w:val="bottom"/>
            <w:hideMark/>
          </w:tcPr>
          <w:p w14:paraId="4C848819" w14:textId="77777777" w:rsidR="00D87465" w:rsidRPr="0030607F" w:rsidRDefault="00D87465" w:rsidP="00D87465">
            <w:pPr>
              <w:spacing w:line="400" w:lineRule="exact"/>
              <w:ind w:firstLine="41"/>
              <w:rPr>
                <w:rFonts w:asciiTheme="majorBidi" w:hAnsiTheme="majorBidi" w:cstheme="majorBidi"/>
                <w:sz w:val="30"/>
                <w:szCs w:val="30"/>
              </w:rPr>
            </w:pPr>
            <w:r w:rsidRPr="0030607F">
              <w:rPr>
                <w:rFonts w:asciiTheme="majorBidi" w:hAnsiTheme="majorBidi" w:cstheme="majorBidi"/>
                <w:color w:val="000000" w:themeColor="text1"/>
                <w:sz w:val="30"/>
                <w:szCs w:val="30"/>
                <w:cs/>
              </w:rPr>
              <w:t xml:space="preserve">     </w:t>
            </w:r>
            <w:r w:rsidRPr="0030607F">
              <w:rPr>
                <w:rFonts w:asciiTheme="majorBidi" w:hAnsiTheme="majorBidi" w:cstheme="majorBidi"/>
                <w:color w:val="000000" w:themeColor="text1"/>
                <w:sz w:val="30"/>
                <w:szCs w:val="30"/>
              </w:rPr>
              <w:t>Deferred tax from temporary differences and reversal</w:t>
            </w:r>
          </w:p>
        </w:tc>
        <w:tc>
          <w:tcPr>
            <w:tcW w:w="1417" w:type="dxa"/>
            <w:vAlign w:val="bottom"/>
          </w:tcPr>
          <w:p w14:paraId="13660CD6" w14:textId="7182D624" w:rsidR="00D87465" w:rsidRPr="0030607F" w:rsidRDefault="00D87465" w:rsidP="009D3761">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4D073AD8" w14:textId="6334ED47" w:rsidR="00D87465" w:rsidRPr="00D87465" w:rsidRDefault="00D87465" w:rsidP="009D3761">
            <w:pPr>
              <w:spacing w:line="400" w:lineRule="exact"/>
              <w:jc w:val="right"/>
              <w:rPr>
                <w:rFonts w:asciiTheme="majorBidi" w:hAnsiTheme="majorBidi" w:cstheme="majorBidi"/>
                <w:sz w:val="30"/>
                <w:szCs w:val="30"/>
                <w:cs/>
              </w:rPr>
            </w:pPr>
          </w:p>
        </w:tc>
        <w:tc>
          <w:tcPr>
            <w:tcW w:w="1417" w:type="dxa"/>
            <w:vAlign w:val="bottom"/>
          </w:tcPr>
          <w:p w14:paraId="296946CA" w14:textId="5E5BEC8E" w:rsidR="00D87465" w:rsidRPr="0030607F" w:rsidRDefault="00D87465" w:rsidP="009D3761">
            <w:pPr>
              <w:spacing w:line="400" w:lineRule="exact"/>
              <w:jc w:val="right"/>
              <w:rPr>
                <w:rFonts w:asciiTheme="majorBidi" w:hAnsiTheme="majorBidi" w:cstheme="majorBidi"/>
                <w:sz w:val="30"/>
                <w:szCs w:val="30"/>
              </w:rPr>
            </w:pPr>
            <w:r>
              <w:rPr>
                <w:sz w:val="30"/>
                <w:szCs w:val="30"/>
              </w:rPr>
              <w:t xml:space="preserve">  </w:t>
            </w:r>
          </w:p>
        </w:tc>
        <w:tc>
          <w:tcPr>
            <w:tcW w:w="1418" w:type="dxa"/>
            <w:vAlign w:val="bottom"/>
          </w:tcPr>
          <w:p w14:paraId="46CD7073" w14:textId="77777777" w:rsidR="00D87465" w:rsidRPr="0030607F" w:rsidRDefault="00D87465" w:rsidP="009D3761">
            <w:pPr>
              <w:spacing w:line="400" w:lineRule="exact"/>
              <w:jc w:val="right"/>
              <w:rPr>
                <w:rFonts w:asciiTheme="majorBidi" w:hAnsiTheme="majorBidi" w:cstheme="majorBidi"/>
                <w:sz w:val="30"/>
                <w:szCs w:val="30"/>
              </w:rPr>
            </w:pPr>
          </w:p>
        </w:tc>
      </w:tr>
      <w:tr w:rsidR="00D274B2" w:rsidRPr="003B044B" w14:paraId="2BA46181" w14:textId="77777777" w:rsidTr="009D3761">
        <w:tc>
          <w:tcPr>
            <w:tcW w:w="3402" w:type="dxa"/>
            <w:vAlign w:val="bottom"/>
            <w:hideMark/>
          </w:tcPr>
          <w:p w14:paraId="3F63AD9D" w14:textId="77777777" w:rsidR="00D274B2" w:rsidRPr="0030607F" w:rsidRDefault="00D274B2" w:rsidP="00D274B2">
            <w:pPr>
              <w:spacing w:line="400" w:lineRule="exact"/>
              <w:ind w:left="317"/>
              <w:rPr>
                <w:rFonts w:asciiTheme="majorBidi" w:hAnsiTheme="majorBidi" w:cstheme="majorBidi"/>
                <w:sz w:val="30"/>
                <w:szCs w:val="30"/>
              </w:rPr>
            </w:pPr>
            <w:r w:rsidRPr="0030607F">
              <w:rPr>
                <w:rFonts w:asciiTheme="majorBidi" w:hAnsiTheme="majorBidi" w:cstheme="majorBidi"/>
                <w:color w:val="000000" w:themeColor="text1"/>
                <w:sz w:val="30"/>
                <w:szCs w:val="30"/>
              </w:rPr>
              <w:t>of temporary differences</w:t>
            </w:r>
          </w:p>
        </w:tc>
        <w:tc>
          <w:tcPr>
            <w:tcW w:w="1417" w:type="dxa"/>
            <w:vAlign w:val="bottom"/>
          </w:tcPr>
          <w:p w14:paraId="6E0837D9" w14:textId="69A6A0DD" w:rsidR="00D274B2" w:rsidRPr="0030607F" w:rsidRDefault="009C229B" w:rsidP="009D3761">
            <w:pPr>
              <w:pBdr>
                <w:bottom w:val="single" w:sz="4" w:space="1" w:color="auto"/>
              </w:pBdr>
              <w:spacing w:line="400" w:lineRule="exact"/>
              <w:jc w:val="right"/>
              <w:rPr>
                <w:rFonts w:asciiTheme="majorBidi" w:hAnsiTheme="majorBidi" w:cstheme="majorBidi"/>
                <w:sz w:val="30"/>
                <w:szCs w:val="30"/>
              </w:rPr>
            </w:pPr>
            <w:r w:rsidRPr="00A7531A">
              <w:rPr>
                <w:sz w:val="30"/>
                <w:szCs w:val="30"/>
              </w:rPr>
              <w:t>(3,877,471.68)</w:t>
            </w:r>
            <w:r w:rsidR="00D274B2">
              <w:rPr>
                <w:sz w:val="30"/>
                <w:szCs w:val="30"/>
              </w:rPr>
              <w:t xml:space="preserve">  </w:t>
            </w:r>
          </w:p>
        </w:tc>
        <w:tc>
          <w:tcPr>
            <w:tcW w:w="1418" w:type="dxa"/>
            <w:vAlign w:val="bottom"/>
          </w:tcPr>
          <w:p w14:paraId="4C537B8A" w14:textId="0557583A" w:rsidR="00D274B2" w:rsidRPr="0030607F" w:rsidRDefault="00D274B2" w:rsidP="009D3761">
            <w:pPr>
              <w:pBdr>
                <w:bottom w:val="single" w:sz="4" w:space="1" w:color="auto"/>
              </w:pBdr>
              <w:spacing w:line="400" w:lineRule="exact"/>
              <w:jc w:val="right"/>
              <w:rPr>
                <w:rFonts w:asciiTheme="majorBidi" w:hAnsiTheme="majorBidi" w:cstheme="majorBidi"/>
                <w:sz w:val="30"/>
                <w:szCs w:val="30"/>
                <w:cs/>
              </w:rPr>
            </w:pPr>
            <w:r w:rsidRPr="0091353A">
              <w:rPr>
                <w:sz w:val="30"/>
                <w:szCs w:val="30"/>
                <w:cs/>
              </w:rPr>
              <w:t>(374</w:t>
            </w:r>
            <w:r w:rsidRPr="0091353A">
              <w:rPr>
                <w:sz w:val="30"/>
                <w:szCs w:val="30"/>
              </w:rPr>
              <w:t>,</w:t>
            </w:r>
            <w:r w:rsidRPr="0091353A">
              <w:rPr>
                <w:sz w:val="30"/>
                <w:szCs w:val="30"/>
                <w:cs/>
              </w:rPr>
              <w:t>452.11)</w:t>
            </w:r>
          </w:p>
        </w:tc>
        <w:tc>
          <w:tcPr>
            <w:tcW w:w="1417" w:type="dxa"/>
            <w:vAlign w:val="bottom"/>
          </w:tcPr>
          <w:p w14:paraId="39B732C7" w14:textId="71C0CEAD" w:rsidR="00D274B2" w:rsidRPr="0030607F" w:rsidRDefault="009C229B" w:rsidP="009D3761">
            <w:pPr>
              <w:pBdr>
                <w:bottom w:val="single" w:sz="4" w:space="1" w:color="auto"/>
              </w:pBdr>
              <w:spacing w:line="400" w:lineRule="exact"/>
              <w:jc w:val="right"/>
              <w:rPr>
                <w:rFonts w:asciiTheme="majorBidi" w:hAnsiTheme="majorBidi" w:cstheme="majorBidi"/>
                <w:sz w:val="30"/>
                <w:szCs w:val="30"/>
              </w:rPr>
            </w:pPr>
            <w:r w:rsidRPr="005E5AEB">
              <w:rPr>
                <w:sz w:val="30"/>
                <w:szCs w:val="30"/>
              </w:rPr>
              <w:t>(3,564,170.70)</w:t>
            </w:r>
            <w:r w:rsidR="00D274B2">
              <w:rPr>
                <w:sz w:val="30"/>
                <w:szCs w:val="30"/>
              </w:rPr>
              <w:t xml:space="preserve">  </w:t>
            </w:r>
          </w:p>
        </w:tc>
        <w:tc>
          <w:tcPr>
            <w:tcW w:w="1418" w:type="dxa"/>
            <w:vAlign w:val="bottom"/>
            <w:hideMark/>
          </w:tcPr>
          <w:p w14:paraId="4423C75F" w14:textId="253B55CA" w:rsidR="00D274B2" w:rsidRPr="0030607F" w:rsidRDefault="00D274B2" w:rsidP="009D3761">
            <w:pPr>
              <w:pBdr>
                <w:bottom w:val="single" w:sz="4" w:space="1" w:color="auto"/>
              </w:pBdr>
              <w:spacing w:line="400" w:lineRule="exact"/>
              <w:jc w:val="right"/>
              <w:rPr>
                <w:rFonts w:asciiTheme="majorBidi" w:hAnsiTheme="majorBidi" w:cstheme="majorBidi"/>
                <w:sz w:val="30"/>
                <w:szCs w:val="30"/>
                <w:cs/>
              </w:rPr>
            </w:pPr>
            <w:r w:rsidRPr="0091353A">
              <w:rPr>
                <w:sz w:val="30"/>
                <w:szCs w:val="30"/>
                <w:cs/>
              </w:rPr>
              <w:t>(382</w:t>
            </w:r>
            <w:r w:rsidRPr="0091353A">
              <w:rPr>
                <w:sz w:val="30"/>
                <w:szCs w:val="30"/>
              </w:rPr>
              <w:t>,</w:t>
            </w:r>
            <w:r w:rsidRPr="0091353A">
              <w:rPr>
                <w:sz w:val="30"/>
                <w:szCs w:val="30"/>
                <w:cs/>
              </w:rPr>
              <w:t>722.62)</w:t>
            </w:r>
          </w:p>
        </w:tc>
      </w:tr>
      <w:tr w:rsidR="0057129E" w:rsidRPr="003B044B" w14:paraId="3FE52A58" w14:textId="77777777" w:rsidTr="009D3761">
        <w:trPr>
          <w:trHeight w:val="628"/>
        </w:trPr>
        <w:tc>
          <w:tcPr>
            <w:tcW w:w="3402" w:type="dxa"/>
            <w:vAlign w:val="bottom"/>
            <w:hideMark/>
          </w:tcPr>
          <w:p w14:paraId="5C3D4B1B" w14:textId="77777777" w:rsidR="0057129E" w:rsidRPr="0030607F" w:rsidRDefault="0057129E" w:rsidP="0057129E">
            <w:pPr>
              <w:spacing w:line="400" w:lineRule="exact"/>
              <w:ind w:left="170"/>
              <w:rPr>
                <w:rFonts w:asciiTheme="majorBidi" w:hAnsiTheme="majorBidi" w:cstheme="majorBidi"/>
                <w:sz w:val="30"/>
                <w:szCs w:val="30"/>
                <w:cs/>
              </w:rPr>
            </w:pPr>
            <w:r w:rsidRPr="0030607F">
              <w:rPr>
                <w:rFonts w:asciiTheme="majorBidi" w:hAnsiTheme="majorBidi" w:cstheme="majorBidi"/>
                <w:color w:val="000000" w:themeColor="text1"/>
                <w:sz w:val="30"/>
                <w:szCs w:val="30"/>
              </w:rPr>
              <w:t>Tax expense presented in the statement of comprehensive</w:t>
            </w:r>
          </w:p>
        </w:tc>
        <w:tc>
          <w:tcPr>
            <w:tcW w:w="1417" w:type="dxa"/>
            <w:vAlign w:val="bottom"/>
          </w:tcPr>
          <w:p w14:paraId="1974D0B8" w14:textId="77777777" w:rsidR="004B0C57" w:rsidRDefault="004B0C57" w:rsidP="009D3761">
            <w:pPr>
              <w:pBdr>
                <w:bottom w:val="double" w:sz="4" w:space="1" w:color="auto"/>
              </w:pBdr>
              <w:spacing w:line="400" w:lineRule="exact"/>
              <w:jc w:val="right"/>
              <w:rPr>
                <w:sz w:val="30"/>
                <w:szCs w:val="30"/>
              </w:rPr>
            </w:pPr>
          </w:p>
          <w:p w14:paraId="36774252" w14:textId="4AE1BBE0" w:rsidR="0057129E" w:rsidRPr="0030607F" w:rsidRDefault="009C229B" w:rsidP="009D3761">
            <w:pPr>
              <w:pBdr>
                <w:bottom w:val="double" w:sz="4" w:space="1" w:color="auto"/>
              </w:pBdr>
              <w:spacing w:line="400" w:lineRule="exact"/>
              <w:jc w:val="right"/>
              <w:rPr>
                <w:rFonts w:asciiTheme="majorBidi" w:hAnsiTheme="majorBidi" w:cstheme="majorBidi"/>
                <w:sz w:val="30"/>
                <w:szCs w:val="30"/>
              </w:rPr>
            </w:pPr>
            <w:r w:rsidRPr="00A7531A">
              <w:rPr>
                <w:sz w:val="30"/>
                <w:szCs w:val="30"/>
              </w:rPr>
              <w:t>24,860,304.80</w:t>
            </w:r>
            <w:r w:rsidR="0057129E">
              <w:rPr>
                <w:sz w:val="30"/>
                <w:szCs w:val="30"/>
              </w:rPr>
              <w:t xml:space="preserve">  </w:t>
            </w:r>
          </w:p>
        </w:tc>
        <w:tc>
          <w:tcPr>
            <w:tcW w:w="1418" w:type="dxa"/>
            <w:vAlign w:val="bottom"/>
          </w:tcPr>
          <w:p w14:paraId="183812C4" w14:textId="3B9B2107" w:rsidR="0057129E" w:rsidRPr="0030607F" w:rsidRDefault="0057129E" w:rsidP="009D3761">
            <w:pPr>
              <w:pBdr>
                <w:bottom w:val="double" w:sz="4" w:space="1" w:color="auto"/>
              </w:pBdr>
              <w:spacing w:line="400" w:lineRule="exact"/>
              <w:jc w:val="right"/>
              <w:rPr>
                <w:rFonts w:asciiTheme="majorBidi" w:hAnsiTheme="majorBidi" w:cstheme="majorBidi"/>
                <w:sz w:val="30"/>
                <w:szCs w:val="30"/>
              </w:rPr>
            </w:pPr>
            <w:r w:rsidRPr="0091353A">
              <w:rPr>
                <w:sz w:val="30"/>
                <w:szCs w:val="30"/>
                <w:cs/>
              </w:rPr>
              <w:t>33</w:t>
            </w:r>
            <w:r w:rsidRPr="0091353A">
              <w:rPr>
                <w:sz w:val="30"/>
                <w:szCs w:val="30"/>
              </w:rPr>
              <w:t>,</w:t>
            </w:r>
            <w:r w:rsidRPr="0091353A">
              <w:rPr>
                <w:sz w:val="30"/>
                <w:szCs w:val="30"/>
                <w:cs/>
              </w:rPr>
              <w:t>394</w:t>
            </w:r>
            <w:r w:rsidRPr="0091353A">
              <w:rPr>
                <w:sz w:val="30"/>
                <w:szCs w:val="30"/>
              </w:rPr>
              <w:t>,</w:t>
            </w:r>
            <w:r w:rsidRPr="0091353A">
              <w:rPr>
                <w:sz w:val="30"/>
                <w:szCs w:val="30"/>
                <w:cs/>
              </w:rPr>
              <w:t>235.33</w:t>
            </w:r>
          </w:p>
        </w:tc>
        <w:tc>
          <w:tcPr>
            <w:tcW w:w="1417" w:type="dxa"/>
            <w:vAlign w:val="bottom"/>
          </w:tcPr>
          <w:p w14:paraId="5FE11CE1" w14:textId="77777777" w:rsidR="004B0C57" w:rsidRDefault="004B0C57" w:rsidP="009D3761">
            <w:pPr>
              <w:pBdr>
                <w:bottom w:val="double" w:sz="4" w:space="1" w:color="auto"/>
              </w:pBdr>
              <w:spacing w:line="400" w:lineRule="exact"/>
              <w:jc w:val="right"/>
              <w:rPr>
                <w:sz w:val="30"/>
                <w:szCs w:val="30"/>
              </w:rPr>
            </w:pPr>
          </w:p>
          <w:p w14:paraId="3A34ADEA" w14:textId="343AC194" w:rsidR="0057129E" w:rsidRPr="0030607F" w:rsidRDefault="009C229B" w:rsidP="009D3761">
            <w:pPr>
              <w:pBdr>
                <w:bottom w:val="double" w:sz="4" w:space="1" w:color="auto"/>
              </w:pBdr>
              <w:spacing w:line="400" w:lineRule="exact"/>
              <w:jc w:val="right"/>
              <w:rPr>
                <w:rFonts w:asciiTheme="majorBidi" w:hAnsiTheme="majorBidi" w:cstheme="majorBidi"/>
                <w:sz w:val="30"/>
                <w:szCs w:val="30"/>
              </w:rPr>
            </w:pPr>
            <w:r w:rsidRPr="00CC32A8">
              <w:rPr>
                <w:sz w:val="30"/>
                <w:szCs w:val="30"/>
              </w:rPr>
              <w:t>9,983,952.34</w:t>
            </w:r>
            <w:r w:rsidR="0057129E">
              <w:rPr>
                <w:sz w:val="30"/>
                <w:szCs w:val="30"/>
              </w:rPr>
              <w:t xml:space="preserve">  </w:t>
            </w:r>
          </w:p>
        </w:tc>
        <w:tc>
          <w:tcPr>
            <w:tcW w:w="1418" w:type="dxa"/>
            <w:vAlign w:val="bottom"/>
            <w:hideMark/>
          </w:tcPr>
          <w:p w14:paraId="1200B324" w14:textId="5D882544" w:rsidR="0057129E" w:rsidRPr="0030607F" w:rsidRDefault="0057129E" w:rsidP="009D3761">
            <w:pPr>
              <w:pBdr>
                <w:bottom w:val="double" w:sz="4" w:space="1" w:color="auto"/>
              </w:pBdr>
              <w:spacing w:line="400" w:lineRule="exact"/>
              <w:jc w:val="right"/>
              <w:rPr>
                <w:rFonts w:asciiTheme="majorBidi" w:hAnsiTheme="majorBidi" w:cstheme="majorBidi"/>
                <w:sz w:val="30"/>
                <w:szCs w:val="30"/>
              </w:rPr>
            </w:pPr>
            <w:r w:rsidRPr="0091353A">
              <w:rPr>
                <w:sz w:val="30"/>
                <w:szCs w:val="30"/>
              </w:rPr>
              <w:t>32,772,396.80</w:t>
            </w:r>
          </w:p>
        </w:tc>
      </w:tr>
    </w:tbl>
    <w:p w14:paraId="3BFF4100" w14:textId="5A4D16DD" w:rsidR="00FB6580" w:rsidRPr="003B044B" w:rsidRDefault="00FB6580" w:rsidP="00FA6226">
      <w:pPr>
        <w:spacing w:before="120" w:line="440" w:lineRule="exact"/>
        <w:ind w:left="567" w:firstLine="568"/>
        <w:jc w:val="thaiDistribute"/>
        <w:rPr>
          <w:sz w:val="30"/>
          <w:szCs w:val="30"/>
          <w:cs/>
        </w:rPr>
        <w:sectPr w:rsidR="00FB6580" w:rsidRPr="003B044B" w:rsidSect="00202454">
          <w:headerReference w:type="default" r:id="rId11"/>
          <w:footerReference w:type="default" r:id="rId12"/>
          <w:footerReference w:type="first" r:id="rId13"/>
          <w:pgSz w:w="11906" w:h="16838" w:code="9"/>
          <w:pgMar w:top="993" w:right="991" w:bottom="1134" w:left="1418" w:header="992" w:footer="527" w:gutter="0"/>
          <w:pgNumType w:fmt="numberInDash"/>
          <w:cols w:space="708"/>
          <w:titlePg/>
          <w:docGrid w:linePitch="381"/>
        </w:sectPr>
      </w:pPr>
    </w:p>
    <w:p w14:paraId="389687EA" w14:textId="77777777" w:rsidR="00886CB5" w:rsidRPr="00D34FE1" w:rsidRDefault="00886CB5" w:rsidP="00C746CA">
      <w:pPr>
        <w:pStyle w:val="ListParagraph"/>
        <w:numPr>
          <w:ilvl w:val="0"/>
          <w:numId w:val="25"/>
        </w:numPr>
        <w:spacing w:line="280" w:lineRule="exact"/>
        <w:rPr>
          <w:color w:val="000000" w:themeColor="text1"/>
          <w:sz w:val="30"/>
          <w:szCs w:val="30"/>
        </w:rPr>
      </w:pPr>
      <w:r w:rsidRPr="00D34FE1">
        <w:rPr>
          <w:color w:val="000000" w:themeColor="text1"/>
          <w:sz w:val="30"/>
          <w:szCs w:val="30"/>
        </w:rPr>
        <w:lastRenderedPageBreak/>
        <w:t xml:space="preserve">FINANCIAL INFORMATION BY SEGMENT </w:t>
      </w:r>
    </w:p>
    <w:p w14:paraId="47145D3C" w14:textId="00A7BC8F" w:rsidR="00AA1C74" w:rsidRDefault="00886CB5" w:rsidP="00886CB5">
      <w:pPr>
        <w:spacing w:line="280" w:lineRule="exact"/>
        <w:ind w:firstLine="1134"/>
      </w:pPr>
      <w:r w:rsidRPr="003B044B">
        <w:rPr>
          <w:sz w:val="30"/>
          <w:szCs w:val="30"/>
        </w:rPr>
        <w:t xml:space="preserve">Information about segment revenues, profit (loss) of the Company for the three-month </w:t>
      </w:r>
      <w:r w:rsidR="00C746CA">
        <w:rPr>
          <w:sz w:val="30"/>
          <w:szCs w:val="30"/>
        </w:rPr>
        <w:t xml:space="preserve">and nine-month </w:t>
      </w:r>
      <w:r>
        <w:rPr>
          <w:sz w:val="30"/>
          <w:szCs w:val="30"/>
        </w:rPr>
        <w:t>p</w:t>
      </w:r>
      <w:r w:rsidRPr="003B044B">
        <w:rPr>
          <w:sz w:val="30"/>
          <w:szCs w:val="30"/>
        </w:rPr>
        <w:t xml:space="preserve">eriods ended </w:t>
      </w:r>
      <w:r w:rsidR="00680478">
        <w:rPr>
          <w:color w:val="000000" w:themeColor="text1"/>
          <w:sz w:val="30"/>
          <w:szCs w:val="30"/>
        </w:rPr>
        <w:t>September</w:t>
      </w:r>
      <w:r w:rsidRPr="003B044B">
        <w:rPr>
          <w:color w:val="000000" w:themeColor="text1"/>
          <w:sz w:val="30"/>
          <w:szCs w:val="30"/>
        </w:rPr>
        <w:t xml:space="preserve"> 3</w:t>
      </w:r>
      <w:r w:rsidR="0094195E">
        <w:rPr>
          <w:color w:val="000000" w:themeColor="text1"/>
          <w:sz w:val="30"/>
          <w:szCs w:val="30"/>
        </w:rPr>
        <w:t>0</w:t>
      </w:r>
      <w:r w:rsidRPr="003B044B">
        <w:rPr>
          <w:color w:val="000000" w:themeColor="text1"/>
          <w:sz w:val="30"/>
          <w:szCs w:val="30"/>
        </w:rPr>
        <w:t>, 2025</w:t>
      </w:r>
      <w:r w:rsidRPr="003B044B">
        <w:rPr>
          <w:sz w:val="30"/>
          <w:szCs w:val="30"/>
        </w:rPr>
        <w:t xml:space="preserve"> and 2024 are as follows:</w:t>
      </w:r>
    </w:p>
    <w:tbl>
      <w:tblPr>
        <w:tblStyle w:val="TableGrid2"/>
        <w:tblW w:w="14666" w:type="dxa"/>
        <w:tblLayout w:type="fixed"/>
        <w:tblLook w:val="04A0" w:firstRow="1" w:lastRow="0" w:firstColumn="1" w:lastColumn="0" w:noHBand="0" w:noVBand="1"/>
      </w:tblPr>
      <w:tblGrid>
        <w:gridCol w:w="3780"/>
        <w:gridCol w:w="1000"/>
        <w:gridCol w:w="850"/>
        <w:gridCol w:w="851"/>
        <w:gridCol w:w="921"/>
        <w:gridCol w:w="922"/>
        <w:gridCol w:w="992"/>
        <w:gridCol w:w="851"/>
        <w:gridCol w:w="798"/>
        <w:gridCol w:w="6"/>
        <w:gridCol w:w="850"/>
        <w:gridCol w:w="844"/>
        <w:gridCol w:w="6"/>
        <w:gridCol w:w="992"/>
        <w:gridCol w:w="1003"/>
      </w:tblGrid>
      <w:tr w:rsidR="00886CB5" w:rsidRPr="00EC336F" w14:paraId="51CEC91D" w14:textId="77777777" w:rsidTr="00E966B8">
        <w:trPr>
          <w:trHeight w:val="422"/>
          <w:tblHeader/>
        </w:trPr>
        <w:tc>
          <w:tcPr>
            <w:tcW w:w="3780" w:type="dxa"/>
            <w:vAlign w:val="bottom"/>
          </w:tcPr>
          <w:p w14:paraId="74738065" w14:textId="77777777" w:rsidR="00886CB5" w:rsidRPr="00C742F3" w:rsidRDefault="00886CB5" w:rsidP="00886CB5">
            <w:pPr>
              <w:spacing w:line="280" w:lineRule="exact"/>
              <w:rPr>
                <w:rFonts w:asciiTheme="majorBidi" w:hAnsiTheme="majorBidi" w:cstheme="majorBidi"/>
                <w:cs/>
              </w:rPr>
            </w:pPr>
          </w:p>
        </w:tc>
        <w:tc>
          <w:tcPr>
            <w:tcW w:w="10886" w:type="dxa"/>
            <w:gridSpan w:val="14"/>
          </w:tcPr>
          <w:p w14:paraId="0E118959" w14:textId="77777777" w:rsidR="00886CB5" w:rsidRPr="00C742F3" w:rsidRDefault="00886CB5" w:rsidP="00886CB5">
            <w:pPr>
              <w:spacing w:line="280" w:lineRule="exact"/>
              <w:jc w:val="right"/>
              <w:rPr>
                <w:rFonts w:asciiTheme="majorBidi" w:hAnsiTheme="majorBidi" w:cstheme="majorBidi"/>
                <w:color w:val="000000" w:themeColor="text1"/>
              </w:rPr>
            </w:pPr>
            <w:r w:rsidRPr="00C742F3">
              <w:rPr>
                <w:rFonts w:asciiTheme="majorBidi" w:hAnsiTheme="majorBidi" w:cstheme="majorBidi"/>
                <w:color w:val="000000" w:themeColor="text1"/>
                <w:cs/>
              </w:rPr>
              <w:t>(</w:t>
            </w:r>
            <w:r w:rsidRPr="00C742F3">
              <w:rPr>
                <w:rFonts w:asciiTheme="majorBidi" w:hAnsiTheme="majorBidi" w:cstheme="majorBidi"/>
                <w:color w:val="000000" w:themeColor="text1"/>
              </w:rPr>
              <w:t>Unit</w:t>
            </w:r>
            <w:r w:rsidRPr="00C742F3">
              <w:rPr>
                <w:rFonts w:asciiTheme="majorBidi" w:hAnsiTheme="majorBidi" w:cstheme="majorBidi"/>
              </w:rPr>
              <w:t xml:space="preserve"> : Million Baht)</w:t>
            </w:r>
          </w:p>
        </w:tc>
      </w:tr>
      <w:tr w:rsidR="00886CB5" w:rsidRPr="00EC336F" w14:paraId="2EBE2E3C" w14:textId="77777777" w:rsidTr="00E966B8">
        <w:trPr>
          <w:trHeight w:val="422"/>
          <w:tblHeader/>
        </w:trPr>
        <w:tc>
          <w:tcPr>
            <w:tcW w:w="3780" w:type="dxa"/>
            <w:vAlign w:val="bottom"/>
          </w:tcPr>
          <w:p w14:paraId="050636B4" w14:textId="77777777" w:rsidR="00886CB5" w:rsidRPr="00C742F3" w:rsidRDefault="00886CB5" w:rsidP="00886CB5">
            <w:pPr>
              <w:spacing w:line="280" w:lineRule="exact"/>
              <w:rPr>
                <w:rFonts w:asciiTheme="majorBidi" w:hAnsiTheme="majorBidi" w:cstheme="majorBidi"/>
                <w:cs/>
              </w:rPr>
            </w:pPr>
          </w:p>
        </w:tc>
        <w:tc>
          <w:tcPr>
            <w:tcW w:w="10886" w:type="dxa"/>
            <w:gridSpan w:val="14"/>
            <w:vAlign w:val="bottom"/>
          </w:tcPr>
          <w:p w14:paraId="5A6D50B6"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color w:val="000000" w:themeColor="text1"/>
              </w:rPr>
              <w:t>Consolidated financial statements</w:t>
            </w:r>
          </w:p>
        </w:tc>
      </w:tr>
      <w:tr w:rsidR="00886CB5" w:rsidRPr="00EC336F" w14:paraId="0C6F5EBA" w14:textId="77777777" w:rsidTr="00E966B8">
        <w:trPr>
          <w:trHeight w:val="158"/>
          <w:tblHeader/>
        </w:trPr>
        <w:tc>
          <w:tcPr>
            <w:tcW w:w="3780" w:type="dxa"/>
            <w:vAlign w:val="bottom"/>
          </w:tcPr>
          <w:p w14:paraId="51007EA6" w14:textId="77777777" w:rsidR="00886CB5" w:rsidRPr="00C742F3" w:rsidRDefault="00886CB5" w:rsidP="00886CB5">
            <w:pPr>
              <w:spacing w:line="280" w:lineRule="exact"/>
              <w:jc w:val="right"/>
              <w:rPr>
                <w:rFonts w:asciiTheme="majorBidi" w:hAnsiTheme="majorBidi" w:cstheme="majorBidi"/>
                <w:cs/>
              </w:rPr>
            </w:pPr>
          </w:p>
        </w:tc>
        <w:tc>
          <w:tcPr>
            <w:tcW w:w="10886" w:type="dxa"/>
            <w:gridSpan w:val="14"/>
            <w:vAlign w:val="center"/>
          </w:tcPr>
          <w:p w14:paraId="1B0791C1" w14:textId="59F2C744" w:rsidR="00886CB5" w:rsidRPr="00C742F3" w:rsidRDefault="00886CB5" w:rsidP="00886CB5">
            <w:pPr>
              <w:pStyle w:val="ListParagraph"/>
              <w:pBdr>
                <w:bottom w:val="single" w:sz="4" w:space="1" w:color="auto"/>
              </w:pBdr>
              <w:spacing w:before="120" w:line="280" w:lineRule="exact"/>
              <w:ind w:left="42" w:firstLine="567"/>
              <w:jc w:val="center"/>
              <w:rPr>
                <w:rFonts w:asciiTheme="majorBidi" w:hAnsiTheme="majorBidi" w:cstheme="majorBidi"/>
                <w:cs/>
              </w:rPr>
            </w:pPr>
            <w:r w:rsidRPr="00C742F3">
              <w:rPr>
                <w:rFonts w:asciiTheme="majorBidi" w:hAnsiTheme="majorBidi" w:cstheme="majorBidi"/>
              </w:rPr>
              <w:t>For the three-month periods end</w:t>
            </w:r>
            <w:r w:rsidR="00A92ED7">
              <w:rPr>
                <w:rFonts w:asciiTheme="majorBidi" w:hAnsiTheme="majorBidi" w:cstheme="majorBidi"/>
              </w:rPr>
              <w:t>ed</w:t>
            </w:r>
            <w:r w:rsidRPr="00C742F3">
              <w:rPr>
                <w:rFonts w:asciiTheme="majorBidi" w:hAnsiTheme="majorBidi" w:cstheme="majorBidi"/>
              </w:rPr>
              <w:t xml:space="preserve"> </w:t>
            </w:r>
            <w:r w:rsidR="00680478">
              <w:rPr>
                <w:rFonts w:asciiTheme="majorBidi" w:hAnsiTheme="majorBidi" w:cstheme="majorBidi"/>
                <w:color w:val="000000" w:themeColor="text1"/>
              </w:rPr>
              <w:t>September</w:t>
            </w:r>
            <w:r w:rsidRPr="00C742F3">
              <w:rPr>
                <w:rFonts w:asciiTheme="majorBidi" w:hAnsiTheme="majorBidi" w:cstheme="majorBidi"/>
                <w:color w:val="000000" w:themeColor="text1"/>
              </w:rPr>
              <w:t xml:space="preserve"> 3</w:t>
            </w:r>
            <w:r w:rsidR="0094195E">
              <w:rPr>
                <w:rFonts w:asciiTheme="majorBidi" w:hAnsiTheme="majorBidi" w:cstheme="majorBidi"/>
                <w:color w:val="000000" w:themeColor="text1"/>
              </w:rPr>
              <w:t>0</w:t>
            </w:r>
          </w:p>
        </w:tc>
      </w:tr>
      <w:tr w:rsidR="00886CB5" w:rsidRPr="00EC336F" w14:paraId="04BB175A" w14:textId="77777777" w:rsidTr="00E966B8">
        <w:trPr>
          <w:trHeight w:val="1504"/>
          <w:tblHeader/>
        </w:trPr>
        <w:tc>
          <w:tcPr>
            <w:tcW w:w="3780" w:type="dxa"/>
            <w:vAlign w:val="bottom"/>
          </w:tcPr>
          <w:p w14:paraId="2791AF3B" w14:textId="77777777" w:rsidR="00886CB5" w:rsidRPr="00C742F3" w:rsidRDefault="00886CB5" w:rsidP="00886CB5">
            <w:pPr>
              <w:spacing w:line="280" w:lineRule="exact"/>
              <w:rPr>
                <w:rFonts w:asciiTheme="majorBidi" w:hAnsiTheme="majorBidi" w:cstheme="majorBidi"/>
                <w:cs/>
              </w:rPr>
            </w:pPr>
            <w:bookmarkStart w:id="18" w:name="_Hlk180407459"/>
          </w:p>
        </w:tc>
        <w:tc>
          <w:tcPr>
            <w:tcW w:w="1850" w:type="dxa"/>
            <w:gridSpan w:val="2"/>
            <w:vAlign w:val="bottom"/>
            <w:hideMark/>
          </w:tcPr>
          <w:p w14:paraId="1AFC43FA"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Manufacture and distribute of medical equipment</w:t>
            </w:r>
          </w:p>
        </w:tc>
        <w:tc>
          <w:tcPr>
            <w:tcW w:w="1772" w:type="dxa"/>
            <w:gridSpan w:val="2"/>
            <w:vAlign w:val="bottom"/>
          </w:tcPr>
          <w:p w14:paraId="5AC8839E"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Manufacture and distribute of</w:t>
            </w:r>
            <w:r w:rsidRPr="00C742F3">
              <w:rPr>
                <w:rFonts w:asciiTheme="majorBidi" w:hAnsiTheme="majorBidi" w:cstheme="majorBidi"/>
                <w:cs/>
              </w:rPr>
              <w:t xml:space="preserve"> </w:t>
            </w:r>
            <w:r w:rsidRPr="00C742F3">
              <w:rPr>
                <w:rFonts w:asciiTheme="majorBidi" w:hAnsiTheme="majorBidi" w:cstheme="majorBidi"/>
              </w:rPr>
              <w:t>medical supplies</w:t>
            </w:r>
          </w:p>
        </w:tc>
        <w:tc>
          <w:tcPr>
            <w:tcW w:w="1914" w:type="dxa"/>
            <w:gridSpan w:val="2"/>
            <w:vAlign w:val="bottom"/>
          </w:tcPr>
          <w:p w14:paraId="596E2E45" w14:textId="77777777" w:rsidR="00886CB5" w:rsidRPr="00C742F3" w:rsidRDefault="00886CB5" w:rsidP="00886CB5">
            <w:pPr>
              <w:spacing w:line="280" w:lineRule="exact"/>
              <w:ind w:left="-181" w:right="-251"/>
              <w:jc w:val="center"/>
              <w:rPr>
                <w:rFonts w:asciiTheme="majorBidi" w:hAnsiTheme="majorBidi" w:cstheme="majorBidi"/>
                <w:sz w:val="26"/>
                <w:szCs w:val="26"/>
              </w:rPr>
            </w:pPr>
            <w:r w:rsidRPr="00C742F3">
              <w:rPr>
                <w:rFonts w:asciiTheme="majorBidi" w:hAnsiTheme="majorBidi" w:cstheme="majorBidi"/>
                <w:sz w:val="26"/>
                <w:szCs w:val="26"/>
              </w:rPr>
              <w:t>CSSD disinfection services medical equipment</w:t>
            </w:r>
          </w:p>
          <w:p w14:paraId="72F20027" w14:textId="77777777" w:rsidR="00886CB5" w:rsidRPr="00C742F3" w:rsidRDefault="00886CB5" w:rsidP="00886CB5">
            <w:pPr>
              <w:pBdr>
                <w:bottom w:val="single" w:sz="4" w:space="1" w:color="auto"/>
              </w:pBdr>
              <w:spacing w:line="280" w:lineRule="exact"/>
              <w:ind w:left="-39" w:right="33"/>
              <w:jc w:val="center"/>
              <w:rPr>
                <w:rFonts w:asciiTheme="majorBidi" w:hAnsiTheme="majorBidi" w:cstheme="majorBidi"/>
                <w:cs/>
              </w:rPr>
            </w:pPr>
            <w:r w:rsidRPr="00C742F3">
              <w:rPr>
                <w:rFonts w:asciiTheme="majorBidi" w:hAnsiTheme="majorBidi" w:cstheme="majorBidi"/>
                <w:sz w:val="26"/>
                <w:szCs w:val="26"/>
              </w:rPr>
              <w:t>maintenance services and infectious waste services</w:t>
            </w:r>
          </w:p>
        </w:tc>
        <w:tc>
          <w:tcPr>
            <w:tcW w:w="1649" w:type="dxa"/>
            <w:gridSpan w:val="2"/>
            <w:vAlign w:val="bottom"/>
          </w:tcPr>
          <w:p w14:paraId="48FCD85F"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Revenues from construction</w:t>
            </w:r>
          </w:p>
        </w:tc>
        <w:tc>
          <w:tcPr>
            <w:tcW w:w="1700" w:type="dxa"/>
            <w:gridSpan w:val="3"/>
            <w:vAlign w:val="bottom"/>
          </w:tcPr>
          <w:p w14:paraId="27058643"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Others</w:t>
            </w:r>
          </w:p>
        </w:tc>
        <w:tc>
          <w:tcPr>
            <w:tcW w:w="2001" w:type="dxa"/>
            <w:gridSpan w:val="3"/>
            <w:vAlign w:val="bottom"/>
          </w:tcPr>
          <w:p w14:paraId="19FC7256"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Total</w:t>
            </w:r>
          </w:p>
        </w:tc>
      </w:tr>
      <w:tr w:rsidR="00886CB5" w:rsidRPr="003B044B" w14:paraId="659218EE" w14:textId="77777777" w:rsidTr="00E966B8">
        <w:trPr>
          <w:trHeight w:val="104"/>
          <w:tblHeader/>
        </w:trPr>
        <w:tc>
          <w:tcPr>
            <w:tcW w:w="3780" w:type="dxa"/>
            <w:vAlign w:val="bottom"/>
          </w:tcPr>
          <w:p w14:paraId="187B7D76" w14:textId="77777777" w:rsidR="00886CB5" w:rsidRPr="00C742F3" w:rsidRDefault="00886CB5" w:rsidP="00886CB5">
            <w:pPr>
              <w:spacing w:line="280" w:lineRule="exact"/>
              <w:rPr>
                <w:rFonts w:asciiTheme="majorBidi" w:hAnsiTheme="majorBidi" w:cstheme="majorBidi"/>
                <w:cs/>
              </w:rPr>
            </w:pPr>
          </w:p>
        </w:tc>
        <w:tc>
          <w:tcPr>
            <w:tcW w:w="1000" w:type="dxa"/>
            <w:vAlign w:val="bottom"/>
          </w:tcPr>
          <w:p w14:paraId="5488E052"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850" w:type="dxa"/>
            <w:vAlign w:val="bottom"/>
          </w:tcPr>
          <w:p w14:paraId="22129C6E"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3F07FE5B"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921" w:type="dxa"/>
            <w:vAlign w:val="bottom"/>
          </w:tcPr>
          <w:p w14:paraId="30B5AD18"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922" w:type="dxa"/>
            <w:vAlign w:val="bottom"/>
          </w:tcPr>
          <w:p w14:paraId="44BE48DC" w14:textId="77777777" w:rsidR="00886CB5" w:rsidRPr="00C742F3" w:rsidRDefault="00886CB5" w:rsidP="00886CB5">
            <w:pPr>
              <w:pBdr>
                <w:bottom w:val="single" w:sz="4" w:space="1" w:color="auto"/>
              </w:pBdr>
              <w:spacing w:line="280" w:lineRule="exact"/>
              <w:ind w:left="-39" w:right="-177"/>
              <w:jc w:val="center"/>
              <w:rPr>
                <w:rFonts w:asciiTheme="majorBidi" w:hAnsiTheme="majorBidi" w:cstheme="majorBidi"/>
              </w:rPr>
            </w:pPr>
            <w:r w:rsidRPr="00C742F3">
              <w:rPr>
                <w:rFonts w:asciiTheme="majorBidi" w:hAnsiTheme="majorBidi" w:cstheme="majorBidi"/>
              </w:rPr>
              <w:t>2025</w:t>
            </w:r>
          </w:p>
        </w:tc>
        <w:tc>
          <w:tcPr>
            <w:tcW w:w="992" w:type="dxa"/>
            <w:vAlign w:val="bottom"/>
          </w:tcPr>
          <w:p w14:paraId="52FE0347" w14:textId="77777777" w:rsidR="00886CB5" w:rsidRPr="00C742F3" w:rsidRDefault="00886CB5" w:rsidP="00886CB5">
            <w:pPr>
              <w:pBdr>
                <w:bottom w:val="single" w:sz="4" w:space="1" w:color="auto"/>
              </w:pBdr>
              <w:spacing w:line="280" w:lineRule="exact"/>
              <w:ind w:right="-116"/>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75D08F16"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804" w:type="dxa"/>
            <w:gridSpan w:val="2"/>
            <w:vAlign w:val="bottom"/>
          </w:tcPr>
          <w:p w14:paraId="5D0E2618"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850" w:type="dxa"/>
            <w:vAlign w:val="bottom"/>
          </w:tcPr>
          <w:p w14:paraId="02D83E2A"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850" w:type="dxa"/>
            <w:gridSpan w:val="2"/>
            <w:vAlign w:val="bottom"/>
          </w:tcPr>
          <w:p w14:paraId="3CD583C3"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992" w:type="dxa"/>
            <w:vAlign w:val="bottom"/>
          </w:tcPr>
          <w:p w14:paraId="662C93A6"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1003" w:type="dxa"/>
            <w:vAlign w:val="bottom"/>
          </w:tcPr>
          <w:p w14:paraId="572946E8"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r>
      <w:tr w:rsidR="00144DAA" w:rsidRPr="003B044B" w14:paraId="503C9DB2" w14:textId="77777777" w:rsidTr="00E966B8">
        <w:tc>
          <w:tcPr>
            <w:tcW w:w="3780" w:type="dxa"/>
            <w:vAlign w:val="center"/>
            <w:hideMark/>
          </w:tcPr>
          <w:p w14:paraId="30D35CD2" w14:textId="77777777" w:rsidR="00144DAA" w:rsidRPr="00C742F3" w:rsidRDefault="00144DAA" w:rsidP="00144DAA">
            <w:pPr>
              <w:spacing w:line="300" w:lineRule="exact"/>
              <w:rPr>
                <w:rFonts w:asciiTheme="majorBidi" w:hAnsiTheme="majorBidi" w:cstheme="majorBidi"/>
                <w:cs/>
              </w:rPr>
            </w:pPr>
            <w:r w:rsidRPr="00C742F3">
              <w:rPr>
                <w:rFonts w:asciiTheme="majorBidi" w:hAnsiTheme="majorBidi" w:cstheme="majorBidi"/>
              </w:rPr>
              <w:t>Revenues from sales of goods</w:t>
            </w:r>
          </w:p>
        </w:tc>
        <w:tc>
          <w:tcPr>
            <w:tcW w:w="1000" w:type="dxa"/>
            <w:vAlign w:val="bottom"/>
          </w:tcPr>
          <w:p w14:paraId="379CAF85" w14:textId="288475D1" w:rsidR="00144DAA" w:rsidRPr="00E966B8" w:rsidRDefault="009C229B" w:rsidP="009C229B">
            <w:pPr>
              <w:spacing w:line="300" w:lineRule="exact"/>
              <w:jc w:val="right"/>
              <w:rPr>
                <w:sz w:val="30"/>
                <w:szCs w:val="30"/>
              </w:rPr>
            </w:pPr>
            <w:r w:rsidRPr="00E966B8">
              <w:rPr>
                <w:sz w:val="30"/>
                <w:szCs w:val="30"/>
              </w:rPr>
              <w:t>314.53</w:t>
            </w:r>
            <w:r w:rsidR="00144DAA" w:rsidRPr="00E966B8">
              <w:rPr>
                <w:sz w:val="30"/>
                <w:szCs w:val="30"/>
              </w:rPr>
              <w:t xml:space="preserve">  </w:t>
            </w:r>
          </w:p>
        </w:tc>
        <w:tc>
          <w:tcPr>
            <w:tcW w:w="850" w:type="dxa"/>
            <w:vAlign w:val="bottom"/>
          </w:tcPr>
          <w:p w14:paraId="110642E2" w14:textId="7EDC0C85" w:rsidR="00144DAA" w:rsidRPr="00E966B8" w:rsidRDefault="00144DAA" w:rsidP="009C229B">
            <w:pPr>
              <w:spacing w:line="300" w:lineRule="exact"/>
              <w:jc w:val="right"/>
              <w:rPr>
                <w:sz w:val="30"/>
                <w:szCs w:val="30"/>
              </w:rPr>
            </w:pPr>
            <w:r w:rsidRPr="00E966B8">
              <w:rPr>
                <w:sz w:val="30"/>
                <w:szCs w:val="30"/>
                <w:cs/>
              </w:rPr>
              <w:t>191.10</w:t>
            </w:r>
          </w:p>
        </w:tc>
        <w:tc>
          <w:tcPr>
            <w:tcW w:w="851" w:type="dxa"/>
            <w:vAlign w:val="bottom"/>
          </w:tcPr>
          <w:p w14:paraId="3840891B" w14:textId="466595E2" w:rsidR="00144DAA" w:rsidRPr="00E966B8" w:rsidRDefault="009C229B" w:rsidP="009C229B">
            <w:pPr>
              <w:spacing w:line="300" w:lineRule="exact"/>
              <w:jc w:val="right"/>
              <w:rPr>
                <w:sz w:val="30"/>
                <w:szCs w:val="30"/>
              </w:rPr>
            </w:pPr>
            <w:r w:rsidRPr="00E966B8">
              <w:rPr>
                <w:sz w:val="30"/>
                <w:szCs w:val="30"/>
              </w:rPr>
              <w:t>97.60</w:t>
            </w:r>
          </w:p>
        </w:tc>
        <w:tc>
          <w:tcPr>
            <w:tcW w:w="921" w:type="dxa"/>
            <w:vAlign w:val="bottom"/>
          </w:tcPr>
          <w:p w14:paraId="1ED8A2B5" w14:textId="165FBE2A" w:rsidR="00144DAA" w:rsidRPr="00E966B8" w:rsidRDefault="00144DAA" w:rsidP="009C229B">
            <w:pPr>
              <w:spacing w:line="300" w:lineRule="exact"/>
              <w:jc w:val="right"/>
              <w:rPr>
                <w:sz w:val="30"/>
                <w:szCs w:val="30"/>
              </w:rPr>
            </w:pPr>
            <w:r w:rsidRPr="00E966B8">
              <w:rPr>
                <w:sz w:val="30"/>
                <w:szCs w:val="30"/>
                <w:cs/>
              </w:rPr>
              <w:t>82.54</w:t>
            </w:r>
          </w:p>
        </w:tc>
        <w:tc>
          <w:tcPr>
            <w:tcW w:w="922" w:type="dxa"/>
            <w:vAlign w:val="bottom"/>
          </w:tcPr>
          <w:p w14:paraId="77E6C1AF" w14:textId="241A2033" w:rsidR="00144DAA" w:rsidRPr="00E966B8" w:rsidRDefault="009C229B" w:rsidP="009C229B">
            <w:pPr>
              <w:spacing w:line="300" w:lineRule="exact"/>
              <w:jc w:val="right"/>
              <w:rPr>
                <w:sz w:val="30"/>
                <w:szCs w:val="30"/>
              </w:rPr>
            </w:pPr>
            <w:r w:rsidRPr="00E966B8">
              <w:rPr>
                <w:sz w:val="30"/>
                <w:szCs w:val="30"/>
              </w:rPr>
              <w:t>0.00</w:t>
            </w:r>
            <w:r w:rsidR="00144DAA" w:rsidRPr="00E966B8">
              <w:rPr>
                <w:sz w:val="30"/>
                <w:szCs w:val="30"/>
              </w:rPr>
              <w:t xml:space="preserve">  </w:t>
            </w:r>
          </w:p>
        </w:tc>
        <w:tc>
          <w:tcPr>
            <w:tcW w:w="992" w:type="dxa"/>
            <w:vAlign w:val="bottom"/>
          </w:tcPr>
          <w:p w14:paraId="6AA13ECC" w14:textId="77777777" w:rsidR="00144DAA" w:rsidRPr="00E966B8" w:rsidRDefault="00144DAA" w:rsidP="009C229B">
            <w:pPr>
              <w:spacing w:line="300" w:lineRule="exact"/>
              <w:jc w:val="right"/>
              <w:rPr>
                <w:sz w:val="30"/>
                <w:szCs w:val="30"/>
              </w:rPr>
            </w:pPr>
            <w:r w:rsidRPr="00E966B8">
              <w:rPr>
                <w:sz w:val="30"/>
                <w:szCs w:val="30"/>
              </w:rPr>
              <w:t>0.00</w:t>
            </w:r>
          </w:p>
        </w:tc>
        <w:tc>
          <w:tcPr>
            <w:tcW w:w="851" w:type="dxa"/>
            <w:vAlign w:val="bottom"/>
          </w:tcPr>
          <w:p w14:paraId="46F30B6D" w14:textId="684ACD69" w:rsidR="00144DAA" w:rsidRPr="00E966B8" w:rsidRDefault="009C229B" w:rsidP="009C229B">
            <w:pPr>
              <w:spacing w:line="300" w:lineRule="exact"/>
              <w:jc w:val="right"/>
              <w:rPr>
                <w:sz w:val="30"/>
                <w:szCs w:val="30"/>
              </w:rPr>
            </w:pPr>
            <w:r w:rsidRPr="00E966B8">
              <w:rPr>
                <w:sz w:val="30"/>
                <w:szCs w:val="30"/>
              </w:rPr>
              <w:t>0.00</w:t>
            </w:r>
            <w:r w:rsidR="00144DAA" w:rsidRPr="00E966B8">
              <w:rPr>
                <w:sz w:val="30"/>
                <w:szCs w:val="30"/>
              </w:rPr>
              <w:t xml:space="preserve">  </w:t>
            </w:r>
          </w:p>
        </w:tc>
        <w:tc>
          <w:tcPr>
            <w:tcW w:w="804" w:type="dxa"/>
            <w:gridSpan w:val="2"/>
            <w:vAlign w:val="bottom"/>
          </w:tcPr>
          <w:p w14:paraId="750A1CFA" w14:textId="77777777" w:rsidR="00144DAA" w:rsidRPr="00E966B8" w:rsidRDefault="00144DAA" w:rsidP="009C229B">
            <w:pPr>
              <w:spacing w:line="300" w:lineRule="exact"/>
              <w:jc w:val="right"/>
              <w:rPr>
                <w:sz w:val="30"/>
                <w:szCs w:val="30"/>
              </w:rPr>
            </w:pPr>
            <w:r w:rsidRPr="00E966B8">
              <w:rPr>
                <w:sz w:val="30"/>
                <w:szCs w:val="30"/>
              </w:rPr>
              <w:t>0.00</w:t>
            </w:r>
          </w:p>
        </w:tc>
        <w:tc>
          <w:tcPr>
            <w:tcW w:w="850" w:type="dxa"/>
            <w:vAlign w:val="bottom"/>
          </w:tcPr>
          <w:p w14:paraId="20068E7F" w14:textId="1F3FA933" w:rsidR="00144DAA" w:rsidRPr="00E966B8" w:rsidRDefault="009C229B" w:rsidP="009C229B">
            <w:pPr>
              <w:spacing w:line="300" w:lineRule="exact"/>
              <w:jc w:val="right"/>
              <w:rPr>
                <w:sz w:val="30"/>
                <w:szCs w:val="30"/>
              </w:rPr>
            </w:pPr>
            <w:r w:rsidRPr="00E966B8">
              <w:rPr>
                <w:sz w:val="30"/>
                <w:szCs w:val="30"/>
              </w:rPr>
              <w:t>0.00</w:t>
            </w:r>
            <w:r w:rsidR="00144DAA" w:rsidRPr="00E966B8">
              <w:rPr>
                <w:sz w:val="30"/>
                <w:szCs w:val="30"/>
              </w:rPr>
              <w:t xml:space="preserve">  </w:t>
            </w:r>
          </w:p>
        </w:tc>
        <w:tc>
          <w:tcPr>
            <w:tcW w:w="850" w:type="dxa"/>
            <w:gridSpan w:val="2"/>
            <w:vAlign w:val="bottom"/>
          </w:tcPr>
          <w:p w14:paraId="3695525D" w14:textId="77777777" w:rsidR="00144DAA" w:rsidRPr="00E966B8" w:rsidRDefault="00144DAA" w:rsidP="009C229B">
            <w:pPr>
              <w:spacing w:line="300" w:lineRule="exact"/>
              <w:jc w:val="right"/>
              <w:rPr>
                <w:sz w:val="30"/>
                <w:szCs w:val="30"/>
              </w:rPr>
            </w:pPr>
            <w:r w:rsidRPr="00E966B8">
              <w:rPr>
                <w:sz w:val="30"/>
                <w:szCs w:val="30"/>
              </w:rPr>
              <w:t>0</w:t>
            </w:r>
            <w:r w:rsidRPr="00E966B8">
              <w:rPr>
                <w:sz w:val="30"/>
                <w:szCs w:val="30"/>
                <w:cs/>
              </w:rPr>
              <w:t>.</w:t>
            </w:r>
            <w:r w:rsidRPr="00E966B8">
              <w:rPr>
                <w:sz w:val="30"/>
                <w:szCs w:val="30"/>
              </w:rPr>
              <w:t>00</w:t>
            </w:r>
          </w:p>
        </w:tc>
        <w:tc>
          <w:tcPr>
            <w:tcW w:w="992" w:type="dxa"/>
            <w:vAlign w:val="bottom"/>
          </w:tcPr>
          <w:p w14:paraId="1985846B" w14:textId="7696B57C" w:rsidR="00144DAA" w:rsidRPr="00E966B8" w:rsidRDefault="009C229B" w:rsidP="009C229B">
            <w:pPr>
              <w:spacing w:line="300" w:lineRule="exact"/>
              <w:jc w:val="right"/>
              <w:rPr>
                <w:sz w:val="30"/>
                <w:szCs w:val="30"/>
              </w:rPr>
            </w:pPr>
            <w:r w:rsidRPr="00E966B8">
              <w:rPr>
                <w:sz w:val="30"/>
                <w:szCs w:val="30"/>
              </w:rPr>
              <w:t>412.13</w:t>
            </w:r>
            <w:r w:rsidR="00144DAA" w:rsidRPr="00E966B8">
              <w:rPr>
                <w:sz w:val="30"/>
                <w:szCs w:val="30"/>
              </w:rPr>
              <w:t xml:space="preserve">  </w:t>
            </w:r>
          </w:p>
        </w:tc>
        <w:tc>
          <w:tcPr>
            <w:tcW w:w="1003" w:type="dxa"/>
            <w:vAlign w:val="bottom"/>
          </w:tcPr>
          <w:p w14:paraId="3235AD0D" w14:textId="3946A244" w:rsidR="00144DAA" w:rsidRPr="00E966B8" w:rsidRDefault="00144DAA" w:rsidP="009C229B">
            <w:pPr>
              <w:spacing w:line="300" w:lineRule="exact"/>
              <w:jc w:val="right"/>
              <w:rPr>
                <w:sz w:val="30"/>
                <w:szCs w:val="30"/>
              </w:rPr>
            </w:pPr>
            <w:r w:rsidRPr="00E966B8">
              <w:rPr>
                <w:sz w:val="30"/>
                <w:szCs w:val="30"/>
                <w:cs/>
              </w:rPr>
              <w:t>273.64</w:t>
            </w:r>
          </w:p>
        </w:tc>
      </w:tr>
      <w:tr w:rsidR="0074756C" w:rsidRPr="003B044B" w14:paraId="22B98325" w14:textId="77777777" w:rsidTr="00E966B8">
        <w:trPr>
          <w:trHeight w:val="425"/>
        </w:trPr>
        <w:tc>
          <w:tcPr>
            <w:tcW w:w="3780" w:type="dxa"/>
            <w:vAlign w:val="center"/>
          </w:tcPr>
          <w:p w14:paraId="407A8490" w14:textId="687B3B67" w:rsidR="0074756C" w:rsidRPr="00C742F3" w:rsidRDefault="0074756C" w:rsidP="0074756C">
            <w:pPr>
              <w:spacing w:line="300" w:lineRule="exact"/>
              <w:ind w:right="-108"/>
              <w:rPr>
                <w:rFonts w:asciiTheme="majorBidi" w:hAnsiTheme="majorBidi" w:cstheme="majorBidi"/>
              </w:rPr>
            </w:pPr>
            <w:r w:rsidRPr="00C742F3">
              <w:rPr>
                <w:rFonts w:asciiTheme="majorBidi" w:hAnsiTheme="majorBidi" w:cstheme="majorBidi"/>
              </w:rPr>
              <w:t xml:space="preserve">Revenues from rental and </w:t>
            </w:r>
            <w:r w:rsidR="003C0CF0" w:rsidRPr="003C0CF0">
              <w:rPr>
                <w:rFonts w:asciiTheme="majorBidi" w:hAnsiTheme="majorBidi" w:cstheme="majorBidi"/>
              </w:rPr>
              <w:t>rendering of</w:t>
            </w:r>
            <w:r w:rsidR="003C0CF0">
              <w:rPr>
                <w:rFonts w:asciiTheme="majorBidi" w:hAnsiTheme="majorBidi" w:cstheme="majorBidi"/>
              </w:rPr>
              <w:t xml:space="preserve"> </w:t>
            </w:r>
            <w:r w:rsidRPr="00C742F3">
              <w:rPr>
                <w:rFonts w:asciiTheme="majorBidi" w:hAnsiTheme="majorBidi" w:cstheme="majorBidi"/>
              </w:rPr>
              <w:t>services</w:t>
            </w:r>
          </w:p>
        </w:tc>
        <w:tc>
          <w:tcPr>
            <w:tcW w:w="1000" w:type="dxa"/>
            <w:vAlign w:val="bottom"/>
          </w:tcPr>
          <w:p w14:paraId="373C6C6B" w14:textId="134AFCA6" w:rsidR="0074756C" w:rsidRPr="00E966B8" w:rsidRDefault="009C229B" w:rsidP="009C229B">
            <w:pPr>
              <w:spacing w:line="300" w:lineRule="exact"/>
              <w:jc w:val="right"/>
              <w:rPr>
                <w:sz w:val="30"/>
                <w:szCs w:val="30"/>
              </w:rPr>
            </w:pPr>
            <w:r w:rsidRPr="00E966B8">
              <w:rPr>
                <w:sz w:val="30"/>
                <w:szCs w:val="30"/>
              </w:rPr>
              <w:t>0.00</w:t>
            </w:r>
            <w:r w:rsidR="0074756C" w:rsidRPr="00E966B8">
              <w:rPr>
                <w:sz w:val="30"/>
                <w:szCs w:val="30"/>
              </w:rPr>
              <w:t xml:space="preserve">  </w:t>
            </w:r>
          </w:p>
        </w:tc>
        <w:tc>
          <w:tcPr>
            <w:tcW w:w="850" w:type="dxa"/>
            <w:vAlign w:val="bottom"/>
          </w:tcPr>
          <w:p w14:paraId="24181220" w14:textId="77777777" w:rsidR="0074756C" w:rsidRPr="00E966B8" w:rsidRDefault="0074756C" w:rsidP="009C229B">
            <w:pPr>
              <w:spacing w:line="300" w:lineRule="exact"/>
              <w:jc w:val="right"/>
              <w:rPr>
                <w:sz w:val="30"/>
                <w:szCs w:val="30"/>
              </w:rPr>
            </w:pPr>
            <w:r w:rsidRPr="00E966B8">
              <w:rPr>
                <w:sz w:val="30"/>
                <w:szCs w:val="30"/>
              </w:rPr>
              <w:t>0.00</w:t>
            </w:r>
          </w:p>
        </w:tc>
        <w:tc>
          <w:tcPr>
            <w:tcW w:w="851" w:type="dxa"/>
            <w:vAlign w:val="bottom"/>
          </w:tcPr>
          <w:p w14:paraId="4A7C1384" w14:textId="4253897E" w:rsidR="0074756C" w:rsidRPr="00E966B8" w:rsidRDefault="009C229B" w:rsidP="009C229B">
            <w:pPr>
              <w:spacing w:line="300" w:lineRule="exact"/>
              <w:jc w:val="right"/>
              <w:rPr>
                <w:sz w:val="30"/>
                <w:szCs w:val="30"/>
              </w:rPr>
            </w:pPr>
            <w:r w:rsidRPr="00E966B8">
              <w:rPr>
                <w:sz w:val="30"/>
                <w:szCs w:val="30"/>
              </w:rPr>
              <w:t>0.00</w:t>
            </w:r>
            <w:r w:rsidR="0074756C" w:rsidRPr="00E966B8">
              <w:rPr>
                <w:sz w:val="30"/>
                <w:szCs w:val="30"/>
              </w:rPr>
              <w:t xml:space="preserve">  </w:t>
            </w:r>
          </w:p>
        </w:tc>
        <w:tc>
          <w:tcPr>
            <w:tcW w:w="921" w:type="dxa"/>
            <w:vAlign w:val="bottom"/>
          </w:tcPr>
          <w:p w14:paraId="15058A25" w14:textId="77777777" w:rsidR="0074756C" w:rsidRPr="00E966B8" w:rsidRDefault="0074756C" w:rsidP="009C229B">
            <w:pPr>
              <w:spacing w:line="300" w:lineRule="exact"/>
              <w:jc w:val="right"/>
              <w:rPr>
                <w:sz w:val="30"/>
                <w:szCs w:val="30"/>
              </w:rPr>
            </w:pPr>
            <w:r w:rsidRPr="00E966B8">
              <w:rPr>
                <w:sz w:val="30"/>
                <w:szCs w:val="30"/>
              </w:rPr>
              <w:t>0.00</w:t>
            </w:r>
          </w:p>
        </w:tc>
        <w:tc>
          <w:tcPr>
            <w:tcW w:w="922" w:type="dxa"/>
            <w:vAlign w:val="bottom"/>
          </w:tcPr>
          <w:p w14:paraId="10916318" w14:textId="5B53CB3A" w:rsidR="0074756C" w:rsidRPr="00E966B8" w:rsidRDefault="009C229B" w:rsidP="009C229B">
            <w:pPr>
              <w:spacing w:line="300" w:lineRule="exact"/>
              <w:jc w:val="right"/>
              <w:rPr>
                <w:sz w:val="30"/>
                <w:szCs w:val="30"/>
              </w:rPr>
            </w:pPr>
            <w:r w:rsidRPr="00E966B8">
              <w:rPr>
                <w:sz w:val="30"/>
                <w:szCs w:val="30"/>
              </w:rPr>
              <w:t>66.14</w:t>
            </w:r>
            <w:r w:rsidR="0074756C" w:rsidRPr="00E966B8">
              <w:rPr>
                <w:sz w:val="30"/>
                <w:szCs w:val="30"/>
              </w:rPr>
              <w:t xml:space="preserve">  </w:t>
            </w:r>
          </w:p>
        </w:tc>
        <w:tc>
          <w:tcPr>
            <w:tcW w:w="992" w:type="dxa"/>
            <w:vAlign w:val="bottom"/>
          </w:tcPr>
          <w:p w14:paraId="3493454B" w14:textId="49320751" w:rsidR="0074756C" w:rsidRPr="00E966B8" w:rsidRDefault="0074756C" w:rsidP="009C229B">
            <w:pPr>
              <w:spacing w:line="300" w:lineRule="exact"/>
              <w:jc w:val="right"/>
              <w:rPr>
                <w:sz w:val="30"/>
                <w:szCs w:val="30"/>
              </w:rPr>
            </w:pPr>
            <w:r w:rsidRPr="00E966B8">
              <w:rPr>
                <w:sz w:val="30"/>
                <w:szCs w:val="30"/>
                <w:cs/>
              </w:rPr>
              <w:t>41.99</w:t>
            </w:r>
          </w:p>
        </w:tc>
        <w:tc>
          <w:tcPr>
            <w:tcW w:w="851" w:type="dxa"/>
            <w:vAlign w:val="bottom"/>
          </w:tcPr>
          <w:p w14:paraId="10D62338" w14:textId="6B2CC3A0" w:rsidR="0074756C" w:rsidRPr="00E966B8" w:rsidRDefault="0074756C" w:rsidP="009C229B">
            <w:pPr>
              <w:spacing w:line="300" w:lineRule="exact"/>
              <w:ind w:firstLine="173"/>
              <w:jc w:val="right"/>
              <w:rPr>
                <w:sz w:val="30"/>
                <w:szCs w:val="30"/>
                <w:cs/>
              </w:rPr>
            </w:pPr>
            <w:r w:rsidRPr="00E966B8">
              <w:rPr>
                <w:sz w:val="30"/>
                <w:szCs w:val="30"/>
              </w:rPr>
              <w:t xml:space="preserve"> </w:t>
            </w:r>
            <w:r w:rsidR="009C229B" w:rsidRPr="00E966B8">
              <w:rPr>
                <w:sz w:val="30"/>
                <w:szCs w:val="30"/>
              </w:rPr>
              <w:t>0.00</w:t>
            </w:r>
            <w:r w:rsidRPr="00E966B8">
              <w:rPr>
                <w:sz w:val="30"/>
                <w:szCs w:val="30"/>
              </w:rPr>
              <w:t xml:space="preserve"> </w:t>
            </w:r>
          </w:p>
        </w:tc>
        <w:tc>
          <w:tcPr>
            <w:tcW w:w="804" w:type="dxa"/>
            <w:gridSpan w:val="2"/>
            <w:vAlign w:val="bottom"/>
          </w:tcPr>
          <w:p w14:paraId="0211CE13" w14:textId="77777777" w:rsidR="0074756C" w:rsidRPr="00E966B8" w:rsidRDefault="0074756C" w:rsidP="009C229B">
            <w:pPr>
              <w:spacing w:line="300" w:lineRule="exact"/>
              <w:ind w:firstLine="173"/>
              <w:jc w:val="right"/>
              <w:rPr>
                <w:sz w:val="30"/>
                <w:szCs w:val="30"/>
                <w:cs/>
              </w:rPr>
            </w:pPr>
            <w:r w:rsidRPr="00E966B8">
              <w:rPr>
                <w:sz w:val="30"/>
                <w:szCs w:val="30"/>
              </w:rPr>
              <w:t>0.00</w:t>
            </w:r>
          </w:p>
        </w:tc>
        <w:tc>
          <w:tcPr>
            <w:tcW w:w="850" w:type="dxa"/>
            <w:vAlign w:val="bottom"/>
          </w:tcPr>
          <w:p w14:paraId="001B6142" w14:textId="56DA9D32" w:rsidR="0074756C" w:rsidRPr="00E966B8" w:rsidRDefault="00C746CA" w:rsidP="009C229B">
            <w:pPr>
              <w:spacing w:line="300" w:lineRule="exact"/>
              <w:jc w:val="right"/>
              <w:rPr>
                <w:sz w:val="30"/>
                <w:szCs w:val="30"/>
                <w:cs/>
              </w:rPr>
            </w:pPr>
            <w:r>
              <w:rPr>
                <w:sz w:val="30"/>
                <w:szCs w:val="30"/>
              </w:rPr>
              <w:t>0.94</w:t>
            </w:r>
            <w:r w:rsidR="0074756C" w:rsidRPr="00E966B8">
              <w:rPr>
                <w:sz w:val="30"/>
                <w:szCs w:val="30"/>
              </w:rPr>
              <w:t xml:space="preserve">  </w:t>
            </w:r>
          </w:p>
        </w:tc>
        <w:tc>
          <w:tcPr>
            <w:tcW w:w="850" w:type="dxa"/>
            <w:gridSpan w:val="2"/>
            <w:vAlign w:val="bottom"/>
          </w:tcPr>
          <w:p w14:paraId="356ED6DA" w14:textId="5D6621D8" w:rsidR="0074756C" w:rsidRPr="00E966B8" w:rsidRDefault="0074756C" w:rsidP="009C229B">
            <w:pPr>
              <w:spacing w:line="300" w:lineRule="exact"/>
              <w:jc w:val="right"/>
              <w:rPr>
                <w:sz w:val="30"/>
                <w:szCs w:val="30"/>
              </w:rPr>
            </w:pPr>
            <w:r w:rsidRPr="00E966B8">
              <w:rPr>
                <w:sz w:val="30"/>
                <w:szCs w:val="30"/>
                <w:cs/>
              </w:rPr>
              <w:t>1.21</w:t>
            </w:r>
          </w:p>
        </w:tc>
        <w:tc>
          <w:tcPr>
            <w:tcW w:w="992" w:type="dxa"/>
            <w:vAlign w:val="bottom"/>
          </w:tcPr>
          <w:p w14:paraId="78354AAB" w14:textId="494398CE" w:rsidR="0074756C" w:rsidRPr="00E966B8" w:rsidRDefault="009C229B" w:rsidP="009C229B">
            <w:pPr>
              <w:spacing w:line="300" w:lineRule="exact"/>
              <w:jc w:val="right"/>
              <w:rPr>
                <w:sz w:val="30"/>
                <w:szCs w:val="30"/>
              </w:rPr>
            </w:pPr>
            <w:r w:rsidRPr="00E966B8">
              <w:rPr>
                <w:sz w:val="30"/>
                <w:szCs w:val="30"/>
              </w:rPr>
              <w:t>67.08</w:t>
            </w:r>
            <w:r w:rsidR="0074756C" w:rsidRPr="00E966B8">
              <w:rPr>
                <w:sz w:val="30"/>
                <w:szCs w:val="30"/>
              </w:rPr>
              <w:t xml:space="preserve">  </w:t>
            </w:r>
          </w:p>
        </w:tc>
        <w:tc>
          <w:tcPr>
            <w:tcW w:w="1003" w:type="dxa"/>
            <w:vAlign w:val="bottom"/>
          </w:tcPr>
          <w:p w14:paraId="2F7E7E21" w14:textId="2534325C" w:rsidR="0074756C" w:rsidRPr="00E966B8" w:rsidRDefault="0074756C" w:rsidP="009C229B">
            <w:pPr>
              <w:spacing w:line="300" w:lineRule="exact"/>
              <w:jc w:val="right"/>
              <w:rPr>
                <w:sz w:val="30"/>
                <w:szCs w:val="30"/>
              </w:rPr>
            </w:pPr>
            <w:r w:rsidRPr="00E966B8">
              <w:rPr>
                <w:sz w:val="30"/>
                <w:szCs w:val="30"/>
                <w:cs/>
              </w:rPr>
              <w:t>43.20</w:t>
            </w:r>
          </w:p>
        </w:tc>
      </w:tr>
      <w:tr w:rsidR="00A7617F" w:rsidRPr="003B044B" w14:paraId="0E16F8B7" w14:textId="77777777" w:rsidTr="00E966B8">
        <w:trPr>
          <w:trHeight w:val="231"/>
        </w:trPr>
        <w:tc>
          <w:tcPr>
            <w:tcW w:w="3780" w:type="dxa"/>
            <w:vAlign w:val="center"/>
          </w:tcPr>
          <w:p w14:paraId="41E8DD09" w14:textId="77777777" w:rsidR="00A7617F" w:rsidRPr="00C742F3" w:rsidRDefault="00A7617F" w:rsidP="00A7617F">
            <w:pPr>
              <w:spacing w:line="280" w:lineRule="exact"/>
              <w:ind w:right="-108"/>
              <w:rPr>
                <w:rFonts w:asciiTheme="majorBidi" w:hAnsiTheme="majorBidi" w:cstheme="majorBidi"/>
              </w:rPr>
            </w:pPr>
            <w:r w:rsidRPr="00C742F3">
              <w:rPr>
                <w:rFonts w:asciiTheme="majorBidi" w:hAnsiTheme="majorBidi" w:cstheme="majorBidi"/>
              </w:rPr>
              <w:t>Revenues from construction</w:t>
            </w:r>
          </w:p>
        </w:tc>
        <w:tc>
          <w:tcPr>
            <w:tcW w:w="1000" w:type="dxa"/>
            <w:vAlign w:val="bottom"/>
          </w:tcPr>
          <w:p w14:paraId="1D747DC2" w14:textId="3ECB1F68" w:rsidR="00A7617F" w:rsidRPr="00E966B8" w:rsidRDefault="009C229B" w:rsidP="009C229B">
            <w:pPr>
              <w:spacing w:line="280" w:lineRule="exact"/>
              <w:jc w:val="right"/>
              <w:rPr>
                <w:sz w:val="30"/>
                <w:szCs w:val="30"/>
              </w:rPr>
            </w:pPr>
            <w:r w:rsidRPr="00E966B8">
              <w:rPr>
                <w:sz w:val="30"/>
                <w:szCs w:val="30"/>
              </w:rPr>
              <w:t>0.00</w:t>
            </w:r>
            <w:r w:rsidR="00A7617F" w:rsidRPr="00E966B8">
              <w:rPr>
                <w:sz w:val="30"/>
                <w:szCs w:val="30"/>
              </w:rPr>
              <w:t xml:space="preserve">  </w:t>
            </w:r>
          </w:p>
        </w:tc>
        <w:tc>
          <w:tcPr>
            <w:tcW w:w="850" w:type="dxa"/>
            <w:vAlign w:val="bottom"/>
          </w:tcPr>
          <w:p w14:paraId="19094D00" w14:textId="77777777" w:rsidR="00A7617F" w:rsidRPr="00E966B8" w:rsidRDefault="00A7617F" w:rsidP="009C229B">
            <w:pPr>
              <w:spacing w:line="280" w:lineRule="exact"/>
              <w:jc w:val="right"/>
              <w:rPr>
                <w:sz w:val="30"/>
                <w:szCs w:val="30"/>
              </w:rPr>
            </w:pPr>
            <w:r w:rsidRPr="00E966B8">
              <w:rPr>
                <w:sz w:val="30"/>
                <w:szCs w:val="30"/>
              </w:rPr>
              <w:t>0.00</w:t>
            </w:r>
          </w:p>
        </w:tc>
        <w:tc>
          <w:tcPr>
            <w:tcW w:w="851" w:type="dxa"/>
            <w:vAlign w:val="bottom"/>
          </w:tcPr>
          <w:p w14:paraId="14DBC475" w14:textId="19CE8423" w:rsidR="00A7617F" w:rsidRPr="00E966B8" w:rsidRDefault="009C229B" w:rsidP="009C229B">
            <w:pPr>
              <w:spacing w:line="280" w:lineRule="exact"/>
              <w:jc w:val="right"/>
              <w:rPr>
                <w:sz w:val="30"/>
                <w:szCs w:val="30"/>
              </w:rPr>
            </w:pPr>
            <w:r w:rsidRPr="00E966B8">
              <w:rPr>
                <w:sz w:val="30"/>
                <w:szCs w:val="30"/>
              </w:rPr>
              <w:t>0.00</w:t>
            </w:r>
            <w:r w:rsidR="00A7617F" w:rsidRPr="00E966B8">
              <w:rPr>
                <w:sz w:val="30"/>
                <w:szCs w:val="30"/>
              </w:rPr>
              <w:t xml:space="preserve">  </w:t>
            </w:r>
          </w:p>
        </w:tc>
        <w:tc>
          <w:tcPr>
            <w:tcW w:w="921" w:type="dxa"/>
            <w:vAlign w:val="bottom"/>
          </w:tcPr>
          <w:p w14:paraId="4E0C6C9B" w14:textId="77777777" w:rsidR="00A7617F" w:rsidRPr="00E966B8" w:rsidRDefault="00A7617F" w:rsidP="009C229B">
            <w:pPr>
              <w:spacing w:line="280" w:lineRule="exact"/>
              <w:jc w:val="right"/>
              <w:rPr>
                <w:sz w:val="30"/>
                <w:szCs w:val="30"/>
              </w:rPr>
            </w:pPr>
            <w:r w:rsidRPr="00E966B8">
              <w:rPr>
                <w:sz w:val="30"/>
                <w:szCs w:val="30"/>
              </w:rPr>
              <w:t>0.00</w:t>
            </w:r>
          </w:p>
        </w:tc>
        <w:tc>
          <w:tcPr>
            <w:tcW w:w="922" w:type="dxa"/>
            <w:vAlign w:val="bottom"/>
          </w:tcPr>
          <w:p w14:paraId="4DAF67AD" w14:textId="7A789AF4" w:rsidR="00A7617F" w:rsidRPr="00E966B8" w:rsidRDefault="009C229B" w:rsidP="009C229B">
            <w:pPr>
              <w:spacing w:line="280" w:lineRule="exact"/>
              <w:jc w:val="right"/>
              <w:rPr>
                <w:sz w:val="30"/>
                <w:szCs w:val="30"/>
                <w:cs/>
              </w:rPr>
            </w:pPr>
            <w:r w:rsidRPr="00E966B8">
              <w:rPr>
                <w:sz w:val="30"/>
                <w:szCs w:val="30"/>
              </w:rPr>
              <w:t>0.00</w:t>
            </w:r>
            <w:r w:rsidR="00A7617F" w:rsidRPr="00E966B8">
              <w:rPr>
                <w:sz w:val="30"/>
                <w:szCs w:val="30"/>
              </w:rPr>
              <w:t xml:space="preserve">  </w:t>
            </w:r>
          </w:p>
        </w:tc>
        <w:tc>
          <w:tcPr>
            <w:tcW w:w="992" w:type="dxa"/>
            <w:vAlign w:val="bottom"/>
          </w:tcPr>
          <w:p w14:paraId="5D292ADE" w14:textId="77777777" w:rsidR="00A7617F" w:rsidRPr="00E966B8" w:rsidRDefault="00A7617F" w:rsidP="009C229B">
            <w:pPr>
              <w:spacing w:line="280" w:lineRule="exact"/>
              <w:jc w:val="right"/>
              <w:rPr>
                <w:sz w:val="30"/>
                <w:szCs w:val="30"/>
              </w:rPr>
            </w:pPr>
            <w:r w:rsidRPr="00E966B8">
              <w:rPr>
                <w:sz w:val="30"/>
                <w:szCs w:val="30"/>
              </w:rPr>
              <w:t>0.00</w:t>
            </w:r>
          </w:p>
        </w:tc>
        <w:tc>
          <w:tcPr>
            <w:tcW w:w="851" w:type="dxa"/>
            <w:vAlign w:val="bottom"/>
          </w:tcPr>
          <w:p w14:paraId="0F5E6A62" w14:textId="6B8061D0" w:rsidR="00A7617F" w:rsidRPr="00E966B8" w:rsidRDefault="009C229B" w:rsidP="009C229B">
            <w:pPr>
              <w:spacing w:line="280" w:lineRule="exact"/>
              <w:ind w:firstLine="173"/>
              <w:jc w:val="right"/>
              <w:rPr>
                <w:sz w:val="30"/>
                <w:szCs w:val="30"/>
                <w:cs/>
              </w:rPr>
            </w:pPr>
            <w:r w:rsidRPr="00E966B8">
              <w:rPr>
                <w:sz w:val="30"/>
                <w:szCs w:val="30"/>
              </w:rPr>
              <w:t xml:space="preserve">7.99   </w:t>
            </w:r>
            <w:r w:rsidR="00A7617F" w:rsidRPr="00E966B8">
              <w:rPr>
                <w:sz w:val="30"/>
                <w:szCs w:val="30"/>
              </w:rPr>
              <w:t xml:space="preserve">  </w:t>
            </w:r>
          </w:p>
        </w:tc>
        <w:tc>
          <w:tcPr>
            <w:tcW w:w="804" w:type="dxa"/>
            <w:gridSpan w:val="2"/>
            <w:vAlign w:val="bottom"/>
          </w:tcPr>
          <w:p w14:paraId="3423DC03" w14:textId="77777777" w:rsidR="00A7617F" w:rsidRPr="00E966B8" w:rsidRDefault="00A7617F" w:rsidP="009C229B">
            <w:pPr>
              <w:spacing w:line="280" w:lineRule="exact"/>
              <w:ind w:firstLine="173"/>
              <w:jc w:val="right"/>
              <w:rPr>
                <w:sz w:val="30"/>
                <w:szCs w:val="30"/>
                <w:cs/>
              </w:rPr>
            </w:pPr>
            <w:r w:rsidRPr="00E966B8">
              <w:rPr>
                <w:sz w:val="30"/>
                <w:szCs w:val="30"/>
              </w:rPr>
              <w:t>0.00</w:t>
            </w:r>
          </w:p>
        </w:tc>
        <w:tc>
          <w:tcPr>
            <w:tcW w:w="850" w:type="dxa"/>
            <w:vAlign w:val="bottom"/>
          </w:tcPr>
          <w:p w14:paraId="5EBC3196" w14:textId="7482E770" w:rsidR="00A7617F" w:rsidRPr="00E966B8" w:rsidRDefault="009C229B" w:rsidP="009C229B">
            <w:pPr>
              <w:spacing w:line="280" w:lineRule="exact"/>
              <w:jc w:val="right"/>
              <w:rPr>
                <w:sz w:val="30"/>
                <w:szCs w:val="30"/>
                <w:cs/>
              </w:rPr>
            </w:pPr>
            <w:r w:rsidRPr="00E966B8">
              <w:rPr>
                <w:sz w:val="30"/>
                <w:szCs w:val="30"/>
              </w:rPr>
              <w:t xml:space="preserve">0.00  </w:t>
            </w:r>
            <w:r w:rsidR="00A7617F" w:rsidRPr="00E966B8">
              <w:rPr>
                <w:sz w:val="30"/>
                <w:szCs w:val="30"/>
              </w:rPr>
              <w:t xml:space="preserve">  </w:t>
            </w:r>
          </w:p>
        </w:tc>
        <w:tc>
          <w:tcPr>
            <w:tcW w:w="850" w:type="dxa"/>
            <w:gridSpan w:val="2"/>
            <w:vAlign w:val="bottom"/>
          </w:tcPr>
          <w:p w14:paraId="74C720CE" w14:textId="77777777" w:rsidR="00A7617F" w:rsidRPr="00E966B8" w:rsidRDefault="00A7617F" w:rsidP="009C229B">
            <w:pPr>
              <w:spacing w:line="280" w:lineRule="exact"/>
              <w:jc w:val="right"/>
              <w:rPr>
                <w:sz w:val="30"/>
                <w:szCs w:val="30"/>
              </w:rPr>
            </w:pPr>
            <w:r w:rsidRPr="00E966B8">
              <w:rPr>
                <w:sz w:val="30"/>
                <w:szCs w:val="30"/>
              </w:rPr>
              <w:t>0.00</w:t>
            </w:r>
          </w:p>
        </w:tc>
        <w:tc>
          <w:tcPr>
            <w:tcW w:w="992" w:type="dxa"/>
            <w:vAlign w:val="bottom"/>
          </w:tcPr>
          <w:p w14:paraId="16426C75" w14:textId="6975F0DA" w:rsidR="00A7617F" w:rsidRPr="00E966B8" w:rsidRDefault="009C229B" w:rsidP="009C229B">
            <w:pPr>
              <w:spacing w:line="280" w:lineRule="exact"/>
              <w:jc w:val="right"/>
              <w:rPr>
                <w:sz w:val="30"/>
                <w:szCs w:val="30"/>
                <w:cs/>
              </w:rPr>
            </w:pPr>
            <w:r w:rsidRPr="00E966B8">
              <w:rPr>
                <w:sz w:val="30"/>
                <w:szCs w:val="30"/>
              </w:rPr>
              <w:t xml:space="preserve">7.99   </w:t>
            </w:r>
            <w:r w:rsidR="00A7617F" w:rsidRPr="00E966B8">
              <w:rPr>
                <w:sz w:val="30"/>
                <w:szCs w:val="30"/>
              </w:rPr>
              <w:t xml:space="preserve">  </w:t>
            </w:r>
          </w:p>
        </w:tc>
        <w:tc>
          <w:tcPr>
            <w:tcW w:w="1003" w:type="dxa"/>
            <w:vAlign w:val="bottom"/>
          </w:tcPr>
          <w:p w14:paraId="0D479475" w14:textId="05DAB8CA" w:rsidR="00A7617F" w:rsidRPr="00E966B8" w:rsidRDefault="00A7617F" w:rsidP="009C229B">
            <w:pPr>
              <w:spacing w:line="280" w:lineRule="exact"/>
              <w:jc w:val="right"/>
              <w:rPr>
                <w:sz w:val="30"/>
                <w:szCs w:val="30"/>
              </w:rPr>
            </w:pPr>
            <w:r w:rsidRPr="00E966B8">
              <w:rPr>
                <w:sz w:val="30"/>
                <w:szCs w:val="30"/>
              </w:rPr>
              <w:t>0.00</w:t>
            </w:r>
          </w:p>
        </w:tc>
      </w:tr>
      <w:tr w:rsidR="00A60D8B" w:rsidRPr="003B044B" w14:paraId="45D9D780" w14:textId="77777777" w:rsidTr="00E966B8">
        <w:tc>
          <w:tcPr>
            <w:tcW w:w="3780" w:type="dxa"/>
            <w:vAlign w:val="center"/>
            <w:hideMark/>
          </w:tcPr>
          <w:p w14:paraId="22503E67" w14:textId="77777777" w:rsidR="00A60D8B" w:rsidRPr="00C742F3" w:rsidRDefault="00A60D8B" w:rsidP="00A60D8B">
            <w:pPr>
              <w:spacing w:line="280" w:lineRule="exact"/>
              <w:rPr>
                <w:rFonts w:asciiTheme="majorBidi" w:hAnsiTheme="majorBidi" w:cstheme="majorBidi"/>
              </w:rPr>
            </w:pPr>
            <w:r w:rsidRPr="00C742F3">
              <w:rPr>
                <w:rFonts w:asciiTheme="majorBidi" w:hAnsiTheme="majorBidi" w:cstheme="majorBidi"/>
              </w:rPr>
              <w:t>Cost of sales</w:t>
            </w:r>
          </w:p>
        </w:tc>
        <w:tc>
          <w:tcPr>
            <w:tcW w:w="1000" w:type="dxa"/>
            <w:vAlign w:val="bottom"/>
          </w:tcPr>
          <w:p w14:paraId="7B76B88D" w14:textId="17071E47" w:rsidR="00A60D8B" w:rsidRPr="00E966B8" w:rsidRDefault="009C229B" w:rsidP="009C229B">
            <w:pPr>
              <w:spacing w:line="280" w:lineRule="exact"/>
              <w:jc w:val="right"/>
              <w:rPr>
                <w:sz w:val="30"/>
                <w:szCs w:val="30"/>
              </w:rPr>
            </w:pPr>
            <w:r w:rsidRPr="00E966B8">
              <w:rPr>
                <w:sz w:val="30"/>
                <w:szCs w:val="30"/>
              </w:rPr>
              <w:t xml:space="preserve">(232.23)  </w:t>
            </w:r>
            <w:r w:rsidR="00A60D8B" w:rsidRPr="00E966B8">
              <w:rPr>
                <w:sz w:val="30"/>
                <w:szCs w:val="30"/>
              </w:rPr>
              <w:t xml:space="preserve">  </w:t>
            </w:r>
          </w:p>
        </w:tc>
        <w:tc>
          <w:tcPr>
            <w:tcW w:w="850" w:type="dxa"/>
            <w:vAlign w:val="bottom"/>
          </w:tcPr>
          <w:p w14:paraId="1492EFD6" w14:textId="72D3FBF2" w:rsidR="00A60D8B" w:rsidRPr="00E966B8" w:rsidRDefault="00A60D8B" w:rsidP="009C229B">
            <w:pPr>
              <w:spacing w:line="280" w:lineRule="exact"/>
              <w:jc w:val="right"/>
              <w:rPr>
                <w:sz w:val="30"/>
                <w:szCs w:val="30"/>
              </w:rPr>
            </w:pPr>
            <w:r w:rsidRPr="00E966B8">
              <w:rPr>
                <w:sz w:val="30"/>
                <w:szCs w:val="30"/>
                <w:cs/>
              </w:rPr>
              <w:t>(94.89)</w:t>
            </w:r>
          </w:p>
        </w:tc>
        <w:tc>
          <w:tcPr>
            <w:tcW w:w="851" w:type="dxa"/>
            <w:vAlign w:val="bottom"/>
          </w:tcPr>
          <w:p w14:paraId="6407ACE5" w14:textId="3782562A" w:rsidR="00A60D8B" w:rsidRPr="00E966B8" w:rsidRDefault="009C229B" w:rsidP="009C229B">
            <w:pPr>
              <w:spacing w:line="280" w:lineRule="exact"/>
              <w:jc w:val="right"/>
              <w:rPr>
                <w:sz w:val="30"/>
                <w:szCs w:val="30"/>
              </w:rPr>
            </w:pPr>
            <w:r w:rsidRPr="00E966B8">
              <w:rPr>
                <w:sz w:val="30"/>
                <w:szCs w:val="30"/>
              </w:rPr>
              <w:t xml:space="preserve">(55.91)  </w:t>
            </w:r>
            <w:r w:rsidR="00A60D8B" w:rsidRPr="00E966B8">
              <w:rPr>
                <w:sz w:val="30"/>
                <w:szCs w:val="30"/>
              </w:rPr>
              <w:t xml:space="preserve">  </w:t>
            </w:r>
          </w:p>
        </w:tc>
        <w:tc>
          <w:tcPr>
            <w:tcW w:w="921" w:type="dxa"/>
            <w:vAlign w:val="bottom"/>
          </w:tcPr>
          <w:p w14:paraId="1580CA53" w14:textId="72B816E2" w:rsidR="00A60D8B" w:rsidRPr="00E966B8" w:rsidRDefault="00A60D8B" w:rsidP="009C229B">
            <w:pPr>
              <w:spacing w:line="280" w:lineRule="exact"/>
              <w:jc w:val="right"/>
              <w:rPr>
                <w:sz w:val="30"/>
                <w:szCs w:val="30"/>
              </w:rPr>
            </w:pPr>
            <w:r w:rsidRPr="00E966B8">
              <w:rPr>
                <w:sz w:val="30"/>
                <w:szCs w:val="30"/>
                <w:cs/>
              </w:rPr>
              <w:t>(44.44)</w:t>
            </w:r>
          </w:p>
        </w:tc>
        <w:tc>
          <w:tcPr>
            <w:tcW w:w="922" w:type="dxa"/>
            <w:vAlign w:val="bottom"/>
          </w:tcPr>
          <w:p w14:paraId="08DE92AB" w14:textId="19520438" w:rsidR="00A60D8B" w:rsidRPr="00E966B8" w:rsidRDefault="009C229B" w:rsidP="009C229B">
            <w:pPr>
              <w:tabs>
                <w:tab w:val="decimal" w:pos="1049"/>
              </w:tabs>
              <w:spacing w:line="280" w:lineRule="exact"/>
              <w:jc w:val="right"/>
              <w:rPr>
                <w:sz w:val="30"/>
                <w:szCs w:val="30"/>
              </w:rPr>
            </w:pPr>
            <w:r w:rsidRPr="00E966B8">
              <w:rPr>
                <w:sz w:val="30"/>
                <w:szCs w:val="30"/>
              </w:rPr>
              <w:t>0.00</w:t>
            </w:r>
            <w:r w:rsidR="00A60D8B" w:rsidRPr="00E966B8">
              <w:rPr>
                <w:sz w:val="30"/>
                <w:szCs w:val="30"/>
              </w:rPr>
              <w:t xml:space="preserve">  </w:t>
            </w:r>
          </w:p>
        </w:tc>
        <w:tc>
          <w:tcPr>
            <w:tcW w:w="992" w:type="dxa"/>
            <w:vAlign w:val="bottom"/>
          </w:tcPr>
          <w:p w14:paraId="5DAD6CA8" w14:textId="77777777" w:rsidR="00A60D8B" w:rsidRPr="00E966B8" w:rsidRDefault="00A60D8B" w:rsidP="009C229B">
            <w:pPr>
              <w:tabs>
                <w:tab w:val="decimal" w:pos="1049"/>
              </w:tabs>
              <w:spacing w:line="280" w:lineRule="exact"/>
              <w:jc w:val="right"/>
              <w:rPr>
                <w:sz w:val="30"/>
                <w:szCs w:val="30"/>
              </w:rPr>
            </w:pPr>
            <w:r w:rsidRPr="00E966B8">
              <w:rPr>
                <w:sz w:val="30"/>
                <w:szCs w:val="30"/>
              </w:rPr>
              <w:t>0.00</w:t>
            </w:r>
          </w:p>
        </w:tc>
        <w:tc>
          <w:tcPr>
            <w:tcW w:w="851" w:type="dxa"/>
            <w:vAlign w:val="bottom"/>
          </w:tcPr>
          <w:p w14:paraId="612E4E42" w14:textId="6CF1ECAB" w:rsidR="00A60D8B" w:rsidRPr="00E966B8" w:rsidRDefault="009C229B" w:rsidP="009C229B">
            <w:pPr>
              <w:spacing w:line="280" w:lineRule="exact"/>
              <w:jc w:val="right"/>
              <w:rPr>
                <w:sz w:val="30"/>
                <w:szCs w:val="30"/>
              </w:rPr>
            </w:pPr>
            <w:r w:rsidRPr="00E966B8">
              <w:rPr>
                <w:sz w:val="30"/>
                <w:szCs w:val="30"/>
              </w:rPr>
              <w:t>0.00</w:t>
            </w:r>
            <w:r w:rsidR="00A60D8B" w:rsidRPr="00E966B8">
              <w:rPr>
                <w:sz w:val="30"/>
                <w:szCs w:val="30"/>
              </w:rPr>
              <w:t xml:space="preserve">  </w:t>
            </w:r>
          </w:p>
        </w:tc>
        <w:tc>
          <w:tcPr>
            <w:tcW w:w="804" w:type="dxa"/>
            <w:gridSpan w:val="2"/>
            <w:vAlign w:val="bottom"/>
          </w:tcPr>
          <w:p w14:paraId="487D2307" w14:textId="77777777" w:rsidR="00A60D8B" w:rsidRPr="00E966B8" w:rsidRDefault="00A60D8B" w:rsidP="009C229B">
            <w:pPr>
              <w:spacing w:line="280" w:lineRule="exact"/>
              <w:jc w:val="right"/>
              <w:rPr>
                <w:sz w:val="30"/>
                <w:szCs w:val="30"/>
              </w:rPr>
            </w:pPr>
            <w:r w:rsidRPr="00E966B8">
              <w:rPr>
                <w:sz w:val="30"/>
                <w:szCs w:val="30"/>
              </w:rPr>
              <w:t>0.00</w:t>
            </w:r>
          </w:p>
        </w:tc>
        <w:tc>
          <w:tcPr>
            <w:tcW w:w="850" w:type="dxa"/>
            <w:vAlign w:val="bottom"/>
          </w:tcPr>
          <w:p w14:paraId="03B59059" w14:textId="5CF5AF2B" w:rsidR="00A60D8B" w:rsidRPr="00E966B8" w:rsidRDefault="009C229B" w:rsidP="009C229B">
            <w:pPr>
              <w:spacing w:line="280" w:lineRule="exact"/>
              <w:jc w:val="right"/>
              <w:rPr>
                <w:sz w:val="30"/>
                <w:szCs w:val="30"/>
              </w:rPr>
            </w:pPr>
            <w:r w:rsidRPr="00E966B8">
              <w:rPr>
                <w:sz w:val="30"/>
                <w:szCs w:val="30"/>
              </w:rPr>
              <w:t xml:space="preserve">0.00  </w:t>
            </w:r>
            <w:r w:rsidR="00A60D8B" w:rsidRPr="00E966B8">
              <w:rPr>
                <w:sz w:val="30"/>
                <w:szCs w:val="30"/>
              </w:rPr>
              <w:t xml:space="preserve">  </w:t>
            </w:r>
          </w:p>
        </w:tc>
        <w:tc>
          <w:tcPr>
            <w:tcW w:w="850" w:type="dxa"/>
            <w:gridSpan w:val="2"/>
            <w:vAlign w:val="bottom"/>
          </w:tcPr>
          <w:p w14:paraId="676F60C6" w14:textId="77777777" w:rsidR="00A60D8B" w:rsidRPr="00E966B8" w:rsidRDefault="00A60D8B" w:rsidP="009C229B">
            <w:pPr>
              <w:spacing w:line="280" w:lineRule="exact"/>
              <w:jc w:val="right"/>
              <w:rPr>
                <w:sz w:val="30"/>
                <w:szCs w:val="30"/>
              </w:rPr>
            </w:pPr>
            <w:r w:rsidRPr="00E966B8">
              <w:rPr>
                <w:sz w:val="30"/>
                <w:szCs w:val="30"/>
              </w:rPr>
              <w:t>0</w:t>
            </w:r>
            <w:r w:rsidRPr="00E966B8">
              <w:rPr>
                <w:sz w:val="30"/>
                <w:szCs w:val="30"/>
                <w:cs/>
              </w:rPr>
              <w:t>.</w:t>
            </w:r>
            <w:r w:rsidRPr="00E966B8">
              <w:rPr>
                <w:sz w:val="30"/>
                <w:szCs w:val="30"/>
              </w:rPr>
              <w:t>00</w:t>
            </w:r>
          </w:p>
        </w:tc>
        <w:tc>
          <w:tcPr>
            <w:tcW w:w="992" w:type="dxa"/>
            <w:vAlign w:val="bottom"/>
          </w:tcPr>
          <w:p w14:paraId="36E07FD8" w14:textId="79C8E143" w:rsidR="00A60D8B" w:rsidRPr="00E966B8" w:rsidRDefault="009C229B" w:rsidP="009C229B">
            <w:pPr>
              <w:spacing w:line="280" w:lineRule="exact"/>
              <w:jc w:val="right"/>
              <w:rPr>
                <w:sz w:val="30"/>
                <w:szCs w:val="30"/>
              </w:rPr>
            </w:pPr>
            <w:r w:rsidRPr="00E966B8">
              <w:rPr>
                <w:sz w:val="30"/>
                <w:szCs w:val="30"/>
              </w:rPr>
              <w:t>(288.15)</w:t>
            </w:r>
            <w:r w:rsidR="00A60D8B" w:rsidRPr="00E966B8">
              <w:rPr>
                <w:sz w:val="30"/>
                <w:szCs w:val="30"/>
              </w:rPr>
              <w:t xml:space="preserve">  </w:t>
            </w:r>
          </w:p>
        </w:tc>
        <w:tc>
          <w:tcPr>
            <w:tcW w:w="1003" w:type="dxa"/>
            <w:vAlign w:val="bottom"/>
          </w:tcPr>
          <w:p w14:paraId="5D955B3B" w14:textId="3085FD3C" w:rsidR="00A60D8B" w:rsidRPr="00E966B8" w:rsidRDefault="00A60D8B" w:rsidP="009C229B">
            <w:pPr>
              <w:spacing w:line="280" w:lineRule="exact"/>
              <w:jc w:val="right"/>
              <w:rPr>
                <w:sz w:val="30"/>
                <w:szCs w:val="30"/>
              </w:rPr>
            </w:pPr>
            <w:r w:rsidRPr="00E966B8">
              <w:rPr>
                <w:sz w:val="30"/>
                <w:szCs w:val="30"/>
                <w:cs/>
              </w:rPr>
              <w:t>(139.33)</w:t>
            </w:r>
          </w:p>
        </w:tc>
      </w:tr>
      <w:tr w:rsidR="00A60D8B" w:rsidRPr="003B044B" w14:paraId="1336F212" w14:textId="77777777" w:rsidTr="00E966B8">
        <w:tc>
          <w:tcPr>
            <w:tcW w:w="3780" w:type="dxa"/>
            <w:vAlign w:val="center"/>
          </w:tcPr>
          <w:p w14:paraId="512D2703" w14:textId="658F26DB" w:rsidR="00A60D8B" w:rsidRPr="00C742F3" w:rsidRDefault="00A60D8B" w:rsidP="00A60D8B">
            <w:pPr>
              <w:spacing w:line="280" w:lineRule="exact"/>
              <w:rPr>
                <w:rFonts w:asciiTheme="majorBidi" w:hAnsiTheme="majorBidi" w:cstheme="majorBidi"/>
                <w:cs/>
              </w:rPr>
            </w:pPr>
            <w:r w:rsidRPr="00C742F3">
              <w:rPr>
                <w:rFonts w:asciiTheme="majorBidi" w:hAnsiTheme="majorBidi" w:cstheme="majorBidi"/>
              </w:rPr>
              <w:t xml:space="preserve">Costs of rental and </w:t>
            </w:r>
            <w:r w:rsidR="00166608" w:rsidRPr="00166608">
              <w:rPr>
                <w:rFonts w:asciiTheme="majorBidi" w:hAnsiTheme="majorBidi" w:cstheme="majorBidi"/>
              </w:rPr>
              <w:t>rendering of</w:t>
            </w:r>
            <w:r w:rsidR="00166608">
              <w:rPr>
                <w:rFonts w:asciiTheme="majorBidi" w:hAnsiTheme="majorBidi" w:cstheme="majorBidi"/>
              </w:rPr>
              <w:t xml:space="preserve"> </w:t>
            </w:r>
            <w:r w:rsidRPr="00C742F3">
              <w:rPr>
                <w:rFonts w:asciiTheme="majorBidi" w:hAnsiTheme="majorBidi" w:cstheme="majorBidi"/>
              </w:rPr>
              <w:t>services</w:t>
            </w:r>
          </w:p>
        </w:tc>
        <w:tc>
          <w:tcPr>
            <w:tcW w:w="1000" w:type="dxa"/>
            <w:vAlign w:val="bottom"/>
          </w:tcPr>
          <w:p w14:paraId="4C3E6BF1" w14:textId="1180ADFA" w:rsidR="00A60D8B" w:rsidRPr="00E966B8" w:rsidRDefault="009C229B" w:rsidP="009C229B">
            <w:pPr>
              <w:spacing w:line="280" w:lineRule="exact"/>
              <w:jc w:val="right"/>
              <w:rPr>
                <w:sz w:val="30"/>
                <w:szCs w:val="30"/>
              </w:rPr>
            </w:pPr>
            <w:r w:rsidRPr="00E966B8">
              <w:rPr>
                <w:sz w:val="30"/>
                <w:szCs w:val="30"/>
              </w:rPr>
              <w:t>0.00</w:t>
            </w:r>
            <w:r w:rsidR="00A60D8B" w:rsidRPr="00E966B8">
              <w:rPr>
                <w:sz w:val="30"/>
                <w:szCs w:val="30"/>
              </w:rPr>
              <w:t xml:space="preserve">  </w:t>
            </w:r>
          </w:p>
        </w:tc>
        <w:tc>
          <w:tcPr>
            <w:tcW w:w="850" w:type="dxa"/>
            <w:vAlign w:val="bottom"/>
          </w:tcPr>
          <w:p w14:paraId="11BFCBD4" w14:textId="77777777" w:rsidR="00A60D8B" w:rsidRPr="00E966B8" w:rsidRDefault="00A60D8B" w:rsidP="009C229B">
            <w:pPr>
              <w:spacing w:line="280" w:lineRule="exact"/>
              <w:jc w:val="right"/>
              <w:rPr>
                <w:sz w:val="30"/>
                <w:szCs w:val="30"/>
              </w:rPr>
            </w:pPr>
            <w:r w:rsidRPr="00E966B8">
              <w:rPr>
                <w:sz w:val="30"/>
                <w:szCs w:val="30"/>
              </w:rPr>
              <w:t>0.00</w:t>
            </w:r>
          </w:p>
        </w:tc>
        <w:tc>
          <w:tcPr>
            <w:tcW w:w="851" w:type="dxa"/>
            <w:vAlign w:val="bottom"/>
          </w:tcPr>
          <w:p w14:paraId="05FB3E3D" w14:textId="22AFF2A1" w:rsidR="00A60D8B" w:rsidRPr="00E966B8" w:rsidRDefault="009C229B" w:rsidP="009C229B">
            <w:pPr>
              <w:spacing w:line="280" w:lineRule="exact"/>
              <w:jc w:val="right"/>
              <w:rPr>
                <w:sz w:val="30"/>
                <w:szCs w:val="30"/>
              </w:rPr>
            </w:pPr>
            <w:r w:rsidRPr="00E966B8">
              <w:rPr>
                <w:sz w:val="30"/>
                <w:szCs w:val="30"/>
              </w:rPr>
              <w:t>0.00</w:t>
            </w:r>
            <w:r w:rsidR="00A60D8B" w:rsidRPr="00E966B8">
              <w:rPr>
                <w:sz w:val="30"/>
                <w:szCs w:val="30"/>
              </w:rPr>
              <w:t xml:space="preserve">  </w:t>
            </w:r>
          </w:p>
        </w:tc>
        <w:tc>
          <w:tcPr>
            <w:tcW w:w="921" w:type="dxa"/>
            <w:vAlign w:val="bottom"/>
          </w:tcPr>
          <w:p w14:paraId="128F62CF" w14:textId="77777777" w:rsidR="00A60D8B" w:rsidRPr="00E966B8" w:rsidRDefault="00A60D8B" w:rsidP="009C229B">
            <w:pPr>
              <w:spacing w:line="280" w:lineRule="exact"/>
              <w:jc w:val="right"/>
              <w:rPr>
                <w:sz w:val="30"/>
                <w:szCs w:val="30"/>
              </w:rPr>
            </w:pPr>
            <w:r w:rsidRPr="00E966B8">
              <w:rPr>
                <w:sz w:val="30"/>
                <w:szCs w:val="30"/>
              </w:rPr>
              <w:t>0.00</w:t>
            </w:r>
          </w:p>
        </w:tc>
        <w:tc>
          <w:tcPr>
            <w:tcW w:w="922" w:type="dxa"/>
            <w:vAlign w:val="bottom"/>
          </w:tcPr>
          <w:p w14:paraId="21CE5EF7" w14:textId="76296BE4" w:rsidR="00A60D8B" w:rsidRPr="00E966B8" w:rsidRDefault="009C229B" w:rsidP="009C229B">
            <w:pPr>
              <w:spacing w:line="280" w:lineRule="exact"/>
              <w:jc w:val="right"/>
              <w:rPr>
                <w:sz w:val="30"/>
                <w:szCs w:val="30"/>
              </w:rPr>
            </w:pPr>
            <w:r w:rsidRPr="00E966B8">
              <w:rPr>
                <w:sz w:val="30"/>
                <w:szCs w:val="30"/>
              </w:rPr>
              <w:t xml:space="preserve">(45.81)  </w:t>
            </w:r>
            <w:r w:rsidR="00A60D8B" w:rsidRPr="00E966B8">
              <w:rPr>
                <w:sz w:val="30"/>
                <w:szCs w:val="30"/>
              </w:rPr>
              <w:t xml:space="preserve">  </w:t>
            </w:r>
          </w:p>
        </w:tc>
        <w:tc>
          <w:tcPr>
            <w:tcW w:w="992" w:type="dxa"/>
            <w:vAlign w:val="bottom"/>
          </w:tcPr>
          <w:p w14:paraId="051DF350" w14:textId="757EF0FB" w:rsidR="00A60D8B" w:rsidRPr="00E966B8" w:rsidRDefault="00A60D8B" w:rsidP="009C229B">
            <w:pPr>
              <w:spacing w:line="280" w:lineRule="exact"/>
              <w:jc w:val="right"/>
              <w:rPr>
                <w:sz w:val="30"/>
                <w:szCs w:val="30"/>
              </w:rPr>
            </w:pPr>
            <w:r w:rsidRPr="00E966B8">
              <w:rPr>
                <w:sz w:val="30"/>
                <w:szCs w:val="30"/>
                <w:cs/>
              </w:rPr>
              <w:t>(31.25)</w:t>
            </w:r>
          </w:p>
        </w:tc>
        <w:tc>
          <w:tcPr>
            <w:tcW w:w="851" w:type="dxa"/>
            <w:vAlign w:val="bottom"/>
          </w:tcPr>
          <w:p w14:paraId="690C05C6" w14:textId="18114FBD" w:rsidR="00A60D8B" w:rsidRPr="00E966B8" w:rsidRDefault="009C229B" w:rsidP="009C229B">
            <w:pPr>
              <w:spacing w:line="280" w:lineRule="exact"/>
              <w:jc w:val="right"/>
              <w:rPr>
                <w:sz w:val="30"/>
                <w:szCs w:val="30"/>
              </w:rPr>
            </w:pPr>
            <w:r w:rsidRPr="00E966B8">
              <w:rPr>
                <w:sz w:val="30"/>
                <w:szCs w:val="30"/>
              </w:rPr>
              <w:t>0.00</w:t>
            </w:r>
            <w:r w:rsidR="00A60D8B" w:rsidRPr="00E966B8">
              <w:rPr>
                <w:sz w:val="30"/>
                <w:szCs w:val="30"/>
              </w:rPr>
              <w:t xml:space="preserve">  </w:t>
            </w:r>
          </w:p>
        </w:tc>
        <w:tc>
          <w:tcPr>
            <w:tcW w:w="804" w:type="dxa"/>
            <w:gridSpan w:val="2"/>
            <w:vAlign w:val="bottom"/>
          </w:tcPr>
          <w:p w14:paraId="0D46623C" w14:textId="77777777" w:rsidR="00A60D8B" w:rsidRPr="00E966B8" w:rsidRDefault="00A60D8B" w:rsidP="009C229B">
            <w:pPr>
              <w:spacing w:line="280" w:lineRule="exact"/>
              <w:jc w:val="right"/>
              <w:rPr>
                <w:sz w:val="30"/>
                <w:szCs w:val="30"/>
              </w:rPr>
            </w:pPr>
            <w:r w:rsidRPr="00E966B8">
              <w:rPr>
                <w:sz w:val="30"/>
                <w:szCs w:val="30"/>
              </w:rPr>
              <w:t>0.00</w:t>
            </w:r>
          </w:p>
        </w:tc>
        <w:tc>
          <w:tcPr>
            <w:tcW w:w="850" w:type="dxa"/>
            <w:vAlign w:val="bottom"/>
          </w:tcPr>
          <w:p w14:paraId="60336173" w14:textId="55EC06B2" w:rsidR="00A60D8B" w:rsidRPr="00E966B8" w:rsidRDefault="009C229B" w:rsidP="009C229B">
            <w:pPr>
              <w:spacing w:line="280" w:lineRule="exact"/>
              <w:jc w:val="right"/>
              <w:rPr>
                <w:sz w:val="30"/>
                <w:szCs w:val="30"/>
              </w:rPr>
            </w:pPr>
            <w:r w:rsidRPr="00E966B8">
              <w:rPr>
                <w:sz w:val="30"/>
                <w:szCs w:val="30"/>
              </w:rPr>
              <w:t xml:space="preserve">(0.31)  </w:t>
            </w:r>
            <w:r w:rsidR="00A60D8B" w:rsidRPr="00E966B8">
              <w:rPr>
                <w:sz w:val="30"/>
                <w:szCs w:val="30"/>
              </w:rPr>
              <w:t xml:space="preserve">  </w:t>
            </w:r>
          </w:p>
        </w:tc>
        <w:tc>
          <w:tcPr>
            <w:tcW w:w="850" w:type="dxa"/>
            <w:gridSpan w:val="2"/>
            <w:vAlign w:val="bottom"/>
          </w:tcPr>
          <w:p w14:paraId="2E2E67D3" w14:textId="462CB598" w:rsidR="00A60D8B" w:rsidRPr="00E966B8" w:rsidRDefault="00A60D8B" w:rsidP="009C229B">
            <w:pPr>
              <w:spacing w:line="280" w:lineRule="exact"/>
              <w:jc w:val="right"/>
              <w:rPr>
                <w:sz w:val="30"/>
                <w:szCs w:val="30"/>
              </w:rPr>
            </w:pPr>
            <w:r w:rsidRPr="00E966B8">
              <w:rPr>
                <w:sz w:val="30"/>
                <w:szCs w:val="30"/>
                <w:cs/>
              </w:rPr>
              <w:t>(0.22)</w:t>
            </w:r>
          </w:p>
        </w:tc>
        <w:tc>
          <w:tcPr>
            <w:tcW w:w="992" w:type="dxa"/>
            <w:vAlign w:val="bottom"/>
          </w:tcPr>
          <w:p w14:paraId="4551C479" w14:textId="110B7C8A" w:rsidR="00A60D8B" w:rsidRPr="00E966B8" w:rsidRDefault="009C229B" w:rsidP="009C229B">
            <w:pPr>
              <w:spacing w:line="280" w:lineRule="exact"/>
              <w:jc w:val="right"/>
              <w:rPr>
                <w:sz w:val="30"/>
                <w:szCs w:val="30"/>
              </w:rPr>
            </w:pPr>
            <w:r w:rsidRPr="00E966B8">
              <w:rPr>
                <w:sz w:val="30"/>
                <w:szCs w:val="30"/>
              </w:rPr>
              <w:t>(46.12)</w:t>
            </w:r>
            <w:r w:rsidR="00A60D8B" w:rsidRPr="00E966B8">
              <w:rPr>
                <w:sz w:val="30"/>
                <w:szCs w:val="30"/>
              </w:rPr>
              <w:t xml:space="preserve">  </w:t>
            </w:r>
          </w:p>
        </w:tc>
        <w:tc>
          <w:tcPr>
            <w:tcW w:w="1003" w:type="dxa"/>
            <w:vAlign w:val="bottom"/>
          </w:tcPr>
          <w:p w14:paraId="6CEB1FFC" w14:textId="75F87608" w:rsidR="00A60D8B" w:rsidRPr="00E966B8" w:rsidRDefault="00A60D8B" w:rsidP="009C229B">
            <w:pPr>
              <w:spacing w:line="280" w:lineRule="exact"/>
              <w:jc w:val="right"/>
              <w:rPr>
                <w:sz w:val="30"/>
                <w:szCs w:val="30"/>
              </w:rPr>
            </w:pPr>
            <w:r w:rsidRPr="00E966B8">
              <w:rPr>
                <w:sz w:val="30"/>
                <w:szCs w:val="30"/>
                <w:cs/>
              </w:rPr>
              <w:t>(31.47)</w:t>
            </w:r>
          </w:p>
        </w:tc>
      </w:tr>
      <w:tr w:rsidR="00A7617F" w:rsidRPr="003B044B" w14:paraId="104E692B" w14:textId="77777777" w:rsidTr="00E966B8">
        <w:trPr>
          <w:trHeight w:val="370"/>
        </w:trPr>
        <w:tc>
          <w:tcPr>
            <w:tcW w:w="3780" w:type="dxa"/>
            <w:vAlign w:val="center"/>
          </w:tcPr>
          <w:p w14:paraId="3DF16931" w14:textId="77777777" w:rsidR="00A7617F" w:rsidRPr="00C742F3" w:rsidRDefault="00A7617F" w:rsidP="00A7617F">
            <w:pPr>
              <w:spacing w:line="280" w:lineRule="exact"/>
              <w:rPr>
                <w:rFonts w:asciiTheme="majorBidi" w:hAnsiTheme="majorBidi" w:cstheme="majorBidi"/>
              </w:rPr>
            </w:pPr>
            <w:r w:rsidRPr="00C742F3">
              <w:rPr>
                <w:rFonts w:asciiTheme="majorBidi" w:hAnsiTheme="majorBidi" w:cstheme="majorBidi"/>
              </w:rPr>
              <w:t>Cost of construction</w:t>
            </w:r>
          </w:p>
        </w:tc>
        <w:tc>
          <w:tcPr>
            <w:tcW w:w="1000" w:type="dxa"/>
            <w:vAlign w:val="bottom"/>
          </w:tcPr>
          <w:p w14:paraId="715D4FAB" w14:textId="109F1774" w:rsidR="00A7617F" w:rsidRPr="00E966B8" w:rsidRDefault="009C229B" w:rsidP="009C229B">
            <w:pPr>
              <w:pBdr>
                <w:bottom w:val="single" w:sz="4" w:space="1" w:color="auto"/>
              </w:pBdr>
              <w:spacing w:line="280" w:lineRule="exact"/>
              <w:jc w:val="right"/>
              <w:rPr>
                <w:sz w:val="30"/>
                <w:szCs w:val="30"/>
                <w:cs/>
              </w:rPr>
            </w:pPr>
            <w:r w:rsidRPr="00E966B8">
              <w:rPr>
                <w:sz w:val="30"/>
                <w:szCs w:val="30"/>
              </w:rPr>
              <w:t>0.00</w:t>
            </w:r>
            <w:r w:rsidR="00A7617F" w:rsidRPr="00E966B8">
              <w:rPr>
                <w:sz w:val="30"/>
                <w:szCs w:val="30"/>
              </w:rPr>
              <w:t xml:space="preserve">  </w:t>
            </w:r>
          </w:p>
        </w:tc>
        <w:tc>
          <w:tcPr>
            <w:tcW w:w="850" w:type="dxa"/>
            <w:vAlign w:val="bottom"/>
          </w:tcPr>
          <w:p w14:paraId="23C64F48" w14:textId="77777777" w:rsidR="00A7617F" w:rsidRPr="00E966B8" w:rsidRDefault="00A7617F" w:rsidP="009C229B">
            <w:pPr>
              <w:pBdr>
                <w:bottom w:val="single" w:sz="4" w:space="1" w:color="auto"/>
              </w:pBdr>
              <w:spacing w:line="280" w:lineRule="exact"/>
              <w:jc w:val="right"/>
              <w:rPr>
                <w:sz w:val="30"/>
                <w:szCs w:val="30"/>
              </w:rPr>
            </w:pPr>
            <w:r w:rsidRPr="00E966B8">
              <w:rPr>
                <w:sz w:val="30"/>
                <w:szCs w:val="30"/>
              </w:rPr>
              <w:t>0.00</w:t>
            </w:r>
          </w:p>
        </w:tc>
        <w:tc>
          <w:tcPr>
            <w:tcW w:w="851" w:type="dxa"/>
            <w:vAlign w:val="bottom"/>
          </w:tcPr>
          <w:p w14:paraId="09DC2FE3" w14:textId="52FBE201" w:rsidR="00A7617F" w:rsidRPr="00E966B8" w:rsidRDefault="009C229B" w:rsidP="009C229B">
            <w:pPr>
              <w:pBdr>
                <w:bottom w:val="single" w:sz="4" w:space="1" w:color="auto"/>
              </w:pBdr>
              <w:spacing w:line="280" w:lineRule="exact"/>
              <w:jc w:val="right"/>
              <w:rPr>
                <w:sz w:val="30"/>
                <w:szCs w:val="30"/>
                <w:cs/>
              </w:rPr>
            </w:pPr>
            <w:r w:rsidRPr="00E966B8">
              <w:rPr>
                <w:sz w:val="30"/>
                <w:szCs w:val="30"/>
              </w:rPr>
              <w:t>0.00</w:t>
            </w:r>
            <w:r w:rsidR="00A7617F" w:rsidRPr="00E966B8">
              <w:rPr>
                <w:sz w:val="30"/>
                <w:szCs w:val="30"/>
              </w:rPr>
              <w:t xml:space="preserve">  </w:t>
            </w:r>
          </w:p>
        </w:tc>
        <w:tc>
          <w:tcPr>
            <w:tcW w:w="921" w:type="dxa"/>
            <w:vAlign w:val="bottom"/>
          </w:tcPr>
          <w:p w14:paraId="5F25C9D1" w14:textId="77777777" w:rsidR="00A7617F" w:rsidRPr="00E966B8" w:rsidRDefault="00A7617F" w:rsidP="009C229B">
            <w:pPr>
              <w:pBdr>
                <w:bottom w:val="single" w:sz="4" w:space="1" w:color="auto"/>
              </w:pBdr>
              <w:spacing w:line="280" w:lineRule="exact"/>
              <w:jc w:val="right"/>
              <w:rPr>
                <w:sz w:val="30"/>
                <w:szCs w:val="30"/>
              </w:rPr>
            </w:pPr>
            <w:r w:rsidRPr="00E966B8">
              <w:rPr>
                <w:sz w:val="30"/>
                <w:szCs w:val="30"/>
              </w:rPr>
              <w:t>0.00</w:t>
            </w:r>
          </w:p>
        </w:tc>
        <w:tc>
          <w:tcPr>
            <w:tcW w:w="922" w:type="dxa"/>
            <w:vAlign w:val="bottom"/>
          </w:tcPr>
          <w:p w14:paraId="47BC332A" w14:textId="7FDD6ED5" w:rsidR="00A7617F" w:rsidRPr="00E966B8" w:rsidRDefault="009C229B" w:rsidP="009C229B">
            <w:pPr>
              <w:pBdr>
                <w:bottom w:val="single" w:sz="4" w:space="1" w:color="auto"/>
              </w:pBdr>
              <w:tabs>
                <w:tab w:val="decimal" w:pos="1049"/>
              </w:tabs>
              <w:spacing w:line="280" w:lineRule="exact"/>
              <w:jc w:val="right"/>
              <w:rPr>
                <w:sz w:val="30"/>
                <w:szCs w:val="30"/>
                <w:cs/>
              </w:rPr>
            </w:pPr>
            <w:r w:rsidRPr="00E966B8">
              <w:rPr>
                <w:sz w:val="30"/>
                <w:szCs w:val="30"/>
              </w:rPr>
              <w:t>0.00</w:t>
            </w:r>
            <w:r w:rsidR="00A7617F" w:rsidRPr="00E966B8">
              <w:rPr>
                <w:sz w:val="30"/>
                <w:szCs w:val="30"/>
              </w:rPr>
              <w:t xml:space="preserve">  </w:t>
            </w:r>
          </w:p>
        </w:tc>
        <w:tc>
          <w:tcPr>
            <w:tcW w:w="992" w:type="dxa"/>
            <w:vAlign w:val="bottom"/>
          </w:tcPr>
          <w:p w14:paraId="1A039CBD" w14:textId="77777777" w:rsidR="00A7617F" w:rsidRPr="00E966B8" w:rsidRDefault="00A7617F" w:rsidP="009C229B">
            <w:pPr>
              <w:pBdr>
                <w:bottom w:val="single" w:sz="4" w:space="1" w:color="auto"/>
              </w:pBdr>
              <w:tabs>
                <w:tab w:val="decimal" w:pos="1049"/>
              </w:tabs>
              <w:spacing w:line="280" w:lineRule="exact"/>
              <w:jc w:val="right"/>
              <w:rPr>
                <w:sz w:val="30"/>
                <w:szCs w:val="30"/>
              </w:rPr>
            </w:pPr>
            <w:r w:rsidRPr="00E966B8">
              <w:rPr>
                <w:sz w:val="30"/>
                <w:szCs w:val="30"/>
              </w:rPr>
              <w:t>0.00</w:t>
            </w:r>
          </w:p>
        </w:tc>
        <w:tc>
          <w:tcPr>
            <w:tcW w:w="851" w:type="dxa"/>
            <w:vAlign w:val="bottom"/>
          </w:tcPr>
          <w:p w14:paraId="17A0C745" w14:textId="27AC6DE4" w:rsidR="00A7617F" w:rsidRPr="00E966B8" w:rsidRDefault="009C229B" w:rsidP="009C229B">
            <w:pPr>
              <w:pBdr>
                <w:bottom w:val="single" w:sz="4" w:space="1" w:color="auto"/>
              </w:pBdr>
              <w:spacing w:line="280" w:lineRule="exact"/>
              <w:jc w:val="right"/>
              <w:rPr>
                <w:sz w:val="30"/>
                <w:szCs w:val="30"/>
              </w:rPr>
            </w:pPr>
            <w:r w:rsidRPr="00E966B8">
              <w:rPr>
                <w:sz w:val="30"/>
                <w:szCs w:val="30"/>
              </w:rPr>
              <w:t xml:space="preserve">(6.96)  </w:t>
            </w:r>
            <w:r w:rsidR="00A7617F" w:rsidRPr="00E966B8">
              <w:rPr>
                <w:sz w:val="30"/>
                <w:szCs w:val="30"/>
              </w:rPr>
              <w:t xml:space="preserve">  </w:t>
            </w:r>
          </w:p>
        </w:tc>
        <w:tc>
          <w:tcPr>
            <w:tcW w:w="804" w:type="dxa"/>
            <w:gridSpan w:val="2"/>
            <w:vAlign w:val="bottom"/>
          </w:tcPr>
          <w:p w14:paraId="0E0955EC" w14:textId="77777777" w:rsidR="00A7617F" w:rsidRPr="00E966B8" w:rsidRDefault="00A7617F" w:rsidP="009C229B">
            <w:pPr>
              <w:pBdr>
                <w:bottom w:val="single" w:sz="4" w:space="1" w:color="auto"/>
              </w:pBdr>
              <w:spacing w:line="280" w:lineRule="exact"/>
              <w:jc w:val="right"/>
              <w:rPr>
                <w:sz w:val="30"/>
                <w:szCs w:val="30"/>
              </w:rPr>
            </w:pPr>
            <w:r w:rsidRPr="00E966B8">
              <w:rPr>
                <w:sz w:val="30"/>
                <w:szCs w:val="30"/>
              </w:rPr>
              <w:t>0.00</w:t>
            </w:r>
          </w:p>
        </w:tc>
        <w:tc>
          <w:tcPr>
            <w:tcW w:w="850" w:type="dxa"/>
            <w:vAlign w:val="bottom"/>
          </w:tcPr>
          <w:p w14:paraId="1731E686" w14:textId="584DEBA5" w:rsidR="00A7617F" w:rsidRPr="00E966B8" w:rsidRDefault="009C229B" w:rsidP="009C229B">
            <w:pPr>
              <w:pBdr>
                <w:bottom w:val="single" w:sz="4" w:space="1" w:color="auto"/>
              </w:pBdr>
              <w:spacing w:line="280" w:lineRule="exact"/>
              <w:jc w:val="right"/>
              <w:rPr>
                <w:sz w:val="30"/>
                <w:szCs w:val="30"/>
              </w:rPr>
            </w:pPr>
            <w:r w:rsidRPr="00E966B8">
              <w:rPr>
                <w:sz w:val="30"/>
                <w:szCs w:val="30"/>
              </w:rPr>
              <w:t xml:space="preserve">0.00  </w:t>
            </w:r>
            <w:r w:rsidR="00A7617F" w:rsidRPr="00E966B8">
              <w:rPr>
                <w:sz w:val="30"/>
                <w:szCs w:val="30"/>
              </w:rPr>
              <w:t xml:space="preserve">  </w:t>
            </w:r>
          </w:p>
        </w:tc>
        <w:tc>
          <w:tcPr>
            <w:tcW w:w="850" w:type="dxa"/>
            <w:gridSpan w:val="2"/>
            <w:vAlign w:val="bottom"/>
          </w:tcPr>
          <w:p w14:paraId="70656776" w14:textId="77777777" w:rsidR="00A7617F" w:rsidRPr="00E966B8" w:rsidRDefault="00A7617F" w:rsidP="009C229B">
            <w:pPr>
              <w:pBdr>
                <w:bottom w:val="single" w:sz="4" w:space="1" w:color="auto"/>
              </w:pBdr>
              <w:spacing w:line="280" w:lineRule="exact"/>
              <w:jc w:val="right"/>
              <w:rPr>
                <w:sz w:val="30"/>
                <w:szCs w:val="30"/>
              </w:rPr>
            </w:pPr>
            <w:r w:rsidRPr="00E966B8">
              <w:rPr>
                <w:sz w:val="30"/>
                <w:szCs w:val="30"/>
              </w:rPr>
              <w:t>0.00</w:t>
            </w:r>
          </w:p>
        </w:tc>
        <w:tc>
          <w:tcPr>
            <w:tcW w:w="992" w:type="dxa"/>
            <w:vAlign w:val="bottom"/>
          </w:tcPr>
          <w:p w14:paraId="7D3F1053" w14:textId="684E5500" w:rsidR="00A7617F" w:rsidRPr="00E966B8" w:rsidRDefault="009C229B" w:rsidP="009C229B">
            <w:pPr>
              <w:pBdr>
                <w:bottom w:val="single" w:sz="4" w:space="1" w:color="auto"/>
              </w:pBdr>
              <w:spacing w:line="280" w:lineRule="exact"/>
              <w:jc w:val="right"/>
              <w:rPr>
                <w:sz w:val="30"/>
                <w:szCs w:val="30"/>
                <w:cs/>
              </w:rPr>
            </w:pPr>
            <w:r w:rsidRPr="00E966B8">
              <w:rPr>
                <w:sz w:val="30"/>
                <w:szCs w:val="30"/>
              </w:rPr>
              <w:t xml:space="preserve">(6.96)  </w:t>
            </w:r>
            <w:r w:rsidR="00A7617F" w:rsidRPr="00E966B8">
              <w:rPr>
                <w:sz w:val="30"/>
                <w:szCs w:val="30"/>
              </w:rPr>
              <w:t xml:space="preserve">  </w:t>
            </w:r>
          </w:p>
        </w:tc>
        <w:tc>
          <w:tcPr>
            <w:tcW w:w="1003" w:type="dxa"/>
            <w:vAlign w:val="bottom"/>
          </w:tcPr>
          <w:p w14:paraId="77624718" w14:textId="34420AF1" w:rsidR="00A7617F" w:rsidRPr="00E966B8" w:rsidRDefault="00A7617F" w:rsidP="009C229B">
            <w:pPr>
              <w:pBdr>
                <w:bottom w:val="single" w:sz="4" w:space="1" w:color="auto"/>
              </w:pBdr>
              <w:spacing w:line="280" w:lineRule="exact"/>
              <w:jc w:val="right"/>
              <w:rPr>
                <w:sz w:val="30"/>
                <w:szCs w:val="30"/>
              </w:rPr>
            </w:pPr>
            <w:r w:rsidRPr="00E966B8">
              <w:rPr>
                <w:sz w:val="30"/>
                <w:szCs w:val="30"/>
              </w:rPr>
              <w:t>0.00</w:t>
            </w:r>
          </w:p>
        </w:tc>
      </w:tr>
      <w:tr w:rsidR="00A65CC3" w:rsidRPr="003B044B" w14:paraId="3B599F8B" w14:textId="77777777" w:rsidTr="00E966B8">
        <w:trPr>
          <w:trHeight w:val="370"/>
        </w:trPr>
        <w:tc>
          <w:tcPr>
            <w:tcW w:w="3780" w:type="dxa"/>
            <w:vAlign w:val="center"/>
            <w:hideMark/>
          </w:tcPr>
          <w:p w14:paraId="2B255D6E" w14:textId="0E8F55B3" w:rsidR="00A65CC3" w:rsidRPr="00C742F3" w:rsidRDefault="00A65CC3" w:rsidP="00A65CC3">
            <w:pPr>
              <w:spacing w:line="280" w:lineRule="exact"/>
              <w:rPr>
                <w:rFonts w:asciiTheme="majorBidi" w:hAnsiTheme="majorBidi" w:cstheme="majorBidi"/>
              </w:rPr>
            </w:pPr>
            <w:r w:rsidRPr="00C742F3">
              <w:rPr>
                <w:rFonts w:asciiTheme="majorBidi" w:hAnsiTheme="majorBidi" w:cstheme="majorBidi"/>
              </w:rPr>
              <w:t xml:space="preserve">Gross </w:t>
            </w:r>
            <w:r>
              <w:rPr>
                <w:rFonts w:asciiTheme="majorBidi" w:hAnsiTheme="majorBidi" w:cstheme="majorBidi"/>
              </w:rPr>
              <w:t xml:space="preserve">(loss) </w:t>
            </w:r>
            <w:r w:rsidRPr="00C742F3">
              <w:rPr>
                <w:rFonts w:asciiTheme="majorBidi" w:hAnsiTheme="majorBidi" w:cstheme="majorBidi"/>
              </w:rPr>
              <w:t xml:space="preserve">segment profit </w:t>
            </w:r>
          </w:p>
        </w:tc>
        <w:tc>
          <w:tcPr>
            <w:tcW w:w="1000" w:type="dxa"/>
            <w:vAlign w:val="bottom"/>
          </w:tcPr>
          <w:p w14:paraId="537E1163" w14:textId="0D05BB8B" w:rsidR="00A65CC3" w:rsidRPr="00E966B8" w:rsidRDefault="009C229B" w:rsidP="009C229B">
            <w:pPr>
              <w:spacing w:line="280" w:lineRule="exact"/>
              <w:jc w:val="right"/>
              <w:rPr>
                <w:sz w:val="30"/>
                <w:szCs w:val="30"/>
              </w:rPr>
            </w:pPr>
            <w:r w:rsidRPr="00E966B8">
              <w:rPr>
                <w:sz w:val="30"/>
                <w:szCs w:val="30"/>
              </w:rPr>
              <w:t>82.30</w:t>
            </w:r>
            <w:r w:rsidR="00A65CC3" w:rsidRPr="00E966B8">
              <w:rPr>
                <w:sz w:val="30"/>
                <w:szCs w:val="30"/>
              </w:rPr>
              <w:t xml:space="preserve">  </w:t>
            </w:r>
          </w:p>
        </w:tc>
        <w:tc>
          <w:tcPr>
            <w:tcW w:w="850" w:type="dxa"/>
            <w:vAlign w:val="bottom"/>
          </w:tcPr>
          <w:p w14:paraId="266DE74C" w14:textId="41B76619" w:rsidR="00A65CC3" w:rsidRPr="00E966B8" w:rsidRDefault="00A65CC3" w:rsidP="009C229B">
            <w:pPr>
              <w:spacing w:line="280" w:lineRule="exact"/>
              <w:jc w:val="right"/>
              <w:rPr>
                <w:sz w:val="30"/>
                <w:szCs w:val="30"/>
              </w:rPr>
            </w:pPr>
            <w:r w:rsidRPr="00E966B8">
              <w:rPr>
                <w:sz w:val="30"/>
                <w:szCs w:val="30"/>
                <w:cs/>
              </w:rPr>
              <w:t>96.21</w:t>
            </w:r>
          </w:p>
        </w:tc>
        <w:tc>
          <w:tcPr>
            <w:tcW w:w="851" w:type="dxa"/>
            <w:vAlign w:val="bottom"/>
          </w:tcPr>
          <w:p w14:paraId="614F0A67" w14:textId="0D37E798" w:rsidR="00A65CC3" w:rsidRPr="00E966B8" w:rsidRDefault="009C229B" w:rsidP="009C229B">
            <w:pPr>
              <w:spacing w:line="280" w:lineRule="exact"/>
              <w:jc w:val="right"/>
              <w:rPr>
                <w:sz w:val="30"/>
                <w:szCs w:val="30"/>
              </w:rPr>
            </w:pPr>
            <w:r w:rsidRPr="00E966B8">
              <w:rPr>
                <w:sz w:val="30"/>
                <w:szCs w:val="30"/>
              </w:rPr>
              <w:t xml:space="preserve">41.68   </w:t>
            </w:r>
            <w:r w:rsidR="00A65CC3" w:rsidRPr="00E966B8">
              <w:rPr>
                <w:sz w:val="30"/>
                <w:szCs w:val="30"/>
              </w:rPr>
              <w:t xml:space="preserve">  </w:t>
            </w:r>
          </w:p>
        </w:tc>
        <w:tc>
          <w:tcPr>
            <w:tcW w:w="921" w:type="dxa"/>
            <w:vAlign w:val="bottom"/>
          </w:tcPr>
          <w:p w14:paraId="304EE94F" w14:textId="3E010CA2" w:rsidR="00A65CC3" w:rsidRPr="00E966B8" w:rsidRDefault="00A65CC3" w:rsidP="009C229B">
            <w:pPr>
              <w:spacing w:line="280" w:lineRule="exact"/>
              <w:jc w:val="right"/>
              <w:rPr>
                <w:sz w:val="30"/>
                <w:szCs w:val="30"/>
              </w:rPr>
            </w:pPr>
            <w:r w:rsidRPr="00E966B8">
              <w:rPr>
                <w:sz w:val="30"/>
                <w:szCs w:val="30"/>
                <w:cs/>
              </w:rPr>
              <w:t>38.10</w:t>
            </w:r>
          </w:p>
        </w:tc>
        <w:tc>
          <w:tcPr>
            <w:tcW w:w="922" w:type="dxa"/>
            <w:vAlign w:val="bottom"/>
          </w:tcPr>
          <w:p w14:paraId="5E595802" w14:textId="0E323963" w:rsidR="00A65CC3" w:rsidRPr="00E966B8" w:rsidRDefault="009C229B" w:rsidP="009C229B">
            <w:pPr>
              <w:tabs>
                <w:tab w:val="decimal" w:pos="1049"/>
              </w:tabs>
              <w:spacing w:line="280" w:lineRule="exact"/>
              <w:jc w:val="right"/>
              <w:rPr>
                <w:sz w:val="30"/>
                <w:szCs w:val="30"/>
              </w:rPr>
            </w:pPr>
            <w:r w:rsidRPr="00E966B8">
              <w:rPr>
                <w:sz w:val="30"/>
                <w:szCs w:val="30"/>
              </w:rPr>
              <w:t xml:space="preserve">20.33   </w:t>
            </w:r>
          </w:p>
        </w:tc>
        <w:tc>
          <w:tcPr>
            <w:tcW w:w="992" w:type="dxa"/>
            <w:vAlign w:val="bottom"/>
          </w:tcPr>
          <w:p w14:paraId="24923C8A" w14:textId="651616D7" w:rsidR="00A65CC3" w:rsidRPr="00E966B8" w:rsidRDefault="00A65CC3" w:rsidP="009C229B">
            <w:pPr>
              <w:tabs>
                <w:tab w:val="decimal" w:pos="1049"/>
              </w:tabs>
              <w:spacing w:line="280" w:lineRule="exact"/>
              <w:jc w:val="right"/>
              <w:rPr>
                <w:sz w:val="30"/>
                <w:szCs w:val="30"/>
              </w:rPr>
            </w:pPr>
            <w:r w:rsidRPr="00E966B8">
              <w:rPr>
                <w:sz w:val="30"/>
                <w:szCs w:val="30"/>
                <w:cs/>
              </w:rPr>
              <w:t>10.74</w:t>
            </w:r>
          </w:p>
        </w:tc>
        <w:tc>
          <w:tcPr>
            <w:tcW w:w="851" w:type="dxa"/>
            <w:vAlign w:val="bottom"/>
          </w:tcPr>
          <w:p w14:paraId="19293E9F" w14:textId="43E1B095" w:rsidR="00A65CC3" w:rsidRPr="00E966B8" w:rsidRDefault="009C229B" w:rsidP="009C229B">
            <w:pPr>
              <w:spacing w:line="280" w:lineRule="exact"/>
              <w:jc w:val="right"/>
              <w:rPr>
                <w:sz w:val="30"/>
                <w:szCs w:val="30"/>
              </w:rPr>
            </w:pPr>
            <w:r w:rsidRPr="00E966B8">
              <w:rPr>
                <w:sz w:val="30"/>
                <w:szCs w:val="30"/>
              </w:rPr>
              <w:t xml:space="preserve">1.03   </w:t>
            </w:r>
            <w:r w:rsidR="00A65CC3" w:rsidRPr="00E966B8">
              <w:rPr>
                <w:sz w:val="30"/>
                <w:szCs w:val="30"/>
              </w:rPr>
              <w:t xml:space="preserve">  </w:t>
            </w:r>
          </w:p>
        </w:tc>
        <w:tc>
          <w:tcPr>
            <w:tcW w:w="804" w:type="dxa"/>
            <w:gridSpan w:val="2"/>
            <w:vAlign w:val="bottom"/>
          </w:tcPr>
          <w:p w14:paraId="5E540DFC" w14:textId="77777777" w:rsidR="00A65CC3" w:rsidRPr="00E966B8" w:rsidRDefault="00A65CC3" w:rsidP="009C229B">
            <w:pPr>
              <w:spacing w:line="280" w:lineRule="exact"/>
              <w:jc w:val="right"/>
              <w:rPr>
                <w:sz w:val="30"/>
                <w:szCs w:val="30"/>
              </w:rPr>
            </w:pPr>
            <w:r w:rsidRPr="00E966B8">
              <w:rPr>
                <w:sz w:val="30"/>
                <w:szCs w:val="30"/>
              </w:rPr>
              <w:t>0.00</w:t>
            </w:r>
          </w:p>
        </w:tc>
        <w:tc>
          <w:tcPr>
            <w:tcW w:w="850" w:type="dxa"/>
            <w:vAlign w:val="bottom"/>
          </w:tcPr>
          <w:p w14:paraId="59A96D8A" w14:textId="6A080AC2" w:rsidR="00A65CC3" w:rsidRPr="00E966B8" w:rsidRDefault="009C229B" w:rsidP="009C229B">
            <w:pPr>
              <w:spacing w:line="280" w:lineRule="exact"/>
              <w:jc w:val="right"/>
              <w:rPr>
                <w:sz w:val="30"/>
                <w:szCs w:val="30"/>
              </w:rPr>
            </w:pPr>
            <w:r w:rsidRPr="00E966B8">
              <w:rPr>
                <w:sz w:val="30"/>
                <w:szCs w:val="30"/>
              </w:rPr>
              <w:t>0.63</w:t>
            </w:r>
            <w:r w:rsidR="00A65CC3" w:rsidRPr="00E966B8">
              <w:rPr>
                <w:sz w:val="30"/>
                <w:szCs w:val="30"/>
              </w:rPr>
              <w:t xml:space="preserve">  </w:t>
            </w:r>
          </w:p>
        </w:tc>
        <w:tc>
          <w:tcPr>
            <w:tcW w:w="850" w:type="dxa"/>
            <w:gridSpan w:val="2"/>
            <w:vAlign w:val="bottom"/>
          </w:tcPr>
          <w:p w14:paraId="53DC1DAD" w14:textId="4F379082" w:rsidR="00A65CC3" w:rsidRPr="00E966B8" w:rsidRDefault="00A65CC3" w:rsidP="009C229B">
            <w:pPr>
              <w:spacing w:line="280" w:lineRule="exact"/>
              <w:jc w:val="right"/>
              <w:rPr>
                <w:sz w:val="30"/>
                <w:szCs w:val="30"/>
              </w:rPr>
            </w:pPr>
            <w:r w:rsidRPr="00E966B8">
              <w:rPr>
                <w:sz w:val="30"/>
                <w:szCs w:val="30"/>
                <w:cs/>
              </w:rPr>
              <w:t>0.99</w:t>
            </w:r>
          </w:p>
        </w:tc>
        <w:tc>
          <w:tcPr>
            <w:tcW w:w="992" w:type="dxa"/>
            <w:vAlign w:val="bottom"/>
          </w:tcPr>
          <w:p w14:paraId="3E6B47D2" w14:textId="3E79314B" w:rsidR="00A65CC3" w:rsidRPr="00E966B8" w:rsidRDefault="009C229B" w:rsidP="009C229B">
            <w:pPr>
              <w:spacing w:line="280" w:lineRule="exact"/>
              <w:jc w:val="right"/>
              <w:rPr>
                <w:sz w:val="30"/>
                <w:szCs w:val="30"/>
                <w:cs/>
              </w:rPr>
            </w:pPr>
            <w:r w:rsidRPr="00E966B8">
              <w:rPr>
                <w:sz w:val="30"/>
                <w:szCs w:val="30"/>
              </w:rPr>
              <w:t xml:space="preserve">145.97   </w:t>
            </w:r>
            <w:r w:rsidR="00A65CC3" w:rsidRPr="00E966B8">
              <w:rPr>
                <w:sz w:val="30"/>
                <w:szCs w:val="30"/>
              </w:rPr>
              <w:t xml:space="preserve">  </w:t>
            </w:r>
          </w:p>
        </w:tc>
        <w:tc>
          <w:tcPr>
            <w:tcW w:w="1003" w:type="dxa"/>
            <w:vAlign w:val="bottom"/>
          </w:tcPr>
          <w:p w14:paraId="34AF1231" w14:textId="03DAFBEA" w:rsidR="00A65CC3" w:rsidRPr="00E966B8" w:rsidRDefault="00A65CC3" w:rsidP="009C229B">
            <w:pPr>
              <w:spacing w:line="280" w:lineRule="exact"/>
              <w:jc w:val="right"/>
              <w:rPr>
                <w:sz w:val="30"/>
                <w:szCs w:val="30"/>
                <w:cs/>
              </w:rPr>
            </w:pPr>
            <w:r w:rsidRPr="00E966B8">
              <w:rPr>
                <w:sz w:val="30"/>
                <w:szCs w:val="30"/>
                <w:cs/>
              </w:rPr>
              <w:t>146.04</w:t>
            </w:r>
          </w:p>
        </w:tc>
      </w:tr>
      <w:tr w:rsidR="000E7F54" w:rsidRPr="003B044B" w14:paraId="2B05FD88" w14:textId="77777777" w:rsidTr="00E966B8">
        <w:tc>
          <w:tcPr>
            <w:tcW w:w="3780" w:type="dxa"/>
            <w:vAlign w:val="center"/>
            <w:hideMark/>
          </w:tcPr>
          <w:p w14:paraId="784A64BE" w14:textId="77777777" w:rsidR="000E7F54" w:rsidRPr="00C742F3" w:rsidRDefault="000E7F54" w:rsidP="000E7F54">
            <w:pPr>
              <w:spacing w:line="280" w:lineRule="exact"/>
              <w:ind w:left="142" w:hanging="142"/>
              <w:rPr>
                <w:rFonts w:asciiTheme="majorBidi" w:hAnsiTheme="majorBidi" w:cstheme="majorBidi"/>
              </w:rPr>
            </w:pPr>
            <w:r w:rsidRPr="00C742F3">
              <w:rPr>
                <w:rFonts w:asciiTheme="majorBidi" w:hAnsiTheme="majorBidi" w:cstheme="majorBidi"/>
              </w:rPr>
              <w:t>Other income</w:t>
            </w:r>
          </w:p>
        </w:tc>
        <w:tc>
          <w:tcPr>
            <w:tcW w:w="1000" w:type="dxa"/>
            <w:vAlign w:val="bottom"/>
          </w:tcPr>
          <w:p w14:paraId="5907D7A4" w14:textId="77777777" w:rsidR="000E7F54" w:rsidRPr="00E966B8" w:rsidRDefault="000E7F54" w:rsidP="009C229B">
            <w:pPr>
              <w:spacing w:line="280" w:lineRule="exact"/>
              <w:jc w:val="right"/>
              <w:rPr>
                <w:sz w:val="30"/>
                <w:szCs w:val="30"/>
              </w:rPr>
            </w:pPr>
          </w:p>
        </w:tc>
        <w:tc>
          <w:tcPr>
            <w:tcW w:w="850" w:type="dxa"/>
            <w:vAlign w:val="bottom"/>
          </w:tcPr>
          <w:p w14:paraId="1CE889EB" w14:textId="77777777" w:rsidR="000E7F54" w:rsidRPr="00E966B8" w:rsidRDefault="000E7F54" w:rsidP="009C229B">
            <w:pPr>
              <w:spacing w:line="280" w:lineRule="exact"/>
              <w:jc w:val="right"/>
              <w:rPr>
                <w:sz w:val="30"/>
                <w:szCs w:val="30"/>
              </w:rPr>
            </w:pPr>
          </w:p>
        </w:tc>
        <w:tc>
          <w:tcPr>
            <w:tcW w:w="851" w:type="dxa"/>
            <w:vAlign w:val="bottom"/>
          </w:tcPr>
          <w:p w14:paraId="1FFFBFF5" w14:textId="77777777" w:rsidR="000E7F54" w:rsidRPr="00E966B8" w:rsidRDefault="000E7F54" w:rsidP="009C229B">
            <w:pPr>
              <w:spacing w:line="280" w:lineRule="exact"/>
              <w:jc w:val="right"/>
              <w:rPr>
                <w:sz w:val="30"/>
                <w:szCs w:val="30"/>
              </w:rPr>
            </w:pPr>
          </w:p>
        </w:tc>
        <w:tc>
          <w:tcPr>
            <w:tcW w:w="921" w:type="dxa"/>
            <w:vAlign w:val="bottom"/>
          </w:tcPr>
          <w:p w14:paraId="3173EDB3" w14:textId="77777777" w:rsidR="000E7F54" w:rsidRPr="00E966B8" w:rsidRDefault="000E7F54" w:rsidP="009C229B">
            <w:pPr>
              <w:spacing w:line="280" w:lineRule="exact"/>
              <w:jc w:val="right"/>
              <w:rPr>
                <w:sz w:val="30"/>
                <w:szCs w:val="30"/>
              </w:rPr>
            </w:pPr>
          </w:p>
        </w:tc>
        <w:tc>
          <w:tcPr>
            <w:tcW w:w="922" w:type="dxa"/>
            <w:vAlign w:val="bottom"/>
          </w:tcPr>
          <w:p w14:paraId="4772C1BF"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187F8E70"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70880E30" w14:textId="77777777" w:rsidR="000E7F54" w:rsidRPr="00E966B8" w:rsidRDefault="000E7F54" w:rsidP="009C229B">
            <w:pPr>
              <w:tabs>
                <w:tab w:val="decimal" w:pos="1049"/>
              </w:tabs>
              <w:spacing w:line="280" w:lineRule="exact"/>
              <w:jc w:val="right"/>
              <w:rPr>
                <w:sz w:val="30"/>
                <w:szCs w:val="30"/>
                <w:cs/>
              </w:rPr>
            </w:pPr>
          </w:p>
        </w:tc>
        <w:tc>
          <w:tcPr>
            <w:tcW w:w="804" w:type="dxa"/>
            <w:gridSpan w:val="2"/>
            <w:vAlign w:val="bottom"/>
          </w:tcPr>
          <w:p w14:paraId="2E954DC9" w14:textId="77777777" w:rsidR="000E7F54" w:rsidRPr="00E966B8" w:rsidRDefault="000E7F54" w:rsidP="009C229B">
            <w:pPr>
              <w:tabs>
                <w:tab w:val="decimal" w:pos="1049"/>
              </w:tabs>
              <w:spacing w:line="280" w:lineRule="exact"/>
              <w:jc w:val="right"/>
              <w:rPr>
                <w:sz w:val="30"/>
                <w:szCs w:val="30"/>
                <w:cs/>
              </w:rPr>
            </w:pPr>
          </w:p>
        </w:tc>
        <w:tc>
          <w:tcPr>
            <w:tcW w:w="850" w:type="dxa"/>
            <w:vAlign w:val="bottom"/>
          </w:tcPr>
          <w:p w14:paraId="30D5E5B9" w14:textId="77777777" w:rsidR="000E7F54" w:rsidRPr="00E966B8" w:rsidRDefault="000E7F54" w:rsidP="009C229B">
            <w:pPr>
              <w:tabs>
                <w:tab w:val="decimal" w:pos="1049"/>
              </w:tabs>
              <w:spacing w:line="280" w:lineRule="exact"/>
              <w:jc w:val="right"/>
              <w:rPr>
                <w:sz w:val="30"/>
                <w:szCs w:val="30"/>
                <w:cs/>
              </w:rPr>
            </w:pPr>
          </w:p>
        </w:tc>
        <w:tc>
          <w:tcPr>
            <w:tcW w:w="850" w:type="dxa"/>
            <w:gridSpan w:val="2"/>
            <w:vAlign w:val="bottom"/>
          </w:tcPr>
          <w:p w14:paraId="18DAAB8C" w14:textId="77777777" w:rsidR="000E7F54" w:rsidRPr="00E966B8" w:rsidRDefault="000E7F54" w:rsidP="009C229B">
            <w:pPr>
              <w:tabs>
                <w:tab w:val="decimal" w:pos="1049"/>
              </w:tabs>
              <w:spacing w:line="280" w:lineRule="exact"/>
              <w:jc w:val="right"/>
              <w:rPr>
                <w:sz w:val="30"/>
                <w:szCs w:val="30"/>
                <w:cs/>
              </w:rPr>
            </w:pPr>
          </w:p>
        </w:tc>
        <w:tc>
          <w:tcPr>
            <w:tcW w:w="992" w:type="dxa"/>
            <w:vAlign w:val="bottom"/>
          </w:tcPr>
          <w:p w14:paraId="17F3DC53" w14:textId="1E78371C" w:rsidR="000E7F54" w:rsidRPr="00E966B8" w:rsidRDefault="009C229B" w:rsidP="009C229B">
            <w:pPr>
              <w:spacing w:line="280" w:lineRule="exact"/>
              <w:jc w:val="right"/>
              <w:rPr>
                <w:sz w:val="30"/>
                <w:szCs w:val="30"/>
              </w:rPr>
            </w:pPr>
            <w:r w:rsidRPr="00E966B8">
              <w:rPr>
                <w:sz w:val="30"/>
                <w:szCs w:val="30"/>
              </w:rPr>
              <w:t xml:space="preserve">0.55 </w:t>
            </w:r>
            <w:r w:rsidR="000E7F54" w:rsidRPr="00E966B8">
              <w:rPr>
                <w:sz w:val="30"/>
                <w:szCs w:val="30"/>
              </w:rPr>
              <w:t xml:space="preserve">  </w:t>
            </w:r>
          </w:p>
        </w:tc>
        <w:tc>
          <w:tcPr>
            <w:tcW w:w="1003" w:type="dxa"/>
            <w:vAlign w:val="bottom"/>
          </w:tcPr>
          <w:p w14:paraId="0158140E" w14:textId="163A55CC" w:rsidR="000E7F54" w:rsidRPr="00E966B8" w:rsidRDefault="000E7F54" w:rsidP="009C229B">
            <w:pPr>
              <w:spacing w:line="280" w:lineRule="exact"/>
              <w:jc w:val="right"/>
              <w:rPr>
                <w:sz w:val="30"/>
                <w:szCs w:val="30"/>
              </w:rPr>
            </w:pPr>
            <w:r w:rsidRPr="00E966B8">
              <w:rPr>
                <w:sz w:val="30"/>
                <w:szCs w:val="30"/>
                <w:cs/>
              </w:rPr>
              <w:t>11.43</w:t>
            </w:r>
          </w:p>
        </w:tc>
      </w:tr>
      <w:tr w:rsidR="000E7F54" w:rsidRPr="003B044B" w14:paraId="6682865B" w14:textId="77777777" w:rsidTr="00E966B8">
        <w:tc>
          <w:tcPr>
            <w:tcW w:w="3780" w:type="dxa"/>
            <w:vAlign w:val="center"/>
            <w:hideMark/>
          </w:tcPr>
          <w:p w14:paraId="1FDC16D6" w14:textId="77777777" w:rsidR="000E7F54" w:rsidRPr="00C742F3" w:rsidRDefault="000E7F54" w:rsidP="000E7F54">
            <w:pPr>
              <w:spacing w:line="280" w:lineRule="exact"/>
              <w:ind w:left="142" w:hanging="142"/>
              <w:rPr>
                <w:rFonts w:asciiTheme="majorBidi" w:hAnsiTheme="majorBidi" w:cstheme="majorBidi"/>
              </w:rPr>
            </w:pPr>
            <w:r w:rsidRPr="00C742F3">
              <w:rPr>
                <w:rFonts w:asciiTheme="majorBidi" w:hAnsiTheme="majorBidi" w:cstheme="majorBidi"/>
              </w:rPr>
              <w:t>Distribution costs</w:t>
            </w:r>
          </w:p>
        </w:tc>
        <w:tc>
          <w:tcPr>
            <w:tcW w:w="1000" w:type="dxa"/>
            <w:vAlign w:val="bottom"/>
          </w:tcPr>
          <w:p w14:paraId="5964D935" w14:textId="77777777" w:rsidR="000E7F54" w:rsidRPr="00E966B8" w:rsidRDefault="000E7F54" w:rsidP="009C229B">
            <w:pPr>
              <w:spacing w:line="280" w:lineRule="exact"/>
              <w:jc w:val="right"/>
              <w:rPr>
                <w:sz w:val="30"/>
                <w:szCs w:val="30"/>
                <w:cs/>
              </w:rPr>
            </w:pPr>
          </w:p>
        </w:tc>
        <w:tc>
          <w:tcPr>
            <w:tcW w:w="850" w:type="dxa"/>
            <w:vAlign w:val="bottom"/>
          </w:tcPr>
          <w:p w14:paraId="0CEDB710" w14:textId="77777777" w:rsidR="000E7F54" w:rsidRPr="00E966B8" w:rsidRDefault="000E7F54" w:rsidP="009C229B">
            <w:pPr>
              <w:spacing w:line="280" w:lineRule="exact"/>
              <w:jc w:val="right"/>
              <w:rPr>
                <w:sz w:val="30"/>
                <w:szCs w:val="30"/>
                <w:cs/>
              </w:rPr>
            </w:pPr>
          </w:p>
        </w:tc>
        <w:tc>
          <w:tcPr>
            <w:tcW w:w="851" w:type="dxa"/>
            <w:vAlign w:val="bottom"/>
          </w:tcPr>
          <w:p w14:paraId="169492B8" w14:textId="77777777" w:rsidR="000E7F54" w:rsidRPr="00E966B8" w:rsidRDefault="000E7F54" w:rsidP="009C229B">
            <w:pPr>
              <w:spacing w:line="280" w:lineRule="exact"/>
              <w:jc w:val="right"/>
              <w:rPr>
                <w:sz w:val="30"/>
                <w:szCs w:val="30"/>
              </w:rPr>
            </w:pPr>
          </w:p>
        </w:tc>
        <w:tc>
          <w:tcPr>
            <w:tcW w:w="921" w:type="dxa"/>
            <w:vAlign w:val="bottom"/>
          </w:tcPr>
          <w:p w14:paraId="5CCD4F45" w14:textId="77777777" w:rsidR="000E7F54" w:rsidRPr="00E966B8" w:rsidRDefault="000E7F54" w:rsidP="009C229B">
            <w:pPr>
              <w:spacing w:line="280" w:lineRule="exact"/>
              <w:jc w:val="right"/>
              <w:rPr>
                <w:sz w:val="30"/>
                <w:szCs w:val="30"/>
              </w:rPr>
            </w:pPr>
          </w:p>
        </w:tc>
        <w:tc>
          <w:tcPr>
            <w:tcW w:w="922" w:type="dxa"/>
            <w:vAlign w:val="bottom"/>
          </w:tcPr>
          <w:p w14:paraId="4B66ED45"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46A95CCA"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6A597A5C" w14:textId="77777777" w:rsidR="000E7F54" w:rsidRPr="00E966B8" w:rsidRDefault="000E7F54" w:rsidP="009C229B">
            <w:pPr>
              <w:tabs>
                <w:tab w:val="decimal" w:pos="1049"/>
              </w:tabs>
              <w:spacing w:line="280" w:lineRule="exact"/>
              <w:jc w:val="right"/>
              <w:rPr>
                <w:sz w:val="30"/>
                <w:szCs w:val="30"/>
              </w:rPr>
            </w:pPr>
          </w:p>
        </w:tc>
        <w:tc>
          <w:tcPr>
            <w:tcW w:w="804" w:type="dxa"/>
            <w:gridSpan w:val="2"/>
            <w:vAlign w:val="bottom"/>
          </w:tcPr>
          <w:p w14:paraId="05B8187B" w14:textId="77777777" w:rsidR="000E7F54" w:rsidRPr="00E966B8" w:rsidRDefault="000E7F54" w:rsidP="009C229B">
            <w:pPr>
              <w:tabs>
                <w:tab w:val="decimal" w:pos="1049"/>
              </w:tabs>
              <w:spacing w:line="280" w:lineRule="exact"/>
              <w:jc w:val="right"/>
              <w:rPr>
                <w:sz w:val="30"/>
                <w:szCs w:val="30"/>
              </w:rPr>
            </w:pPr>
          </w:p>
        </w:tc>
        <w:tc>
          <w:tcPr>
            <w:tcW w:w="850" w:type="dxa"/>
            <w:vAlign w:val="bottom"/>
          </w:tcPr>
          <w:p w14:paraId="028FE03C" w14:textId="77777777" w:rsidR="000E7F54" w:rsidRPr="00E966B8" w:rsidRDefault="000E7F54" w:rsidP="009C229B">
            <w:pPr>
              <w:tabs>
                <w:tab w:val="decimal" w:pos="1049"/>
              </w:tabs>
              <w:spacing w:line="280" w:lineRule="exact"/>
              <w:jc w:val="right"/>
              <w:rPr>
                <w:sz w:val="30"/>
                <w:szCs w:val="30"/>
              </w:rPr>
            </w:pPr>
          </w:p>
        </w:tc>
        <w:tc>
          <w:tcPr>
            <w:tcW w:w="850" w:type="dxa"/>
            <w:gridSpan w:val="2"/>
            <w:vAlign w:val="bottom"/>
          </w:tcPr>
          <w:p w14:paraId="6499FE17"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02B59D37" w14:textId="743026EF" w:rsidR="000E7F54" w:rsidRPr="00E966B8" w:rsidRDefault="009C229B" w:rsidP="009C229B">
            <w:pPr>
              <w:spacing w:line="280" w:lineRule="exact"/>
              <w:jc w:val="right"/>
              <w:rPr>
                <w:sz w:val="30"/>
                <w:szCs w:val="30"/>
              </w:rPr>
            </w:pPr>
            <w:r w:rsidRPr="00E966B8">
              <w:rPr>
                <w:sz w:val="30"/>
                <w:szCs w:val="30"/>
              </w:rPr>
              <w:t>(52.21)</w:t>
            </w:r>
            <w:r w:rsidR="000E7F54" w:rsidRPr="00E966B8">
              <w:rPr>
                <w:sz w:val="30"/>
                <w:szCs w:val="30"/>
              </w:rPr>
              <w:t xml:space="preserve">  </w:t>
            </w:r>
          </w:p>
        </w:tc>
        <w:tc>
          <w:tcPr>
            <w:tcW w:w="1003" w:type="dxa"/>
            <w:vAlign w:val="bottom"/>
          </w:tcPr>
          <w:p w14:paraId="0C5CFDD5" w14:textId="5719E97B" w:rsidR="000E7F54" w:rsidRPr="00E966B8" w:rsidRDefault="000E7F54" w:rsidP="009C229B">
            <w:pPr>
              <w:spacing w:line="280" w:lineRule="exact"/>
              <w:jc w:val="right"/>
              <w:rPr>
                <w:sz w:val="30"/>
                <w:szCs w:val="30"/>
              </w:rPr>
            </w:pPr>
            <w:r w:rsidRPr="00E966B8">
              <w:rPr>
                <w:sz w:val="30"/>
                <w:szCs w:val="30"/>
              </w:rPr>
              <w:t xml:space="preserve"> (32.77)</w:t>
            </w:r>
          </w:p>
        </w:tc>
      </w:tr>
      <w:tr w:rsidR="000E7F54" w:rsidRPr="003B044B" w14:paraId="6998ADB3" w14:textId="77777777" w:rsidTr="00E966B8">
        <w:tc>
          <w:tcPr>
            <w:tcW w:w="3780" w:type="dxa"/>
            <w:vAlign w:val="center"/>
            <w:hideMark/>
          </w:tcPr>
          <w:p w14:paraId="386947D0" w14:textId="77777777" w:rsidR="000E7F54" w:rsidRPr="00C742F3" w:rsidRDefault="000E7F54" w:rsidP="000E7F54">
            <w:pPr>
              <w:spacing w:line="280" w:lineRule="exact"/>
              <w:ind w:left="142" w:hanging="142"/>
              <w:rPr>
                <w:rFonts w:asciiTheme="majorBidi" w:hAnsiTheme="majorBidi" w:cstheme="majorBidi"/>
                <w:cs/>
              </w:rPr>
            </w:pPr>
            <w:r w:rsidRPr="00C742F3">
              <w:rPr>
                <w:rFonts w:asciiTheme="majorBidi" w:hAnsiTheme="majorBidi" w:cstheme="majorBidi"/>
              </w:rPr>
              <w:t>Administrative expenses</w:t>
            </w:r>
          </w:p>
        </w:tc>
        <w:tc>
          <w:tcPr>
            <w:tcW w:w="1000" w:type="dxa"/>
            <w:vAlign w:val="bottom"/>
          </w:tcPr>
          <w:p w14:paraId="39F4BD4C" w14:textId="77777777" w:rsidR="000E7F54" w:rsidRPr="00E966B8" w:rsidRDefault="000E7F54" w:rsidP="009C229B">
            <w:pPr>
              <w:spacing w:line="280" w:lineRule="exact"/>
              <w:jc w:val="right"/>
              <w:rPr>
                <w:sz w:val="30"/>
                <w:szCs w:val="30"/>
                <w:cs/>
              </w:rPr>
            </w:pPr>
          </w:p>
        </w:tc>
        <w:tc>
          <w:tcPr>
            <w:tcW w:w="850" w:type="dxa"/>
            <w:vAlign w:val="bottom"/>
          </w:tcPr>
          <w:p w14:paraId="7D0ED211" w14:textId="77777777" w:rsidR="000E7F54" w:rsidRPr="00E966B8" w:rsidRDefault="000E7F54" w:rsidP="009C229B">
            <w:pPr>
              <w:spacing w:line="280" w:lineRule="exact"/>
              <w:jc w:val="right"/>
              <w:rPr>
                <w:sz w:val="30"/>
                <w:szCs w:val="30"/>
                <w:cs/>
              </w:rPr>
            </w:pPr>
          </w:p>
        </w:tc>
        <w:tc>
          <w:tcPr>
            <w:tcW w:w="851" w:type="dxa"/>
            <w:vAlign w:val="bottom"/>
          </w:tcPr>
          <w:p w14:paraId="3C9DBEA0" w14:textId="77777777" w:rsidR="000E7F54" w:rsidRPr="00E966B8" w:rsidRDefault="000E7F54" w:rsidP="009C229B">
            <w:pPr>
              <w:spacing w:line="280" w:lineRule="exact"/>
              <w:jc w:val="right"/>
              <w:rPr>
                <w:sz w:val="30"/>
                <w:szCs w:val="30"/>
              </w:rPr>
            </w:pPr>
          </w:p>
        </w:tc>
        <w:tc>
          <w:tcPr>
            <w:tcW w:w="921" w:type="dxa"/>
            <w:vAlign w:val="bottom"/>
          </w:tcPr>
          <w:p w14:paraId="0AA6E20F" w14:textId="77777777" w:rsidR="000E7F54" w:rsidRPr="00E966B8" w:rsidRDefault="000E7F54" w:rsidP="009C229B">
            <w:pPr>
              <w:spacing w:line="280" w:lineRule="exact"/>
              <w:jc w:val="right"/>
              <w:rPr>
                <w:sz w:val="30"/>
                <w:szCs w:val="30"/>
              </w:rPr>
            </w:pPr>
          </w:p>
        </w:tc>
        <w:tc>
          <w:tcPr>
            <w:tcW w:w="922" w:type="dxa"/>
            <w:vAlign w:val="bottom"/>
          </w:tcPr>
          <w:p w14:paraId="3F3B1C6F"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59BEB6FF"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047F4B54" w14:textId="77777777" w:rsidR="000E7F54" w:rsidRPr="00E966B8" w:rsidRDefault="000E7F54" w:rsidP="009C229B">
            <w:pPr>
              <w:tabs>
                <w:tab w:val="decimal" w:pos="1049"/>
              </w:tabs>
              <w:spacing w:line="280" w:lineRule="exact"/>
              <w:jc w:val="right"/>
              <w:rPr>
                <w:sz w:val="30"/>
                <w:szCs w:val="30"/>
              </w:rPr>
            </w:pPr>
          </w:p>
        </w:tc>
        <w:tc>
          <w:tcPr>
            <w:tcW w:w="804" w:type="dxa"/>
            <w:gridSpan w:val="2"/>
            <w:vAlign w:val="bottom"/>
          </w:tcPr>
          <w:p w14:paraId="22797E34" w14:textId="77777777" w:rsidR="000E7F54" w:rsidRPr="00E966B8" w:rsidRDefault="000E7F54" w:rsidP="009C229B">
            <w:pPr>
              <w:tabs>
                <w:tab w:val="decimal" w:pos="1049"/>
              </w:tabs>
              <w:spacing w:line="280" w:lineRule="exact"/>
              <w:jc w:val="right"/>
              <w:rPr>
                <w:sz w:val="30"/>
                <w:szCs w:val="30"/>
              </w:rPr>
            </w:pPr>
          </w:p>
        </w:tc>
        <w:tc>
          <w:tcPr>
            <w:tcW w:w="850" w:type="dxa"/>
            <w:vAlign w:val="bottom"/>
          </w:tcPr>
          <w:p w14:paraId="29EB5C92" w14:textId="77777777" w:rsidR="000E7F54" w:rsidRPr="00E966B8" w:rsidRDefault="000E7F54" w:rsidP="009C229B">
            <w:pPr>
              <w:tabs>
                <w:tab w:val="decimal" w:pos="1049"/>
              </w:tabs>
              <w:spacing w:line="280" w:lineRule="exact"/>
              <w:jc w:val="right"/>
              <w:rPr>
                <w:sz w:val="30"/>
                <w:szCs w:val="30"/>
              </w:rPr>
            </w:pPr>
          </w:p>
        </w:tc>
        <w:tc>
          <w:tcPr>
            <w:tcW w:w="850" w:type="dxa"/>
            <w:gridSpan w:val="2"/>
            <w:vAlign w:val="bottom"/>
          </w:tcPr>
          <w:p w14:paraId="454B120C"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6C003B5C" w14:textId="639FA35F" w:rsidR="000E7F54" w:rsidRPr="00E966B8" w:rsidRDefault="009C229B" w:rsidP="009C229B">
            <w:pPr>
              <w:spacing w:line="280" w:lineRule="exact"/>
              <w:jc w:val="right"/>
              <w:rPr>
                <w:sz w:val="30"/>
                <w:szCs w:val="30"/>
              </w:rPr>
            </w:pPr>
            <w:r w:rsidRPr="00E966B8">
              <w:rPr>
                <w:sz w:val="30"/>
                <w:szCs w:val="30"/>
              </w:rPr>
              <w:t>(54.08)</w:t>
            </w:r>
            <w:r w:rsidR="000E7F54" w:rsidRPr="00E966B8">
              <w:rPr>
                <w:sz w:val="30"/>
                <w:szCs w:val="30"/>
              </w:rPr>
              <w:t xml:space="preserve">  </w:t>
            </w:r>
          </w:p>
        </w:tc>
        <w:tc>
          <w:tcPr>
            <w:tcW w:w="1003" w:type="dxa"/>
            <w:vAlign w:val="bottom"/>
          </w:tcPr>
          <w:p w14:paraId="5FF232EE" w14:textId="764B96AF" w:rsidR="000E7F54" w:rsidRPr="00E966B8" w:rsidRDefault="000E7F54" w:rsidP="009C229B">
            <w:pPr>
              <w:spacing w:line="280" w:lineRule="exact"/>
              <w:jc w:val="right"/>
              <w:rPr>
                <w:sz w:val="30"/>
                <w:szCs w:val="30"/>
              </w:rPr>
            </w:pPr>
            <w:r w:rsidRPr="00E966B8">
              <w:rPr>
                <w:sz w:val="30"/>
                <w:szCs w:val="30"/>
              </w:rPr>
              <w:t xml:space="preserve"> (35.18)</w:t>
            </w:r>
          </w:p>
        </w:tc>
      </w:tr>
      <w:tr w:rsidR="000E7F54" w:rsidRPr="003B044B" w14:paraId="558F551C" w14:textId="77777777" w:rsidTr="00E966B8">
        <w:tc>
          <w:tcPr>
            <w:tcW w:w="3780" w:type="dxa"/>
            <w:vAlign w:val="center"/>
          </w:tcPr>
          <w:p w14:paraId="214C92AE" w14:textId="77777777" w:rsidR="000E7F54" w:rsidRPr="00C742F3" w:rsidRDefault="000E7F54" w:rsidP="000E7F54">
            <w:pPr>
              <w:spacing w:line="280" w:lineRule="exact"/>
              <w:ind w:left="142" w:hanging="142"/>
              <w:rPr>
                <w:rFonts w:asciiTheme="majorBidi" w:hAnsiTheme="majorBidi" w:cstheme="majorBidi"/>
                <w:cs/>
              </w:rPr>
            </w:pPr>
            <w:r w:rsidRPr="00C742F3">
              <w:rPr>
                <w:rFonts w:asciiTheme="majorBidi" w:hAnsiTheme="majorBidi" w:cstheme="majorBidi"/>
              </w:rPr>
              <w:t>Finance income</w:t>
            </w:r>
          </w:p>
        </w:tc>
        <w:tc>
          <w:tcPr>
            <w:tcW w:w="1000" w:type="dxa"/>
            <w:vAlign w:val="bottom"/>
          </w:tcPr>
          <w:p w14:paraId="11A3F135" w14:textId="77777777" w:rsidR="000E7F54" w:rsidRPr="00E966B8" w:rsidRDefault="000E7F54" w:rsidP="009C229B">
            <w:pPr>
              <w:spacing w:line="280" w:lineRule="exact"/>
              <w:jc w:val="right"/>
              <w:rPr>
                <w:sz w:val="30"/>
                <w:szCs w:val="30"/>
                <w:cs/>
              </w:rPr>
            </w:pPr>
          </w:p>
        </w:tc>
        <w:tc>
          <w:tcPr>
            <w:tcW w:w="850" w:type="dxa"/>
            <w:vAlign w:val="bottom"/>
          </w:tcPr>
          <w:p w14:paraId="5969497B" w14:textId="77777777" w:rsidR="000E7F54" w:rsidRPr="00E966B8" w:rsidRDefault="000E7F54" w:rsidP="009C229B">
            <w:pPr>
              <w:spacing w:line="280" w:lineRule="exact"/>
              <w:jc w:val="right"/>
              <w:rPr>
                <w:sz w:val="30"/>
                <w:szCs w:val="30"/>
                <w:cs/>
              </w:rPr>
            </w:pPr>
          </w:p>
        </w:tc>
        <w:tc>
          <w:tcPr>
            <w:tcW w:w="851" w:type="dxa"/>
            <w:vAlign w:val="bottom"/>
          </w:tcPr>
          <w:p w14:paraId="3734DB9C" w14:textId="77777777" w:rsidR="000E7F54" w:rsidRPr="00E966B8" w:rsidRDefault="000E7F54" w:rsidP="009C229B">
            <w:pPr>
              <w:spacing w:line="280" w:lineRule="exact"/>
              <w:jc w:val="right"/>
              <w:rPr>
                <w:sz w:val="30"/>
                <w:szCs w:val="30"/>
              </w:rPr>
            </w:pPr>
          </w:p>
        </w:tc>
        <w:tc>
          <w:tcPr>
            <w:tcW w:w="921" w:type="dxa"/>
            <w:vAlign w:val="bottom"/>
          </w:tcPr>
          <w:p w14:paraId="01D9C70B" w14:textId="77777777" w:rsidR="000E7F54" w:rsidRPr="00E966B8" w:rsidRDefault="000E7F54" w:rsidP="009C229B">
            <w:pPr>
              <w:spacing w:line="280" w:lineRule="exact"/>
              <w:jc w:val="right"/>
              <w:rPr>
                <w:sz w:val="30"/>
                <w:szCs w:val="30"/>
              </w:rPr>
            </w:pPr>
          </w:p>
        </w:tc>
        <w:tc>
          <w:tcPr>
            <w:tcW w:w="922" w:type="dxa"/>
            <w:vAlign w:val="bottom"/>
          </w:tcPr>
          <w:p w14:paraId="1AB59C88"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4442D557"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52FF4378" w14:textId="77777777" w:rsidR="000E7F54" w:rsidRPr="00E966B8" w:rsidRDefault="000E7F54" w:rsidP="009C229B">
            <w:pPr>
              <w:tabs>
                <w:tab w:val="decimal" w:pos="1049"/>
              </w:tabs>
              <w:spacing w:line="280" w:lineRule="exact"/>
              <w:jc w:val="right"/>
              <w:rPr>
                <w:sz w:val="30"/>
                <w:szCs w:val="30"/>
                <w:cs/>
              </w:rPr>
            </w:pPr>
          </w:p>
        </w:tc>
        <w:tc>
          <w:tcPr>
            <w:tcW w:w="804" w:type="dxa"/>
            <w:gridSpan w:val="2"/>
            <w:vAlign w:val="bottom"/>
          </w:tcPr>
          <w:p w14:paraId="25CC3CC5" w14:textId="77777777" w:rsidR="000E7F54" w:rsidRPr="00E966B8" w:rsidRDefault="000E7F54" w:rsidP="009C229B">
            <w:pPr>
              <w:tabs>
                <w:tab w:val="decimal" w:pos="1049"/>
              </w:tabs>
              <w:spacing w:line="280" w:lineRule="exact"/>
              <w:jc w:val="right"/>
              <w:rPr>
                <w:sz w:val="30"/>
                <w:szCs w:val="30"/>
                <w:cs/>
              </w:rPr>
            </w:pPr>
          </w:p>
        </w:tc>
        <w:tc>
          <w:tcPr>
            <w:tcW w:w="850" w:type="dxa"/>
            <w:vAlign w:val="bottom"/>
          </w:tcPr>
          <w:p w14:paraId="274413CE" w14:textId="77777777" w:rsidR="000E7F54" w:rsidRPr="00E966B8" w:rsidRDefault="000E7F54" w:rsidP="009C229B">
            <w:pPr>
              <w:tabs>
                <w:tab w:val="decimal" w:pos="1049"/>
              </w:tabs>
              <w:spacing w:line="280" w:lineRule="exact"/>
              <w:jc w:val="right"/>
              <w:rPr>
                <w:sz w:val="30"/>
                <w:szCs w:val="30"/>
                <w:cs/>
              </w:rPr>
            </w:pPr>
          </w:p>
        </w:tc>
        <w:tc>
          <w:tcPr>
            <w:tcW w:w="850" w:type="dxa"/>
            <w:gridSpan w:val="2"/>
            <w:vAlign w:val="bottom"/>
          </w:tcPr>
          <w:p w14:paraId="79B88F30" w14:textId="77777777" w:rsidR="000E7F54" w:rsidRPr="00E966B8" w:rsidRDefault="000E7F54" w:rsidP="009C229B">
            <w:pPr>
              <w:tabs>
                <w:tab w:val="decimal" w:pos="1049"/>
              </w:tabs>
              <w:spacing w:line="280" w:lineRule="exact"/>
              <w:jc w:val="right"/>
              <w:rPr>
                <w:sz w:val="30"/>
                <w:szCs w:val="30"/>
                <w:cs/>
              </w:rPr>
            </w:pPr>
          </w:p>
        </w:tc>
        <w:tc>
          <w:tcPr>
            <w:tcW w:w="992" w:type="dxa"/>
            <w:vAlign w:val="bottom"/>
          </w:tcPr>
          <w:p w14:paraId="385A1DF9" w14:textId="6036E749" w:rsidR="000E7F54" w:rsidRPr="00E966B8" w:rsidRDefault="009C229B" w:rsidP="009C229B">
            <w:pPr>
              <w:spacing w:line="280" w:lineRule="exact"/>
              <w:jc w:val="right"/>
              <w:rPr>
                <w:sz w:val="30"/>
                <w:szCs w:val="30"/>
              </w:rPr>
            </w:pPr>
            <w:r w:rsidRPr="00E966B8">
              <w:rPr>
                <w:sz w:val="30"/>
                <w:szCs w:val="30"/>
              </w:rPr>
              <w:t xml:space="preserve">1.88 </w:t>
            </w:r>
            <w:r w:rsidR="000E7F54" w:rsidRPr="00E966B8">
              <w:rPr>
                <w:sz w:val="30"/>
                <w:szCs w:val="30"/>
              </w:rPr>
              <w:t xml:space="preserve">  </w:t>
            </w:r>
          </w:p>
        </w:tc>
        <w:tc>
          <w:tcPr>
            <w:tcW w:w="1003" w:type="dxa"/>
            <w:vAlign w:val="bottom"/>
          </w:tcPr>
          <w:p w14:paraId="743CA4E8" w14:textId="62C38CCD" w:rsidR="000E7F54" w:rsidRPr="00E966B8" w:rsidRDefault="000E7F54" w:rsidP="009C229B">
            <w:pPr>
              <w:spacing w:line="280" w:lineRule="exact"/>
              <w:jc w:val="right"/>
              <w:rPr>
                <w:sz w:val="30"/>
                <w:szCs w:val="30"/>
              </w:rPr>
            </w:pPr>
            <w:r w:rsidRPr="00E966B8">
              <w:rPr>
                <w:sz w:val="30"/>
                <w:szCs w:val="30"/>
              </w:rPr>
              <w:t xml:space="preserve"> 3.58 </w:t>
            </w:r>
          </w:p>
        </w:tc>
      </w:tr>
      <w:tr w:rsidR="000E7F54" w:rsidRPr="003B044B" w14:paraId="0E46FCCB" w14:textId="77777777" w:rsidTr="00E966B8">
        <w:tc>
          <w:tcPr>
            <w:tcW w:w="3780" w:type="dxa"/>
            <w:vAlign w:val="center"/>
            <w:hideMark/>
          </w:tcPr>
          <w:p w14:paraId="76C104AF" w14:textId="77777777" w:rsidR="000E7F54" w:rsidRPr="00C742F3" w:rsidRDefault="000E7F54" w:rsidP="000E7F54">
            <w:pPr>
              <w:spacing w:line="280" w:lineRule="exact"/>
              <w:ind w:left="142" w:hanging="142"/>
              <w:rPr>
                <w:rFonts w:asciiTheme="majorBidi" w:hAnsiTheme="majorBidi" w:cstheme="majorBidi"/>
              </w:rPr>
            </w:pPr>
            <w:r w:rsidRPr="00C742F3">
              <w:rPr>
                <w:rFonts w:asciiTheme="majorBidi" w:hAnsiTheme="majorBidi" w:cstheme="majorBidi"/>
              </w:rPr>
              <w:t>Finance costs</w:t>
            </w:r>
          </w:p>
        </w:tc>
        <w:tc>
          <w:tcPr>
            <w:tcW w:w="1000" w:type="dxa"/>
            <w:vAlign w:val="bottom"/>
          </w:tcPr>
          <w:p w14:paraId="65DDB4E5" w14:textId="77777777" w:rsidR="000E7F54" w:rsidRPr="00E966B8" w:rsidRDefault="000E7F54" w:rsidP="009C229B">
            <w:pPr>
              <w:spacing w:line="280" w:lineRule="exact"/>
              <w:jc w:val="right"/>
              <w:rPr>
                <w:sz w:val="30"/>
                <w:szCs w:val="30"/>
                <w:cs/>
              </w:rPr>
            </w:pPr>
          </w:p>
        </w:tc>
        <w:tc>
          <w:tcPr>
            <w:tcW w:w="850" w:type="dxa"/>
            <w:vAlign w:val="bottom"/>
          </w:tcPr>
          <w:p w14:paraId="057190D5" w14:textId="77777777" w:rsidR="000E7F54" w:rsidRPr="00E966B8" w:rsidRDefault="000E7F54" w:rsidP="009C229B">
            <w:pPr>
              <w:spacing w:line="280" w:lineRule="exact"/>
              <w:jc w:val="right"/>
              <w:rPr>
                <w:sz w:val="30"/>
                <w:szCs w:val="30"/>
                <w:cs/>
              </w:rPr>
            </w:pPr>
          </w:p>
        </w:tc>
        <w:tc>
          <w:tcPr>
            <w:tcW w:w="851" w:type="dxa"/>
            <w:vAlign w:val="bottom"/>
          </w:tcPr>
          <w:p w14:paraId="70CDF479" w14:textId="77777777" w:rsidR="000E7F54" w:rsidRPr="00E966B8" w:rsidRDefault="000E7F54" w:rsidP="009C229B">
            <w:pPr>
              <w:spacing w:line="280" w:lineRule="exact"/>
              <w:jc w:val="right"/>
              <w:rPr>
                <w:sz w:val="30"/>
                <w:szCs w:val="30"/>
              </w:rPr>
            </w:pPr>
          </w:p>
        </w:tc>
        <w:tc>
          <w:tcPr>
            <w:tcW w:w="921" w:type="dxa"/>
            <w:vAlign w:val="bottom"/>
          </w:tcPr>
          <w:p w14:paraId="2828AF88" w14:textId="77777777" w:rsidR="000E7F54" w:rsidRPr="00E966B8" w:rsidRDefault="000E7F54" w:rsidP="009C229B">
            <w:pPr>
              <w:spacing w:line="280" w:lineRule="exact"/>
              <w:jc w:val="right"/>
              <w:rPr>
                <w:sz w:val="30"/>
                <w:szCs w:val="30"/>
              </w:rPr>
            </w:pPr>
          </w:p>
        </w:tc>
        <w:tc>
          <w:tcPr>
            <w:tcW w:w="922" w:type="dxa"/>
            <w:vAlign w:val="bottom"/>
          </w:tcPr>
          <w:p w14:paraId="3BE2CBB3"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06AD5CF6"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43D3EF0E" w14:textId="77777777" w:rsidR="000E7F54" w:rsidRPr="00E966B8" w:rsidRDefault="000E7F54" w:rsidP="009C229B">
            <w:pPr>
              <w:tabs>
                <w:tab w:val="decimal" w:pos="1049"/>
              </w:tabs>
              <w:spacing w:line="280" w:lineRule="exact"/>
              <w:jc w:val="right"/>
              <w:rPr>
                <w:sz w:val="30"/>
                <w:szCs w:val="30"/>
              </w:rPr>
            </w:pPr>
          </w:p>
        </w:tc>
        <w:tc>
          <w:tcPr>
            <w:tcW w:w="804" w:type="dxa"/>
            <w:gridSpan w:val="2"/>
            <w:vAlign w:val="bottom"/>
          </w:tcPr>
          <w:p w14:paraId="3486D3F0" w14:textId="77777777" w:rsidR="000E7F54" w:rsidRPr="00E966B8" w:rsidRDefault="000E7F54" w:rsidP="009C229B">
            <w:pPr>
              <w:tabs>
                <w:tab w:val="decimal" w:pos="1049"/>
              </w:tabs>
              <w:spacing w:line="280" w:lineRule="exact"/>
              <w:jc w:val="right"/>
              <w:rPr>
                <w:sz w:val="30"/>
                <w:szCs w:val="30"/>
              </w:rPr>
            </w:pPr>
          </w:p>
        </w:tc>
        <w:tc>
          <w:tcPr>
            <w:tcW w:w="850" w:type="dxa"/>
            <w:vAlign w:val="bottom"/>
          </w:tcPr>
          <w:p w14:paraId="337D6E96" w14:textId="77777777" w:rsidR="000E7F54" w:rsidRPr="00E966B8" w:rsidRDefault="000E7F54" w:rsidP="009C229B">
            <w:pPr>
              <w:tabs>
                <w:tab w:val="decimal" w:pos="1049"/>
              </w:tabs>
              <w:spacing w:line="280" w:lineRule="exact"/>
              <w:jc w:val="right"/>
              <w:rPr>
                <w:sz w:val="30"/>
                <w:szCs w:val="30"/>
              </w:rPr>
            </w:pPr>
          </w:p>
        </w:tc>
        <w:tc>
          <w:tcPr>
            <w:tcW w:w="850" w:type="dxa"/>
            <w:gridSpan w:val="2"/>
            <w:vAlign w:val="bottom"/>
          </w:tcPr>
          <w:p w14:paraId="6E084682"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4E85D725" w14:textId="5D9BFDC7" w:rsidR="000E7F54" w:rsidRPr="00E966B8" w:rsidRDefault="009C229B" w:rsidP="009C229B">
            <w:pPr>
              <w:pBdr>
                <w:bottom w:val="single" w:sz="4" w:space="1" w:color="auto"/>
              </w:pBdr>
              <w:spacing w:line="280" w:lineRule="exact"/>
              <w:jc w:val="right"/>
              <w:rPr>
                <w:b/>
                <w:bCs/>
                <w:sz w:val="30"/>
                <w:szCs w:val="30"/>
              </w:rPr>
            </w:pPr>
            <w:r w:rsidRPr="00E966B8">
              <w:rPr>
                <w:sz w:val="30"/>
                <w:szCs w:val="30"/>
              </w:rPr>
              <w:t>(7.89)</w:t>
            </w:r>
          </w:p>
        </w:tc>
        <w:tc>
          <w:tcPr>
            <w:tcW w:w="1003" w:type="dxa"/>
            <w:vAlign w:val="bottom"/>
          </w:tcPr>
          <w:p w14:paraId="7F9B9242" w14:textId="5243C4CA" w:rsidR="000E7F54" w:rsidRPr="00E966B8" w:rsidRDefault="000E7F54" w:rsidP="009C229B">
            <w:pPr>
              <w:pBdr>
                <w:bottom w:val="single" w:sz="4" w:space="1" w:color="auto"/>
              </w:pBdr>
              <w:spacing w:line="280" w:lineRule="exact"/>
              <w:jc w:val="right"/>
              <w:rPr>
                <w:sz w:val="30"/>
                <w:szCs w:val="30"/>
              </w:rPr>
            </w:pPr>
            <w:r w:rsidRPr="00E966B8">
              <w:rPr>
                <w:sz w:val="30"/>
                <w:szCs w:val="30"/>
              </w:rPr>
              <w:t xml:space="preserve"> (3.41)</w:t>
            </w:r>
          </w:p>
        </w:tc>
      </w:tr>
      <w:tr w:rsidR="000E7F54" w:rsidRPr="003B044B" w14:paraId="690167C3" w14:textId="77777777" w:rsidTr="00E966B8">
        <w:tc>
          <w:tcPr>
            <w:tcW w:w="3780" w:type="dxa"/>
            <w:vAlign w:val="center"/>
          </w:tcPr>
          <w:p w14:paraId="545CB350" w14:textId="77777777" w:rsidR="000E7F54" w:rsidRPr="00C742F3" w:rsidRDefault="000E7F54" w:rsidP="000E7F54">
            <w:pPr>
              <w:spacing w:line="280" w:lineRule="exact"/>
              <w:ind w:left="142" w:hanging="142"/>
              <w:rPr>
                <w:rFonts w:asciiTheme="majorBidi" w:hAnsiTheme="majorBidi" w:cstheme="majorBidi"/>
                <w:cs/>
              </w:rPr>
            </w:pPr>
            <w:r w:rsidRPr="00C742F3">
              <w:rPr>
                <w:rFonts w:asciiTheme="majorBidi" w:hAnsiTheme="majorBidi" w:cstheme="majorBidi"/>
              </w:rPr>
              <w:t>Profit before income tax</w:t>
            </w:r>
          </w:p>
        </w:tc>
        <w:tc>
          <w:tcPr>
            <w:tcW w:w="1000" w:type="dxa"/>
            <w:vAlign w:val="bottom"/>
          </w:tcPr>
          <w:p w14:paraId="0357ED6A" w14:textId="77777777" w:rsidR="000E7F54" w:rsidRPr="00E966B8" w:rsidRDefault="000E7F54" w:rsidP="009C229B">
            <w:pPr>
              <w:spacing w:line="280" w:lineRule="exact"/>
              <w:jc w:val="right"/>
              <w:rPr>
                <w:sz w:val="30"/>
                <w:szCs w:val="30"/>
                <w:cs/>
              </w:rPr>
            </w:pPr>
          </w:p>
        </w:tc>
        <w:tc>
          <w:tcPr>
            <w:tcW w:w="850" w:type="dxa"/>
            <w:vAlign w:val="bottom"/>
          </w:tcPr>
          <w:p w14:paraId="5F3BBDD1" w14:textId="77777777" w:rsidR="000E7F54" w:rsidRPr="00E966B8" w:rsidRDefault="000E7F54" w:rsidP="009C229B">
            <w:pPr>
              <w:spacing w:line="280" w:lineRule="exact"/>
              <w:jc w:val="right"/>
              <w:rPr>
                <w:sz w:val="30"/>
                <w:szCs w:val="30"/>
                <w:cs/>
              </w:rPr>
            </w:pPr>
          </w:p>
        </w:tc>
        <w:tc>
          <w:tcPr>
            <w:tcW w:w="851" w:type="dxa"/>
            <w:vAlign w:val="bottom"/>
          </w:tcPr>
          <w:p w14:paraId="11EDF19E" w14:textId="77777777" w:rsidR="000E7F54" w:rsidRPr="00E966B8" w:rsidRDefault="000E7F54" w:rsidP="009C229B">
            <w:pPr>
              <w:spacing w:line="280" w:lineRule="exact"/>
              <w:jc w:val="right"/>
              <w:rPr>
                <w:sz w:val="30"/>
                <w:szCs w:val="30"/>
              </w:rPr>
            </w:pPr>
          </w:p>
        </w:tc>
        <w:tc>
          <w:tcPr>
            <w:tcW w:w="921" w:type="dxa"/>
            <w:vAlign w:val="bottom"/>
          </w:tcPr>
          <w:p w14:paraId="705AE315" w14:textId="77777777" w:rsidR="000E7F54" w:rsidRPr="00E966B8" w:rsidRDefault="000E7F54" w:rsidP="009C229B">
            <w:pPr>
              <w:spacing w:line="280" w:lineRule="exact"/>
              <w:jc w:val="right"/>
              <w:rPr>
                <w:sz w:val="30"/>
                <w:szCs w:val="30"/>
              </w:rPr>
            </w:pPr>
          </w:p>
        </w:tc>
        <w:tc>
          <w:tcPr>
            <w:tcW w:w="922" w:type="dxa"/>
            <w:vAlign w:val="bottom"/>
          </w:tcPr>
          <w:p w14:paraId="69C68EAB"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015C21A6"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46838385" w14:textId="77777777" w:rsidR="000E7F54" w:rsidRPr="00E966B8" w:rsidRDefault="000E7F54" w:rsidP="009C229B">
            <w:pPr>
              <w:tabs>
                <w:tab w:val="decimal" w:pos="1049"/>
              </w:tabs>
              <w:spacing w:line="280" w:lineRule="exact"/>
              <w:jc w:val="right"/>
              <w:rPr>
                <w:sz w:val="30"/>
                <w:szCs w:val="30"/>
                <w:cs/>
              </w:rPr>
            </w:pPr>
          </w:p>
        </w:tc>
        <w:tc>
          <w:tcPr>
            <w:tcW w:w="804" w:type="dxa"/>
            <w:gridSpan w:val="2"/>
            <w:vAlign w:val="bottom"/>
          </w:tcPr>
          <w:p w14:paraId="3E595138" w14:textId="77777777" w:rsidR="000E7F54" w:rsidRPr="00E966B8" w:rsidRDefault="000E7F54" w:rsidP="009C229B">
            <w:pPr>
              <w:tabs>
                <w:tab w:val="decimal" w:pos="1049"/>
              </w:tabs>
              <w:spacing w:line="280" w:lineRule="exact"/>
              <w:jc w:val="right"/>
              <w:rPr>
                <w:sz w:val="30"/>
                <w:szCs w:val="30"/>
                <w:cs/>
              </w:rPr>
            </w:pPr>
          </w:p>
        </w:tc>
        <w:tc>
          <w:tcPr>
            <w:tcW w:w="850" w:type="dxa"/>
            <w:vAlign w:val="bottom"/>
          </w:tcPr>
          <w:p w14:paraId="038DB6BA" w14:textId="77777777" w:rsidR="000E7F54" w:rsidRPr="00E966B8" w:rsidRDefault="000E7F54" w:rsidP="009C229B">
            <w:pPr>
              <w:tabs>
                <w:tab w:val="decimal" w:pos="1049"/>
              </w:tabs>
              <w:spacing w:line="280" w:lineRule="exact"/>
              <w:jc w:val="right"/>
              <w:rPr>
                <w:sz w:val="30"/>
                <w:szCs w:val="30"/>
                <w:cs/>
              </w:rPr>
            </w:pPr>
          </w:p>
        </w:tc>
        <w:tc>
          <w:tcPr>
            <w:tcW w:w="850" w:type="dxa"/>
            <w:gridSpan w:val="2"/>
            <w:vAlign w:val="bottom"/>
          </w:tcPr>
          <w:p w14:paraId="6EA7A7D4" w14:textId="77777777" w:rsidR="000E7F54" w:rsidRPr="00E966B8" w:rsidRDefault="000E7F54" w:rsidP="009C229B">
            <w:pPr>
              <w:tabs>
                <w:tab w:val="decimal" w:pos="1049"/>
              </w:tabs>
              <w:spacing w:line="280" w:lineRule="exact"/>
              <w:jc w:val="right"/>
              <w:rPr>
                <w:sz w:val="30"/>
                <w:szCs w:val="30"/>
                <w:cs/>
              </w:rPr>
            </w:pPr>
          </w:p>
        </w:tc>
        <w:tc>
          <w:tcPr>
            <w:tcW w:w="992" w:type="dxa"/>
            <w:vAlign w:val="bottom"/>
          </w:tcPr>
          <w:p w14:paraId="30DE5AF1" w14:textId="5764AC5E" w:rsidR="000E7F54" w:rsidRPr="00E966B8" w:rsidRDefault="009C229B" w:rsidP="009C229B">
            <w:pPr>
              <w:spacing w:line="280" w:lineRule="exact"/>
              <w:jc w:val="right"/>
              <w:rPr>
                <w:sz w:val="30"/>
                <w:szCs w:val="30"/>
              </w:rPr>
            </w:pPr>
            <w:r w:rsidRPr="00E966B8">
              <w:rPr>
                <w:sz w:val="30"/>
                <w:szCs w:val="30"/>
              </w:rPr>
              <w:t>34.21</w:t>
            </w:r>
            <w:r w:rsidR="000E7F54" w:rsidRPr="00E966B8">
              <w:rPr>
                <w:sz w:val="30"/>
                <w:szCs w:val="30"/>
              </w:rPr>
              <w:t xml:space="preserve">  </w:t>
            </w:r>
          </w:p>
        </w:tc>
        <w:tc>
          <w:tcPr>
            <w:tcW w:w="1003" w:type="dxa"/>
            <w:vAlign w:val="bottom"/>
          </w:tcPr>
          <w:p w14:paraId="5D538AD1" w14:textId="3DE05C40" w:rsidR="000E7F54" w:rsidRPr="00E966B8" w:rsidRDefault="000E7F54" w:rsidP="009C229B">
            <w:pPr>
              <w:spacing w:line="280" w:lineRule="exact"/>
              <w:jc w:val="right"/>
              <w:rPr>
                <w:sz w:val="30"/>
                <w:szCs w:val="30"/>
              </w:rPr>
            </w:pPr>
            <w:r w:rsidRPr="00E966B8">
              <w:rPr>
                <w:sz w:val="30"/>
                <w:szCs w:val="30"/>
              </w:rPr>
              <w:t>89.69</w:t>
            </w:r>
          </w:p>
        </w:tc>
      </w:tr>
      <w:tr w:rsidR="000E7F54" w:rsidRPr="003B044B" w14:paraId="76D09885" w14:textId="77777777" w:rsidTr="00E966B8">
        <w:tc>
          <w:tcPr>
            <w:tcW w:w="3780" w:type="dxa"/>
            <w:vAlign w:val="center"/>
          </w:tcPr>
          <w:p w14:paraId="75F69CFF" w14:textId="68757825" w:rsidR="000E7F54" w:rsidRPr="00C742F3" w:rsidRDefault="000E7F54" w:rsidP="000E7F54">
            <w:pPr>
              <w:spacing w:line="280" w:lineRule="exact"/>
              <w:ind w:left="142" w:hanging="142"/>
              <w:rPr>
                <w:rFonts w:asciiTheme="majorBidi" w:hAnsiTheme="majorBidi" w:cstheme="majorBidi"/>
                <w:cs/>
              </w:rPr>
            </w:pPr>
            <w:r w:rsidRPr="00C742F3">
              <w:rPr>
                <w:rFonts w:asciiTheme="majorBidi" w:hAnsiTheme="majorBidi" w:cstheme="majorBidi"/>
              </w:rPr>
              <w:t>Tax expense</w:t>
            </w:r>
            <w:r>
              <w:rPr>
                <w:rFonts w:asciiTheme="majorBidi" w:hAnsiTheme="majorBidi" w:cstheme="majorBidi" w:hint="cs"/>
                <w:cs/>
              </w:rPr>
              <w:t xml:space="preserve"> (</w:t>
            </w:r>
            <w:r>
              <w:rPr>
                <w:rFonts w:asciiTheme="majorBidi" w:hAnsiTheme="majorBidi" w:cstheme="majorBidi"/>
              </w:rPr>
              <w:t>income</w:t>
            </w:r>
            <w:r>
              <w:rPr>
                <w:rFonts w:asciiTheme="majorBidi" w:hAnsiTheme="majorBidi" w:cstheme="majorBidi" w:hint="cs"/>
                <w:cs/>
              </w:rPr>
              <w:t>)</w:t>
            </w:r>
          </w:p>
        </w:tc>
        <w:tc>
          <w:tcPr>
            <w:tcW w:w="1000" w:type="dxa"/>
            <w:vAlign w:val="bottom"/>
          </w:tcPr>
          <w:p w14:paraId="10F1D7D4" w14:textId="77777777" w:rsidR="000E7F54" w:rsidRPr="00E966B8" w:rsidRDefault="000E7F54" w:rsidP="009C229B">
            <w:pPr>
              <w:spacing w:line="280" w:lineRule="exact"/>
              <w:jc w:val="right"/>
              <w:rPr>
                <w:sz w:val="30"/>
                <w:szCs w:val="30"/>
                <w:cs/>
              </w:rPr>
            </w:pPr>
          </w:p>
        </w:tc>
        <w:tc>
          <w:tcPr>
            <w:tcW w:w="850" w:type="dxa"/>
            <w:vAlign w:val="bottom"/>
          </w:tcPr>
          <w:p w14:paraId="28F196CA" w14:textId="77777777" w:rsidR="000E7F54" w:rsidRPr="00E966B8" w:rsidRDefault="000E7F54" w:rsidP="009C229B">
            <w:pPr>
              <w:spacing w:line="280" w:lineRule="exact"/>
              <w:jc w:val="right"/>
              <w:rPr>
                <w:sz w:val="30"/>
                <w:szCs w:val="30"/>
                <w:cs/>
              </w:rPr>
            </w:pPr>
          </w:p>
        </w:tc>
        <w:tc>
          <w:tcPr>
            <w:tcW w:w="851" w:type="dxa"/>
            <w:vAlign w:val="bottom"/>
          </w:tcPr>
          <w:p w14:paraId="573294C1" w14:textId="77777777" w:rsidR="000E7F54" w:rsidRPr="00E966B8" w:rsidRDefault="000E7F54" w:rsidP="009C229B">
            <w:pPr>
              <w:spacing w:line="280" w:lineRule="exact"/>
              <w:jc w:val="right"/>
              <w:rPr>
                <w:sz w:val="30"/>
                <w:szCs w:val="30"/>
              </w:rPr>
            </w:pPr>
          </w:p>
        </w:tc>
        <w:tc>
          <w:tcPr>
            <w:tcW w:w="921" w:type="dxa"/>
            <w:vAlign w:val="bottom"/>
          </w:tcPr>
          <w:p w14:paraId="4A8193FE" w14:textId="77777777" w:rsidR="000E7F54" w:rsidRPr="00E966B8" w:rsidRDefault="000E7F54" w:rsidP="009C229B">
            <w:pPr>
              <w:spacing w:line="280" w:lineRule="exact"/>
              <w:jc w:val="right"/>
              <w:rPr>
                <w:sz w:val="30"/>
                <w:szCs w:val="30"/>
              </w:rPr>
            </w:pPr>
          </w:p>
        </w:tc>
        <w:tc>
          <w:tcPr>
            <w:tcW w:w="922" w:type="dxa"/>
            <w:vAlign w:val="bottom"/>
          </w:tcPr>
          <w:p w14:paraId="681755FB"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624A6ECD"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5C898889" w14:textId="77777777" w:rsidR="000E7F54" w:rsidRPr="00E966B8" w:rsidRDefault="000E7F54" w:rsidP="009C229B">
            <w:pPr>
              <w:tabs>
                <w:tab w:val="decimal" w:pos="1049"/>
              </w:tabs>
              <w:spacing w:line="280" w:lineRule="exact"/>
              <w:jc w:val="right"/>
              <w:rPr>
                <w:sz w:val="30"/>
                <w:szCs w:val="30"/>
              </w:rPr>
            </w:pPr>
          </w:p>
        </w:tc>
        <w:tc>
          <w:tcPr>
            <w:tcW w:w="804" w:type="dxa"/>
            <w:gridSpan w:val="2"/>
            <w:vAlign w:val="bottom"/>
          </w:tcPr>
          <w:p w14:paraId="2347D659" w14:textId="77777777" w:rsidR="000E7F54" w:rsidRPr="00E966B8" w:rsidRDefault="000E7F54" w:rsidP="009C229B">
            <w:pPr>
              <w:tabs>
                <w:tab w:val="decimal" w:pos="1049"/>
              </w:tabs>
              <w:spacing w:line="280" w:lineRule="exact"/>
              <w:jc w:val="right"/>
              <w:rPr>
                <w:sz w:val="30"/>
                <w:szCs w:val="30"/>
              </w:rPr>
            </w:pPr>
          </w:p>
        </w:tc>
        <w:tc>
          <w:tcPr>
            <w:tcW w:w="850" w:type="dxa"/>
            <w:vAlign w:val="bottom"/>
          </w:tcPr>
          <w:p w14:paraId="15F6E15C" w14:textId="77777777" w:rsidR="000E7F54" w:rsidRPr="00E966B8" w:rsidRDefault="000E7F54" w:rsidP="009C229B">
            <w:pPr>
              <w:tabs>
                <w:tab w:val="decimal" w:pos="1049"/>
              </w:tabs>
              <w:spacing w:line="280" w:lineRule="exact"/>
              <w:jc w:val="right"/>
              <w:rPr>
                <w:sz w:val="30"/>
                <w:szCs w:val="30"/>
              </w:rPr>
            </w:pPr>
          </w:p>
        </w:tc>
        <w:tc>
          <w:tcPr>
            <w:tcW w:w="850" w:type="dxa"/>
            <w:gridSpan w:val="2"/>
            <w:vAlign w:val="bottom"/>
          </w:tcPr>
          <w:p w14:paraId="3B3055C6"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48574E1E" w14:textId="26166B2E" w:rsidR="000E7F54" w:rsidRPr="00E966B8" w:rsidRDefault="009C229B" w:rsidP="009C229B">
            <w:pPr>
              <w:pBdr>
                <w:bottom w:val="single" w:sz="4" w:space="1" w:color="auto"/>
              </w:pBdr>
              <w:spacing w:line="280" w:lineRule="exact"/>
              <w:jc w:val="right"/>
              <w:rPr>
                <w:sz w:val="30"/>
                <w:szCs w:val="30"/>
              </w:rPr>
            </w:pPr>
            <w:r w:rsidRPr="00E966B8">
              <w:rPr>
                <w:sz w:val="30"/>
                <w:szCs w:val="30"/>
              </w:rPr>
              <w:t xml:space="preserve">(8.25)  </w:t>
            </w:r>
            <w:r w:rsidR="000E7F54" w:rsidRPr="00E966B8">
              <w:rPr>
                <w:sz w:val="30"/>
                <w:szCs w:val="30"/>
              </w:rPr>
              <w:t xml:space="preserve">  </w:t>
            </w:r>
          </w:p>
        </w:tc>
        <w:tc>
          <w:tcPr>
            <w:tcW w:w="1003" w:type="dxa"/>
            <w:vAlign w:val="bottom"/>
          </w:tcPr>
          <w:p w14:paraId="585CAFC9" w14:textId="22795F65" w:rsidR="000E7F54" w:rsidRPr="00E966B8" w:rsidRDefault="000E7F54" w:rsidP="009C229B">
            <w:pPr>
              <w:pBdr>
                <w:bottom w:val="single" w:sz="4" w:space="1" w:color="auto"/>
              </w:pBdr>
              <w:spacing w:line="280" w:lineRule="exact"/>
              <w:jc w:val="right"/>
              <w:rPr>
                <w:sz w:val="30"/>
                <w:szCs w:val="30"/>
              </w:rPr>
            </w:pPr>
            <w:r w:rsidRPr="00E966B8">
              <w:rPr>
                <w:sz w:val="30"/>
                <w:szCs w:val="30"/>
              </w:rPr>
              <w:t xml:space="preserve"> (18.72)</w:t>
            </w:r>
          </w:p>
        </w:tc>
      </w:tr>
      <w:tr w:rsidR="000E7F54" w:rsidRPr="003B044B" w14:paraId="179BD2D1" w14:textId="77777777" w:rsidTr="00E966B8">
        <w:trPr>
          <w:trHeight w:val="412"/>
        </w:trPr>
        <w:tc>
          <w:tcPr>
            <w:tcW w:w="3780" w:type="dxa"/>
            <w:vAlign w:val="center"/>
          </w:tcPr>
          <w:p w14:paraId="3B7812BD" w14:textId="2464C437" w:rsidR="000E7F54" w:rsidRPr="00C742F3" w:rsidRDefault="000E7F54" w:rsidP="000E7F54">
            <w:pPr>
              <w:spacing w:line="280" w:lineRule="exact"/>
              <w:ind w:left="142" w:hanging="142"/>
              <w:rPr>
                <w:rFonts w:asciiTheme="majorBidi" w:hAnsiTheme="majorBidi" w:cstheme="majorBidi"/>
                <w:cs/>
              </w:rPr>
            </w:pPr>
            <w:r w:rsidRPr="00C742F3">
              <w:rPr>
                <w:rFonts w:asciiTheme="majorBidi" w:hAnsiTheme="majorBidi" w:cstheme="majorBidi"/>
              </w:rPr>
              <w:t xml:space="preserve">Profit for the </w:t>
            </w:r>
            <w:r>
              <w:rPr>
                <w:rFonts w:asciiTheme="majorBidi" w:hAnsiTheme="majorBidi" w:cstheme="majorBidi"/>
              </w:rPr>
              <w:t>period</w:t>
            </w:r>
          </w:p>
        </w:tc>
        <w:tc>
          <w:tcPr>
            <w:tcW w:w="1000" w:type="dxa"/>
            <w:vAlign w:val="bottom"/>
          </w:tcPr>
          <w:p w14:paraId="0873B035" w14:textId="77777777" w:rsidR="000E7F54" w:rsidRPr="00E966B8" w:rsidRDefault="000E7F54" w:rsidP="009C229B">
            <w:pPr>
              <w:spacing w:line="280" w:lineRule="exact"/>
              <w:jc w:val="right"/>
              <w:rPr>
                <w:sz w:val="30"/>
                <w:szCs w:val="30"/>
                <w:cs/>
              </w:rPr>
            </w:pPr>
          </w:p>
        </w:tc>
        <w:tc>
          <w:tcPr>
            <w:tcW w:w="850" w:type="dxa"/>
            <w:vAlign w:val="bottom"/>
          </w:tcPr>
          <w:p w14:paraId="593BA909" w14:textId="77777777" w:rsidR="000E7F54" w:rsidRPr="00E966B8" w:rsidRDefault="000E7F54" w:rsidP="009C229B">
            <w:pPr>
              <w:spacing w:line="280" w:lineRule="exact"/>
              <w:jc w:val="right"/>
              <w:rPr>
                <w:sz w:val="30"/>
                <w:szCs w:val="30"/>
                <w:cs/>
              </w:rPr>
            </w:pPr>
          </w:p>
        </w:tc>
        <w:tc>
          <w:tcPr>
            <w:tcW w:w="851" w:type="dxa"/>
            <w:vAlign w:val="bottom"/>
          </w:tcPr>
          <w:p w14:paraId="60D0988E" w14:textId="77777777" w:rsidR="000E7F54" w:rsidRPr="00E966B8" w:rsidRDefault="000E7F54" w:rsidP="009C229B">
            <w:pPr>
              <w:spacing w:line="280" w:lineRule="exact"/>
              <w:jc w:val="right"/>
              <w:rPr>
                <w:sz w:val="30"/>
                <w:szCs w:val="30"/>
              </w:rPr>
            </w:pPr>
          </w:p>
        </w:tc>
        <w:tc>
          <w:tcPr>
            <w:tcW w:w="921" w:type="dxa"/>
            <w:vAlign w:val="bottom"/>
          </w:tcPr>
          <w:p w14:paraId="3D797B11" w14:textId="77777777" w:rsidR="000E7F54" w:rsidRPr="00E966B8" w:rsidRDefault="000E7F54" w:rsidP="009C229B">
            <w:pPr>
              <w:spacing w:line="280" w:lineRule="exact"/>
              <w:jc w:val="right"/>
              <w:rPr>
                <w:sz w:val="30"/>
                <w:szCs w:val="30"/>
              </w:rPr>
            </w:pPr>
          </w:p>
        </w:tc>
        <w:tc>
          <w:tcPr>
            <w:tcW w:w="922" w:type="dxa"/>
            <w:vAlign w:val="bottom"/>
          </w:tcPr>
          <w:p w14:paraId="78732233" w14:textId="77777777" w:rsidR="000E7F54" w:rsidRPr="00E966B8" w:rsidRDefault="000E7F54" w:rsidP="009C229B">
            <w:pPr>
              <w:tabs>
                <w:tab w:val="decimal" w:pos="1049"/>
              </w:tabs>
              <w:spacing w:line="280" w:lineRule="exact"/>
              <w:jc w:val="right"/>
              <w:rPr>
                <w:sz w:val="30"/>
                <w:szCs w:val="30"/>
              </w:rPr>
            </w:pPr>
          </w:p>
        </w:tc>
        <w:tc>
          <w:tcPr>
            <w:tcW w:w="992" w:type="dxa"/>
            <w:vAlign w:val="bottom"/>
          </w:tcPr>
          <w:p w14:paraId="73F3F55C" w14:textId="77777777" w:rsidR="000E7F54" w:rsidRPr="00E966B8" w:rsidRDefault="000E7F54" w:rsidP="009C229B">
            <w:pPr>
              <w:tabs>
                <w:tab w:val="decimal" w:pos="1049"/>
              </w:tabs>
              <w:spacing w:line="280" w:lineRule="exact"/>
              <w:jc w:val="right"/>
              <w:rPr>
                <w:sz w:val="30"/>
                <w:szCs w:val="30"/>
              </w:rPr>
            </w:pPr>
          </w:p>
        </w:tc>
        <w:tc>
          <w:tcPr>
            <w:tcW w:w="851" w:type="dxa"/>
            <w:vAlign w:val="bottom"/>
          </w:tcPr>
          <w:p w14:paraId="7118CDEB" w14:textId="77777777" w:rsidR="000E7F54" w:rsidRPr="00E966B8" w:rsidRDefault="000E7F54" w:rsidP="009C229B">
            <w:pPr>
              <w:tabs>
                <w:tab w:val="decimal" w:pos="1049"/>
              </w:tabs>
              <w:spacing w:line="280" w:lineRule="exact"/>
              <w:jc w:val="right"/>
              <w:rPr>
                <w:sz w:val="30"/>
                <w:szCs w:val="30"/>
                <w:cs/>
              </w:rPr>
            </w:pPr>
          </w:p>
        </w:tc>
        <w:tc>
          <w:tcPr>
            <w:tcW w:w="804" w:type="dxa"/>
            <w:gridSpan w:val="2"/>
            <w:vAlign w:val="bottom"/>
          </w:tcPr>
          <w:p w14:paraId="5FA0A82E" w14:textId="77777777" w:rsidR="000E7F54" w:rsidRPr="00E966B8" w:rsidRDefault="000E7F54" w:rsidP="009C229B">
            <w:pPr>
              <w:tabs>
                <w:tab w:val="decimal" w:pos="1049"/>
              </w:tabs>
              <w:spacing w:line="280" w:lineRule="exact"/>
              <w:jc w:val="right"/>
              <w:rPr>
                <w:sz w:val="30"/>
                <w:szCs w:val="30"/>
                <w:cs/>
              </w:rPr>
            </w:pPr>
          </w:p>
        </w:tc>
        <w:tc>
          <w:tcPr>
            <w:tcW w:w="850" w:type="dxa"/>
            <w:vAlign w:val="bottom"/>
          </w:tcPr>
          <w:p w14:paraId="3160D7A3" w14:textId="77777777" w:rsidR="000E7F54" w:rsidRPr="00E966B8" w:rsidRDefault="000E7F54" w:rsidP="009C229B">
            <w:pPr>
              <w:tabs>
                <w:tab w:val="decimal" w:pos="1049"/>
              </w:tabs>
              <w:spacing w:line="280" w:lineRule="exact"/>
              <w:jc w:val="right"/>
              <w:rPr>
                <w:sz w:val="30"/>
                <w:szCs w:val="30"/>
                <w:cs/>
              </w:rPr>
            </w:pPr>
          </w:p>
        </w:tc>
        <w:tc>
          <w:tcPr>
            <w:tcW w:w="850" w:type="dxa"/>
            <w:gridSpan w:val="2"/>
            <w:vAlign w:val="bottom"/>
          </w:tcPr>
          <w:p w14:paraId="6B3D4368" w14:textId="77777777" w:rsidR="000E7F54" w:rsidRPr="00E966B8" w:rsidRDefault="000E7F54" w:rsidP="009C229B">
            <w:pPr>
              <w:tabs>
                <w:tab w:val="decimal" w:pos="1049"/>
              </w:tabs>
              <w:spacing w:line="280" w:lineRule="exact"/>
              <w:jc w:val="right"/>
              <w:rPr>
                <w:sz w:val="30"/>
                <w:szCs w:val="30"/>
                <w:cs/>
              </w:rPr>
            </w:pPr>
          </w:p>
        </w:tc>
        <w:tc>
          <w:tcPr>
            <w:tcW w:w="992" w:type="dxa"/>
            <w:tcBorders>
              <w:bottom w:val="nil"/>
            </w:tcBorders>
            <w:vAlign w:val="bottom"/>
          </w:tcPr>
          <w:p w14:paraId="284FD9A7" w14:textId="419CB884" w:rsidR="000E7F54" w:rsidRPr="00E966B8" w:rsidRDefault="009C229B" w:rsidP="009C229B">
            <w:pPr>
              <w:pBdr>
                <w:bottom w:val="double" w:sz="4" w:space="1" w:color="auto"/>
              </w:pBdr>
              <w:spacing w:line="280" w:lineRule="exact"/>
              <w:jc w:val="right"/>
              <w:rPr>
                <w:sz w:val="30"/>
                <w:szCs w:val="30"/>
              </w:rPr>
            </w:pPr>
            <w:r w:rsidRPr="00E966B8">
              <w:rPr>
                <w:sz w:val="30"/>
                <w:szCs w:val="30"/>
              </w:rPr>
              <w:t>25.96</w:t>
            </w:r>
            <w:r w:rsidR="000E7F54" w:rsidRPr="00E966B8">
              <w:rPr>
                <w:sz w:val="30"/>
                <w:szCs w:val="30"/>
              </w:rPr>
              <w:t xml:space="preserve">  </w:t>
            </w:r>
          </w:p>
        </w:tc>
        <w:tc>
          <w:tcPr>
            <w:tcW w:w="1003" w:type="dxa"/>
            <w:tcBorders>
              <w:bottom w:val="nil"/>
            </w:tcBorders>
            <w:vAlign w:val="bottom"/>
          </w:tcPr>
          <w:p w14:paraId="1A5DB2AA" w14:textId="24C70842" w:rsidR="000E7F54" w:rsidRPr="00E966B8" w:rsidRDefault="000E7F54" w:rsidP="009C229B">
            <w:pPr>
              <w:pBdr>
                <w:bottom w:val="double" w:sz="4" w:space="1" w:color="auto"/>
              </w:pBdr>
              <w:spacing w:line="280" w:lineRule="exact"/>
              <w:jc w:val="right"/>
              <w:rPr>
                <w:sz w:val="30"/>
                <w:szCs w:val="30"/>
              </w:rPr>
            </w:pPr>
            <w:r w:rsidRPr="00E966B8">
              <w:rPr>
                <w:sz w:val="30"/>
                <w:szCs w:val="30"/>
              </w:rPr>
              <w:t xml:space="preserve"> 70.97 </w:t>
            </w:r>
          </w:p>
        </w:tc>
      </w:tr>
      <w:bookmarkEnd w:id="18"/>
    </w:tbl>
    <w:p w14:paraId="4553C3DC" w14:textId="45FD0F3C" w:rsidR="00AA1C74" w:rsidRPr="003B044B" w:rsidRDefault="00AA1C74"/>
    <w:tbl>
      <w:tblPr>
        <w:tblStyle w:val="TableGrid2"/>
        <w:tblpPr w:leftFromText="180" w:rightFromText="180" w:vertAnchor="text" w:tblpX="-450" w:tblpY="1"/>
        <w:tblOverlap w:val="never"/>
        <w:tblW w:w="15930" w:type="dxa"/>
        <w:tblLayout w:type="fixed"/>
        <w:tblLook w:val="04A0" w:firstRow="1" w:lastRow="0" w:firstColumn="1" w:lastColumn="0" w:noHBand="0" w:noVBand="1"/>
      </w:tblPr>
      <w:tblGrid>
        <w:gridCol w:w="3780"/>
        <w:gridCol w:w="1134"/>
        <w:gridCol w:w="993"/>
        <w:gridCol w:w="850"/>
        <w:gridCol w:w="141"/>
        <w:gridCol w:w="932"/>
        <w:gridCol w:w="1134"/>
        <w:gridCol w:w="1296"/>
        <w:gridCol w:w="992"/>
        <w:gridCol w:w="992"/>
        <w:gridCol w:w="992"/>
        <w:gridCol w:w="709"/>
        <w:gridCol w:w="992"/>
        <w:gridCol w:w="982"/>
        <w:gridCol w:w="11"/>
      </w:tblGrid>
      <w:tr w:rsidR="007B1C6F" w:rsidRPr="003B044B" w14:paraId="0B3915E1" w14:textId="77777777" w:rsidTr="0010784D">
        <w:trPr>
          <w:gridAfter w:val="1"/>
          <w:wAfter w:w="11" w:type="dxa"/>
          <w:trHeight w:val="422"/>
          <w:tblHeader/>
        </w:trPr>
        <w:tc>
          <w:tcPr>
            <w:tcW w:w="3780" w:type="dxa"/>
            <w:vAlign w:val="bottom"/>
          </w:tcPr>
          <w:p w14:paraId="506C8F4C" w14:textId="77777777" w:rsidR="007B1C6F" w:rsidRPr="001E0A48" w:rsidRDefault="007B1C6F" w:rsidP="0010784D">
            <w:pPr>
              <w:spacing w:line="320" w:lineRule="exact"/>
              <w:rPr>
                <w:rFonts w:asciiTheme="majorBidi" w:hAnsiTheme="majorBidi" w:cstheme="majorBidi"/>
                <w:cs/>
              </w:rPr>
            </w:pPr>
          </w:p>
        </w:tc>
        <w:tc>
          <w:tcPr>
            <w:tcW w:w="2127" w:type="dxa"/>
            <w:gridSpan w:val="2"/>
          </w:tcPr>
          <w:p w14:paraId="00374590" w14:textId="77777777" w:rsidR="007B1C6F" w:rsidRPr="001E0A48" w:rsidRDefault="007B1C6F" w:rsidP="0010784D">
            <w:pPr>
              <w:spacing w:line="320" w:lineRule="exact"/>
              <w:jc w:val="right"/>
              <w:rPr>
                <w:rFonts w:asciiTheme="majorBidi" w:hAnsiTheme="majorBidi" w:cstheme="majorBidi"/>
                <w:color w:val="000000" w:themeColor="text1"/>
                <w:cs/>
              </w:rPr>
            </w:pPr>
          </w:p>
        </w:tc>
        <w:tc>
          <w:tcPr>
            <w:tcW w:w="850" w:type="dxa"/>
          </w:tcPr>
          <w:p w14:paraId="4755B9A7" w14:textId="77777777" w:rsidR="007B1C6F" w:rsidRPr="001E0A48" w:rsidRDefault="007B1C6F" w:rsidP="0010784D">
            <w:pPr>
              <w:spacing w:line="320" w:lineRule="exact"/>
              <w:jc w:val="right"/>
              <w:rPr>
                <w:rFonts w:asciiTheme="majorBidi" w:hAnsiTheme="majorBidi" w:cstheme="majorBidi"/>
                <w:color w:val="000000" w:themeColor="text1"/>
                <w:cs/>
              </w:rPr>
            </w:pPr>
          </w:p>
        </w:tc>
        <w:tc>
          <w:tcPr>
            <w:tcW w:w="9162" w:type="dxa"/>
            <w:gridSpan w:val="10"/>
            <w:vAlign w:val="bottom"/>
          </w:tcPr>
          <w:p w14:paraId="6FC24760" w14:textId="16D36851" w:rsidR="007B1C6F" w:rsidRPr="001E0A48" w:rsidRDefault="007B1C6F" w:rsidP="0010784D">
            <w:pPr>
              <w:spacing w:line="320" w:lineRule="exact"/>
              <w:jc w:val="right"/>
              <w:rPr>
                <w:rFonts w:asciiTheme="majorBidi" w:hAnsiTheme="majorBidi" w:cstheme="majorBidi"/>
                <w:color w:val="000000" w:themeColor="text1"/>
              </w:rPr>
            </w:pPr>
            <w:r w:rsidRPr="001E0A48">
              <w:rPr>
                <w:rFonts w:asciiTheme="majorBidi" w:hAnsiTheme="majorBidi" w:cstheme="majorBidi"/>
                <w:color w:val="000000" w:themeColor="text1"/>
                <w:cs/>
              </w:rPr>
              <w:t>(</w:t>
            </w:r>
            <w:r w:rsidRPr="001E0A48">
              <w:rPr>
                <w:rFonts w:asciiTheme="majorBidi" w:hAnsiTheme="majorBidi" w:cstheme="majorBidi"/>
                <w:color w:val="000000" w:themeColor="text1"/>
              </w:rPr>
              <w:t>Unit</w:t>
            </w:r>
            <w:r w:rsidRPr="001E0A48">
              <w:rPr>
                <w:rFonts w:asciiTheme="majorBidi" w:hAnsiTheme="majorBidi" w:cstheme="majorBidi"/>
              </w:rPr>
              <w:t xml:space="preserve"> : Million Baht)</w:t>
            </w:r>
          </w:p>
        </w:tc>
      </w:tr>
      <w:tr w:rsidR="007B1C6F" w:rsidRPr="003B044B" w14:paraId="7B7D907E" w14:textId="77777777" w:rsidTr="0010784D">
        <w:trPr>
          <w:gridAfter w:val="1"/>
          <w:wAfter w:w="11" w:type="dxa"/>
          <w:trHeight w:val="422"/>
          <w:tblHeader/>
        </w:trPr>
        <w:tc>
          <w:tcPr>
            <w:tcW w:w="3780" w:type="dxa"/>
            <w:vAlign w:val="bottom"/>
          </w:tcPr>
          <w:p w14:paraId="280910B6" w14:textId="77777777" w:rsidR="007B1C6F" w:rsidRPr="001E0A48" w:rsidRDefault="007B1C6F" w:rsidP="0010784D">
            <w:pPr>
              <w:spacing w:line="320" w:lineRule="exact"/>
              <w:rPr>
                <w:rFonts w:asciiTheme="majorBidi" w:hAnsiTheme="majorBidi" w:cstheme="majorBidi"/>
                <w:cs/>
              </w:rPr>
            </w:pPr>
          </w:p>
        </w:tc>
        <w:tc>
          <w:tcPr>
            <w:tcW w:w="2127" w:type="dxa"/>
            <w:gridSpan w:val="2"/>
            <w:vAlign w:val="bottom"/>
          </w:tcPr>
          <w:p w14:paraId="011793B7" w14:textId="77777777" w:rsidR="007B1C6F" w:rsidRPr="001E0A48" w:rsidRDefault="007B1C6F" w:rsidP="0010784D">
            <w:pPr>
              <w:spacing w:line="340" w:lineRule="exact"/>
              <w:jc w:val="center"/>
              <w:rPr>
                <w:rFonts w:asciiTheme="majorBidi" w:hAnsiTheme="majorBidi" w:cstheme="majorBidi"/>
              </w:rPr>
            </w:pPr>
          </w:p>
        </w:tc>
        <w:tc>
          <w:tcPr>
            <w:tcW w:w="850" w:type="dxa"/>
            <w:vAlign w:val="bottom"/>
          </w:tcPr>
          <w:p w14:paraId="67E98636" w14:textId="77777777" w:rsidR="007B1C6F" w:rsidRPr="001E0A48" w:rsidRDefault="007B1C6F" w:rsidP="0010784D">
            <w:pPr>
              <w:spacing w:line="340" w:lineRule="exact"/>
              <w:jc w:val="center"/>
              <w:rPr>
                <w:rFonts w:asciiTheme="majorBidi" w:hAnsiTheme="majorBidi" w:cstheme="majorBidi"/>
              </w:rPr>
            </w:pPr>
          </w:p>
        </w:tc>
        <w:tc>
          <w:tcPr>
            <w:tcW w:w="9162" w:type="dxa"/>
            <w:gridSpan w:val="10"/>
            <w:vAlign w:val="bottom"/>
          </w:tcPr>
          <w:p w14:paraId="7ED2E3E4" w14:textId="3EC0076C" w:rsidR="007B1C6F" w:rsidRPr="001E0A48" w:rsidRDefault="007B1C6F" w:rsidP="0010784D">
            <w:pPr>
              <w:spacing w:line="340" w:lineRule="exact"/>
              <w:jc w:val="center"/>
              <w:rPr>
                <w:rFonts w:asciiTheme="majorBidi" w:hAnsiTheme="majorBidi" w:cstheme="majorBidi"/>
              </w:rPr>
            </w:pPr>
            <w:r w:rsidRPr="001E0A48">
              <w:rPr>
                <w:rFonts w:asciiTheme="majorBidi" w:hAnsiTheme="majorBidi" w:cstheme="majorBidi"/>
              </w:rPr>
              <w:t>Separate</w:t>
            </w:r>
            <w:r w:rsidRPr="001E0A48">
              <w:rPr>
                <w:rFonts w:asciiTheme="majorBidi" w:hAnsiTheme="majorBidi" w:cstheme="majorBidi"/>
                <w:color w:val="000000" w:themeColor="text1"/>
              </w:rPr>
              <w:t xml:space="preserve"> financial statements</w:t>
            </w:r>
          </w:p>
        </w:tc>
      </w:tr>
      <w:tr w:rsidR="007B1C6F" w:rsidRPr="003B044B" w14:paraId="3D57A012" w14:textId="77777777" w:rsidTr="0010784D">
        <w:trPr>
          <w:gridAfter w:val="1"/>
          <w:wAfter w:w="11" w:type="dxa"/>
          <w:trHeight w:val="300"/>
          <w:tblHeader/>
        </w:trPr>
        <w:tc>
          <w:tcPr>
            <w:tcW w:w="3780" w:type="dxa"/>
            <w:vAlign w:val="bottom"/>
          </w:tcPr>
          <w:p w14:paraId="1B1D3CEB" w14:textId="77777777" w:rsidR="007B1C6F" w:rsidRPr="001E0A48" w:rsidRDefault="007B1C6F" w:rsidP="0010784D">
            <w:pPr>
              <w:spacing w:line="320" w:lineRule="exact"/>
              <w:rPr>
                <w:rFonts w:asciiTheme="majorBidi" w:hAnsiTheme="majorBidi" w:cstheme="majorBidi"/>
                <w:cs/>
              </w:rPr>
            </w:pPr>
          </w:p>
        </w:tc>
        <w:tc>
          <w:tcPr>
            <w:tcW w:w="2127" w:type="dxa"/>
            <w:gridSpan w:val="2"/>
            <w:tcBorders>
              <w:bottom w:val="single" w:sz="4" w:space="0" w:color="auto"/>
            </w:tcBorders>
          </w:tcPr>
          <w:p w14:paraId="5EBB676A" w14:textId="77777777" w:rsidR="007B1C6F" w:rsidRPr="001E0A48" w:rsidRDefault="007B1C6F" w:rsidP="0010784D">
            <w:pPr>
              <w:pStyle w:val="ListParagraph"/>
              <w:spacing w:before="120" w:line="280" w:lineRule="exact"/>
              <w:ind w:left="34" w:firstLine="567"/>
              <w:jc w:val="center"/>
              <w:rPr>
                <w:rFonts w:asciiTheme="majorBidi" w:hAnsiTheme="majorBidi" w:cstheme="majorBidi"/>
              </w:rPr>
            </w:pPr>
          </w:p>
        </w:tc>
        <w:tc>
          <w:tcPr>
            <w:tcW w:w="850" w:type="dxa"/>
            <w:tcBorders>
              <w:bottom w:val="single" w:sz="4" w:space="0" w:color="auto"/>
            </w:tcBorders>
          </w:tcPr>
          <w:p w14:paraId="06D65106" w14:textId="77777777" w:rsidR="007B1C6F" w:rsidRPr="001E0A48" w:rsidRDefault="007B1C6F" w:rsidP="0010784D">
            <w:pPr>
              <w:pStyle w:val="ListParagraph"/>
              <w:spacing w:before="120" w:line="280" w:lineRule="exact"/>
              <w:ind w:left="34" w:firstLine="567"/>
              <w:jc w:val="center"/>
              <w:rPr>
                <w:rFonts w:asciiTheme="majorBidi" w:hAnsiTheme="majorBidi" w:cstheme="majorBidi"/>
              </w:rPr>
            </w:pPr>
          </w:p>
        </w:tc>
        <w:tc>
          <w:tcPr>
            <w:tcW w:w="9162" w:type="dxa"/>
            <w:gridSpan w:val="10"/>
            <w:tcBorders>
              <w:bottom w:val="single" w:sz="4" w:space="0" w:color="auto"/>
            </w:tcBorders>
            <w:vAlign w:val="bottom"/>
          </w:tcPr>
          <w:p w14:paraId="4BB6C2AF" w14:textId="04CEA681" w:rsidR="007B1C6F" w:rsidRPr="001E0A48" w:rsidRDefault="007B1C6F" w:rsidP="0010784D">
            <w:pPr>
              <w:pStyle w:val="ListParagraph"/>
              <w:spacing w:before="120" w:line="280" w:lineRule="exact"/>
              <w:ind w:left="34" w:firstLine="567"/>
              <w:jc w:val="center"/>
              <w:rPr>
                <w:rFonts w:asciiTheme="majorBidi" w:hAnsiTheme="majorBidi" w:cstheme="majorBidi"/>
              </w:rPr>
            </w:pPr>
            <w:r w:rsidRPr="001E0A48">
              <w:rPr>
                <w:rFonts w:asciiTheme="majorBidi" w:hAnsiTheme="majorBidi" w:cstheme="majorBidi"/>
              </w:rPr>
              <w:t>For the three-month periods end</w:t>
            </w:r>
            <w:r>
              <w:rPr>
                <w:rFonts w:asciiTheme="majorBidi" w:hAnsiTheme="majorBidi" w:cstheme="majorBidi"/>
              </w:rPr>
              <w:t xml:space="preserve">ed </w:t>
            </w:r>
            <w:r>
              <w:rPr>
                <w:rFonts w:asciiTheme="majorBidi" w:hAnsiTheme="majorBidi" w:cstheme="majorBidi"/>
                <w:color w:val="000000" w:themeColor="text1"/>
              </w:rPr>
              <w:t xml:space="preserve">September </w:t>
            </w:r>
            <w:r w:rsidRPr="001E0A48">
              <w:rPr>
                <w:rFonts w:asciiTheme="majorBidi" w:hAnsiTheme="majorBidi" w:cstheme="majorBidi"/>
                <w:color w:val="000000" w:themeColor="text1"/>
              </w:rPr>
              <w:t>3</w:t>
            </w:r>
            <w:r>
              <w:rPr>
                <w:rFonts w:asciiTheme="majorBidi" w:hAnsiTheme="majorBidi" w:cstheme="majorBidi"/>
                <w:color w:val="000000" w:themeColor="text1"/>
              </w:rPr>
              <w:t>0</w:t>
            </w:r>
          </w:p>
        </w:tc>
      </w:tr>
      <w:tr w:rsidR="007B1C6F" w:rsidRPr="003B044B" w14:paraId="1A427F1F" w14:textId="77777777" w:rsidTr="0010784D">
        <w:trPr>
          <w:trHeight w:val="1352"/>
          <w:tblHeader/>
        </w:trPr>
        <w:tc>
          <w:tcPr>
            <w:tcW w:w="3780" w:type="dxa"/>
            <w:vAlign w:val="bottom"/>
          </w:tcPr>
          <w:p w14:paraId="65A4ACFA" w14:textId="77777777" w:rsidR="007B1C6F" w:rsidRPr="001E0A48" w:rsidRDefault="007B1C6F" w:rsidP="0010784D">
            <w:pPr>
              <w:spacing w:line="320" w:lineRule="exact"/>
              <w:rPr>
                <w:rFonts w:asciiTheme="majorBidi" w:hAnsiTheme="majorBidi" w:cstheme="majorBidi"/>
                <w:cs/>
              </w:rPr>
            </w:pPr>
          </w:p>
        </w:tc>
        <w:tc>
          <w:tcPr>
            <w:tcW w:w="2127" w:type="dxa"/>
            <w:gridSpan w:val="2"/>
            <w:tcBorders>
              <w:top w:val="single" w:sz="4" w:space="0" w:color="auto"/>
            </w:tcBorders>
            <w:vAlign w:val="bottom"/>
            <w:hideMark/>
          </w:tcPr>
          <w:p w14:paraId="798CD5DF"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Manufacture and distribute of medical equipment</w:t>
            </w:r>
          </w:p>
        </w:tc>
        <w:tc>
          <w:tcPr>
            <w:tcW w:w="1923" w:type="dxa"/>
            <w:gridSpan w:val="3"/>
            <w:tcBorders>
              <w:top w:val="single" w:sz="4" w:space="0" w:color="auto"/>
            </w:tcBorders>
            <w:vAlign w:val="bottom"/>
          </w:tcPr>
          <w:p w14:paraId="2AF5D129" w14:textId="77777777" w:rsidR="007B1C6F" w:rsidRPr="001E0A48" w:rsidRDefault="007B1C6F" w:rsidP="0010784D">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Manufacture and distribute of</w:t>
            </w:r>
            <w:r w:rsidRPr="001E0A48">
              <w:rPr>
                <w:rFonts w:asciiTheme="majorBidi" w:hAnsiTheme="majorBidi" w:cstheme="majorBidi"/>
                <w:cs/>
              </w:rPr>
              <w:t xml:space="preserve"> </w:t>
            </w:r>
            <w:r w:rsidRPr="001E0A48">
              <w:rPr>
                <w:rFonts w:asciiTheme="majorBidi" w:hAnsiTheme="majorBidi" w:cstheme="majorBidi"/>
              </w:rPr>
              <w:t>medical supplies</w:t>
            </w:r>
          </w:p>
        </w:tc>
        <w:tc>
          <w:tcPr>
            <w:tcW w:w="2430" w:type="dxa"/>
            <w:gridSpan w:val="2"/>
            <w:tcBorders>
              <w:top w:val="single" w:sz="4" w:space="0" w:color="auto"/>
            </w:tcBorders>
            <w:vAlign w:val="bottom"/>
          </w:tcPr>
          <w:p w14:paraId="3365E331" w14:textId="312EDB7D" w:rsidR="007B1C6F" w:rsidRPr="001E0A48" w:rsidRDefault="007B1C6F" w:rsidP="0010784D">
            <w:pPr>
              <w:pBdr>
                <w:bottom w:val="single" w:sz="4" w:space="1" w:color="auto"/>
              </w:pBdr>
              <w:spacing w:line="320" w:lineRule="exact"/>
              <w:ind w:right="34"/>
              <w:jc w:val="center"/>
              <w:rPr>
                <w:rFonts w:asciiTheme="majorBidi" w:hAnsiTheme="majorBidi" w:cstheme="majorBidi"/>
              </w:rPr>
            </w:pPr>
            <w:r w:rsidRPr="001E0A48">
              <w:rPr>
                <w:rFonts w:asciiTheme="majorBidi" w:hAnsiTheme="majorBidi" w:cstheme="majorBidi"/>
              </w:rPr>
              <w:t>CSSD disinfection services medical equipment</w:t>
            </w:r>
          </w:p>
          <w:p w14:paraId="66C9ABB6" w14:textId="6DA70E11" w:rsidR="007B1C6F" w:rsidRPr="001E0A48" w:rsidRDefault="007B1C6F" w:rsidP="0010784D">
            <w:pPr>
              <w:pBdr>
                <w:bottom w:val="single" w:sz="4" w:space="1" w:color="auto"/>
              </w:pBdr>
              <w:spacing w:line="320" w:lineRule="exact"/>
              <w:ind w:right="34"/>
              <w:jc w:val="center"/>
              <w:rPr>
                <w:rFonts w:asciiTheme="majorBidi" w:hAnsiTheme="majorBidi" w:cstheme="majorBidi"/>
                <w:cs/>
              </w:rPr>
            </w:pPr>
            <w:r w:rsidRPr="001E0A48">
              <w:rPr>
                <w:rFonts w:asciiTheme="majorBidi" w:hAnsiTheme="majorBidi" w:cstheme="majorBidi"/>
              </w:rPr>
              <w:t>maintenance services and infectious waste services</w:t>
            </w:r>
          </w:p>
        </w:tc>
        <w:tc>
          <w:tcPr>
            <w:tcW w:w="1984" w:type="dxa"/>
            <w:gridSpan w:val="2"/>
            <w:tcBorders>
              <w:top w:val="single" w:sz="4" w:space="0" w:color="auto"/>
            </w:tcBorders>
            <w:vAlign w:val="bottom"/>
          </w:tcPr>
          <w:p w14:paraId="5AA82CAE" w14:textId="6B1832B0" w:rsidR="007B1C6F" w:rsidRDefault="007B1C6F" w:rsidP="0010784D">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Revenues from construction</w:t>
            </w:r>
          </w:p>
          <w:p w14:paraId="5126637E" w14:textId="66EF0275" w:rsidR="007B1C6F" w:rsidRPr="001E0A48" w:rsidRDefault="007B1C6F" w:rsidP="0010784D">
            <w:pPr>
              <w:pBdr>
                <w:bottom w:val="single" w:sz="4" w:space="1" w:color="auto"/>
              </w:pBdr>
              <w:spacing w:line="320" w:lineRule="exact"/>
              <w:jc w:val="center"/>
              <w:rPr>
                <w:rFonts w:asciiTheme="majorBidi" w:hAnsiTheme="majorBidi" w:cstheme="majorBidi"/>
              </w:rPr>
            </w:pPr>
          </w:p>
        </w:tc>
        <w:tc>
          <w:tcPr>
            <w:tcW w:w="1701" w:type="dxa"/>
            <w:gridSpan w:val="2"/>
            <w:tcBorders>
              <w:top w:val="single" w:sz="4" w:space="0" w:color="auto"/>
            </w:tcBorders>
            <w:vAlign w:val="bottom"/>
          </w:tcPr>
          <w:p w14:paraId="61CD47F2" w14:textId="567B3ED5" w:rsidR="007B1C6F" w:rsidRPr="001E0A48" w:rsidRDefault="007B1C6F" w:rsidP="0010784D">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Others</w:t>
            </w:r>
          </w:p>
        </w:tc>
        <w:tc>
          <w:tcPr>
            <w:tcW w:w="1985" w:type="dxa"/>
            <w:gridSpan w:val="3"/>
            <w:tcBorders>
              <w:top w:val="single" w:sz="4" w:space="0" w:color="auto"/>
            </w:tcBorders>
            <w:vAlign w:val="bottom"/>
          </w:tcPr>
          <w:p w14:paraId="1B4DFF29" w14:textId="77777777" w:rsidR="007B1C6F" w:rsidRPr="001E0A48" w:rsidRDefault="007B1C6F" w:rsidP="0010784D">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Total</w:t>
            </w:r>
          </w:p>
        </w:tc>
      </w:tr>
      <w:tr w:rsidR="007B1C6F" w:rsidRPr="003B044B" w14:paraId="0AE5B002" w14:textId="77777777" w:rsidTr="0010784D">
        <w:trPr>
          <w:trHeight w:val="291"/>
          <w:tblHeader/>
        </w:trPr>
        <w:tc>
          <w:tcPr>
            <w:tcW w:w="3780" w:type="dxa"/>
            <w:vAlign w:val="bottom"/>
          </w:tcPr>
          <w:p w14:paraId="041376B9" w14:textId="77777777" w:rsidR="007B1C6F" w:rsidRPr="001E0A48" w:rsidRDefault="007B1C6F" w:rsidP="0010784D">
            <w:pPr>
              <w:spacing w:line="320" w:lineRule="exact"/>
              <w:rPr>
                <w:rFonts w:asciiTheme="majorBidi" w:hAnsiTheme="majorBidi" w:cstheme="majorBidi"/>
                <w:cs/>
              </w:rPr>
            </w:pPr>
          </w:p>
        </w:tc>
        <w:tc>
          <w:tcPr>
            <w:tcW w:w="1134" w:type="dxa"/>
            <w:vAlign w:val="bottom"/>
          </w:tcPr>
          <w:p w14:paraId="79BE3BFE"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vAlign w:val="bottom"/>
          </w:tcPr>
          <w:p w14:paraId="12108699"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1" w:type="dxa"/>
            <w:gridSpan w:val="2"/>
            <w:vAlign w:val="bottom"/>
          </w:tcPr>
          <w:p w14:paraId="1F0850DC"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32" w:type="dxa"/>
            <w:vAlign w:val="bottom"/>
          </w:tcPr>
          <w:p w14:paraId="1D12C105"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134" w:type="dxa"/>
            <w:vAlign w:val="bottom"/>
          </w:tcPr>
          <w:p w14:paraId="7383A006" w14:textId="77777777" w:rsidR="007B1C6F" w:rsidRPr="001E0A48" w:rsidRDefault="007B1C6F" w:rsidP="0010784D">
            <w:pPr>
              <w:pBdr>
                <w:bottom w:val="single" w:sz="4" w:space="1" w:color="auto"/>
              </w:pBdr>
              <w:spacing w:line="320" w:lineRule="exact"/>
              <w:ind w:right="-106"/>
              <w:jc w:val="center"/>
              <w:rPr>
                <w:rFonts w:asciiTheme="majorBidi" w:hAnsiTheme="majorBidi" w:cstheme="majorBidi"/>
              </w:rPr>
            </w:pPr>
            <w:r w:rsidRPr="001E0A48">
              <w:rPr>
                <w:rFonts w:asciiTheme="majorBidi" w:hAnsiTheme="majorBidi" w:cstheme="majorBidi"/>
              </w:rPr>
              <w:t>2025</w:t>
            </w:r>
          </w:p>
        </w:tc>
        <w:tc>
          <w:tcPr>
            <w:tcW w:w="1296" w:type="dxa"/>
            <w:vAlign w:val="bottom"/>
          </w:tcPr>
          <w:p w14:paraId="1B9F03C3" w14:textId="77777777" w:rsidR="007B1C6F" w:rsidRPr="001E0A48" w:rsidRDefault="007B1C6F" w:rsidP="0010784D">
            <w:pPr>
              <w:pBdr>
                <w:bottom w:val="single" w:sz="4" w:space="1" w:color="auto"/>
              </w:pBdr>
              <w:spacing w:line="320" w:lineRule="exact"/>
              <w:ind w:right="-108"/>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39D2119A" w14:textId="513610E4"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2" w:type="dxa"/>
            <w:vAlign w:val="bottom"/>
          </w:tcPr>
          <w:p w14:paraId="1A53F86C" w14:textId="2232EBAC"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3E6013CD" w14:textId="48C3CB1D"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709" w:type="dxa"/>
            <w:vAlign w:val="bottom"/>
          </w:tcPr>
          <w:p w14:paraId="06E46FA6"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049BF46C"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gridSpan w:val="2"/>
            <w:vAlign w:val="bottom"/>
          </w:tcPr>
          <w:p w14:paraId="6DFC80CA" w14:textId="77777777" w:rsidR="007B1C6F" w:rsidRPr="001E0A48" w:rsidRDefault="007B1C6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r>
      <w:tr w:rsidR="007B1C6F" w:rsidRPr="003B044B" w14:paraId="662BC8FE" w14:textId="77777777" w:rsidTr="003A3CA3">
        <w:tc>
          <w:tcPr>
            <w:tcW w:w="3780" w:type="dxa"/>
            <w:hideMark/>
          </w:tcPr>
          <w:p w14:paraId="289E027D" w14:textId="77777777" w:rsidR="007B1C6F" w:rsidRPr="001E0A48" w:rsidRDefault="007B1C6F" w:rsidP="0010784D">
            <w:pPr>
              <w:spacing w:line="320" w:lineRule="exact"/>
              <w:rPr>
                <w:rFonts w:asciiTheme="majorBidi" w:hAnsiTheme="majorBidi" w:cstheme="majorBidi"/>
                <w:cs/>
              </w:rPr>
            </w:pPr>
            <w:r w:rsidRPr="001E0A48">
              <w:rPr>
                <w:rFonts w:asciiTheme="majorBidi" w:hAnsiTheme="majorBidi" w:cstheme="majorBidi"/>
              </w:rPr>
              <w:t>Revenues from sales of goods</w:t>
            </w:r>
          </w:p>
        </w:tc>
        <w:tc>
          <w:tcPr>
            <w:tcW w:w="1134" w:type="dxa"/>
            <w:vAlign w:val="bottom"/>
          </w:tcPr>
          <w:p w14:paraId="50D22D02" w14:textId="12F626EB"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122.06   </w:t>
            </w:r>
          </w:p>
        </w:tc>
        <w:tc>
          <w:tcPr>
            <w:tcW w:w="993" w:type="dxa"/>
            <w:vAlign w:val="bottom"/>
          </w:tcPr>
          <w:p w14:paraId="2A157707" w14:textId="04B70C85"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189.48</w:t>
            </w:r>
          </w:p>
        </w:tc>
        <w:tc>
          <w:tcPr>
            <w:tcW w:w="991" w:type="dxa"/>
            <w:gridSpan w:val="2"/>
            <w:vAlign w:val="bottom"/>
          </w:tcPr>
          <w:p w14:paraId="1483FE18" w14:textId="7C8E78C7" w:rsidR="007B1C6F" w:rsidRPr="00E966B8" w:rsidRDefault="00C746CA" w:rsidP="003A3CA3">
            <w:pPr>
              <w:spacing w:line="320" w:lineRule="exact"/>
              <w:jc w:val="right"/>
              <w:rPr>
                <w:rFonts w:asciiTheme="majorBidi" w:hAnsiTheme="majorBidi" w:cstheme="majorBidi"/>
                <w:sz w:val="30"/>
                <w:szCs w:val="30"/>
              </w:rPr>
            </w:pPr>
            <w:r>
              <w:rPr>
                <w:rFonts w:asciiTheme="majorBidi" w:hAnsiTheme="majorBidi" w:cstheme="majorBidi"/>
                <w:sz w:val="30"/>
                <w:szCs w:val="30"/>
              </w:rPr>
              <w:t>89.07</w:t>
            </w:r>
            <w:r w:rsidR="007B1C6F" w:rsidRPr="00E966B8">
              <w:rPr>
                <w:rFonts w:asciiTheme="majorBidi" w:hAnsiTheme="majorBidi" w:cstheme="majorBidi"/>
                <w:sz w:val="30"/>
                <w:szCs w:val="30"/>
              </w:rPr>
              <w:t xml:space="preserve">   </w:t>
            </w:r>
          </w:p>
        </w:tc>
        <w:tc>
          <w:tcPr>
            <w:tcW w:w="932" w:type="dxa"/>
            <w:vAlign w:val="bottom"/>
          </w:tcPr>
          <w:p w14:paraId="26B79B30" w14:textId="777C69A5"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82.18</w:t>
            </w:r>
          </w:p>
        </w:tc>
        <w:tc>
          <w:tcPr>
            <w:tcW w:w="1134" w:type="dxa"/>
            <w:vAlign w:val="bottom"/>
          </w:tcPr>
          <w:p w14:paraId="6CC94A50" w14:textId="29895C30"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0.00  </w:t>
            </w:r>
          </w:p>
        </w:tc>
        <w:tc>
          <w:tcPr>
            <w:tcW w:w="1296" w:type="dxa"/>
            <w:vAlign w:val="bottom"/>
          </w:tcPr>
          <w:p w14:paraId="0134E304" w14:textId="0BBFCD43"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992" w:type="dxa"/>
            <w:vAlign w:val="bottom"/>
          </w:tcPr>
          <w:p w14:paraId="77A045AA" w14:textId="030AE110"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6F6BD2F8" w14:textId="5368E3A0"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64F5BEFB" w14:textId="226DF564"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0.00  </w:t>
            </w:r>
          </w:p>
        </w:tc>
        <w:tc>
          <w:tcPr>
            <w:tcW w:w="709" w:type="dxa"/>
            <w:vAlign w:val="bottom"/>
          </w:tcPr>
          <w:p w14:paraId="42AC9BAB" w14:textId="01ED73E9"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992" w:type="dxa"/>
            <w:vAlign w:val="bottom"/>
          </w:tcPr>
          <w:p w14:paraId="72DCD76B" w14:textId="2EB17CB9"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211.13   </w:t>
            </w:r>
          </w:p>
        </w:tc>
        <w:tc>
          <w:tcPr>
            <w:tcW w:w="993" w:type="dxa"/>
            <w:gridSpan w:val="2"/>
            <w:vAlign w:val="bottom"/>
          </w:tcPr>
          <w:p w14:paraId="1D411E15" w14:textId="7585AFE6"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271.66</w:t>
            </w:r>
          </w:p>
        </w:tc>
      </w:tr>
      <w:tr w:rsidR="007B1C6F" w:rsidRPr="003B044B" w14:paraId="62BBC009" w14:textId="77777777" w:rsidTr="003A3CA3">
        <w:trPr>
          <w:trHeight w:val="253"/>
        </w:trPr>
        <w:tc>
          <w:tcPr>
            <w:tcW w:w="3780" w:type="dxa"/>
          </w:tcPr>
          <w:p w14:paraId="38CAAF69" w14:textId="0294FD3B" w:rsidR="007B1C6F" w:rsidRPr="001E0A48" w:rsidRDefault="007B1C6F" w:rsidP="0010784D">
            <w:pPr>
              <w:spacing w:line="320" w:lineRule="exact"/>
              <w:ind w:right="-108"/>
              <w:rPr>
                <w:rFonts w:asciiTheme="majorBidi" w:hAnsiTheme="majorBidi" w:cstheme="majorBidi"/>
              </w:rPr>
            </w:pPr>
            <w:r w:rsidRPr="001E0A48">
              <w:rPr>
                <w:rFonts w:asciiTheme="majorBidi" w:hAnsiTheme="majorBidi" w:cstheme="majorBidi"/>
              </w:rPr>
              <w:t xml:space="preserve">Revenues from rental and </w:t>
            </w:r>
            <w:r w:rsidRPr="00EB540D">
              <w:rPr>
                <w:rFonts w:asciiTheme="majorBidi" w:hAnsiTheme="majorBidi" w:cstheme="majorBidi"/>
              </w:rPr>
              <w:t>rendering of</w:t>
            </w:r>
            <w:r>
              <w:rPr>
                <w:rFonts w:asciiTheme="majorBidi" w:hAnsiTheme="majorBidi" w:cstheme="majorBidi"/>
              </w:rPr>
              <w:t xml:space="preserve"> </w:t>
            </w:r>
            <w:r w:rsidRPr="00350B43">
              <w:rPr>
                <w:rFonts w:asciiTheme="majorBidi" w:hAnsiTheme="majorBidi" w:cstheme="majorBidi"/>
              </w:rPr>
              <w:t>services</w:t>
            </w:r>
          </w:p>
        </w:tc>
        <w:tc>
          <w:tcPr>
            <w:tcW w:w="1134" w:type="dxa"/>
            <w:vAlign w:val="bottom"/>
          </w:tcPr>
          <w:p w14:paraId="52B821A4" w14:textId="13A56056"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0.00  </w:t>
            </w:r>
          </w:p>
        </w:tc>
        <w:tc>
          <w:tcPr>
            <w:tcW w:w="993" w:type="dxa"/>
            <w:vAlign w:val="bottom"/>
          </w:tcPr>
          <w:p w14:paraId="7CEF69E4" w14:textId="1955085C"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991" w:type="dxa"/>
            <w:gridSpan w:val="2"/>
            <w:vAlign w:val="bottom"/>
          </w:tcPr>
          <w:p w14:paraId="07BE3D74" w14:textId="2D74A8A9"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0.00  </w:t>
            </w:r>
          </w:p>
        </w:tc>
        <w:tc>
          <w:tcPr>
            <w:tcW w:w="932" w:type="dxa"/>
            <w:vAlign w:val="bottom"/>
          </w:tcPr>
          <w:p w14:paraId="284834BA" w14:textId="111AF143"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1134" w:type="dxa"/>
            <w:vAlign w:val="bottom"/>
          </w:tcPr>
          <w:p w14:paraId="751B9623" w14:textId="1187F5D8"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40.70   </w:t>
            </w:r>
          </w:p>
        </w:tc>
        <w:tc>
          <w:tcPr>
            <w:tcW w:w="1296" w:type="dxa"/>
            <w:vAlign w:val="bottom"/>
          </w:tcPr>
          <w:p w14:paraId="3E5BC35D" w14:textId="185C23E8"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40.24</w:t>
            </w:r>
          </w:p>
        </w:tc>
        <w:tc>
          <w:tcPr>
            <w:tcW w:w="992" w:type="dxa"/>
            <w:vAlign w:val="bottom"/>
          </w:tcPr>
          <w:p w14:paraId="65CC9503" w14:textId="79F14F89"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300912E9" w14:textId="39852684"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616289FE" w14:textId="1689658A"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1.99  </w:t>
            </w:r>
          </w:p>
        </w:tc>
        <w:tc>
          <w:tcPr>
            <w:tcW w:w="709" w:type="dxa"/>
            <w:vAlign w:val="bottom"/>
          </w:tcPr>
          <w:p w14:paraId="1C54D2DB" w14:textId="2DA92B19"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1.21</w:t>
            </w:r>
          </w:p>
        </w:tc>
        <w:tc>
          <w:tcPr>
            <w:tcW w:w="992" w:type="dxa"/>
            <w:vAlign w:val="bottom"/>
          </w:tcPr>
          <w:p w14:paraId="7D29DF84" w14:textId="312607D5"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42.70  </w:t>
            </w:r>
          </w:p>
        </w:tc>
        <w:tc>
          <w:tcPr>
            <w:tcW w:w="993" w:type="dxa"/>
            <w:gridSpan w:val="2"/>
            <w:vAlign w:val="bottom"/>
          </w:tcPr>
          <w:p w14:paraId="4A70C17D" w14:textId="0C8CB0A5"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41.45</w:t>
            </w:r>
          </w:p>
        </w:tc>
      </w:tr>
      <w:tr w:rsidR="007B1C6F" w:rsidRPr="003B044B" w14:paraId="2ACA69C1" w14:textId="77777777" w:rsidTr="003A3CA3">
        <w:trPr>
          <w:trHeight w:val="253"/>
        </w:trPr>
        <w:tc>
          <w:tcPr>
            <w:tcW w:w="3780" w:type="dxa"/>
          </w:tcPr>
          <w:p w14:paraId="0E88E5E7" w14:textId="13892664" w:rsidR="007B1C6F" w:rsidRPr="001E0A48" w:rsidRDefault="007B1C6F" w:rsidP="0010784D">
            <w:pPr>
              <w:spacing w:line="320" w:lineRule="exact"/>
              <w:ind w:right="-108"/>
              <w:rPr>
                <w:rFonts w:asciiTheme="majorBidi" w:hAnsiTheme="majorBidi" w:cstheme="majorBidi"/>
              </w:rPr>
            </w:pPr>
            <w:r w:rsidRPr="00C742F3">
              <w:rPr>
                <w:rFonts w:asciiTheme="majorBidi" w:hAnsiTheme="majorBidi" w:cstheme="majorBidi"/>
              </w:rPr>
              <w:t>Revenues from construction</w:t>
            </w:r>
          </w:p>
        </w:tc>
        <w:tc>
          <w:tcPr>
            <w:tcW w:w="1134" w:type="dxa"/>
            <w:vAlign w:val="bottom"/>
          </w:tcPr>
          <w:p w14:paraId="34E89A86" w14:textId="4A6D8F38" w:rsidR="007B1C6F" w:rsidRPr="00E966B8" w:rsidRDefault="007B1C6F" w:rsidP="003A3CA3">
            <w:pPr>
              <w:spacing w:line="320" w:lineRule="exact"/>
              <w:jc w:val="right"/>
              <w:rPr>
                <w:sz w:val="30"/>
                <w:szCs w:val="30"/>
              </w:rPr>
            </w:pPr>
            <w:r w:rsidRPr="00E966B8">
              <w:rPr>
                <w:rFonts w:asciiTheme="majorBidi" w:hAnsiTheme="majorBidi" w:cstheme="majorBidi"/>
                <w:sz w:val="30"/>
                <w:szCs w:val="30"/>
              </w:rPr>
              <w:t xml:space="preserve">0.00  </w:t>
            </w:r>
          </w:p>
        </w:tc>
        <w:tc>
          <w:tcPr>
            <w:tcW w:w="993" w:type="dxa"/>
            <w:vAlign w:val="bottom"/>
          </w:tcPr>
          <w:p w14:paraId="5A7CC4B8" w14:textId="74CD0E8F" w:rsidR="007B1C6F" w:rsidRPr="00E966B8" w:rsidRDefault="007B1C6F"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cs/>
              </w:rPr>
              <w:t>0.00</w:t>
            </w:r>
          </w:p>
        </w:tc>
        <w:tc>
          <w:tcPr>
            <w:tcW w:w="991" w:type="dxa"/>
            <w:gridSpan w:val="2"/>
            <w:vAlign w:val="bottom"/>
          </w:tcPr>
          <w:p w14:paraId="7F93AFF7" w14:textId="6F772F3D" w:rsidR="007B1C6F" w:rsidRPr="00E966B8" w:rsidRDefault="007B1C6F" w:rsidP="003A3CA3">
            <w:pPr>
              <w:spacing w:line="320" w:lineRule="exact"/>
              <w:jc w:val="right"/>
              <w:rPr>
                <w:sz w:val="30"/>
                <w:szCs w:val="30"/>
              </w:rPr>
            </w:pPr>
            <w:r w:rsidRPr="00E966B8">
              <w:rPr>
                <w:rFonts w:asciiTheme="majorBidi" w:hAnsiTheme="majorBidi" w:cstheme="majorBidi"/>
                <w:sz w:val="30"/>
                <w:szCs w:val="30"/>
              </w:rPr>
              <w:t xml:space="preserve">0.00  </w:t>
            </w:r>
          </w:p>
        </w:tc>
        <w:tc>
          <w:tcPr>
            <w:tcW w:w="932" w:type="dxa"/>
            <w:vAlign w:val="bottom"/>
          </w:tcPr>
          <w:p w14:paraId="5FD290DD" w14:textId="79B47FF4" w:rsidR="007B1C6F" w:rsidRPr="00E966B8" w:rsidRDefault="007B1C6F"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cs/>
              </w:rPr>
              <w:t>0.00</w:t>
            </w:r>
          </w:p>
        </w:tc>
        <w:tc>
          <w:tcPr>
            <w:tcW w:w="1134" w:type="dxa"/>
            <w:vAlign w:val="bottom"/>
          </w:tcPr>
          <w:p w14:paraId="2C0C4B1F" w14:textId="27EF1438" w:rsidR="007B1C6F" w:rsidRPr="00E966B8" w:rsidRDefault="007B1C6F" w:rsidP="003A3CA3">
            <w:pPr>
              <w:spacing w:line="320" w:lineRule="exact"/>
              <w:jc w:val="right"/>
              <w:rPr>
                <w:sz w:val="30"/>
                <w:szCs w:val="30"/>
              </w:rPr>
            </w:pPr>
            <w:r w:rsidRPr="00E966B8">
              <w:rPr>
                <w:rFonts w:asciiTheme="majorBidi" w:hAnsiTheme="majorBidi" w:cstheme="majorBidi"/>
                <w:sz w:val="30"/>
                <w:szCs w:val="30"/>
              </w:rPr>
              <w:t>0.00</w:t>
            </w:r>
          </w:p>
        </w:tc>
        <w:tc>
          <w:tcPr>
            <w:tcW w:w="1296" w:type="dxa"/>
            <w:vAlign w:val="bottom"/>
          </w:tcPr>
          <w:p w14:paraId="6EAAC01F" w14:textId="33AF06C5" w:rsidR="007B1C6F" w:rsidRPr="00E966B8" w:rsidRDefault="007B1C6F"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cs/>
              </w:rPr>
              <w:t>0.00</w:t>
            </w:r>
          </w:p>
        </w:tc>
        <w:tc>
          <w:tcPr>
            <w:tcW w:w="992" w:type="dxa"/>
            <w:vAlign w:val="bottom"/>
          </w:tcPr>
          <w:p w14:paraId="0B8D2E06" w14:textId="44237796"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0.25</w:t>
            </w:r>
          </w:p>
        </w:tc>
        <w:tc>
          <w:tcPr>
            <w:tcW w:w="992" w:type="dxa"/>
            <w:vAlign w:val="bottom"/>
          </w:tcPr>
          <w:p w14:paraId="672EFCEB" w14:textId="1FAF82F8"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279959A1" w14:textId="67273BD3" w:rsidR="007B1C6F" w:rsidRPr="00E966B8" w:rsidRDefault="007B1C6F" w:rsidP="003A3CA3">
            <w:pPr>
              <w:spacing w:line="320" w:lineRule="exact"/>
              <w:jc w:val="right"/>
              <w:rPr>
                <w:sz w:val="30"/>
                <w:szCs w:val="30"/>
              </w:rPr>
            </w:pPr>
            <w:r w:rsidRPr="00E966B8">
              <w:rPr>
                <w:rFonts w:asciiTheme="majorBidi" w:hAnsiTheme="majorBidi" w:cstheme="majorBidi"/>
                <w:sz w:val="30"/>
                <w:szCs w:val="30"/>
              </w:rPr>
              <w:t>0.00</w:t>
            </w:r>
          </w:p>
        </w:tc>
        <w:tc>
          <w:tcPr>
            <w:tcW w:w="709" w:type="dxa"/>
            <w:vAlign w:val="bottom"/>
          </w:tcPr>
          <w:p w14:paraId="41102C69" w14:textId="56529A1E" w:rsidR="007B1C6F" w:rsidRPr="00E966B8" w:rsidRDefault="00346B3A"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rPr>
              <w:t>0.00</w:t>
            </w:r>
          </w:p>
        </w:tc>
        <w:tc>
          <w:tcPr>
            <w:tcW w:w="992" w:type="dxa"/>
            <w:vAlign w:val="bottom"/>
          </w:tcPr>
          <w:p w14:paraId="24849775" w14:textId="1B073219" w:rsidR="007B1C6F" w:rsidRPr="00E966B8" w:rsidRDefault="007B1C6F" w:rsidP="003A3CA3">
            <w:pPr>
              <w:spacing w:line="320" w:lineRule="exact"/>
              <w:jc w:val="right"/>
              <w:rPr>
                <w:sz w:val="30"/>
                <w:szCs w:val="30"/>
              </w:rPr>
            </w:pPr>
            <w:r w:rsidRPr="00E966B8">
              <w:rPr>
                <w:rFonts w:asciiTheme="majorBidi" w:hAnsiTheme="majorBidi" w:cstheme="majorBidi"/>
                <w:sz w:val="30"/>
                <w:szCs w:val="30"/>
              </w:rPr>
              <w:t>0.25</w:t>
            </w:r>
          </w:p>
        </w:tc>
        <w:tc>
          <w:tcPr>
            <w:tcW w:w="993" w:type="dxa"/>
            <w:gridSpan w:val="2"/>
            <w:vAlign w:val="bottom"/>
          </w:tcPr>
          <w:p w14:paraId="0DB318C8" w14:textId="7FECECB7" w:rsidR="007B1C6F" w:rsidRPr="00E966B8" w:rsidRDefault="00346B3A"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rPr>
              <w:t>0.00</w:t>
            </w:r>
          </w:p>
        </w:tc>
      </w:tr>
      <w:tr w:rsidR="007B1C6F" w:rsidRPr="003B044B" w14:paraId="6FBE87A7" w14:textId="77777777" w:rsidTr="003A3CA3">
        <w:tc>
          <w:tcPr>
            <w:tcW w:w="3780" w:type="dxa"/>
            <w:hideMark/>
          </w:tcPr>
          <w:p w14:paraId="57C2FB20" w14:textId="77777777" w:rsidR="007B1C6F" w:rsidRPr="001E0A48" w:rsidRDefault="007B1C6F" w:rsidP="0010784D">
            <w:pPr>
              <w:spacing w:line="320" w:lineRule="exact"/>
              <w:rPr>
                <w:rFonts w:asciiTheme="majorBidi" w:hAnsiTheme="majorBidi" w:cstheme="majorBidi"/>
              </w:rPr>
            </w:pPr>
            <w:r w:rsidRPr="001E0A48">
              <w:rPr>
                <w:rFonts w:asciiTheme="majorBidi" w:hAnsiTheme="majorBidi" w:cstheme="majorBidi"/>
              </w:rPr>
              <w:t>Cost of sales</w:t>
            </w:r>
          </w:p>
        </w:tc>
        <w:tc>
          <w:tcPr>
            <w:tcW w:w="1134" w:type="dxa"/>
            <w:vAlign w:val="bottom"/>
          </w:tcPr>
          <w:p w14:paraId="6E28DD01" w14:textId="7DB8F765" w:rsidR="007B1C6F" w:rsidRPr="00E966B8" w:rsidRDefault="00346B3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(79.58)</w:t>
            </w:r>
          </w:p>
        </w:tc>
        <w:tc>
          <w:tcPr>
            <w:tcW w:w="993" w:type="dxa"/>
            <w:vAlign w:val="bottom"/>
          </w:tcPr>
          <w:p w14:paraId="30B35C29" w14:textId="0856F566"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sz w:val="30"/>
                <w:szCs w:val="30"/>
                <w:cs/>
              </w:rPr>
              <w:t>(94.89)</w:t>
            </w:r>
          </w:p>
        </w:tc>
        <w:tc>
          <w:tcPr>
            <w:tcW w:w="991" w:type="dxa"/>
            <w:gridSpan w:val="2"/>
            <w:vAlign w:val="bottom"/>
          </w:tcPr>
          <w:p w14:paraId="6BE360D7" w14:textId="7790F518" w:rsidR="007B1C6F" w:rsidRPr="00E966B8" w:rsidRDefault="00C746CA" w:rsidP="003A3CA3">
            <w:pPr>
              <w:spacing w:line="320" w:lineRule="exact"/>
              <w:jc w:val="right"/>
              <w:rPr>
                <w:rFonts w:asciiTheme="majorBidi" w:hAnsiTheme="majorBidi" w:cstheme="majorBidi"/>
                <w:sz w:val="30"/>
                <w:szCs w:val="30"/>
              </w:rPr>
            </w:pPr>
            <w:r w:rsidRPr="00C746CA">
              <w:rPr>
                <w:rFonts w:asciiTheme="majorBidi" w:hAnsiTheme="majorBidi" w:cstheme="majorBidi"/>
                <w:sz w:val="30"/>
                <w:szCs w:val="30"/>
              </w:rPr>
              <w:t>(46.32)</w:t>
            </w:r>
          </w:p>
        </w:tc>
        <w:tc>
          <w:tcPr>
            <w:tcW w:w="932" w:type="dxa"/>
            <w:vAlign w:val="bottom"/>
          </w:tcPr>
          <w:p w14:paraId="0D07110B" w14:textId="75966E51"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(45.</w:t>
            </w:r>
            <w:r w:rsidRPr="00E966B8">
              <w:rPr>
                <w:rFonts w:asciiTheme="majorBidi" w:hAnsiTheme="majorBidi" w:cstheme="majorBidi"/>
                <w:sz w:val="30"/>
                <w:szCs w:val="30"/>
              </w:rPr>
              <w:t>85</w:t>
            </w:r>
            <w:r w:rsidRPr="00E966B8">
              <w:rPr>
                <w:rFonts w:asciiTheme="majorBidi" w:hAnsiTheme="majorBidi" w:cstheme="majorBidi"/>
                <w:sz w:val="30"/>
                <w:szCs w:val="30"/>
                <w:cs/>
              </w:rPr>
              <w:t>)</w:t>
            </w:r>
          </w:p>
        </w:tc>
        <w:tc>
          <w:tcPr>
            <w:tcW w:w="1134" w:type="dxa"/>
            <w:vAlign w:val="bottom"/>
          </w:tcPr>
          <w:p w14:paraId="63258D10" w14:textId="60C21F05" w:rsidR="007B1C6F" w:rsidRPr="00E966B8" w:rsidRDefault="007B1C6F" w:rsidP="003A3CA3">
            <w:pPr>
              <w:tabs>
                <w:tab w:val="decimal" w:pos="1049"/>
              </w:tabs>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0.00  </w:t>
            </w:r>
          </w:p>
        </w:tc>
        <w:tc>
          <w:tcPr>
            <w:tcW w:w="1296" w:type="dxa"/>
            <w:vAlign w:val="bottom"/>
          </w:tcPr>
          <w:p w14:paraId="32A19640" w14:textId="4B68ACD4" w:rsidR="007B1C6F" w:rsidRPr="00E966B8" w:rsidRDefault="007B1C6F" w:rsidP="003A3CA3">
            <w:pPr>
              <w:tabs>
                <w:tab w:val="decimal" w:pos="1049"/>
              </w:tabs>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992" w:type="dxa"/>
            <w:vAlign w:val="bottom"/>
          </w:tcPr>
          <w:p w14:paraId="13146C46" w14:textId="2B4036E4"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5A3CA188" w14:textId="598697A7"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7C0DDD41" w14:textId="10A9B976"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0.00  </w:t>
            </w:r>
          </w:p>
        </w:tc>
        <w:tc>
          <w:tcPr>
            <w:tcW w:w="709" w:type="dxa"/>
            <w:vAlign w:val="bottom"/>
          </w:tcPr>
          <w:p w14:paraId="3AEDF5CF" w14:textId="383CC2B8"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992" w:type="dxa"/>
            <w:vAlign w:val="bottom"/>
          </w:tcPr>
          <w:p w14:paraId="55FBCEF4" w14:textId="7CD692D3" w:rsidR="007B1C6F" w:rsidRPr="00E966B8" w:rsidRDefault="00346B3A" w:rsidP="003A3CA3">
            <w:pPr>
              <w:spacing w:line="320" w:lineRule="exact"/>
              <w:jc w:val="right"/>
              <w:rPr>
                <w:rFonts w:asciiTheme="majorBidi" w:hAnsiTheme="majorBidi" w:cstheme="majorBidi"/>
                <w:sz w:val="30"/>
                <w:szCs w:val="30"/>
              </w:rPr>
            </w:pPr>
            <w:r w:rsidRPr="00E966B8">
              <w:rPr>
                <w:sz w:val="30"/>
                <w:szCs w:val="30"/>
              </w:rPr>
              <w:t>(125.91)</w:t>
            </w:r>
          </w:p>
        </w:tc>
        <w:tc>
          <w:tcPr>
            <w:tcW w:w="993" w:type="dxa"/>
            <w:gridSpan w:val="2"/>
            <w:vAlign w:val="bottom"/>
          </w:tcPr>
          <w:p w14:paraId="383F4ECB" w14:textId="109CA8C7" w:rsidR="007B1C6F" w:rsidRPr="00E966B8" w:rsidRDefault="007B1C6F" w:rsidP="003A3CA3">
            <w:pPr>
              <w:spacing w:line="320" w:lineRule="exact"/>
              <w:jc w:val="right"/>
              <w:rPr>
                <w:rFonts w:asciiTheme="majorBidi" w:hAnsiTheme="majorBidi" w:cstheme="majorBidi"/>
                <w:sz w:val="30"/>
                <w:szCs w:val="30"/>
              </w:rPr>
            </w:pPr>
            <w:r w:rsidRPr="00E966B8">
              <w:rPr>
                <w:rFonts w:asciiTheme="majorBidi" w:hAnsiTheme="majorBidi"/>
                <w:sz w:val="30"/>
                <w:szCs w:val="30"/>
                <w:cs/>
              </w:rPr>
              <w:t>(140.74)</w:t>
            </w:r>
          </w:p>
        </w:tc>
      </w:tr>
      <w:tr w:rsidR="00C746CA" w:rsidRPr="003B044B" w14:paraId="074623AB" w14:textId="77777777" w:rsidTr="003A3CA3">
        <w:tc>
          <w:tcPr>
            <w:tcW w:w="3780" w:type="dxa"/>
          </w:tcPr>
          <w:p w14:paraId="16C97D16" w14:textId="23D15DC2" w:rsidR="00C746CA" w:rsidRPr="001E0A48" w:rsidRDefault="00C746CA" w:rsidP="00C746CA">
            <w:pPr>
              <w:spacing w:line="320" w:lineRule="exact"/>
              <w:rPr>
                <w:rFonts w:asciiTheme="majorBidi" w:hAnsiTheme="majorBidi" w:cstheme="majorBidi"/>
              </w:rPr>
            </w:pPr>
            <w:r w:rsidRPr="001E0A48">
              <w:rPr>
                <w:rFonts w:asciiTheme="majorBidi" w:hAnsiTheme="majorBidi" w:cstheme="majorBidi"/>
              </w:rPr>
              <w:t xml:space="preserve">Costs of rental and </w:t>
            </w:r>
            <w:r w:rsidRPr="006C5E3B">
              <w:rPr>
                <w:rFonts w:asciiTheme="majorBidi" w:hAnsiTheme="majorBidi" w:cstheme="majorBidi"/>
              </w:rPr>
              <w:t>rendering of services</w:t>
            </w:r>
          </w:p>
        </w:tc>
        <w:tc>
          <w:tcPr>
            <w:tcW w:w="1134" w:type="dxa"/>
            <w:vAlign w:val="bottom"/>
          </w:tcPr>
          <w:p w14:paraId="4AD0713C" w14:textId="7F32BF7F"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0.00  </w:t>
            </w:r>
          </w:p>
        </w:tc>
        <w:tc>
          <w:tcPr>
            <w:tcW w:w="993" w:type="dxa"/>
            <w:vAlign w:val="bottom"/>
          </w:tcPr>
          <w:p w14:paraId="3994E623" w14:textId="66D5D090" w:rsidR="00C746CA" w:rsidRPr="00E966B8" w:rsidRDefault="00C746CA" w:rsidP="003A3CA3">
            <w:pPr>
              <w:spacing w:line="320" w:lineRule="exact"/>
              <w:jc w:val="right"/>
              <w:rPr>
                <w:rFonts w:asciiTheme="majorBidi" w:hAnsiTheme="majorBidi"/>
                <w:sz w:val="30"/>
                <w:szCs w:val="30"/>
                <w:cs/>
              </w:rPr>
            </w:pPr>
            <w:r w:rsidRPr="00E966B8">
              <w:rPr>
                <w:rFonts w:asciiTheme="majorBidi" w:hAnsiTheme="majorBidi" w:cstheme="majorBidi"/>
                <w:sz w:val="30"/>
                <w:szCs w:val="30"/>
                <w:cs/>
              </w:rPr>
              <w:t>0.00</w:t>
            </w:r>
          </w:p>
        </w:tc>
        <w:tc>
          <w:tcPr>
            <w:tcW w:w="991" w:type="dxa"/>
            <w:gridSpan w:val="2"/>
            <w:vAlign w:val="bottom"/>
          </w:tcPr>
          <w:p w14:paraId="204D904D" w14:textId="4DB8D54B" w:rsidR="00C746CA" w:rsidRPr="00E966B8" w:rsidRDefault="00C746CA" w:rsidP="003A3CA3">
            <w:pPr>
              <w:spacing w:line="320" w:lineRule="exact"/>
              <w:jc w:val="right"/>
              <w:rPr>
                <w:sz w:val="30"/>
                <w:szCs w:val="30"/>
              </w:rPr>
            </w:pPr>
            <w:r w:rsidRPr="00E966B8">
              <w:rPr>
                <w:rFonts w:asciiTheme="majorBidi" w:hAnsiTheme="majorBidi" w:cstheme="majorBidi"/>
                <w:sz w:val="30"/>
                <w:szCs w:val="30"/>
              </w:rPr>
              <w:t xml:space="preserve">0.00  </w:t>
            </w:r>
          </w:p>
        </w:tc>
        <w:tc>
          <w:tcPr>
            <w:tcW w:w="932" w:type="dxa"/>
            <w:vAlign w:val="bottom"/>
          </w:tcPr>
          <w:p w14:paraId="5AA5ADAB" w14:textId="163017C0" w:rsidR="00C746CA" w:rsidRPr="00E966B8" w:rsidRDefault="00C746CA"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rPr>
              <w:t>0.00</w:t>
            </w:r>
          </w:p>
        </w:tc>
        <w:tc>
          <w:tcPr>
            <w:tcW w:w="1134" w:type="dxa"/>
            <w:vAlign w:val="bottom"/>
          </w:tcPr>
          <w:p w14:paraId="21044ED7" w14:textId="122CFDC7" w:rsidR="00C746CA" w:rsidRPr="00E966B8" w:rsidRDefault="00C746CA" w:rsidP="003A3CA3">
            <w:pPr>
              <w:tabs>
                <w:tab w:val="decimal" w:pos="1049"/>
              </w:tabs>
              <w:spacing w:line="320" w:lineRule="exact"/>
              <w:jc w:val="right"/>
              <w:rPr>
                <w:sz w:val="30"/>
                <w:szCs w:val="30"/>
              </w:rPr>
            </w:pPr>
            <w:r w:rsidRPr="00E966B8">
              <w:rPr>
                <w:rFonts w:asciiTheme="majorBidi" w:hAnsiTheme="majorBidi" w:cstheme="majorBidi"/>
                <w:sz w:val="30"/>
                <w:szCs w:val="30"/>
              </w:rPr>
              <w:t xml:space="preserve">(29.20)  </w:t>
            </w:r>
          </w:p>
        </w:tc>
        <w:tc>
          <w:tcPr>
            <w:tcW w:w="1296" w:type="dxa"/>
            <w:vAlign w:val="bottom"/>
          </w:tcPr>
          <w:p w14:paraId="3D516027" w14:textId="46457D55" w:rsidR="00C746CA" w:rsidRPr="00E966B8" w:rsidRDefault="00C746CA" w:rsidP="003A3CA3">
            <w:pPr>
              <w:tabs>
                <w:tab w:val="decimal" w:pos="1049"/>
              </w:tabs>
              <w:spacing w:line="320" w:lineRule="exact"/>
              <w:jc w:val="right"/>
              <w:rPr>
                <w:rFonts w:asciiTheme="majorBidi" w:hAnsiTheme="majorBidi" w:cstheme="majorBidi"/>
                <w:sz w:val="30"/>
                <w:szCs w:val="30"/>
                <w:cs/>
              </w:rPr>
            </w:pPr>
            <w:r w:rsidRPr="00E966B8">
              <w:rPr>
                <w:rFonts w:asciiTheme="majorBidi" w:hAnsiTheme="majorBidi" w:cstheme="majorBidi"/>
                <w:sz w:val="30"/>
                <w:szCs w:val="30"/>
                <w:cs/>
              </w:rPr>
              <w:t>(30.38)</w:t>
            </w:r>
          </w:p>
        </w:tc>
        <w:tc>
          <w:tcPr>
            <w:tcW w:w="992" w:type="dxa"/>
            <w:vAlign w:val="bottom"/>
          </w:tcPr>
          <w:p w14:paraId="093E3267" w14:textId="1B74BECE"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23339A1A" w14:textId="68C8B635"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75E28E08" w14:textId="630DCB0D" w:rsidR="00C746CA" w:rsidRPr="00E966B8" w:rsidRDefault="00C746CA" w:rsidP="003A3CA3">
            <w:pPr>
              <w:spacing w:line="320" w:lineRule="exact"/>
              <w:jc w:val="right"/>
              <w:rPr>
                <w:sz w:val="30"/>
                <w:szCs w:val="30"/>
              </w:rPr>
            </w:pPr>
            <w:r w:rsidRPr="00E966B8">
              <w:rPr>
                <w:rFonts w:asciiTheme="majorBidi" w:hAnsiTheme="majorBidi" w:cstheme="majorBidi"/>
                <w:sz w:val="30"/>
                <w:szCs w:val="30"/>
              </w:rPr>
              <w:t xml:space="preserve">(0.31)  </w:t>
            </w:r>
          </w:p>
        </w:tc>
        <w:tc>
          <w:tcPr>
            <w:tcW w:w="709" w:type="dxa"/>
            <w:vAlign w:val="bottom"/>
          </w:tcPr>
          <w:p w14:paraId="0F6FCF42" w14:textId="291C5BDA" w:rsidR="00C746CA" w:rsidRPr="00E966B8" w:rsidRDefault="00C746CA"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cs/>
              </w:rPr>
              <w:t>(0.22)</w:t>
            </w:r>
          </w:p>
        </w:tc>
        <w:tc>
          <w:tcPr>
            <w:tcW w:w="992" w:type="dxa"/>
            <w:vAlign w:val="bottom"/>
          </w:tcPr>
          <w:p w14:paraId="4F6EBE50" w14:textId="244F9B42" w:rsidR="00C746CA" w:rsidRPr="00E966B8" w:rsidRDefault="00C746CA" w:rsidP="003A3CA3">
            <w:pPr>
              <w:spacing w:line="320" w:lineRule="exact"/>
              <w:jc w:val="right"/>
              <w:rPr>
                <w:sz w:val="30"/>
                <w:szCs w:val="30"/>
              </w:rPr>
            </w:pPr>
            <w:r w:rsidRPr="00E966B8">
              <w:rPr>
                <w:sz w:val="30"/>
                <w:szCs w:val="30"/>
              </w:rPr>
              <w:t xml:space="preserve"> (29.51)</w:t>
            </w:r>
          </w:p>
        </w:tc>
        <w:tc>
          <w:tcPr>
            <w:tcW w:w="993" w:type="dxa"/>
            <w:gridSpan w:val="2"/>
            <w:vAlign w:val="bottom"/>
          </w:tcPr>
          <w:p w14:paraId="6687EAC3" w14:textId="0DBFDAA9" w:rsidR="00C746CA" w:rsidRPr="00E966B8" w:rsidRDefault="00C746CA" w:rsidP="003A3CA3">
            <w:pPr>
              <w:spacing w:line="320" w:lineRule="exact"/>
              <w:jc w:val="right"/>
              <w:rPr>
                <w:rFonts w:asciiTheme="majorBidi" w:hAnsiTheme="majorBidi"/>
                <w:sz w:val="30"/>
                <w:szCs w:val="30"/>
                <w:cs/>
              </w:rPr>
            </w:pPr>
            <w:r w:rsidRPr="00E966B8">
              <w:rPr>
                <w:rFonts w:asciiTheme="majorBidi" w:hAnsiTheme="majorBidi" w:cstheme="majorBidi"/>
                <w:sz w:val="30"/>
                <w:szCs w:val="30"/>
                <w:cs/>
              </w:rPr>
              <w:t>(30.</w:t>
            </w:r>
            <w:r w:rsidRPr="00E966B8">
              <w:rPr>
                <w:rFonts w:asciiTheme="majorBidi" w:hAnsiTheme="majorBidi" w:cstheme="majorBidi" w:hint="cs"/>
                <w:sz w:val="30"/>
                <w:szCs w:val="30"/>
                <w:cs/>
              </w:rPr>
              <w:t>59</w:t>
            </w:r>
            <w:r w:rsidRPr="00E966B8">
              <w:rPr>
                <w:rFonts w:asciiTheme="majorBidi" w:hAnsiTheme="majorBidi" w:cstheme="majorBidi"/>
                <w:sz w:val="30"/>
                <w:szCs w:val="30"/>
                <w:cs/>
              </w:rPr>
              <w:t>)</w:t>
            </w:r>
          </w:p>
        </w:tc>
      </w:tr>
      <w:tr w:rsidR="00C746CA" w:rsidRPr="003B044B" w14:paraId="220A9D1B" w14:textId="77777777" w:rsidTr="003A3CA3">
        <w:tc>
          <w:tcPr>
            <w:tcW w:w="3780" w:type="dxa"/>
            <w:vAlign w:val="bottom"/>
          </w:tcPr>
          <w:p w14:paraId="7B66FD90" w14:textId="0FE66B4B" w:rsidR="00C746CA" w:rsidRPr="001E0A48" w:rsidRDefault="00C746CA" w:rsidP="00C746CA">
            <w:pPr>
              <w:spacing w:line="320" w:lineRule="exact"/>
              <w:rPr>
                <w:rFonts w:asciiTheme="majorBidi" w:hAnsiTheme="majorBidi" w:cstheme="majorBidi"/>
              </w:rPr>
            </w:pPr>
            <w:r w:rsidRPr="00C742F3">
              <w:rPr>
                <w:rFonts w:asciiTheme="majorBidi" w:hAnsiTheme="majorBidi" w:cstheme="majorBidi"/>
              </w:rPr>
              <w:t>Cost of construction</w:t>
            </w:r>
          </w:p>
        </w:tc>
        <w:tc>
          <w:tcPr>
            <w:tcW w:w="1134" w:type="dxa"/>
            <w:vAlign w:val="bottom"/>
          </w:tcPr>
          <w:p w14:paraId="391A6CBB" w14:textId="0B9173E8"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3" w:type="dxa"/>
            <w:vAlign w:val="bottom"/>
          </w:tcPr>
          <w:p w14:paraId="45CA1FAB" w14:textId="2551224A"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991" w:type="dxa"/>
            <w:gridSpan w:val="2"/>
            <w:vAlign w:val="bottom"/>
          </w:tcPr>
          <w:p w14:paraId="762DC5E0" w14:textId="6B3C0571"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32" w:type="dxa"/>
            <w:vAlign w:val="bottom"/>
          </w:tcPr>
          <w:p w14:paraId="550D0BA6" w14:textId="20CB5E42"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0.00</w:t>
            </w:r>
          </w:p>
        </w:tc>
        <w:tc>
          <w:tcPr>
            <w:tcW w:w="1134" w:type="dxa"/>
            <w:vAlign w:val="bottom"/>
          </w:tcPr>
          <w:p w14:paraId="7084C115" w14:textId="08E0A875"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1296" w:type="dxa"/>
            <w:vAlign w:val="bottom"/>
          </w:tcPr>
          <w:p w14:paraId="2FF04468" w14:textId="14ADA591"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c>
          <w:tcPr>
            <w:tcW w:w="992" w:type="dxa"/>
            <w:vAlign w:val="bottom"/>
          </w:tcPr>
          <w:p w14:paraId="1AEB0D9C" w14:textId="7702F321"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(0.23)</w:t>
            </w:r>
          </w:p>
        </w:tc>
        <w:tc>
          <w:tcPr>
            <w:tcW w:w="992" w:type="dxa"/>
            <w:vAlign w:val="bottom"/>
          </w:tcPr>
          <w:p w14:paraId="0922AFBB" w14:textId="47363E10"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992" w:type="dxa"/>
            <w:vAlign w:val="bottom"/>
          </w:tcPr>
          <w:p w14:paraId="2F7D1456" w14:textId="0DAB8BE6"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0.00</w:t>
            </w:r>
          </w:p>
        </w:tc>
        <w:tc>
          <w:tcPr>
            <w:tcW w:w="709" w:type="dxa"/>
            <w:vAlign w:val="bottom"/>
          </w:tcPr>
          <w:p w14:paraId="6C81F6D0" w14:textId="4752618B"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c>
          <w:tcPr>
            <w:tcW w:w="992" w:type="dxa"/>
            <w:vAlign w:val="bottom"/>
          </w:tcPr>
          <w:p w14:paraId="50E68605" w14:textId="3DCBB25A"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sz w:val="30"/>
                <w:szCs w:val="30"/>
              </w:rPr>
              <w:t xml:space="preserve"> (0.23)</w:t>
            </w:r>
          </w:p>
        </w:tc>
        <w:tc>
          <w:tcPr>
            <w:tcW w:w="993" w:type="dxa"/>
            <w:gridSpan w:val="2"/>
            <w:vAlign w:val="bottom"/>
          </w:tcPr>
          <w:p w14:paraId="36B03C6B" w14:textId="7FBEA298"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r>
      <w:tr w:rsidR="00C746CA" w:rsidRPr="003B044B" w14:paraId="2D91FCC5" w14:textId="77777777" w:rsidTr="003A3CA3">
        <w:trPr>
          <w:trHeight w:val="370"/>
        </w:trPr>
        <w:tc>
          <w:tcPr>
            <w:tcW w:w="3780" w:type="dxa"/>
            <w:vAlign w:val="bottom"/>
            <w:hideMark/>
          </w:tcPr>
          <w:p w14:paraId="0C39CC2F" w14:textId="77777777" w:rsidR="00C746CA" w:rsidRPr="001E0A48" w:rsidRDefault="00C746CA" w:rsidP="00C746CA">
            <w:pPr>
              <w:spacing w:line="320" w:lineRule="exact"/>
              <w:rPr>
                <w:rFonts w:asciiTheme="majorBidi" w:hAnsiTheme="majorBidi" w:cstheme="majorBidi"/>
              </w:rPr>
            </w:pPr>
            <w:r w:rsidRPr="001E0A48">
              <w:rPr>
                <w:rFonts w:asciiTheme="majorBidi" w:hAnsiTheme="majorBidi" w:cstheme="majorBidi"/>
              </w:rPr>
              <w:t xml:space="preserve">Gross segment profit </w:t>
            </w:r>
          </w:p>
        </w:tc>
        <w:tc>
          <w:tcPr>
            <w:tcW w:w="1134" w:type="dxa"/>
            <w:vAlign w:val="bottom"/>
          </w:tcPr>
          <w:p w14:paraId="205AE378" w14:textId="0FB6B69E"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42.41</w:t>
            </w:r>
            <w:r w:rsidRPr="00E966B8">
              <w:rPr>
                <w:sz w:val="30"/>
                <w:szCs w:val="30"/>
              </w:rPr>
              <w:t xml:space="preserve">  </w:t>
            </w:r>
          </w:p>
        </w:tc>
        <w:tc>
          <w:tcPr>
            <w:tcW w:w="993" w:type="dxa"/>
            <w:vAlign w:val="bottom"/>
          </w:tcPr>
          <w:p w14:paraId="59D53581" w14:textId="0C5D6587"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sz w:val="30"/>
                <w:szCs w:val="30"/>
                <w:cs/>
              </w:rPr>
              <w:t>94.59</w:t>
            </w:r>
          </w:p>
        </w:tc>
        <w:tc>
          <w:tcPr>
            <w:tcW w:w="991" w:type="dxa"/>
            <w:gridSpan w:val="2"/>
            <w:vAlign w:val="bottom"/>
          </w:tcPr>
          <w:p w14:paraId="63727791" w14:textId="1A1265B0"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41.74</w:t>
            </w:r>
            <w:r w:rsidRPr="00E966B8">
              <w:rPr>
                <w:sz w:val="30"/>
                <w:szCs w:val="30"/>
              </w:rPr>
              <w:t xml:space="preserve">  </w:t>
            </w:r>
          </w:p>
        </w:tc>
        <w:tc>
          <w:tcPr>
            <w:tcW w:w="932" w:type="dxa"/>
            <w:vAlign w:val="bottom"/>
          </w:tcPr>
          <w:p w14:paraId="3961F07C" w14:textId="547C298B"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36.</w:t>
            </w:r>
            <w:r w:rsidRPr="00E966B8">
              <w:rPr>
                <w:rFonts w:asciiTheme="majorBidi" w:hAnsiTheme="majorBidi" w:cstheme="majorBidi"/>
                <w:sz w:val="30"/>
                <w:szCs w:val="30"/>
              </w:rPr>
              <w:t>33</w:t>
            </w:r>
          </w:p>
        </w:tc>
        <w:tc>
          <w:tcPr>
            <w:tcW w:w="1134" w:type="dxa"/>
            <w:vAlign w:val="bottom"/>
          </w:tcPr>
          <w:p w14:paraId="7D5393B8" w14:textId="18B75D5F" w:rsidR="00C746CA" w:rsidRPr="00E966B8" w:rsidRDefault="00C746CA" w:rsidP="003A3CA3">
            <w:pPr>
              <w:tabs>
                <w:tab w:val="decimal" w:pos="1049"/>
              </w:tabs>
              <w:spacing w:line="320" w:lineRule="exact"/>
              <w:jc w:val="right"/>
              <w:rPr>
                <w:rFonts w:asciiTheme="majorBidi" w:hAnsiTheme="majorBidi" w:cstheme="majorBidi"/>
                <w:sz w:val="30"/>
                <w:szCs w:val="30"/>
              </w:rPr>
            </w:pPr>
            <w:r w:rsidRPr="00E966B8">
              <w:rPr>
                <w:rFonts w:asciiTheme="majorBidi" w:hAnsiTheme="majorBidi" w:cstheme="majorBidi"/>
                <w:sz w:val="30"/>
                <w:szCs w:val="30"/>
              </w:rPr>
              <w:t>11.50</w:t>
            </w:r>
            <w:r w:rsidRPr="00E966B8">
              <w:rPr>
                <w:sz w:val="30"/>
                <w:szCs w:val="30"/>
              </w:rPr>
              <w:t xml:space="preserve">  </w:t>
            </w:r>
          </w:p>
        </w:tc>
        <w:tc>
          <w:tcPr>
            <w:tcW w:w="1296" w:type="dxa"/>
            <w:vAlign w:val="bottom"/>
          </w:tcPr>
          <w:p w14:paraId="0A56EF69" w14:textId="19B0A1F9" w:rsidR="00C746CA" w:rsidRPr="00E966B8" w:rsidRDefault="00C746CA" w:rsidP="003A3CA3">
            <w:pPr>
              <w:tabs>
                <w:tab w:val="decimal" w:pos="1049"/>
              </w:tabs>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9.86</w:t>
            </w:r>
          </w:p>
        </w:tc>
        <w:tc>
          <w:tcPr>
            <w:tcW w:w="992" w:type="dxa"/>
            <w:vAlign w:val="bottom"/>
          </w:tcPr>
          <w:p w14:paraId="31A4ECF5" w14:textId="24183DE6" w:rsidR="00C746CA" w:rsidRPr="00E966B8" w:rsidRDefault="00C746CA" w:rsidP="003A3CA3">
            <w:pPr>
              <w:spacing w:line="320" w:lineRule="exact"/>
              <w:jc w:val="right"/>
              <w:rPr>
                <w:sz w:val="30"/>
                <w:szCs w:val="30"/>
              </w:rPr>
            </w:pPr>
            <w:r w:rsidRPr="00E966B8">
              <w:rPr>
                <w:rFonts w:asciiTheme="majorBidi" w:hAnsiTheme="majorBidi" w:cstheme="majorBidi"/>
                <w:sz w:val="30"/>
                <w:szCs w:val="30"/>
              </w:rPr>
              <w:t>0.02</w:t>
            </w:r>
          </w:p>
        </w:tc>
        <w:tc>
          <w:tcPr>
            <w:tcW w:w="992" w:type="dxa"/>
            <w:vAlign w:val="bottom"/>
          </w:tcPr>
          <w:p w14:paraId="5A7364D8" w14:textId="417AFB96" w:rsidR="00C746CA" w:rsidRPr="00E966B8" w:rsidRDefault="00C746CA" w:rsidP="003A3CA3">
            <w:pPr>
              <w:spacing w:line="320" w:lineRule="exact"/>
              <w:jc w:val="right"/>
              <w:rPr>
                <w:sz w:val="30"/>
                <w:szCs w:val="30"/>
              </w:rPr>
            </w:pPr>
            <w:r w:rsidRPr="00E966B8">
              <w:rPr>
                <w:rFonts w:asciiTheme="majorBidi" w:hAnsiTheme="majorBidi" w:cstheme="majorBidi"/>
                <w:sz w:val="30"/>
                <w:szCs w:val="30"/>
              </w:rPr>
              <w:t>0.00</w:t>
            </w:r>
          </w:p>
        </w:tc>
        <w:tc>
          <w:tcPr>
            <w:tcW w:w="992" w:type="dxa"/>
            <w:vAlign w:val="bottom"/>
          </w:tcPr>
          <w:p w14:paraId="442B4278" w14:textId="43264B63"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1.68  </w:t>
            </w:r>
            <w:r w:rsidRPr="00E966B8">
              <w:rPr>
                <w:sz w:val="30"/>
                <w:szCs w:val="30"/>
              </w:rPr>
              <w:t xml:space="preserve">  </w:t>
            </w:r>
          </w:p>
        </w:tc>
        <w:tc>
          <w:tcPr>
            <w:tcW w:w="709" w:type="dxa"/>
            <w:vAlign w:val="bottom"/>
          </w:tcPr>
          <w:p w14:paraId="4AA1DFB1" w14:textId="0CCAE815"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0.99</w:t>
            </w:r>
          </w:p>
        </w:tc>
        <w:tc>
          <w:tcPr>
            <w:tcW w:w="992" w:type="dxa"/>
            <w:vAlign w:val="bottom"/>
          </w:tcPr>
          <w:p w14:paraId="3F0F6AEF" w14:textId="5FD253E4" w:rsidR="00C746CA" w:rsidRPr="00E966B8" w:rsidRDefault="00C746CA" w:rsidP="003A3CA3">
            <w:pPr>
              <w:spacing w:line="320" w:lineRule="exact"/>
              <w:jc w:val="right"/>
              <w:rPr>
                <w:rFonts w:asciiTheme="majorBidi" w:hAnsiTheme="majorBidi" w:cstheme="majorBidi"/>
                <w:sz w:val="30"/>
                <w:szCs w:val="30"/>
                <w:cs/>
              </w:rPr>
            </w:pPr>
            <w:r w:rsidRPr="00E966B8">
              <w:rPr>
                <w:rFonts w:asciiTheme="majorBidi" w:hAnsiTheme="majorBidi" w:cstheme="majorBidi"/>
                <w:sz w:val="30"/>
                <w:szCs w:val="30"/>
              </w:rPr>
              <w:t>97.35</w:t>
            </w:r>
            <w:r w:rsidRPr="00E966B8">
              <w:rPr>
                <w:sz w:val="30"/>
                <w:szCs w:val="30"/>
              </w:rPr>
              <w:t xml:space="preserve">  </w:t>
            </w:r>
          </w:p>
        </w:tc>
        <w:tc>
          <w:tcPr>
            <w:tcW w:w="993" w:type="dxa"/>
            <w:gridSpan w:val="2"/>
            <w:vAlign w:val="bottom"/>
          </w:tcPr>
          <w:p w14:paraId="4D86204D" w14:textId="08841EB3" w:rsidR="00C746CA" w:rsidRPr="00E966B8" w:rsidRDefault="00C746CA" w:rsidP="003A3CA3">
            <w:pPr>
              <w:spacing w:line="320" w:lineRule="exact"/>
              <w:jc w:val="right"/>
              <w:rPr>
                <w:rFonts w:asciiTheme="majorBidi" w:hAnsiTheme="majorBidi" w:cstheme="majorBidi"/>
                <w:sz w:val="30"/>
                <w:szCs w:val="30"/>
                <w:cs/>
              </w:rPr>
            </w:pPr>
            <w:r w:rsidRPr="00E966B8">
              <w:rPr>
                <w:rFonts w:asciiTheme="majorBidi" w:hAnsiTheme="majorBidi"/>
                <w:sz w:val="30"/>
                <w:szCs w:val="30"/>
                <w:cs/>
              </w:rPr>
              <w:t>141.77</w:t>
            </w:r>
          </w:p>
        </w:tc>
      </w:tr>
      <w:tr w:rsidR="00C746CA" w:rsidRPr="003B044B" w14:paraId="20C64CBE" w14:textId="77777777" w:rsidTr="003A3CA3">
        <w:tc>
          <w:tcPr>
            <w:tcW w:w="3780" w:type="dxa"/>
            <w:vAlign w:val="bottom"/>
            <w:hideMark/>
          </w:tcPr>
          <w:p w14:paraId="549AE064" w14:textId="77777777" w:rsidR="00C746CA" w:rsidRPr="001E0A48" w:rsidRDefault="00C746CA" w:rsidP="00C746CA">
            <w:pPr>
              <w:spacing w:line="320" w:lineRule="exact"/>
              <w:ind w:left="142" w:hanging="142"/>
              <w:rPr>
                <w:rFonts w:asciiTheme="majorBidi" w:hAnsiTheme="majorBidi" w:cstheme="majorBidi"/>
              </w:rPr>
            </w:pPr>
            <w:r w:rsidRPr="001E0A48">
              <w:rPr>
                <w:rFonts w:asciiTheme="majorBidi" w:hAnsiTheme="majorBidi" w:cstheme="majorBidi"/>
              </w:rPr>
              <w:t>Other income</w:t>
            </w:r>
          </w:p>
        </w:tc>
        <w:tc>
          <w:tcPr>
            <w:tcW w:w="1134" w:type="dxa"/>
            <w:vAlign w:val="bottom"/>
          </w:tcPr>
          <w:p w14:paraId="549F3977" w14:textId="77777777" w:rsidR="00C746CA" w:rsidRPr="00E966B8" w:rsidRDefault="00C746CA" w:rsidP="003A3CA3">
            <w:pPr>
              <w:spacing w:line="320" w:lineRule="exact"/>
              <w:jc w:val="right"/>
              <w:rPr>
                <w:rFonts w:asciiTheme="majorBidi" w:hAnsiTheme="majorBidi" w:cstheme="majorBidi"/>
                <w:sz w:val="30"/>
                <w:szCs w:val="30"/>
              </w:rPr>
            </w:pPr>
          </w:p>
        </w:tc>
        <w:tc>
          <w:tcPr>
            <w:tcW w:w="993" w:type="dxa"/>
            <w:vAlign w:val="bottom"/>
          </w:tcPr>
          <w:p w14:paraId="7B6C5B99" w14:textId="77777777" w:rsidR="00C746CA" w:rsidRPr="00E966B8" w:rsidRDefault="00C746CA" w:rsidP="003A3CA3">
            <w:pPr>
              <w:spacing w:line="320" w:lineRule="exact"/>
              <w:jc w:val="right"/>
              <w:rPr>
                <w:rFonts w:asciiTheme="majorBidi" w:hAnsiTheme="majorBidi" w:cstheme="majorBidi"/>
                <w:sz w:val="30"/>
                <w:szCs w:val="30"/>
              </w:rPr>
            </w:pPr>
          </w:p>
        </w:tc>
        <w:tc>
          <w:tcPr>
            <w:tcW w:w="991" w:type="dxa"/>
            <w:gridSpan w:val="2"/>
            <w:vAlign w:val="bottom"/>
          </w:tcPr>
          <w:p w14:paraId="070306D4"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1A29AB70"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4BA2B8E9"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3C9C9896"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28D785AD"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04CA4747" w14:textId="1F23509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5E969971" w14:textId="17F09D2B"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709" w:type="dxa"/>
            <w:vAlign w:val="bottom"/>
          </w:tcPr>
          <w:p w14:paraId="528973EB"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7E30DF7A" w14:textId="043C6F7C" w:rsidR="00C746CA" w:rsidRPr="00E966B8" w:rsidRDefault="00C746CA" w:rsidP="003A3CA3">
            <w:pPr>
              <w:spacing w:line="320" w:lineRule="exact"/>
              <w:jc w:val="right"/>
              <w:rPr>
                <w:rFonts w:asciiTheme="majorBidi" w:hAnsiTheme="majorBidi" w:cstheme="majorBidi"/>
                <w:sz w:val="30"/>
                <w:szCs w:val="30"/>
              </w:rPr>
            </w:pPr>
            <w:r w:rsidRPr="00E966B8">
              <w:rPr>
                <w:sz w:val="30"/>
                <w:szCs w:val="30"/>
              </w:rPr>
              <w:t xml:space="preserve">18.57   </w:t>
            </w:r>
          </w:p>
        </w:tc>
        <w:tc>
          <w:tcPr>
            <w:tcW w:w="993" w:type="dxa"/>
            <w:gridSpan w:val="2"/>
            <w:vAlign w:val="bottom"/>
          </w:tcPr>
          <w:p w14:paraId="33FA34BF" w14:textId="73EDAF43"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cs/>
              </w:rPr>
              <w:t>12.06</w:t>
            </w:r>
          </w:p>
        </w:tc>
      </w:tr>
      <w:tr w:rsidR="00C746CA" w:rsidRPr="003B044B" w14:paraId="12E71D7B" w14:textId="77777777" w:rsidTr="003A3CA3">
        <w:tc>
          <w:tcPr>
            <w:tcW w:w="3780" w:type="dxa"/>
            <w:vAlign w:val="bottom"/>
            <w:hideMark/>
          </w:tcPr>
          <w:p w14:paraId="727AE831" w14:textId="77777777" w:rsidR="00C746CA" w:rsidRPr="001E0A48" w:rsidRDefault="00C746CA" w:rsidP="00C746CA">
            <w:pPr>
              <w:spacing w:line="320" w:lineRule="exact"/>
              <w:ind w:left="142" w:hanging="142"/>
              <w:rPr>
                <w:rFonts w:asciiTheme="majorBidi" w:hAnsiTheme="majorBidi" w:cstheme="majorBidi"/>
              </w:rPr>
            </w:pPr>
            <w:r w:rsidRPr="001E0A48">
              <w:rPr>
                <w:rFonts w:asciiTheme="majorBidi" w:hAnsiTheme="majorBidi" w:cstheme="majorBidi"/>
              </w:rPr>
              <w:t>Distribution costs</w:t>
            </w:r>
          </w:p>
        </w:tc>
        <w:tc>
          <w:tcPr>
            <w:tcW w:w="1134" w:type="dxa"/>
            <w:vAlign w:val="bottom"/>
          </w:tcPr>
          <w:p w14:paraId="702A9177" w14:textId="77777777" w:rsidR="00C746CA" w:rsidRPr="00E966B8" w:rsidRDefault="00C746CA" w:rsidP="003A3CA3">
            <w:pPr>
              <w:spacing w:line="320" w:lineRule="exact"/>
              <w:jc w:val="right"/>
              <w:rPr>
                <w:rFonts w:asciiTheme="majorBidi" w:hAnsiTheme="majorBidi" w:cstheme="majorBidi"/>
                <w:sz w:val="30"/>
                <w:szCs w:val="30"/>
                <w:cs/>
              </w:rPr>
            </w:pPr>
          </w:p>
        </w:tc>
        <w:tc>
          <w:tcPr>
            <w:tcW w:w="993" w:type="dxa"/>
            <w:vAlign w:val="bottom"/>
          </w:tcPr>
          <w:p w14:paraId="2C1B7133" w14:textId="77777777" w:rsidR="00C746CA" w:rsidRPr="00E966B8" w:rsidRDefault="00C746CA" w:rsidP="003A3CA3">
            <w:pPr>
              <w:spacing w:line="320" w:lineRule="exact"/>
              <w:jc w:val="right"/>
              <w:rPr>
                <w:rFonts w:asciiTheme="majorBidi" w:hAnsiTheme="majorBidi" w:cstheme="majorBidi"/>
                <w:sz w:val="30"/>
                <w:szCs w:val="30"/>
                <w:cs/>
              </w:rPr>
            </w:pPr>
          </w:p>
        </w:tc>
        <w:tc>
          <w:tcPr>
            <w:tcW w:w="991" w:type="dxa"/>
            <w:gridSpan w:val="2"/>
            <w:vAlign w:val="bottom"/>
          </w:tcPr>
          <w:p w14:paraId="33D28BD1"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2F4AA60C"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5DD0DB05"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306F45A7"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20D625F6"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7AAD2EC3" w14:textId="6F300900"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37CFF4A8" w14:textId="5F1D1B4C"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709" w:type="dxa"/>
            <w:vAlign w:val="bottom"/>
          </w:tcPr>
          <w:p w14:paraId="3FE99478"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7EF18559" w14:textId="02145DDD" w:rsidR="00C746CA" w:rsidRPr="00E966B8" w:rsidRDefault="00C746CA" w:rsidP="003A3CA3">
            <w:pPr>
              <w:spacing w:line="320" w:lineRule="exact"/>
              <w:jc w:val="right"/>
              <w:rPr>
                <w:rFonts w:asciiTheme="majorBidi" w:hAnsiTheme="majorBidi" w:cstheme="majorBidi"/>
                <w:sz w:val="30"/>
                <w:szCs w:val="30"/>
              </w:rPr>
            </w:pPr>
            <w:r w:rsidRPr="00E966B8">
              <w:rPr>
                <w:sz w:val="30"/>
                <w:szCs w:val="30"/>
              </w:rPr>
              <w:t xml:space="preserve"> (33.62)</w:t>
            </w:r>
          </w:p>
        </w:tc>
        <w:tc>
          <w:tcPr>
            <w:tcW w:w="993" w:type="dxa"/>
            <w:gridSpan w:val="2"/>
            <w:vAlign w:val="bottom"/>
          </w:tcPr>
          <w:p w14:paraId="1295ABA9" w14:textId="6EB3D07B"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 (32.76)</w:t>
            </w:r>
          </w:p>
        </w:tc>
      </w:tr>
      <w:tr w:rsidR="00C746CA" w:rsidRPr="003B044B" w14:paraId="29B8E64C" w14:textId="77777777" w:rsidTr="003A3CA3">
        <w:tc>
          <w:tcPr>
            <w:tcW w:w="3780" w:type="dxa"/>
            <w:vAlign w:val="bottom"/>
            <w:hideMark/>
          </w:tcPr>
          <w:p w14:paraId="4762BC2B" w14:textId="77777777" w:rsidR="00C746CA" w:rsidRPr="001E0A48" w:rsidRDefault="00C746CA" w:rsidP="00C746CA">
            <w:pPr>
              <w:spacing w:line="320" w:lineRule="exact"/>
              <w:ind w:left="142" w:hanging="142"/>
              <w:rPr>
                <w:rFonts w:asciiTheme="majorBidi" w:hAnsiTheme="majorBidi" w:cstheme="majorBidi"/>
                <w:cs/>
              </w:rPr>
            </w:pPr>
            <w:r w:rsidRPr="001E0A48">
              <w:rPr>
                <w:rFonts w:asciiTheme="majorBidi" w:hAnsiTheme="majorBidi" w:cstheme="majorBidi"/>
              </w:rPr>
              <w:t>Administrative expenses</w:t>
            </w:r>
          </w:p>
        </w:tc>
        <w:tc>
          <w:tcPr>
            <w:tcW w:w="1134" w:type="dxa"/>
            <w:vAlign w:val="bottom"/>
          </w:tcPr>
          <w:p w14:paraId="31D99836" w14:textId="77777777" w:rsidR="00C746CA" w:rsidRPr="00E966B8" w:rsidRDefault="00C746CA" w:rsidP="003A3CA3">
            <w:pPr>
              <w:spacing w:line="320" w:lineRule="exact"/>
              <w:jc w:val="right"/>
              <w:rPr>
                <w:rFonts w:asciiTheme="majorBidi" w:hAnsiTheme="majorBidi" w:cstheme="majorBidi"/>
                <w:sz w:val="30"/>
                <w:szCs w:val="30"/>
                <w:cs/>
              </w:rPr>
            </w:pPr>
          </w:p>
        </w:tc>
        <w:tc>
          <w:tcPr>
            <w:tcW w:w="993" w:type="dxa"/>
            <w:vAlign w:val="bottom"/>
          </w:tcPr>
          <w:p w14:paraId="03B11A40" w14:textId="77777777" w:rsidR="00C746CA" w:rsidRPr="00E966B8" w:rsidRDefault="00C746CA" w:rsidP="003A3CA3">
            <w:pPr>
              <w:spacing w:line="320" w:lineRule="exact"/>
              <w:jc w:val="right"/>
              <w:rPr>
                <w:rFonts w:asciiTheme="majorBidi" w:hAnsiTheme="majorBidi" w:cstheme="majorBidi"/>
                <w:sz w:val="30"/>
                <w:szCs w:val="30"/>
                <w:cs/>
              </w:rPr>
            </w:pPr>
          </w:p>
        </w:tc>
        <w:tc>
          <w:tcPr>
            <w:tcW w:w="991" w:type="dxa"/>
            <w:gridSpan w:val="2"/>
            <w:vAlign w:val="bottom"/>
          </w:tcPr>
          <w:p w14:paraId="3C48B96E"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4CFE82EF"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5AF1D9B9"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0B3A7251"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54478A09"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3CAAAC17" w14:textId="527B03A4"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5C403450" w14:textId="60E7EE3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709" w:type="dxa"/>
            <w:vAlign w:val="bottom"/>
          </w:tcPr>
          <w:p w14:paraId="2623C552"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45558F9D" w14:textId="566F5185" w:rsidR="00C746CA" w:rsidRPr="00E966B8" w:rsidRDefault="00C746CA" w:rsidP="003A3CA3">
            <w:pPr>
              <w:spacing w:line="320" w:lineRule="exact"/>
              <w:jc w:val="right"/>
              <w:rPr>
                <w:rFonts w:asciiTheme="majorBidi" w:hAnsiTheme="majorBidi" w:cstheme="majorBidi"/>
                <w:sz w:val="30"/>
                <w:szCs w:val="30"/>
              </w:rPr>
            </w:pPr>
            <w:r w:rsidRPr="00E966B8">
              <w:rPr>
                <w:sz w:val="30"/>
                <w:szCs w:val="30"/>
              </w:rPr>
              <w:t xml:space="preserve"> (43.47)</w:t>
            </w:r>
          </w:p>
        </w:tc>
        <w:tc>
          <w:tcPr>
            <w:tcW w:w="993" w:type="dxa"/>
            <w:gridSpan w:val="2"/>
            <w:vAlign w:val="bottom"/>
          </w:tcPr>
          <w:p w14:paraId="7E73560B" w14:textId="77C0F7A8"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(34.84)</w:t>
            </w:r>
          </w:p>
        </w:tc>
      </w:tr>
      <w:tr w:rsidR="00C746CA" w:rsidRPr="003B044B" w14:paraId="7F6F3FAA" w14:textId="77777777" w:rsidTr="003A3CA3">
        <w:tc>
          <w:tcPr>
            <w:tcW w:w="3780" w:type="dxa"/>
            <w:vAlign w:val="bottom"/>
          </w:tcPr>
          <w:p w14:paraId="3567C6A7" w14:textId="77777777" w:rsidR="00C746CA" w:rsidRPr="001E0A48" w:rsidRDefault="00C746CA" w:rsidP="00C746CA">
            <w:pPr>
              <w:spacing w:line="320" w:lineRule="exact"/>
              <w:ind w:left="142" w:hanging="142"/>
              <w:rPr>
                <w:rFonts w:asciiTheme="majorBidi" w:hAnsiTheme="majorBidi" w:cstheme="majorBidi"/>
                <w:cs/>
              </w:rPr>
            </w:pPr>
            <w:r w:rsidRPr="001E0A48">
              <w:rPr>
                <w:rFonts w:asciiTheme="majorBidi" w:hAnsiTheme="majorBidi" w:cstheme="majorBidi"/>
              </w:rPr>
              <w:t>Finance income</w:t>
            </w:r>
          </w:p>
        </w:tc>
        <w:tc>
          <w:tcPr>
            <w:tcW w:w="1134" w:type="dxa"/>
            <w:vAlign w:val="bottom"/>
          </w:tcPr>
          <w:p w14:paraId="693CD4B9" w14:textId="77777777" w:rsidR="00C746CA" w:rsidRPr="00E966B8" w:rsidRDefault="00C746CA" w:rsidP="003A3CA3">
            <w:pPr>
              <w:spacing w:line="320" w:lineRule="exact"/>
              <w:jc w:val="right"/>
              <w:rPr>
                <w:rFonts w:asciiTheme="majorBidi" w:hAnsiTheme="majorBidi" w:cstheme="majorBidi"/>
                <w:sz w:val="30"/>
                <w:szCs w:val="30"/>
                <w:cs/>
              </w:rPr>
            </w:pPr>
          </w:p>
        </w:tc>
        <w:tc>
          <w:tcPr>
            <w:tcW w:w="993" w:type="dxa"/>
            <w:vAlign w:val="bottom"/>
          </w:tcPr>
          <w:p w14:paraId="5DB9B82A" w14:textId="77777777" w:rsidR="00C746CA" w:rsidRPr="00E966B8" w:rsidRDefault="00C746CA" w:rsidP="003A3CA3">
            <w:pPr>
              <w:spacing w:line="320" w:lineRule="exact"/>
              <w:jc w:val="right"/>
              <w:rPr>
                <w:rFonts w:asciiTheme="majorBidi" w:hAnsiTheme="majorBidi" w:cstheme="majorBidi"/>
                <w:sz w:val="30"/>
                <w:szCs w:val="30"/>
                <w:cs/>
              </w:rPr>
            </w:pPr>
          </w:p>
        </w:tc>
        <w:tc>
          <w:tcPr>
            <w:tcW w:w="991" w:type="dxa"/>
            <w:gridSpan w:val="2"/>
            <w:vAlign w:val="bottom"/>
          </w:tcPr>
          <w:p w14:paraId="38DAFFDF"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4496D4F8"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69750874"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49D24C97"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003489B1"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533F0C95" w14:textId="578764D8"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23D11FC3" w14:textId="7A98CEB6"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709" w:type="dxa"/>
            <w:vAlign w:val="bottom"/>
          </w:tcPr>
          <w:p w14:paraId="28BC4CB0"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5AD6D567" w14:textId="517FB2F1" w:rsidR="00C746CA" w:rsidRPr="00E966B8" w:rsidRDefault="00C746CA" w:rsidP="003A3CA3">
            <w:pPr>
              <w:spacing w:line="320" w:lineRule="exact"/>
              <w:jc w:val="right"/>
              <w:rPr>
                <w:rFonts w:asciiTheme="majorBidi" w:hAnsiTheme="majorBidi" w:cstheme="majorBidi"/>
                <w:sz w:val="30"/>
                <w:szCs w:val="30"/>
              </w:rPr>
            </w:pPr>
            <w:r w:rsidRPr="00E966B8">
              <w:rPr>
                <w:sz w:val="30"/>
                <w:szCs w:val="30"/>
              </w:rPr>
              <w:t xml:space="preserve"> 1.86 </w:t>
            </w:r>
          </w:p>
        </w:tc>
        <w:tc>
          <w:tcPr>
            <w:tcW w:w="993" w:type="dxa"/>
            <w:gridSpan w:val="2"/>
            <w:vAlign w:val="bottom"/>
          </w:tcPr>
          <w:p w14:paraId="7EC5A59C" w14:textId="64C7B95A"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 3.58 </w:t>
            </w:r>
          </w:p>
        </w:tc>
      </w:tr>
      <w:tr w:rsidR="00C746CA" w:rsidRPr="003B044B" w14:paraId="664203F7" w14:textId="77777777" w:rsidTr="003A3CA3">
        <w:tc>
          <w:tcPr>
            <w:tcW w:w="3780" w:type="dxa"/>
            <w:vAlign w:val="bottom"/>
            <w:hideMark/>
          </w:tcPr>
          <w:p w14:paraId="69EA4F79" w14:textId="77777777" w:rsidR="00C746CA" w:rsidRPr="001E0A48" w:rsidRDefault="00C746CA" w:rsidP="00C746CA">
            <w:pPr>
              <w:spacing w:line="320" w:lineRule="exact"/>
              <w:ind w:left="142" w:hanging="142"/>
              <w:rPr>
                <w:rFonts w:asciiTheme="majorBidi" w:hAnsiTheme="majorBidi" w:cstheme="majorBidi"/>
              </w:rPr>
            </w:pPr>
            <w:r w:rsidRPr="001E0A48">
              <w:rPr>
                <w:rFonts w:asciiTheme="majorBidi" w:hAnsiTheme="majorBidi" w:cstheme="majorBidi"/>
              </w:rPr>
              <w:t>Finance costs</w:t>
            </w:r>
          </w:p>
        </w:tc>
        <w:tc>
          <w:tcPr>
            <w:tcW w:w="1134" w:type="dxa"/>
            <w:vAlign w:val="bottom"/>
          </w:tcPr>
          <w:p w14:paraId="5CF7B264" w14:textId="77777777" w:rsidR="00C746CA" w:rsidRPr="00E966B8" w:rsidRDefault="00C746CA" w:rsidP="003A3CA3">
            <w:pPr>
              <w:spacing w:line="320" w:lineRule="exact"/>
              <w:jc w:val="right"/>
              <w:rPr>
                <w:rFonts w:asciiTheme="majorBidi" w:hAnsiTheme="majorBidi" w:cstheme="majorBidi"/>
                <w:sz w:val="30"/>
                <w:szCs w:val="30"/>
                <w:cs/>
              </w:rPr>
            </w:pPr>
          </w:p>
        </w:tc>
        <w:tc>
          <w:tcPr>
            <w:tcW w:w="993" w:type="dxa"/>
            <w:vAlign w:val="bottom"/>
          </w:tcPr>
          <w:p w14:paraId="25839393" w14:textId="77777777" w:rsidR="00C746CA" w:rsidRPr="00E966B8" w:rsidRDefault="00C746CA" w:rsidP="003A3CA3">
            <w:pPr>
              <w:spacing w:line="320" w:lineRule="exact"/>
              <w:jc w:val="right"/>
              <w:rPr>
                <w:rFonts w:asciiTheme="majorBidi" w:hAnsiTheme="majorBidi" w:cstheme="majorBidi"/>
                <w:sz w:val="30"/>
                <w:szCs w:val="30"/>
                <w:cs/>
              </w:rPr>
            </w:pPr>
          </w:p>
        </w:tc>
        <w:tc>
          <w:tcPr>
            <w:tcW w:w="991" w:type="dxa"/>
            <w:gridSpan w:val="2"/>
            <w:vAlign w:val="bottom"/>
          </w:tcPr>
          <w:p w14:paraId="43C141CC"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68060F51"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4B8678F5"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00DB2361"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70FD8FBA"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0FB85617" w14:textId="7A92E8E5"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71E8E194" w14:textId="34D2A2B2"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709" w:type="dxa"/>
            <w:vAlign w:val="bottom"/>
          </w:tcPr>
          <w:p w14:paraId="0E22E474"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6BA2F48E" w14:textId="5161D4D4"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sz w:val="30"/>
                <w:szCs w:val="30"/>
              </w:rPr>
              <w:t xml:space="preserve"> (3.36)</w:t>
            </w:r>
          </w:p>
        </w:tc>
        <w:tc>
          <w:tcPr>
            <w:tcW w:w="993" w:type="dxa"/>
            <w:gridSpan w:val="2"/>
            <w:vAlign w:val="bottom"/>
          </w:tcPr>
          <w:p w14:paraId="658CD130" w14:textId="7AAD57FA" w:rsidR="00C746CA" w:rsidRPr="00E966B8" w:rsidRDefault="00C746CA" w:rsidP="003A3CA3">
            <w:pPr>
              <w:pBdr>
                <w:bottom w:val="single" w:sz="4" w:space="1" w:color="auto"/>
              </w:pBd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 xml:space="preserve"> (3.41)</w:t>
            </w:r>
          </w:p>
        </w:tc>
      </w:tr>
      <w:tr w:rsidR="00C746CA" w:rsidRPr="003B044B" w14:paraId="685CA570" w14:textId="77777777" w:rsidTr="003A3CA3">
        <w:tc>
          <w:tcPr>
            <w:tcW w:w="3780" w:type="dxa"/>
            <w:vAlign w:val="bottom"/>
          </w:tcPr>
          <w:p w14:paraId="0D9EF94B" w14:textId="77777777" w:rsidR="00C746CA" w:rsidRPr="001E0A48" w:rsidRDefault="00C746CA" w:rsidP="00C746CA">
            <w:pPr>
              <w:spacing w:line="320" w:lineRule="exact"/>
              <w:ind w:left="142" w:hanging="142"/>
              <w:rPr>
                <w:rFonts w:asciiTheme="majorBidi" w:hAnsiTheme="majorBidi" w:cstheme="majorBidi"/>
                <w:cs/>
              </w:rPr>
            </w:pPr>
            <w:r w:rsidRPr="001E0A48">
              <w:rPr>
                <w:rFonts w:asciiTheme="majorBidi" w:hAnsiTheme="majorBidi" w:cstheme="majorBidi"/>
              </w:rPr>
              <w:t>Profit before income tax</w:t>
            </w:r>
          </w:p>
        </w:tc>
        <w:tc>
          <w:tcPr>
            <w:tcW w:w="1134" w:type="dxa"/>
            <w:vAlign w:val="bottom"/>
          </w:tcPr>
          <w:p w14:paraId="26CE6E91" w14:textId="77777777" w:rsidR="00C746CA" w:rsidRPr="00E966B8" w:rsidRDefault="00C746CA" w:rsidP="003A3CA3">
            <w:pPr>
              <w:spacing w:line="320" w:lineRule="exact"/>
              <w:jc w:val="right"/>
              <w:rPr>
                <w:rFonts w:asciiTheme="majorBidi" w:hAnsiTheme="majorBidi" w:cstheme="majorBidi"/>
                <w:sz w:val="30"/>
                <w:szCs w:val="30"/>
                <w:cs/>
              </w:rPr>
            </w:pPr>
          </w:p>
        </w:tc>
        <w:tc>
          <w:tcPr>
            <w:tcW w:w="993" w:type="dxa"/>
            <w:vAlign w:val="bottom"/>
          </w:tcPr>
          <w:p w14:paraId="58746C9E" w14:textId="77777777" w:rsidR="00C746CA" w:rsidRPr="00E966B8" w:rsidRDefault="00C746CA" w:rsidP="003A3CA3">
            <w:pPr>
              <w:spacing w:line="320" w:lineRule="exact"/>
              <w:jc w:val="right"/>
              <w:rPr>
                <w:rFonts w:asciiTheme="majorBidi" w:hAnsiTheme="majorBidi" w:cstheme="majorBidi"/>
                <w:sz w:val="30"/>
                <w:szCs w:val="30"/>
                <w:cs/>
              </w:rPr>
            </w:pPr>
          </w:p>
        </w:tc>
        <w:tc>
          <w:tcPr>
            <w:tcW w:w="991" w:type="dxa"/>
            <w:gridSpan w:val="2"/>
            <w:vAlign w:val="bottom"/>
          </w:tcPr>
          <w:p w14:paraId="0577CF3B"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6055B823"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53860F46"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5904D43C"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23391987"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71DB105B" w14:textId="4A7FC86F"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294ED98A" w14:textId="2DCB7883"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709" w:type="dxa"/>
            <w:vAlign w:val="bottom"/>
          </w:tcPr>
          <w:p w14:paraId="50FC5182"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7ACFC1EA" w14:textId="48B4B262" w:rsidR="00C746CA" w:rsidRPr="00E966B8" w:rsidRDefault="00C746CA" w:rsidP="003A3CA3">
            <w:pPr>
              <w:spacing w:line="320" w:lineRule="exact"/>
              <w:jc w:val="right"/>
              <w:rPr>
                <w:rFonts w:asciiTheme="majorBidi" w:hAnsiTheme="majorBidi" w:cstheme="majorBidi"/>
                <w:sz w:val="30"/>
                <w:szCs w:val="30"/>
              </w:rPr>
            </w:pPr>
            <w:r w:rsidRPr="00E966B8">
              <w:rPr>
                <w:sz w:val="30"/>
                <w:szCs w:val="30"/>
              </w:rPr>
              <w:t>38.40</w:t>
            </w:r>
          </w:p>
        </w:tc>
        <w:tc>
          <w:tcPr>
            <w:tcW w:w="993" w:type="dxa"/>
            <w:gridSpan w:val="2"/>
            <w:vAlign w:val="bottom"/>
          </w:tcPr>
          <w:p w14:paraId="0F4F181C" w14:textId="2E86A02C"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86.40</w:t>
            </w:r>
          </w:p>
        </w:tc>
      </w:tr>
      <w:tr w:rsidR="00C746CA" w:rsidRPr="003B044B" w14:paraId="0B2BB3F5" w14:textId="77777777" w:rsidTr="003A3CA3">
        <w:tc>
          <w:tcPr>
            <w:tcW w:w="3780" w:type="dxa"/>
            <w:vAlign w:val="bottom"/>
          </w:tcPr>
          <w:p w14:paraId="4543AD87" w14:textId="77777777" w:rsidR="00C746CA" w:rsidRPr="001E0A48" w:rsidRDefault="00C746CA" w:rsidP="00C746CA">
            <w:pPr>
              <w:spacing w:line="320" w:lineRule="exact"/>
              <w:ind w:left="142" w:hanging="142"/>
              <w:rPr>
                <w:rFonts w:asciiTheme="majorBidi" w:hAnsiTheme="majorBidi" w:cstheme="majorBidi"/>
                <w:cs/>
              </w:rPr>
            </w:pPr>
            <w:r w:rsidRPr="001E0A48">
              <w:rPr>
                <w:rFonts w:asciiTheme="majorBidi" w:hAnsiTheme="majorBidi" w:cstheme="majorBidi"/>
              </w:rPr>
              <w:t>Tax expense</w:t>
            </w:r>
          </w:p>
        </w:tc>
        <w:tc>
          <w:tcPr>
            <w:tcW w:w="1134" w:type="dxa"/>
            <w:vAlign w:val="bottom"/>
          </w:tcPr>
          <w:p w14:paraId="5064E6D7" w14:textId="77777777" w:rsidR="00C746CA" w:rsidRPr="00E966B8" w:rsidRDefault="00C746CA" w:rsidP="003A3CA3">
            <w:pPr>
              <w:spacing w:line="320" w:lineRule="exact"/>
              <w:jc w:val="right"/>
              <w:rPr>
                <w:rFonts w:asciiTheme="majorBidi" w:hAnsiTheme="majorBidi" w:cstheme="majorBidi"/>
                <w:sz w:val="30"/>
                <w:szCs w:val="30"/>
                <w:cs/>
              </w:rPr>
            </w:pPr>
          </w:p>
        </w:tc>
        <w:tc>
          <w:tcPr>
            <w:tcW w:w="993" w:type="dxa"/>
            <w:vAlign w:val="bottom"/>
          </w:tcPr>
          <w:p w14:paraId="49F894EE" w14:textId="77777777" w:rsidR="00C746CA" w:rsidRPr="00E966B8" w:rsidRDefault="00C746CA" w:rsidP="003A3CA3">
            <w:pPr>
              <w:spacing w:line="320" w:lineRule="exact"/>
              <w:jc w:val="right"/>
              <w:rPr>
                <w:rFonts w:asciiTheme="majorBidi" w:hAnsiTheme="majorBidi" w:cstheme="majorBidi"/>
                <w:sz w:val="30"/>
                <w:szCs w:val="30"/>
                <w:cs/>
              </w:rPr>
            </w:pPr>
          </w:p>
        </w:tc>
        <w:tc>
          <w:tcPr>
            <w:tcW w:w="991" w:type="dxa"/>
            <w:gridSpan w:val="2"/>
            <w:vAlign w:val="bottom"/>
          </w:tcPr>
          <w:p w14:paraId="60764B98"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353EFDF5"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4CA15D85"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658D9606"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4FAC3760"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73FA0ECC" w14:textId="6095034B"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03C154CD" w14:textId="7C0F59EF"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709" w:type="dxa"/>
            <w:vAlign w:val="bottom"/>
          </w:tcPr>
          <w:p w14:paraId="2ADEF02D"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45B0AE90" w14:textId="58A3E65B" w:rsidR="00C746CA" w:rsidRPr="00E966B8" w:rsidRDefault="00C746CA" w:rsidP="003A3CA3">
            <w:pPr>
              <w:spacing w:line="320" w:lineRule="exact"/>
              <w:jc w:val="right"/>
              <w:rPr>
                <w:rFonts w:asciiTheme="majorBidi" w:hAnsiTheme="majorBidi" w:cstheme="majorBidi"/>
                <w:sz w:val="30"/>
                <w:szCs w:val="30"/>
              </w:rPr>
            </w:pPr>
            <w:r w:rsidRPr="00E966B8">
              <w:rPr>
                <w:sz w:val="30"/>
                <w:szCs w:val="30"/>
              </w:rPr>
              <w:t xml:space="preserve"> (4.87)</w:t>
            </w:r>
          </w:p>
        </w:tc>
        <w:tc>
          <w:tcPr>
            <w:tcW w:w="993" w:type="dxa"/>
            <w:gridSpan w:val="2"/>
            <w:vAlign w:val="bottom"/>
          </w:tcPr>
          <w:p w14:paraId="26259757" w14:textId="1D7D585B" w:rsidR="00C746CA" w:rsidRPr="00E966B8" w:rsidRDefault="00C746CA" w:rsidP="003A3CA3">
            <w:pPr>
              <w:spacing w:line="320" w:lineRule="exact"/>
              <w:jc w:val="right"/>
              <w:rPr>
                <w:rFonts w:asciiTheme="majorBidi" w:hAnsiTheme="majorBidi" w:cstheme="majorBidi"/>
                <w:sz w:val="30"/>
                <w:szCs w:val="30"/>
              </w:rPr>
            </w:pPr>
            <w:r w:rsidRPr="00E966B8">
              <w:rPr>
                <w:rFonts w:asciiTheme="majorBidi" w:hAnsiTheme="majorBidi" w:cstheme="majorBidi"/>
                <w:sz w:val="30"/>
                <w:szCs w:val="30"/>
              </w:rPr>
              <w:t>(18.06)</w:t>
            </w:r>
          </w:p>
        </w:tc>
      </w:tr>
      <w:tr w:rsidR="00C746CA" w:rsidRPr="003B044B" w14:paraId="4183EC5E" w14:textId="77777777" w:rsidTr="003A3CA3">
        <w:trPr>
          <w:trHeight w:val="412"/>
        </w:trPr>
        <w:tc>
          <w:tcPr>
            <w:tcW w:w="3780" w:type="dxa"/>
            <w:vAlign w:val="bottom"/>
          </w:tcPr>
          <w:p w14:paraId="26A37F32" w14:textId="48C82694" w:rsidR="00C746CA" w:rsidRPr="001E0A48" w:rsidRDefault="00C746CA" w:rsidP="00C746CA">
            <w:pPr>
              <w:spacing w:line="320" w:lineRule="exact"/>
              <w:ind w:left="142" w:hanging="142"/>
              <w:rPr>
                <w:rFonts w:asciiTheme="majorBidi" w:hAnsiTheme="majorBidi" w:cstheme="majorBidi"/>
                <w:cs/>
              </w:rPr>
            </w:pPr>
            <w:r w:rsidRPr="001E0A48">
              <w:rPr>
                <w:rFonts w:asciiTheme="majorBidi" w:hAnsiTheme="majorBidi" w:cstheme="majorBidi"/>
              </w:rPr>
              <w:t xml:space="preserve">Profit for the </w:t>
            </w:r>
            <w:r>
              <w:rPr>
                <w:rFonts w:asciiTheme="majorBidi" w:hAnsiTheme="majorBidi" w:cstheme="majorBidi"/>
              </w:rPr>
              <w:t>period</w:t>
            </w:r>
          </w:p>
        </w:tc>
        <w:tc>
          <w:tcPr>
            <w:tcW w:w="1134" w:type="dxa"/>
            <w:vAlign w:val="bottom"/>
          </w:tcPr>
          <w:p w14:paraId="695355B0" w14:textId="77777777" w:rsidR="00C746CA" w:rsidRPr="00E966B8" w:rsidRDefault="00C746CA" w:rsidP="003A3CA3">
            <w:pPr>
              <w:spacing w:line="320" w:lineRule="exact"/>
              <w:jc w:val="right"/>
              <w:rPr>
                <w:rFonts w:asciiTheme="majorBidi" w:hAnsiTheme="majorBidi" w:cstheme="majorBidi"/>
                <w:sz w:val="30"/>
                <w:szCs w:val="30"/>
                <w:cs/>
              </w:rPr>
            </w:pPr>
          </w:p>
        </w:tc>
        <w:tc>
          <w:tcPr>
            <w:tcW w:w="993" w:type="dxa"/>
            <w:vAlign w:val="bottom"/>
          </w:tcPr>
          <w:p w14:paraId="3D0B2771" w14:textId="77777777" w:rsidR="00C746CA" w:rsidRPr="00E966B8" w:rsidRDefault="00C746CA" w:rsidP="003A3CA3">
            <w:pPr>
              <w:spacing w:line="320" w:lineRule="exact"/>
              <w:jc w:val="right"/>
              <w:rPr>
                <w:rFonts w:asciiTheme="majorBidi" w:hAnsiTheme="majorBidi" w:cstheme="majorBidi"/>
                <w:sz w:val="30"/>
                <w:szCs w:val="30"/>
                <w:cs/>
              </w:rPr>
            </w:pPr>
          </w:p>
        </w:tc>
        <w:tc>
          <w:tcPr>
            <w:tcW w:w="991" w:type="dxa"/>
            <w:gridSpan w:val="2"/>
            <w:vAlign w:val="bottom"/>
          </w:tcPr>
          <w:p w14:paraId="6FF4E01B" w14:textId="77777777" w:rsidR="00C746CA" w:rsidRPr="00E966B8" w:rsidRDefault="00C746CA" w:rsidP="003A3CA3">
            <w:pPr>
              <w:spacing w:line="320" w:lineRule="exact"/>
              <w:jc w:val="right"/>
              <w:rPr>
                <w:rFonts w:asciiTheme="majorBidi" w:hAnsiTheme="majorBidi" w:cstheme="majorBidi"/>
                <w:sz w:val="30"/>
                <w:szCs w:val="30"/>
              </w:rPr>
            </w:pPr>
          </w:p>
        </w:tc>
        <w:tc>
          <w:tcPr>
            <w:tcW w:w="932" w:type="dxa"/>
            <w:vAlign w:val="bottom"/>
          </w:tcPr>
          <w:p w14:paraId="204665A5" w14:textId="77777777" w:rsidR="00C746CA" w:rsidRPr="00E966B8" w:rsidRDefault="00C746CA" w:rsidP="003A3CA3">
            <w:pPr>
              <w:spacing w:line="320" w:lineRule="exact"/>
              <w:jc w:val="right"/>
              <w:rPr>
                <w:rFonts w:asciiTheme="majorBidi" w:hAnsiTheme="majorBidi" w:cstheme="majorBidi"/>
                <w:sz w:val="30"/>
                <w:szCs w:val="30"/>
              </w:rPr>
            </w:pPr>
          </w:p>
        </w:tc>
        <w:tc>
          <w:tcPr>
            <w:tcW w:w="1134" w:type="dxa"/>
            <w:vAlign w:val="bottom"/>
          </w:tcPr>
          <w:p w14:paraId="47B62BE7"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1296" w:type="dxa"/>
            <w:vAlign w:val="bottom"/>
          </w:tcPr>
          <w:p w14:paraId="32BF2944" w14:textId="77777777" w:rsidR="00C746CA" w:rsidRPr="00E966B8" w:rsidRDefault="00C746CA" w:rsidP="003A3CA3">
            <w:pPr>
              <w:tabs>
                <w:tab w:val="decimal" w:pos="1049"/>
              </w:tabs>
              <w:spacing w:line="320" w:lineRule="exact"/>
              <w:jc w:val="right"/>
              <w:rPr>
                <w:rFonts w:asciiTheme="majorBidi" w:hAnsiTheme="majorBidi" w:cstheme="majorBidi"/>
                <w:sz w:val="30"/>
                <w:szCs w:val="30"/>
              </w:rPr>
            </w:pPr>
          </w:p>
        </w:tc>
        <w:tc>
          <w:tcPr>
            <w:tcW w:w="992" w:type="dxa"/>
            <w:vAlign w:val="bottom"/>
          </w:tcPr>
          <w:p w14:paraId="3C904497"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0C473937" w14:textId="1CD543A1"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vAlign w:val="bottom"/>
          </w:tcPr>
          <w:p w14:paraId="6A9EE234" w14:textId="5B169461"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709" w:type="dxa"/>
            <w:vAlign w:val="bottom"/>
          </w:tcPr>
          <w:p w14:paraId="6C58D030" w14:textId="77777777" w:rsidR="00C746CA" w:rsidRPr="00E966B8" w:rsidRDefault="00C746CA" w:rsidP="003A3CA3">
            <w:pPr>
              <w:tabs>
                <w:tab w:val="decimal" w:pos="1049"/>
              </w:tabs>
              <w:spacing w:line="320" w:lineRule="exact"/>
              <w:jc w:val="right"/>
              <w:rPr>
                <w:rFonts w:asciiTheme="majorBidi" w:hAnsiTheme="majorBidi" w:cstheme="majorBidi"/>
                <w:sz w:val="30"/>
                <w:szCs w:val="30"/>
                <w:cs/>
              </w:rPr>
            </w:pPr>
          </w:p>
        </w:tc>
        <w:tc>
          <w:tcPr>
            <w:tcW w:w="992" w:type="dxa"/>
            <w:tcBorders>
              <w:bottom w:val="nil"/>
            </w:tcBorders>
            <w:vAlign w:val="bottom"/>
          </w:tcPr>
          <w:p w14:paraId="26379F79" w14:textId="485DAB35" w:rsidR="00C746CA" w:rsidRPr="00E966B8" w:rsidRDefault="00C746CA" w:rsidP="003A3CA3">
            <w:pPr>
              <w:pBdr>
                <w:top w:val="single" w:sz="4" w:space="1" w:color="auto"/>
                <w:bottom w:val="double" w:sz="4" w:space="1" w:color="auto"/>
              </w:pBdr>
              <w:spacing w:line="320" w:lineRule="exact"/>
              <w:jc w:val="right"/>
              <w:rPr>
                <w:rFonts w:asciiTheme="majorBidi" w:hAnsiTheme="majorBidi" w:cstheme="majorBidi"/>
                <w:sz w:val="30"/>
                <w:szCs w:val="30"/>
              </w:rPr>
            </w:pPr>
            <w:r w:rsidRPr="00E966B8">
              <w:rPr>
                <w:sz w:val="30"/>
                <w:szCs w:val="30"/>
              </w:rPr>
              <w:t xml:space="preserve">33.53   </w:t>
            </w:r>
          </w:p>
        </w:tc>
        <w:tc>
          <w:tcPr>
            <w:tcW w:w="993" w:type="dxa"/>
            <w:gridSpan w:val="2"/>
            <w:tcBorders>
              <w:bottom w:val="nil"/>
            </w:tcBorders>
            <w:vAlign w:val="bottom"/>
          </w:tcPr>
          <w:p w14:paraId="3EEDBD4C" w14:textId="38625237" w:rsidR="00C746CA" w:rsidRPr="00E966B8" w:rsidRDefault="00C746CA" w:rsidP="003A3CA3">
            <w:pPr>
              <w:pBdr>
                <w:top w:val="single" w:sz="4" w:space="1" w:color="auto"/>
                <w:bottom w:val="double" w:sz="4" w:space="1" w:color="auto"/>
              </w:pBdr>
              <w:spacing w:line="320" w:lineRule="exact"/>
              <w:ind w:left="48"/>
              <w:jc w:val="right"/>
              <w:rPr>
                <w:rFonts w:asciiTheme="majorBidi" w:hAnsiTheme="majorBidi" w:cstheme="majorBidi"/>
                <w:sz w:val="30"/>
                <w:szCs w:val="30"/>
              </w:rPr>
            </w:pPr>
            <w:r w:rsidRPr="00E966B8">
              <w:rPr>
                <w:rFonts w:asciiTheme="majorBidi" w:hAnsiTheme="majorBidi" w:cstheme="majorBidi"/>
                <w:sz w:val="30"/>
                <w:szCs w:val="30"/>
              </w:rPr>
              <w:t>68.35</w:t>
            </w:r>
          </w:p>
        </w:tc>
      </w:tr>
    </w:tbl>
    <w:p w14:paraId="1C7D70E5" w14:textId="77777777" w:rsidR="00DF1080" w:rsidRDefault="00DF1080" w:rsidP="0010784D">
      <w:pPr>
        <w:spacing w:line="280" w:lineRule="exact"/>
        <w:rPr>
          <w:sz w:val="30"/>
          <w:szCs w:val="30"/>
        </w:rPr>
      </w:pPr>
    </w:p>
    <w:p w14:paraId="55681D8F" w14:textId="77777777" w:rsidR="004427AE" w:rsidRDefault="004427AE" w:rsidP="00DF1080">
      <w:pPr>
        <w:spacing w:line="280" w:lineRule="exact"/>
        <w:ind w:firstLine="1134"/>
        <w:rPr>
          <w:sz w:val="30"/>
          <w:szCs w:val="30"/>
        </w:rPr>
      </w:pPr>
    </w:p>
    <w:p w14:paraId="4714CCCF" w14:textId="73AD2B6E" w:rsidR="00DF1080" w:rsidRDefault="00DF1080" w:rsidP="00DF1080">
      <w:pPr>
        <w:spacing w:line="280" w:lineRule="exact"/>
        <w:ind w:firstLine="1134"/>
      </w:pPr>
      <w:r w:rsidRPr="003B044B">
        <w:rPr>
          <w:sz w:val="30"/>
          <w:szCs w:val="30"/>
        </w:rPr>
        <w:lastRenderedPageBreak/>
        <w:t xml:space="preserve">Information about segment revenues, profit (loss) of the Company for the </w:t>
      </w:r>
      <w:r w:rsidR="001C3C5E">
        <w:rPr>
          <w:sz w:val="30"/>
          <w:szCs w:val="30"/>
        </w:rPr>
        <w:t>nine-month</w:t>
      </w:r>
      <w:r w:rsidRPr="003B044B">
        <w:rPr>
          <w:sz w:val="30"/>
          <w:szCs w:val="30"/>
        </w:rPr>
        <w:t xml:space="preserve"> </w:t>
      </w:r>
      <w:r>
        <w:rPr>
          <w:sz w:val="30"/>
          <w:szCs w:val="30"/>
        </w:rPr>
        <w:t>p</w:t>
      </w:r>
      <w:r w:rsidRPr="003B044B">
        <w:rPr>
          <w:sz w:val="30"/>
          <w:szCs w:val="30"/>
        </w:rPr>
        <w:t xml:space="preserve">eriods ended </w:t>
      </w:r>
      <w:r w:rsidR="00680478">
        <w:rPr>
          <w:color w:val="000000" w:themeColor="text1"/>
          <w:sz w:val="30"/>
          <w:szCs w:val="30"/>
        </w:rPr>
        <w:t>September</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w:t>
      </w:r>
      <w:r w:rsidRPr="003B044B">
        <w:rPr>
          <w:sz w:val="30"/>
          <w:szCs w:val="30"/>
        </w:rPr>
        <w:t xml:space="preserve"> and 2024 are as follows:</w:t>
      </w:r>
    </w:p>
    <w:tbl>
      <w:tblPr>
        <w:tblStyle w:val="TableGrid2"/>
        <w:tblW w:w="14859" w:type="dxa"/>
        <w:tblLayout w:type="fixed"/>
        <w:tblLook w:val="04A0" w:firstRow="1" w:lastRow="0" w:firstColumn="1" w:lastColumn="0" w:noHBand="0" w:noVBand="1"/>
      </w:tblPr>
      <w:tblGrid>
        <w:gridCol w:w="3690"/>
        <w:gridCol w:w="1000"/>
        <w:gridCol w:w="992"/>
        <w:gridCol w:w="992"/>
        <w:gridCol w:w="921"/>
        <w:gridCol w:w="922"/>
        <w:gridCol w:w="992"/>
        <w:gridCol w:w="851"/>
        <w:gridCol w:w="798"/>
        <w:gridCol w:w="6"/>
        <w:gridCol w:w="850"/>
        <w:gridCol w:w="844"/>
        <w:gridCol w:w="6"/>
        <w:gridCol w:w="992"/>
        <w:gridCol w:w="1003"/>
      </w:tblGrid>
      <w:tr w:rsidR="00DF1080" w:rsidRPr="00EC336F" w14:paraId="50A8C2BE" w14:textId="77777777" w:rsidTr="00C746CA">
        <w:trPr>
          <w:trHeight w:val="422"/>
          <w:tblHeader/>
        </w:trPr>
        <w:tc>
          <w:tcPr>
            <w:tcW w:w="3690" w:type="dxa"/>
            <w:vAlign w:val="bottom"/>
          </w:tcPr>
          <w:p w14:paraId="0401FBB7" w14:textId="77777777" w:rsidR="00DF1080" w:rsidRPr="00C742F3" w:rsidRDefault="00DF1080" w:rsidP="00961C09">
            <w:pPr>
              <w:spacing w:line="280" w:lineRule="exact"/>
              <w:rPr>
                <w:rFonts w:asciiTheme="majorBidi" w:hAnsiTheme="majorBidi" w:cstheme="majorBidi"/>
                <w:cs/>
              </w:rPr>
            </w:pPr>
          </w:p>
        </w:tc>
        <w:tc>
          <w:tcPr>
            <w:tcW w:w="11169" w:type="dxa"/>
            <w:gridSpan w:val="14"/>
          </w:tcPr>
          <w:p w14:paraId="5B225F24" w14:textId="77777777" w:rsidR="00DF1080" w:rsidRPr="00C742F3" w:rsidRDefault="00DF1080" w:rsidP="00961C09">
            <w:pPr>
              <w:spacing w:line="280" w:lineRule="exact"/>
              <w:jc w:val="right"/>
              <w:rPr>
                <w:rFonts w:asciiTheme="majorBidi" w:hAnsiTheme="majorBidi" w:cstheme="majorBidi"/>
                <w:color w:val="000000" w:themeColor="text1"/>
              </w:rPr>
            </w:pPr>
            <w:r w:rsidRPr="00C742F3">
              <w:rPr>
                <w:rFonts w:asciiTheme="majorBidi" w:hAnsiTheme="majorBidi" w:cstheme="majorBidi"/>
                <w:color w:val="000000" w:themeColor="text1"/>
                <w:cs/>
              </w:rPr>
              <w:t>(</w:t>
            </w:r>
            <w:r w:rsidRPr="00C742F3">
              <w:rPr>
                <w:rFonts w:asciiTheme="majorBidi" w:hAnsiTheme="majorBidi" w:cstheme="majorBidi"/>
                <w:color w:val="000000" w:themeColor="text1"/>
              </w:rPr>
              <w:t>Unit</w:t>
            </w:r>
            <w:r w:rsidRPr="00C742F3">
              <w:rPr>
                <w:rFonts w:asciiTheme="majorBidi" w:hAnsiTheme="majorBidi" w:cstheme="majorBidi"/>
              </w:rPr>
              <w:t xml:space="preserve"> : Million Baht)</w:t>
            </w:r>
          </w:p>
        </w:tc>
      </w:tr>
      <w:tr w:rsidR="00DF1080" w:rsidRPr="00EC336F" w14:paraId="3DF10F6C" w14:textId="77777777" w:rsidTr="00C746CA">
        <w:trPr>
          <w:trHeight w:val="422"/>
          <w:tblHeader/>
        </w:trPr>
        <w:tc>
          <w:tcPr>
            <w:tcW w:w="3690" w:type="dxa"/>
            <w:vAlign w:val="bottom"/>
          </w:tcPr>
          <w:p w14:paraId="7543C49E" w14:textId="77777777" w:rsidR="00DF1080" w:rsidRPr="00C742F3" w:rsidRDefault="00DF1080" w:rsidP="00961C09">
            <w:pPr>
              <w:spacing w:line="280" w:lineRule="exact"/>
              <w:rPr>
                <w:rFonts w:asciiTheme="majorBidi" w:hAnsiTheme="majorBidi" w:cstheme="majorBidi"/>
                <w:cs/>
              </w:rPr>
            </w:pPr>
          </w:p>
        </w:tc>
        <w:tc>
          <w:tcPr>
            <w:tcW w:w="11169" w:type="dxa"/>
            <w:gridSpan w:val="14"/>
            <w:vAlign w:val="bottom"/>
          </w:tcPr>
          <w:p w14:paraId="43DADA2F"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color w:val="000000" w:themeColor="text1"/>
              </w:rPr>
              <w:t>Consolidated financial statements</w:t>
            </w:r>
          </w:p>
        </w:tc>
      </w:tr>
      <w:tr w:rsidR="00DF1080" w:rsidRPr="00EC336F" w14:paraId="76D829E4" w14:textId="77777777" w:rsidTr="00C746CA">
        <w:trPr>
          <w:trHeight w:val="158"/>
          <w:tblHeader/>
        </w:trPr>
        <w:tc>
          <w:tcPr>
            <w:tcW w:w="3690" w:type="dxa"/>
            <w:vAlign w:val="bottom"/>
          </w:tcPr>
          <w:p w14:paraId="63E96D9C" w14:textId="77777777" w:rsidR="00DF1080" w:rsidRPr="00C742F3" w:rsidRDefault="00DF1080" w:rsidP="00961C09">
            <w:pPr>
              <w:spacing w:line="280" w:lineRule="exact"/>
              <w:jc w:val="right"/>
              <w:rPr>
                <w:rFonts w:asciiTheme="majorBidi" w:hAnsiTheme="majorBidi" w:cstheme="majorBidi"/>
                <w:cs/>
              </w:rPr>
            </w:pPr>
          </w:p>
        </w:tc>
        <w:tc>
          <w:tcPr>
            <w:tcW w:w="11169" w:type="dxa"/>
            <w:gridSpan w:val="14"/>
            <w:vAlign w:val="center"/>
          </w:tcPr>
          <w:p w14:paraId="0D1EEF8A" w14:textId="3FFE2676" w:rsidR="00DF1080" w:rsidRPr="00C742F3" w:rsidRDefault="00DF1080" w:rsidP="00961C09">
            <w:pPr>
              <w:pStyle w:val="ListParagraph"/>
              <w:pBdr>
                <w:bottom w:val="single" w:sz="4" w:space="1" w:color="auto"/>
              </w:pBdr>
              <w:spacing w:before="120" w:line="280" w:lineRule="exact"/>
              <w:ind w:left="42" w:firstLine="567"/>
              <w:jc w:val="center"/>
              <w:rPr>
                <w:rFonts w:asciiTheme="majorBidi" w:hAnsiTheme="majorBidi" w:cstheme="majorBidi"/>
                <w:cs/>
              </w:rPr>
            </w:pPr>
            <w:r w:rsidRPr="00C742F3">
              <w:rPr>
                <w:rFonts w:asciiTheme="majorBidi" w:hAnsiTheme="majorBidi" w:cstheme="majorBidi"/>
              </w:rPr>
              <w:t xml:space="preserve">For the </w:t>
            </w:r>
            <w:r w:rsidR="001C3C5E">
              <w:rPr>
                <w:rFonts w:asciiTheme="majorBidi" w:hAnsiTheme="majorBidi" w:cstheme="majorBidi"/>
              </w:rPr>
              <w:t>nine-month</w:t>
            </w:r>
            <w:r w:rsidRPr="00C742F3">
              <w:rPr>
                <w:rFonts w:asciiTheme="majorBidi" w:hAnsiTheme="majorBidi" w:cstheme="majorBidi"/>
              </w:rPr>
              <w:t xml:space="preserve"> periods end</w:t>
            </w:r>
            <w:r>
              <w:rPr>
                <w:rFonts w:asciiTheme="majorBidi" w:hAnsiTheme="majorBidi" w:cstheme="majorBidi"/>
              </w:rPr>
              <w:t>ed</w:t>
            </w:r>
            <w:r w:rsidRPr="00C742F3">
              <w:rPr>
                <w:rFonts w:asciiTheme="majorBidi" w:hAnsiTheme="majorBidi" w:cstheme="majorBidi"/>
              </w:rPr>
              <w:t xml:space="preserve"> </w:t>
            </w:r>
            <w:r w:rsidR="00680478">
              <w:rPr>
                <w:rFonts w:asciiTheme="majorBidi" w:hAnsiTheme="majorBidi" w:cstheme="majorBidi"/>
                <w:color w:val="000000" w:themeColor="text1"/>
              </w:rPr>
              <w:t>September</w:t>
            </w:r>
            <w:r w:rsidRPr="00C742F3">
              <w:rPr>
                <w:rFonts w:asciiTheme="majorBidi" w:hAnsiTheme="majorBidi" w:cstheme="majorBidi"/>
                <w:color w:val="000000" w:themeColor="text1"/>
              </w:rPr>
              <w:t xml:space="preserve"> 3</w:t>
            </w:r>
            <w:r>
              <w:rPr>
                <w:rFonts w:asciiTheme="majorBidi" w:hAnsiTheme="majorBidi" w:cstheme="majorBidi"/>
                <w:color w:val="000000" w:themeColor="text1"/>
              </w:rPr>
              <w:t>0</w:t>
            </w:r>
          </w:p>
        </w:tc>
      </w:tr>
      <w:tr w:rsidR="00DF1080" w:rsidRPr="00EC336F" w14:paraId="5CB59FAC" w14:textId="77777777" w:rsidTr="00C746CA">
        <w:trPr>
          <w:trHeight w:val="1504"/>
          <w:tblHeader/>
        </w:trPr>
        <w:tc>
          <w:tcPr>
            <w:tcW w:w="3690" w:type="dxa"/>
            <w:vAlign w:val="bottom"/>
          </w:tcPr>
          <w:p w14:paraId="5DCC08D6" w14:textId="77777777" w:rsidR="00DF1080" w:rsidRPr="00C742F3" w:rsidRDefault="00DF1080" w:rsidP="00961C09">
            <w:pPr>
              <w:spacing w:line="280" w:lineRule="exact"/>
              <w:rPr>
                <w:rFonts w:asciiTheme="majorBidi" w:hAnsiTheme="majorBidi" w:cstheme="majorBidi"/>
                <w:cs/>
              </w:rPr>
            </w:pPr>
          </w:p>
        </w:tc>
        <w:tc>
          <w:tcPr>
            <w:tcW w:w="1992" w:type="dxa"/>
            <w:gridSpan w:val="2"/>
            <w:vAlign w:val="bottom"/>
            <w:hideMark/>
          </w:tcPr>
          <w:p w14:paraId="777BE111"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Manufacture and distribute of medical equipment</w:t>
            </w:r>
          </w:p>
        </w:tc>
        <w:tc>
          <w:tcPr>
            <w:tcW w:w="1913" w:type="dxa"/>
            <w:gridSpan w:val="2"/>
            <w:vAlign w:val="bottom"/>
          </w:tcPr>
          <w:p w14:paraId="66763585"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Manufacture and distribute of</w:t>
            </w:r>
            <w:r w:rsidRPr="00C742F3">
              <w:rPr>
                <w:rFonts w:asciiTheme="majorBidi" w:hAnsiTheme="majorBidi" w:cstheme="majorBidi"/>
                <w:cs/>
              </w:rPr>
              <w:t xml:space="preserve"> </w:t>
            </w:r>
            <w:r w:rsidRPr="00C742F3">
              <w:rPr>
                <w:rFonts w:asciiTheme="majorBidi" w:hAnsiTheme="majorBidi" w:cstheme="majorBidi"/>
              </w:rPr>
              <w:t>medical supplies</w:t>
            </w:r>
          </w:p>
        </w:tc>
        <w:tc>
          <w:tcPr>
            <w:tcW w:w="1914" w:type="dxa"/>
            <w:gridSpan w:val="2"/>
            <w:vAlign w:val="bottom"/>
          </w:tcPr>
          <w:p w14:paraId="5FF02254" w14:textId="77777777" w:rsidR="00DF1080" w:rsidRPr="00C742F3" w:rsidRDefault="00DF1080" w:rsidP="00961C09">
            <w:pPr>
              <w:spacing w:line="280" w:lineRule="exact"/>
              <w:ind w:left="-181" w:right="-251"/>
              <w:jc w:val="center"/>
              <w:rPr>
                <w:rFonts w:asciiTheme="majorBidi" w:hAnsiTheme="majorBidi" w:cstheme="majorBidi"/>
                <w:sz w:val="26"/>
                <w:szCs w:val="26"/>
              </w:rPr>
            </w:pPr>
            <w:r w:rsidRPr="00C742F3">
              <w:rPr>
                <w:rFonts w:asciiTheme="majorBidi" w:hAnsiTheme="majorBidi" w:cstheme="majorBidi"/>
                <w:sz w:val="26"/>
                <w:szCs w:val="26"/>
              </w:rPr>
              <w:t>CSSD disinfection services medical equipment</w:t>
            </w:r>
          </w:p>
          <w:p w14:paraId="1A61E9C1" w14:textId="77777777" w:rsidR="00DF1080" w:rsidRPr="00C742F3" w:rsidRDefault="00DF1080" w:rsidP="00961C09">
            <w:pPr>
              <w:pBdr>
                <w:bottom w:val="single" w:sz="4" w:space="1" w:color="auto"/>
              </w:pBdr>
              <w:spacing w:line="280" w:lineRule="exact"/>
              <w:ind w:left="-39" w:right="33"/>
              <w:jc w:val="center"/>
              <w:rPr>
                <w:rFonts w:asciiTheme="majorBidi" w:hAnsiTheme="majorBidi" w:cstheme="majorBidi"/>
                <w:cs/>
              </w:rPr>
            </w:pPr>
            <w:r w:rsidRPr="00C742F3">
              <w:rPr>
                <w:rFonts w:asciiTheme="majorBidi" w:hAnsiTheme="majorBidi" w:cstheme="majorBidi"/>
                <w:sz w:val="26"/>
                <w:szCs w:val="26"/>
              </w:rPr>
              <w:t>maintenance services and infectious waste services</w:t>
            </w:r>
          </w:p>
        </w:tc>
        <w:tc>
          <w:tcPr>
            <w:tcW w:w="1649" w:type="dxa"/>
            <w:gridSpan w:val="2"/>
            <w:vAlign w:val="bottom"/>
          </w:tcPr>
          <w:p w14:paraId="3951408B"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Revenues from construction</w:t>
            </w:r>
          </w:p>
        </w:tc>
        <w:tc>
          <w:tcPr>
            <w:tcW w:w="1700" w:type="dxa"/>
            <w:gridSpan w:val="3"/>
            <w:vAlign w:val="bottom"/>
          </w:tcPr>
          <w:p w14:paraId="7D25ED82"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Others</w:t>
            </w:r>
          </w:p>
        </w:tc>
        <w:tc>
          <w:tcPr>
            <w:tcW w:w="2001" w:type="dxa"/>
            <w:gridSpan w:val="3"/>
            <w:vAlign w:val="bottom"/>
          </w:tcPr>
          <w:p w14:paraId="33158C56"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Total</w:t>
            </w:r>
          </w:p>
        </w:tc>
      </w:tr>
      <w:tr w:rsidR="00DF1080" w:rsidRPr="003B044B" w14:paraId="044E5E47" w14:textId="77777777" w:rsidTr="004427AE">
        <w:trPr>
          <w:trHeight w:val="291"/>
          <w:tblHeader/>
        </w:trPr>
        <w:tc>
          <w:tcPr>
            <w:tcW w:w="3690" w:type="dxa"/>
            <w:vAlign w:val="bottom"/>
          </w:tcPr>
          <w:p w14:paraId="3EBB80EC" w14:textId="77777777" w:rsidR="00DF1080" w:rsidRPr="00C742F3" w:rsidRDefault="00DF1080" w:rsidP="00961C09">
            <w:pPr>
              <w:spacing w:line="280" w:lineRule="exact"/>
              <w:rPr>
                <w:rFonts w:asciiTheme="majorBidi" w:hAnsiTheme="majorBidi" w:cstheme="majorBidi"/>
                <w:cs/>
              </w:rPr>
            </w:pPr>
          </w:p>
        </w:tc>
        <w:tc>
          <w:tcPr>
            <w:tcW w:w="1000" w:type="dxa"/>
            <w:vAlign w:val="bottom"/>
          </w:tcPr>
          <w:p w14:paraId="3A4DA5BE"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2025</w:t>
            </w:r>
          </w:p>
        </w:tc>
        <w:tc>
          <w:tcPr>
            <w:tcW w:w="992" w:type="dxa"/>
            <w:vAlign w:val="bottom"/>
          </w:tcPr>
          <w:p w14:paraId="4FDC32DA"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2024</w:t>
            </w:r>
          </w:p>
        </w:tc>
        <w:tc>
          <w:tcPr>
            <w:tcW w:w="992" w:type="dxa"/>
            <w:vAlign w:val="bottom"/>
          </w:tcPr>
          <w:p w14:paraId="4D97C450"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2025</w:t>
            </w:r>
          </w:p>
        </w:tc>
        <w:tc>
          <w:tcPr>
            <w:tcW w:w="921" w:type="dxa"/>
            <w:vAlign w:val="bottom"/>
          </w:tcPr>
          <w:p w14:paraId="52531936"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2024</w:t>
            </w:r>
          </w:p>
        </w:tc>
        <w:tc>
          <w:tcPr>
            <w:tcW w:w="922" w:type="dxa"/>
            <w:vAlign w:val="bottom"/>
          </w:tcPr>
          <w:p w14:paraId="58FB18E3" w14:textId="77777777" w:rsidR="00DF1080" w:rsidRPr="00C742F3" w:rsidRDefault="00DF1080" w:rsidP="004427AE">
            <w:pPr>
              <w:pBdr>
                <w:bottom w:val="single" w:sz="4" w:space="1" w:color="auto"/>
              </w:pBdr>
              <w:spacing w:line="280" w:lineRule="exact"/>
              <w:ind w:left="-39" w:right="-177"/>
              <w:jc w:val="right"/>
              <w:rPr>
                <w:rFonts w:asciiTheme="majorBidi" w:hAnsiTheme="majorBidi" w:cstheme="majorBidi"/>
              </w:rPr>
            </w:pPr>
            <w:r w:rsidRPr="00C742F3">
              <w:rPr>
                <w:rFonts w:asciiTheme="majorBidi" w:hAnsiTheme="majorBidi" w:cstheme="majorBidi"/>
              </w:rPr>
              <w:t>2025</w:t>
            </w:r>
          </w:p>
        </w:tc>
        <w:tc>
          <w:tcPr>
            <w:tcW w:w="992" w:type="dxa"/>
            <w:vAlign w:val="bottom"/>
          </w:tcPr>
          <w:p w14:paraId="33F6A85D" w14:textId="77777777" w:rsidR="00DF1080" w:rsidRPr="00C742F3" w:rsidRDefault="00DF1080" w:rsidP="004427AE">
            <w:pPr>
              <w:pBdr>
                <w:bottom w:val="single" w:sz="4" w:space="1" w:color="auto"/>
              </w:pBdr>
              <w:spacing w:line="280" w:lineRule="exact"/>
              <w:ind w:right="-116"/>
              <w:jc w:val="right"/>
              <w:rPr>
                <w:rFonts w:asciiTheme="majorBidi" w:hAnsiTheme="majorBidi" w:cstheme="majorBidi"/>
              </w:rPr>
            </w:pPr>
            <w:r w:rsidRPr="00C742F3">
              <w:rPr>
                <w:rFonts w:asciiTheme="majorBidi" w:hAnsiTheme="majorBidi" w:cstheme="majorBidi"/>
              </w:rPr>
              <w:t>2024</w:t>
            </w:r>
          </w:p>
        </w:tc>
        <w:tc>
          <w:tcPr>
            <w:tcW w:w="851" w:type="dxa"/>
            <w:vAlign w:val="bottom"/>
          </w:tcPr>
          <w:p w14:paraId="18A5C0D8"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2025</w:t>
            </w:r>
          </w:p>
        </w:tc>
        <w:tc>
          <w:tcPr>
            <w:tcW w:w="804" w:type="dxa"/>
            <w:gridSpan w:val="2"/>
            <w:vAlign w:val="bottom"/>
          </w:tcPr>
          <w:p w14:paraId="29E3D5C4"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2024</w:t>
            </w:r>
          </w:p>
        </w:tc>
        <w:tc>
          <w:tcPr>
            <w:tcW w:w="850" w:type="dxa"/>
            <w:vAlign w:val="bottom"/>
          </w:tcPr>
          <w:p w14:paraId="248C9BFE"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2025</w:t>
            </w:r>
          </w:p>
        </w:tc>
        <w:tc>
          <w:tcPr>
            <w:tcW w:w="850" w:type="dxa"/>
            <w:gridSpan w:val="2"/>
            <w:vAlign w:val="bottom"/>
          </w:tcPr>
          <w:p w14:paraId="4149264E"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2024</w:t>
            </w:r>
          </w:p>
        </w:tc>
        <w:tc>
          <w:tcPr>
            <w:tcW w:w="992" w:type="dxa"/>
            <w:vAlign w:val="bottom"/>
          </w:tcPr>
          <w:p w14:paraId="2E4F5FAB"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2025</w:t>
            </w:r>
          </w:p>
        </w:tc>
        <w:tc>
          <w:tcPr>
            <w:tcW w:w="1003" w:type="dxa"/>
            <w:vAlign w:val="bottom"/>
          </w:tcPr>
          <w:p w14:paraId="3615FB16" w14:textId="77777777" w:rsidR="00DF1080" w:rsidRPr="00C742F3" w:rsidRDefault="00DF1080" w:rsidP="004427AE">
            <w:pPr>
              <w:pBdr>
                <w:bottom w:val="single" w:sz="4" w:space="1" w:color="auto"/>
              </w:pBdr>
              <w:spacing w:line="280" w:lineRule="exact"/>
              <w:jc w:val="right"/>
              <w:rPr>
                <w:rFonts w:asciiTheme="majorBidi" w:hAnsiTheme="majorBidi" w:cstheme="majorBidi"/>
              </w:rPr>
            </w:pPr>
            <w:r w:rsidRPr="00C742F3">
              <w:rPr>
                <w:rFonts w:asciiTheme="majorBidi" w:hAnsiTheme="majorBidi" w:cstheme="majorBidi"/>
              </w:rPr>
              <w:t>2024</w:t>
            </w:r>
          </w:p>
        </w:tc>
      </w:tr>
      <w:tr w:rsidR="007B1C6F" w:rsidRPr="003B044B" w14:paraId="3D3FDED4" w14:textId="77777777" w:rsidTr="004427AE">
        <w:tc>
          <w:tcPr>
            <w:tcW w:w="3690" w:type="dxa"/>
            <w:hideMark/>
          </w:tcPr>
          <w:p w14:paraId="4D8370C1" w14:textId="77777777" w:rsidR="007B1C6F" w:rsidRPr="00C742F3" w:rsidRDefault="007B1C6F" w:rsidP="00C746CA">
            <w:pPr>
              <w:spacing w:line="280" w:lineRule="exact"/>
              <w:rPr>
                <w:rFonts w:asciiTheme="majorBidi" w:hAnsiTheme="majorBidi" w:cstheme="majorBidi"/>
                <w:cs/>
              </w:rPr>
            </w:pPr>
            <w:r w:rsidRPr="00C742F3">
              <w:rPr>
                <w:rFonts w:asciiTheme="majorBidi" w:hAnsiTheme="majorBidi" w:cstheme="majorBidi"/>
              </w:rPr>
              <w:t>Revenues from sales of goods</w:t>
            </w:r>
          </w:p>
        </w:tc>
        <w:tc>
          <w:tcPr>
            <w:tcW w:w="1000" w:type="dxa"/>
            <w:vAlign w:val="bottom"/>
          </w:tcPr>
          <w:p w14:paraId="46898756" w14:textId="170D9B58" w:rsidR="007B1C6F" w:rsidRPr="005B0159" w:rsidRDefault="007B1C6F" w:rsidP="004427AE">
            <w:pPr>
              <w:spacing w:line="280" w:lineRule="exact"/>
              <w:jc w:val="right"/>
              <w:rPr>
                <w:sz w:val="30"/>
                <w:szCs w:val="30"/>
              </w:rPr>
            </w:pPr>
            <w:r w:rsidRPr="005B0159">
              <w:rPr>
                <w:sz w:val="30"/>
                <w:szCs w:val="30"/>
              </w:rPr>
              <w:t xml:space="preserve">924.48 </w:t>
            </w:r>
          </w:p>
        </w:tc>
        <w:tc>
          <w:tcPr>
            <w:tcW w:w="992" w:type="dxa"/>
            <w:vAlign w:val="bottom"/>
          </w:tcPr>
          <w:p w14:paraId="2519C550" w14:textId="4684A9E3" w:rsidR="007B1C6F" w:rsidRPr="005B0159" w:rsidRDefault="007B1C6F" w:rsidP="004427AE">
            <w:pPr>
              <w:spacing w:line="280" w:lineRule="exact"/>
              <w:jc w:val="right"/>
              <w:rPr>
                <w:sz w:val="30"/>
                <w:szCs w:val="30"/>
              </w:rPr>
            </w:pPr>
            <w:r w:rsidRPr="005B0159">
              <w:rPr>
                <w:sz w:val="30"/>
                <w:szCs w:val="30"/>
                <w:cs/>
              </w:rPr>
              <w:t>406.99</w:t>
            </w:r>
          </w:p>
        </w:tc>
        <w:tc>
          <w:tcPr>
            <w:tcW w:w="992" w:type="dxa"/>
            <w:vAlign w:val="bottom"/>
          </w:tcPr>
          <w:p w14:paraId="68B34415" w14:textId="30990F16" w:rsidR="007B1C6F" w:rsidRPr="005B0159" w:rsidRDefault="007B1C6F" w:rsidP="004427AE">
            <w:pPr>
              <w:spacing w:line="280" w:lineRule="exact"/>
              <w:jc w:val="right"/>
              <w:rPr>
                <w:sz w:val="30"/>
                <w:szCs w:val="30"/>
              </w:rPr>
            </w:pPr>
            <w:r w:rsidRPr="005B0159">
              <w:rPr>
                <w:sz w:val="30"/>
                <w:szCs w:val="30"/>
              </w:rPr>
              <w:t>266.91</w:t>
            </w:r>
          </w:p>
        </w:tc>
        <w:tc>
          <w:tcPr>
            <w:tcW w:w="921" w:type="dxa"/>
            <w:vAlign w:val="bottom"/>
          </w:tcPr>
          <w:p w14:paraId="4047D868" w14:textId="423656C6" w:rsidR="007B1C6F" w:rsidRPr="005B0159" w:rsidRDefault="007B1C6F" w:rsidP="004427AE">
            <w:pPr>
              <w:spacing w:line="280" w:lineRule="exact"/>
              <w:jc w:val="right"/>
              <w:rPr>
                <w:sz w:val="30"/>
                <w:szCs w:val="30"/>
              </w:rPr>
            </w:pPr>
            <w:r w:rsidRPr="005B0159">
              <w:rPr>
                <w:sz w:val="30"/>
                <w:szCs w:val="30"/>
                <w:cs/>
              </w:rPr>
              <w:t>211.81</w:t>
            </w:r>
          </w:p>
        </w:tc>
        <w:tc>
          <w:tcPr>
            <w:tcW w:w="922" w:type="dxa"/>
            <w:vAlign w:val="bottom"/>
          </w:tcPr>
          <w:p w14:paraId="1F45F483" w14:textId="4879CBEA"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992" w:type="dxa"/>
            <w:vAlign w:val="bottom"/>
          </w:tcPr>
          <w:p w14:paraId="59C1FA30" w14:textId="77777777" w:rsidR="007B1C6F" w:rsidRPr="005B0159" w:rsidRDefault="007B1C6F" w:rsidP="004427AE">
            <w:pPr>
              <w:spacing w:line="280" w:lineRule="exact"/>
              <w:jc w:val="right"/>
              <w:rPr>
                <w:sz w:val="30"/>
                <w:szCs w:val="30"/>
              </w:rPr>
            </w:pPr>
            <w:r w:rsidRPr="005B0159">
              <w:rPr>
                <w:sz w:val="30"/>
                <w:szCs w:val="30"/>
              </w:rPr>
              <w:t>0.00</w:t>
            </w:r>
          </w:p>
        </w:tc>
        <w:tc>
          <w:tcPr>
            <w:tcW w:w="851" w:type="dxa"/>
            <w:vAlign w:val="bottom"/>
          </w:tcPr>
          <w:p w14:paraId="01A7F0E9" w14:textId="3AC3066E"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804" w:type="dxa"/>
            <w:gridSpan w:val="2"/>
            <w:vAlign w:val="bottom"/>
          </w:tcPr>
          <w:p w14:paraId="22D1DC95" w14:textId="77777777" w:rsidR="007B1C6F" w:rsidRPr="005B0159" w:rsidRDefault="007B1C6F" w:rsidP="004427AE">
            <w:pPr>
              <w:spacing w:line="280" w:lineRule="exact"/>
              <w:jc w:val="right"/>
              <w:rPr>
                <w:sz w:val="30"/>
                <w:szCs w:val="30"/>
              </w:rPr>
            </w:pPr>
            <w:r w:rsidRPr="005B0159">
              <w:rPr>
                <w:sz w:val="30"/>
                <w:szCs w:val="30"/>
              </w:rPr>
              <w:t>0.00</w:t>
            </w:r>
          </w:p>
        </w:tc>
        <w:tc>
          <w:tcPr>
            <w:tcW w:w="850" w:type="dxa"/>
            <w:vAlign w:val="bottom"/>
          </w:tcPr>
          <w:p w14:paraId="680813F9" w14:textId="65D1E925"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850" w:type="dxa"/>
            <w:gridSpan w:val="2"/>
            <w:vAlign w:val="bottom"/>
          </w:tcPr>
          <w:p w14:paraId="18F3269E" w14:textId="77777777" w:rsidR="007B1C6F" w:rsidRPr="005B0159" w:rsidRDefault="007B1C6F" w:rsidP="004427AE">
            <w:pPr>
              <w:spacing w:line="280" w:lineRule="exact"/>
              <w:jc w:val="right"/>
              <w:rPr>
                <w:sz w:val="30"/>
                <w:szCs w:val="30"/>
              </w:rPr>
            </w:pPr>
            <w:r w:rsidRPr="005B0159">
              <w:rPr>
                <w:sz w:val="30"/>
                <w:szCs w:val="30"/>
              </w:rPr>
              <w:t>0</w:t>
            </w:r>
            <w:r w:rsidRPr="005B0159">
              <w:rPr>
                <w:sz w:val="30"/>
                <w:szCs w:val="30"/>
                <w:cs/>
              </w:rPr>
              <w:t>.</w:t>
            </w:r>
            <w:r w:rsidRPr="005B0159">
              <w:rPr>
                <w:sz w:val="30"/>
                <w:szCs w:val="30"/>
              </w:rPr>
              <w:t>00</w:t>
            </w:r>
          </w:p>
        </w:tc>
        <w:tc>
          <w:tcPr>
            <w:tcW w:w="992" w:type="dxa"/>
            <w:vAlign w:val="bottom"/>
          </w:tcPr>
          <w:p w14:paraId="431D2D73" w14:textId="5AC4D630" w:rsidR="007B1C6F" w:rsidRPr="005B0159" w:rsidRDefault="007B1C6F" w:rsidP="004427AE">
            <w:pPr>
              <w:spacing w:line="280" w:lineRule="exact"/>
              <w:jc w:val="right"/>
              <w:rPr>
                <w:sz w:val="30"/>
                <w:szCs w:val="30"/>
              </w:rPr>
            </w:pPr>
            <w:r w:rsidRPr="005B0159">
              <w:rPr>
                <w:sz w:val="30"/>
                <w:szCs w:val="30"/>
              </w:rPr>
              <w:t xml:space="preserve">1,191.39   </w:t>
            </w:r>
          </w:p>
        </w:tc>
        <w:tc>
          <w:tcPr>
            <w:tcW w:w="1003" w:type="dxa"/>
            <w:vAlign w:val="bottom"/>
          </w:tcPr>
          <w:p w14:paraId="51657B81" w14:textId="0B922F0B" w:rsidR="007B1C6F" w:rsidRPr="005B0159" w:rsidRDefault="007B1C6F" w:rsidP="004427AE">
            <w:pPr>
              <w:spacing w:line="280" w:lineRule="exact"/>
              <w:jc w:val="right"/>
              <w:rPr>
                <w:sz w:val="30"/>
                <w:szCs w:val="30"/>
              </w:rPr>
            </w:pPr>
            <w:r w:rsidRPr="005B0159">
              <w:rPr>
                <w:sz w:val="30"/>
                <w:szCs w:val="30"/>
                <w:cs/>
              </w:rPr>
              <w:t>618.80</w:t>
            </w:r>
          </w:p>
        </w:tc>
      </w:tr>
      <w:tr w:rsidR="007B1C6F" w:rsidRPr="003B044B" w14:paraId="6D54EA9C" w14:textId="77777777" w:rsidTr="004427AE">
        <w:trPr>
          <w:trHeight w:val="207"/>
        </w:trPr>
        <w:tc>
          <w:tcPr>
            <w:tcW w:w="3690" w:type="dxa"/>
            <w:vAlign w:val="bottom"/>
          </w:tcPr>
          <w:p w14:paraId="5654321F" w14:textId="4ADE726F" w:rsidR="007B1C6F" w:rsidRPr="00C742F3" w:rsidRDefault="007B1C6F" w:rsidP="00C746CA">
            <w:pPr>
              <w:spacing w:line="280" w:lineRule="exact"/>
              <w:ind w:right="-108"/>
              <w:rPr>
                <w:rFonts w:asciiTheme="majorBidi" w:hAnsiTheme="majorBidi" w:cstheme="majorBidi"/>
                <w:cs/>
              </w:rPr>
            </w:pPr>
            <w:r w:rsidRPr="00C742F3">
              <w:rPr>
                <w:rFonts w:asciiTheme="majorBidi" w:hAnsiTheme="majorBidi" w:cstheme="majorBidi"/>
              </w:rPr>
              <w:t xml:space="preserve">Revenues from rental and </w:t>
            </w:r>
            <w:r w:rsidRPr="002742B8">
              <w:rPr>
                <w:rFonts w:asciiTheme="majorBidi" w:hAnsiTheme="majorBidi" w:cstheme="majorBidi"/>
              </w:rPr>
              <w:t xml:space="preserve">rendering of </w:t>
            </w:r>
            <w:r w:rsidRPr="00C742F3">
              <w:rPr>
                <w:rFonts w:asciiTheme="majorBidi" w:hAnsiTheme="majorBidi" w:cstheme="majorBidi"/>
              </w:rPr>
              <w:t>services</w:t>
            </w:r>
          </w:p>
        </w:tc>
        <w:tc>
          <w:tcPr>
            <w:tcW w:w="1000" w:type="dxa"/>
            <w:vAlign w:val="bottom"/>
          </w:tcPr>
          <w:p w14:paraId="7713B78F" w14:textId="0E77FE56"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992" w:type="dxa"/>
            <w:vAlign w:val="bottom"/>
          </w:tcPr>
          <w:p w14:paraId="4A75E328" w14:textId="274515C2" w:rsidR="007B1C6F" w:rsidRPr="005B0159" w:rsidRDefault="007B1C6F" w:rsidP="004427AE">
            <w:pPr>
              <w:spacing w:line="280" w:lineRule="exact"/>
              <w:jc w:val="right"/>
              <w:rPr>
                <w:sz w:val="30"/>
                <w:szCs w:val="30"/>
              </w:rPr>
            </w:pPr>
            <w:r w:rsidRPr="005B0159">
              <w:rPr>
                <w:sz w:val="30"/>
                <w:szCs w:val="30"/>
              </w:rPr>
              <w:t>0.00</w:t>
            </w:r>
          </w:p>
        </w:tc>
        <w:tc>
          <w:tcPr>
            <w:tcW w:w="992" w:type="dxa"/>
            <w:vAlign w:val="bottom"/>
          </w:tcPr>
          <w:p w14:paraId="27985943" w14:textId="2A8F25AE"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921" w:type="dxa"/>
            <w:vAlign w:val="bottom"/>
          </w:tcPr>
          <w:p w14:paraId="1AA5301D" w14:textId="77777777" w:rsidR="007B1C6F" w:rsidRPr="005B0159" w:rsidRDefault="007B1C6F" w:rsidP="004427AE">
            <w:pPr>
              <w:spacing w:line="280" w:lineRule="exact"/>
              <w:jc w:val="right"/>
              <w:rPr>
                <w:sz w:val="30"/>
                <w:szCs w:val="30"/>
              </w:rPr>
            </w:pPr>
            <w:r w:rsidRPr="005B0159">
              <w:rPr>
                <w:sz w:val="30"/>
                <w:szCs w:val="30"/>
              </w:rPr>
              <w:t>0.00</w:t>
            </w:r>
          </w:p>
        </w:tc>
        <w:tc>
          <w:tcPr>
            <w:tcW w:w="922" w:type="dxa"/>
            <w:vAlign w:val="bottom"/>
          </w:tcPr>
          <w:p w14:paraId="4E339B08" w14:textId="61E48394" w:rsidR="007B1C6F" w:rsidRPr="005B0159" w:rsidRDefault="007B1C6F" w:rsidP="004427AE">
            <w:pPr>
              <w:spacing w:line="280" w:lineRule="exact"/>
              <w:jc w:val="right"/>
              <w:rPr>
                <w:sz w:val="30"/>
                <w:szCs w:val="30"/>
              </w:rPr>
            </w:pPr>
            <w:r w:rsidRPr="005B0159">
              <w:rPr>
                <w:sz w:val="30"/>
                <w:szCs w:val="30"/>
              </w:rPr>
              <w:t xml:space="preserve">186.56   </w:t>
            </w:r>
          </w:p>
        </w:tc>
        <w:tc>
          <w:tcPr>
            <w:tcW w:w="992" w:type="dxa"/>
            <w:vAlign w:val="bottom"/>
          </w:tcPr>
          <w:p w14:paraId="2CCF5B39" w14:textId="2FA2E4DF" w:rsidR="007B1C6F" w:rsidRPr="005B0159" w:rsidRDefault="007B1C6F" w:rsidP="004427AE">
            <w:pPr>
              <w:spacing w:line="280" w:lineRule="exact"/>
              <w:jc w:val="right"/>
              <w:rPr>
                <w:sz w:val="30"/>
                <w:szCs w:val="30"/>
              </w:rPr>
            </w:pPr>
            <w:r w:rsidRPr="005B0159">
              <w:rPr>
                <w:sz w:val="30"/>
                <w:szCs w:val="30"/>
                <w:cs/>
              </w:rPr>
              <w:t>121.42</w:t>
            </w:r>
          </w:p>
        </w:tc>
        <w:tc>
          <w:tcPr>
            <w:tcW w:w="851" w:type="dxa"/>
            <w:vAlign w:val="bottom"/>
          </w:tcPr>
          <w:p w14:paraId="29EB60F7" w14:textId="67B46481" w:rsidR="007B1C6F" w:rsidRPr="005B0159" w:rsidRDefault="007B1C6F" w:rsidP="004427AE">
            <w:pPr>
              <w:spacing w:line="280" w:lineRule="exact"/>
              <w:ind w:firstLine="173"/>
              <w:jc w:val="right"/>
              <w:rPr>
                <w:sz w:val="30"/>
                <w:szCs w:val="30"/>
                <w:cs/>
              </w:rPr>
            </w:pPr>
            <w:r w:rsidRPr="005B0159">
              <w:rPr>
                <w:sz w:val="30"/>
                <w:szCs w:val="30"/>
                <w:cs/>
              </w:rPr>
              <w:t>0.00</w:t>
            </w:r>
            <w:r w:rsidRPr="005B0159">
              <w:rPr>
                <w:sz w:val="30"/>
                <w:szCs w:val="30"/>
              </w:rPr>
              <w:t xml:space="preserve">  </w:t>
            </w:r>
          </w:p>
        </w:tc>
        <w:tc>
          <w:tcPr>
            <w:tcW w:w="804" w:type="dxa"/>
            <w:gridSpan w:val="2"/>
            <w:vAlign w:val="bottom"/>
          </w:tcPr>
          <w:p w14:paraId="45F3B39B" w14:textId="77777777" w:rsidR="007B1C6F" w:rsidRPr="005B0159" w:rsidRDefault="007B1C6F" w:rsidP="004427AE">
            <w:pPr>
              <w:spacing w:line="280" w:lineRule="exact"/>
              <w:ind w:firstLine="173"/>
              <w:jc w:val="right"/>
              <w:rPr>
                <w:sz w:val="30"/>
                <w:szCs w:val="30"/>
                <w:cs/>
              </w:rPr>
            </w:pPr>
            <w:r w:rsidRPr="005B0159">
              <w:rPr>
                <w:sz w:val="30"/>
                <w:szCs w:val="30"/>
              </w:rPr>
              <w:t>0.00</w:t>
            </w:r>
          </w:p>
        </w:tc>
        <w:tc>
          <w:tcPr>
            <w:tcW w:w="850" w:type="dxa"/>
            <w:vAlign w:val="bottom"/>
          </w:tcPr>
          <w:p w14:paraId="313E0CEA" w14:textId="72E320EA" w:rsidR="007B1C6F" w:rsidRPr="005B0159" w:rsidRDefault="007B1C6F" w:rsidP="004427AE">
            <w:pPr>
              <w:spacing w:line="280" w:lineRule="exact"/>
              <w:jc w:val="right"/>
              <w:rPr>
                <w:sz w:val="30"/>
                <w:szCs w:val="30"/>
                <w:cs/>
              </w:rPr>
            </w:pPr>
            <w:r w:rsidRPr="005B0159">
              <w:rPr>
                <w:sz w:val="30"/>
                <w:szCs w:val="30"/>
              </w:rPr>
              <w:t xml:space="preserve">4.73   </w:t>
            </w:r>
          </w:p>
        </w:tc>
        <w:tc>
          <w:tcPr>
            <w:tcW w:w="850" w:type="dxa"/>
            <w:gridSpan w:val="2"/>
            <w:vAlign w:val="bottom"/>
          </w:tcPr>
          <w:p w14:paraId="34822B0D" w14:textId="43406F84" w:rsidR="007B1C6F" w:rsidRPr="005B0159" w:rsidRDefault="007B1C6F" w:rsidP="004427AE">
            <w:pPr>
              <w:spacing w:line="280" w:lineRule="exact"/>
              <w:jc w:val="right"/>
              <w:rPr>
                <w:sz w:val="30"/>
                <w:szCs w:val="30"/>
                <w:cs/>
              </w:rPr>
            </w:pPr>
            <w:r w:rsidRPr="005B0159">
              <w:rPr>
                <w:sz w:val="30"/>
                <w:szCs w:val="30"/>
                <w:cs/>
              </w:rPr>
              <w:t>3.52</w:t>
            </w:r>
          </w:p>
        </w:tc>
        <w:tc>
          <w:tcPr>
            <w:tcW w:w="992" w:type="dxa"/>
            <w:vAlign w:val="bottom"/>
          </w:tcPr>
          <w:p w14:paraId="00BA547D" w14:textId="2B2C9EBC" w:rsidR="007B1C6F" w:rsidRPr="005B0159" w:rsidRDefault="007B1C6F" w:rsidP="004427AE">
            <w:pPr>
              <w:spacing w:line="280" w:lineRule="exact"/>
              <w:jc w:val="right"/>
              <w:rPr>
                <w:sz w:val="30"/>
                <w:szCs w:val="30"/>
              </w:rPr>
            </w:pPr>
            <w:r w:rsidRPr="005B0159">
              <w:rPr>
                <w:sz w:val="30"/>
                <w:szCs w:val="30"/>
              </w:rPr>
              <w:t xml:space="preserve">191.29   </w:t>
            </w:r>
          </w:p>
        </w:tc>
        <w:tc>
          <w:tcPr>
            <w:tcW w:w="1003" w:type="dxa"/>
            <w:vAlign w:val="bottom"/>
          </w:tcPr>
          <w:p w14:paraId="0747ECD2" w14:textId="038967E8" w:rsidR="007B1C6F" w:rsidRPr="005B0159" w:rsidRDefault="007B1C6F" w:rsidP="004427AE">
            <w:pPr>
              <w:spacing w:line="280" w:lineRule="exact"/>
              <w:jc w:val="right"/>
              <w:rPr>
                <w:sz w:val="30"/>
                <w:szCs w:val="30"/>
              </w:rPr>
            </w:pPr>
            <w:r w:rsidRPr="005B0159">
              <w:rPr>
                <w:sz w:val="30"/>
                <w:szCs w:val="30"/>
                <w:cs/>
              </w:rPr>
              <w:t>124.94</w:t>
            </w:r>
          </w:p>
        </w:tc>
      </w:tr>
      <w:tr w:rsidR="007B1C6F" w:rsidRPr="003B044B" w14:paraId="0EACC23C" w14:textId="77777777" w:rsidTr="004427AE">
        <w:trPr>
          <w:trHeight w:val="231"/>
        </w:trPr>
        <w:tc>
          <w:tcPr>
            <w:tcW w:w="3690" w:type="dxa"/>
            <w:vAlign w:val="bottom"/>
          </w:tcPr>
          <w:p w14:paraId="6DB96276" w14:textId="77777777" w:rsidR="007B1C6F" w:rsidRPr="00C742F3" w:rsidRDefault="007B1C6F" w:rsidP="00C746CA">
            <w:pPr>
              <w:spacing w:line="280" w:lineRule="exact"/>
              <w:ind w:right="-108"/>
              <w:rPr>
                <w:rFonts w:asciiTheme="majorBidi" w:hAnsiTheme="majorBidi" w:cstheme="majorBidi"/>
              </w:rPr>
            </w:pPr>
            <w:r w:rsidRPr="00C742F3">
              <w:rPr>
                <w:rFonts w:asciiTheme="majorBidi" w:hAnsiTheme="majorBidi" w:cstheme="majorBidi"/>
              </w:rPr>
              <w:t>Revenues from construction</w:t>
            </w:r>
          </w:p>
        </w:tc>
        <w:tc>
          <w:tcPr>
            <w:tcW w:w="1000" w:type="dxa"/>
            <w:vAlign w:val="bottom"/>
          </w:tcPr>
          <w:p w14:paraId="7C032DCB" w14:textId="35D300BD"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992" w:type="dxa"/>
            <w:vAlign w:val="bottom"/>
          </w:tcPr>
          <w:p w14:paraId="2100B85D" w14:textId="77777777" w:rsidR="007B1C6F" w:rsidRPr="005B0159" w:rsidRDefault="007B1C6F" w:rsidP="004427AE">
            <w:pPr>
              <w:spacing w:line="280" w:lineRule="exact"/>
              <w:jc w:val="right"/>
              <w:rPr>
                <w:sz w:val="30"/>
                <w:szCs w:val="30"/>
              </w:rPr>
            </w:pPr>
            <w:r w:rsidRPr="005B0159">
              <w:rPr>
                <w:sz w:val="30"/>
                <w:szCs w:val="30"/>
              </w:rPr>
              <w:t>0.00</w:t>
            </w:r>
          </w:p>
        </w:tc>
        <w:tc>
          <w:tcPr>
            <w:tcW w:w="992" w:type="dxa"/>
            <w:vAlign w:val="bottom"/>
          </w:tcPr>
          <w:p w14:paraId="33AD85C0" w14:textId="6F899342"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921" w:type="dxa"/>
            <w:vAlign w:val="bottom"/>
          </w:tcPr>
          <w:p w14:paraId="22F0F8E8" w14:textId="77777777" w:rsidR="007B1C6F" w:rsidRPr="005B0159" w:rsidRDefault="007B1C6F" w:rsidP="004427AE">
            <w:pPr>
              <w:spacing w:line="280" w:lineRule="exact"/>
              <w:jc w:val="right"/>
              <w:rPr>
                <w:sz w:val="30"/>
                <w:szCs w:val="30"/>
              </w:rPr>
            </w:pPr>
            <w:r w:rsidRPr="005B0159">
              <w:rPr>
                <w:sz w:val="30"/>
                <w:szCs w:val="30"/>
              </w:rPr>
              <w:t>0.00</w:t>
            </w:r>
          </w:p>
        </w:tc>
        <w:tc>
          <w:tcPr>
            <w:tcW w:w="922" w:type="dxa"/>
            <w:vAlign w:val="bottom"/>
          </w:tcPr>
          <w:p w14:paraId="1189B42D" w14:textId="78B30A59" w:rsidR="007B1C6F" w:rsidRPr="005B0159" w:rsidRDefault="007B1C6F" w:rsidP="004427AE">
            <w:pPr>
              <w:spacing w:line="280" w:lineRule="exact"/>
              <w:jc w:val="right"/>
              <w:rPr>
                <w:sz w:val="30"/>
                <w:szCs w:val="30"/>
                <w:cs/>
              </w:rPr>
            </w:pPr>
            <w:r w:rsidRPr="005B0159">
              <w:rPr>
                <w:sz w:val="30"/>
                <w:szCs w:val="30"/>
                <w:cs/>
              </w:rPr>
              <w:t>0.00</w:t>
            </w:r>
            <w:r w:rsidRPr="005B0159">
              <w:rPr>
                <w:sz w:val="30"/>
                <w:szCs w:val="30"/>
              </w:rPr>
              <w:t xml:space="preserve">  </w:t>
            </w:r>
          </w:p>
        </w:tc>
        <w:tc>
          <w:tcPr>
            <w:tcW w:w="992" w:type="dxa"/>
            <w:vAlign w:val="bottom"/>
          </w:tcPr>
          <w:p w14:paraId="6AD1D84B" w14:textId="77777777" w:rsidR="007B1C6F" w:rsidRPr="005B0159" w:rsidRDefault="007B1C6F" w:rsidP="004427AE">
            <w:pPr>
              <w:spacing w:line="280" w:lineRule="exact"/>
              <w:jc w:val="right"/>
              <w:rPr>
                <w:sz w:val="30"/>
                <w:szCs w:val="30"/>
              </w:rPr>
            </w:pPr>
            <w:r w:rsidRPr="005B0159">
              <w:rPr>
                <w:sz w:val="30"/>
                <w:szCs w:val="30"/>
              </w:rPr>
              <w:t>0.00</w:t>
            </w:r>
          </w:p>
        </w:tc>
        <w:tc>
          <w:tcPr>
            <w:tcW w:w="851" w:type="dxa"/>
            <w:vAlign w:val="bottom"/>
          </w:tcPr>
          <w:p w14:paraId="0F63AD0F" w14:textId="77A0D154" w:rsidR="007B1C6F" w:rsidRPr="005B0159" w:rsidRDefault="007B1C6F" w:rsidP="004427AE">
            <w:pPr>
              <w:spacing w:line="280" w:lineRule="exact"/>
              <w:ind w:firstLine="173"/>
              <w:jc w:val="right"/>
              <w:rPr>
                <w:sz w:val="30"/>
                <w:szCs w:val="30"/>
                <w:cs/>
              </w:rPr>
            </w:pPr>
            <w:r w:rsidRPr="005B0159">
              <w:rPr>
                <w:sz w:val="30"/>
                <w:szCs w:val="30"/>
              </w:rPr>
              <w:t xml:space="preserve">32.11   </w:t>
            </w:r>
          </w:p>
        </w:tc>
        <w:tc>
          <w:tcPr>
            <w:tcW w:w="804" w:type="dxa"/>
            <w:gridSpan w:val="2"/>
            <w:vAlign w:val="bottom"/>
          </w:tcPr>
          <w:p w14:paraId="7DF2DD01" w14:textId="77777777" w:rsidR="007B1C6F" w:rsidRPr="005B0159" w:rsidRDefault="007B1C6F" w:rsidP="004427AE">
            <w:pPr>
              <w:spacing w:line="280" w:lineRule="exact"/>
              <w:ind w:firstLine="173"/>
              <w:jc w:val="right"/>
              <w:rPr>
                <w:sz w:val="30"/>
                <w:szCs w:val="30"/>
                <w:cs/>
              </w:rPr>
            </w:pPr>
            <w:r w:rsidRPr="005B0159">
              <w:rPr>
                <w:sz w:val="30"/>
                <w:szCs w:val="30"/>
              </w:rPr>
              <w:t>0.00</w:t>
            </w:r>
          </w:p>
        </w:tc>
        <w:tc>
          <w:tcPr>
            <w:tcW w:w="850" w:type="dxa"/>
            <w:vAlign w:val="bottom"/>
          </w:tcPr>
          <w:p w14:paraId="69157748" w14:textId="5D873E82" w:rsidR="007B1C6F" w:rsidRPr="005B0159" w:rsidRDefault="007B1C6F" w:rsidP="004427AE">
            <w:pPr>
              <w:spacing w:line="280" w:lineRule="exact"/>
              <w:jc w:val="right"/>
              <w:rPr>
                <w:sz w:val="30"/>
                <w:szCs w:val="30"/>
                <w:cs/>
              </w:rPr>
            </w:pPr>
            <w:r w:rsidRPr="005B0159">
              <w:rPr>
                <w:sz w:val="30"/>
                <w:szCs w:val="30"/>
                <w:cs/>
              </w:rPr>
              <w:t>0.00</w:t>
            </w:r>
            <w:r w:rsidRPr="005B0159">
              <w:rPr>
                <w:sz w:val="30"/>
                <w:szCs w:val="30"/>
              </w:rPr>
              <w:t xml:space="preserve">  </w:t>
            </w:r>
          </w:p>
        </w:tc>
        <w:tc>
          <w:tcPr>
            <w:tcW w:w="850" w:type="dxa"/>
            <w:gridSpan w:val="2"/>
            <w:vAlign w:val="bottom"/>
          </w:tcPr>
          <w:p w14:paraId="778DF22D" w14:textId="77777777" w:rsidR="007B1C6F" w:rsidRPr="005B0159" w:rsidRDefault="007B1C6F" w:rsidP="004427AE">
            <w:pPr>
              <w:spacing w:line="280" w:lineRule="exact"/>
              <w:jc w:val="right"/>
              <w:rPr>
                <w:sz w:val="30"/>
                <w:szCs w:val="30"/>
              </w:rPr>
            </w:pPr>
            <w:r w:rsidRPr="005B0159">
              <w:rPr>
                <w:sz w:val="30"/>
                <w:szCs w:val="30"/>
              </w:rPr>
              <w:t>0.00</w:t>
            </w:r>
          </w:p>
        </w:tc>
        <w:tc>
          <w:tcPr>
            <w:tcW w:w="992" w:type="dxa"/>
            <w:vAlign w:val="bottom"/>
          </w:tcPr>
          <w:p w14:paraId="1B908D34" w14:textId="45DC4B4C" w:rsidR="007B1C6F" w:rsidRPr="005B0159" w:rsidRDefault="007B1C6F" w:rsidP="004427AE">
            <w:pPr>
              <w:spacing w:line="280" w:lineRule="exact"/>
              <w:jc w:val="right"/>
              <w:rPr>
                <w:sz w:val="30"/>
                <w:szCs w:val="30"/>
                <w:cs/>
              </w:rPr>
            </w:pPr>
            <w:r w:rsidRPr="005B0159">
              <w:rPr>
                <w:sz w:val="30"/>
                <w:szCs w:val="30"/>
              </w:rPr>
              <w:t xml:space="preserve">32.11   </w:t>
            </w:r>
          </w:p>
        </w:tc>
        <w:tc>
          <w:tcPr>
            <w:tcW w:w="1003" w:type="dxa"/>
            <w:vAlign w:val="bottom"/>
          </w:tcPr>
          <w:p w14:paraId="1385CA40" w14:textId="77777777" w:rsidR="007B1C6F" w:rsidRPr="005B0159" w:rsidRDefault="007B1C6F" w:rsidP="004427AE">
            <w:pPr>
              <w:spacing w:line="280" w:lineRule="exact"/>
              <w:jc w:val="right"/>
              <w:rPr>
                <w:sz w:val="30"/>
                <w:szCs w:val="30"/>
              </w:rPr>
            </w:pPr>
            <w:r w:rsidRPr="005B0159">
              <w:rPr>
                <w:sz w:val="30"/>
                <w:szCs w:val="30"/>
              </w:rPr>
              <w:t>0.00</w:t>
            </w:r>
          </w:p>
        </w:tc>
      </w:tr>
      <w:tr w:rsidR="007B1C6F" w:rsidRPr="003B044B" w14:paraId="0E4D4DB0" w14:textId="77777777" w:rsidTr="004427AE">
        <w:tc>
          <w:tcPr>
            <w:tcW w:w="3690" w:type="dxa"/>
            <w:hideMark/>
          </w:tcPr>
          <w:p w14:paraId="14A42821" w14:textId="77777777" w:rsidR="007B1C6F" w:rsidRPr="00C742F3" w:rsidRDefault="007B1C6F" w:rsidP="00C746CA">
            <w:pPr>
              <w:spacing w:line="280" w:lineRule="exact"/>
              <w:rPr>
                <w:rFonts w:asciiTheme="majorBidi" w:hAnsiTheme="majorBidi" w:cstheme="majorBidi"/>
              </w:rPr>
            </w:pPr>
            <w:r w:rsidRPr="00C742F3">
              <w:rPr>
                <w:rFonts w:asciiTheme="majorBidi" w:hAnsiTheme="majorBidi" w:cstheme="majorBidi"/>
              </w:rPr>
              <w:t>Cost of sales</w:t>
            </w:r>
          </w:p>
        </w:tc>
        <w:tc>
          <w:tcPr>
            <w:tcW w:w="1000" w:type="dxa"/>
            <w:vAlign w:val="bottom"/>
          </w:tcPr>
          <w:p w14:paraId="78A43388" w14:textId="1E9B83EF" w:rsidR="007B1C6F" w:rsidRPr="005B0159" w:rsidRDefault="007B1C6F" w:rsidP="004427AE">
            <w:pPr>
              <w:spacing w:line="280" w:lineRule="exact"/>
              <w:jc w:val="right"/>
              <w:rPr>
                <w:sz w:val="30"/>
                <w:szCs w:val="30"/>
              </w:rPr>
            </w:pPr>
            <w:r w:rsidRPr="005B0159">
              <w:rPr>
                <w:sz w:val="30"/>
                <w:szCs w:val="30"/>
              </w:rPr>
              <w:t>(679.96)</w:t>
            </w:r>
          </w:p>
        </w:tc>
        <w:tc>
          <w:tcPr>
            <w:tcW w:w="992" w:type="dxa"/>
            <w:vAlign w:val="bottom"/>
          </w:tcPr>
          <w:p w14:paraId="4E59D56D" w14:textId="0B9DFC48" w:rsidR="007B1C6F" w:rsidRPr="005B0159" w:rsidRDefault="007B1C6F" w:rsidP="004427AE">
            <w:pPr>
              <w:spacing w:line="280" w:lineRule="exact"/>
              <w:jc w:val="right"/>
              <w:rPr>
                <w:sz w:val="30"/>
                <w:szCs w:val="30"/>
              </w:rPr>
            </w:pPr>
            <w:r w:rsidRPr="005B0159">
              <w:rPr>
                <w:sz w:val="30"/>
                <w:szCs w:val="30"/>
                <w:cs/>
              </w:rPr>
              <w:t>(205.00)</w:t>
            </w:r>
          </w:p>
        </w:tc>
        <w:tc>
          <w:tcPr>
            <w:tcW w:w="992" w:type="dxa"/>
            <w:vAlign w:val="bottom"/>
          </w:tcPr>
          <w:p w14:paraId="675D9B86" w14:textId="296639DB" w:rsidR="007B1C6F" w:rsidRPr="005B0159" w:rsidRDefault="007B1C6F" w:rsidP="004427AE">
            <w:pPr>
              <w:spacing w:line="280" w:lineRule="exact"/>
              <w:jc w:val="right"/>
              <w:rPr>
                <w:sz w:val="30"/>
                <w:szCs w:val="30"/>
              </w:rPr>
            </w:pPr>
            <w:r w:rsidRPr="005B0159">
              <w:rPr>
                <w:sz w:val="30"/>
                <w:szCs w:val="30"/>
              </w:rPr>
              <w:t>(152.37)</w:t>
            </w:r>
          </w:p>
        </w:tc>
        <w:tc>
          <w:tcPr>
            <w:tcW w:w="921" w:type="dxa"/>
            <w:vAlign w:val="bottom"/>
          </w:tcPr>
          <w:p w14:paraId="0D245739" w14:textId="55E122E5" w:rsidR="007B1C6F" w:rsidRPr="005B0159" w:rsidRDefault="007B1C6F" w:rsidP="004427AE">
            <w:pPr>
              <w:spacing w:line="280" w:lineRule="exact"/>
              <w:jc w:val="right"/>
              <w:rPr>
                <w:sz w:val="30"/>
                <w:szCs w:val="30"/>
              </w:rPr>
            </w:pPr>
            <w:r w:rsidRPr="005B0159">
              <w:rPr>
                <w:sz w:val="30"/>
                <w:szCs w:val="30"/>
                <w:cs/>
              </w:rPr>
              <w:t>(113.64)</w:t>
            </w:r>
          </w:p>
        </w:tc>
        <w:tc>
          <w:tcPr>
            <w:tcW w:w="922" w:type="dxa"/>
            <w:vAlign w:val="bottom"/>
          </w:tcPr>
          <w:p w14:paraId="4632DCA1" w14:textId="4368E897" w:rsidR="007B1C6F" w:rsidRPr="005B0159" w:rsidRDefault="007B1C6F" w:rsidP="004427AE">
            <w:pPr>
              <w:tabs>
                <w:tab w:val="decimal" w:pos="1049"/>
              </w:tabs>
              <w:spacing w:line="280" w:lineRule="exact"/>
              <w:jc w:val="right"/>
              <w:rPr>
                <w:sz w:val="30"/>
                <w:szCs w:val="30"/>
              </w:rPr>
            </w:pPr>
            <w:r w:rsidRPr="005B0159">
              <w:rPr>
                <w:sz w:val="30"/>
                <w:szCs w:val="30"/>
                <w:cs/>
              </w:rPr>
              <w:t>0.00</w:t>
            </w:r>
            <w:r w:rsidRPr="005B0159">
              <w:rPr>
                <w:sz w:val="30"/>
                <w:szCs w:val="30"/>
              </w:rPr>
              <w:t xml:space="preserve">  </w:t>
            </w:r>
          </w:p>
        </w:tc>
        <w:tc>
          <w:tcPr>
            <w:tcW w:w="992" w:type="dxa"/>
            <w:vAlign w:val="bottom"/>
          </w:tcPr>
          <w:p w14:paraId="2846EBCD" w14:textId="77777777" w:rsidR="007B1C6F" w:rsidRPr="005B0159" w:rsidRDefault="007B1C6F" w:rsidP="004427AE">
            <w:pPr>
              <w:tabs>
                <w:tab w:val="decimal" w:pos="1049"/>
              </w:tabs>
              <w:spacing w:line="280" w:lineRule="exact"/>
              <w:jc w:val="right"/>
              <w:rPr>
                <w:sz w:val="30"/>
                <w:szCs w:val="30"/>
              </w:rPr>
            </w:pPr>
            <w:r w:rsidRPr="005B0159">
              <w:rPr>
                <w:sz w:val="30"/>
                <w:szCs w:val="30"/>
              </w:rPr>
              <w:t>0.00</w:t>
            </w:r>
          </w:p>
        </w:tc>
        <w:tc>
          <w:tcPr>
            <w:tcW w:w="851" w:type="dxa"/>
            <w:vAlign w:val="bottom"/>
          </w:tcPr>
          <w:p w14:paraId="43D0CCBF" w14:textId="5665BA4C"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804" w:type="dxa"/>
            <w:gridSpan w:val="2"/>
            <w:vAlign w:val="bottom"/>
          </w:tcPr>
          <w:p w14:paraId="3C4B9AD9" w14:textId="77777777" w:rsidR="007B1C6F" w:rsidRPr="005B0159" w:rsidRDefault="007B1C6F" w:rsidP="004427AE">
            <w:pPr>
              <w:spacing w:line="280" w:lineRule="exact"/>
              <w:jc w:val="right"/>
              <w:rPr>
                <w:sz w:val="30"/>
                <w:szCs w:val="30"/>
              </w:rPr>
            </w:pPr>
            <w:r w:rsidRPr="005B0159">
              <w:rPr>
                <w:sz w:val="30"/>
                <w:szCs w:val="30"/>
              </w:rPr>
              <w:t>0.00</w:t>
            </w:r>
          </w:p>
        </w:tc>
        <w:tc>
          <w:tcPr>
            <w:tcW w:w="850" w:type="dxa"/>
            <w:vAlign w:val="bottom"/>
          </w:tcPr>
          <w:p w14:paraId="3B803A0B" w14:textId="4EA97298"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850" w:type="dxa"/>
            <w:gridSpan w:val="2"/>
            <w:vAlign w:val="bottom"/>
          </w:tcPr>
          <w:p w14:paraId="413F8F36" w14:textId="77777777" w:rsidR="007B1C6F" w:rsidRPr="005B0159" w:rsidRDefault="007B1C6F" w:rsidP="004427AE">
            <w:pPr>
              <w:spacing w:line="280" w:lineRule="exact"/>
              <w:jc w:val="right"/>
              <w:rPr>
                <w:sz w:val="30"/>
                <w:szCs w:val="30"/>
              </w:rPr>
            </w:pPr>
            <w:r w:rsidRPr="005B0159">
              <w:rPr>
                <w:sz w:val="30"/>
                <w:szCs w:val="30"/>
              </w:rPr>
              <w:t>0</w:t>
            </w:r>
            <w:r w:rsidRPr="005B0159">
              <w:rPr>
                <w:sz w:val="30"/>
                <w:szCs w:val="30"/>
                <w:cs/>
              </w:rPr>
              <w:t>.</w:t>
            </w:r>
            <w:r w:rsidRPr="005B0159">
              <w:rPr>
                <w:sz w:val="30"/>
                <w:szCs w:val="30"/>
              </w:rPr>
              <w:t>00</w:t>
            </w:r>
          </w:p>
        </w:tc>
        <w:tc>
          <w:tcPr>
            <w:tcW w:w="992" w:type="dxa"/>
            <w:vAlign w:val="bottom"/>
          </w:tcPr>
          <w:p w14:paraId="3E65F4F1" w14:textId="7C5ECFD2" w:rsidR="007B1C6F" w:rsidRPr="005B0159" w:rsidRDefault="007B1C6F" w:rsidP="004427AE">
            <w:pPr>
              <w:spacing w:line="280" w:lineRule="exact"/>
              <w:jc w:val="right"/>
              <w:rPr>
                <w:sz w:val="30"/>
                <w:szCs w:val="30"/>
              </w:rPr>
            </w:pPr>
            <w:r w:rsidRPr="005B0159">
              <w:rPr>
                <w:sz w:val="30"/>
                <w:szCs w:val="30"/>
              </w:rPr>
              <w:t xml:space="preserve">(832.32)  </w:t>
            </w:r>
          </w:p>
        </w:tc>
        <w:tc>
          <w:tcPr>
            <w:tcW w:w="1003" w:type="dxa"/>
            <w:vAlign w:val="bottom"/>
          </w:tcPr>
          <w:p w14:paraId="687291B9" w14:textId="6753748F" w:rsidR="007B1C6F" w:rsidRPr="005B0159" w:rsidRDefault="007B1C6F" w:rsidP="004427AE">
            <w:pPr>
              <w:spacing w:line="280" w:lineRule="exact"/>
              <w:jc w:val="right"/>
              <w:rPr>
                <w:sz w:val="30"/>
                <w:szCs w:val="30"/>
              </w:rPr>
            </w:pPr>
            <w:r w:rsidRPr="005B0159">
              <w:rPr>
                <w:sz w:val="30"/>
                <w:szCs w:val="30"/>
              </w:rPr>
              <w:t>(318.65)</w:t>
            </w:r>
          </w:p>
        </w:tc>
      </w:tr>
      <w:tr w:rsidR="007B1C6F" w:rsidRPr="003B044B" w14:paraId="1A22854F" w14:textId="77777777" w:rsidTr="004427AE">
        <w:tc>
          <w:tcPr>
            <w:tcW w:w="3690" w:type="dxa"/>
            <w:vAlign w:val="bottom"/>
          </w:tcPr>
          <w:p w14:paraId="46AA067E" w14:textId="6BF6B775" w:rsidR="007B1C6F" w:rsidRPr="00C742F3" w:rsidRDefault="007B1C6F" w:rsidP="00C746CA">
            <w:pPr>
              <w:spacing w:line="280" w:lineRule="exact"/>
              <w:rPr>
                <w:rFonts w:asciiTheme="majorBidi" w:hAnsiTheme="majorBidi" w:cstheme="majorBidi"/>
              </w:rPr>
            </w:pPr>
            <w:r w:rsidRPr="00C742F3">
              <w:rPr>
                <w:rFonts w:asciiTheme="majorBidi" w:hAnsiTheme="majorBidi" w:cstheme="majorBidi"/>
              </w:rPr>
              <w:t xml:space="preserve">Costs of rental and </w:t>
            </w:r>
            <w:r w:rsidRPr="00913E62">
              <w:rPr>
                <w:rFonts w:asciiTheme="majorBidi" w:hAnsiTheme="majorBidi" w:cstheme="majorBidi"/>
              </w:rPr>
              <w:t xml:space="preserve">rendering of </w:t>
            </w:r>
            <w:r w:rsidRPr="00C742F3">
              <w:rPr>
                <w:rFonts w:asciiTheme="majorBidi" w:hAnsiTheme="majorBidi" w:cstheme="majorBidi"/>
              </w:rPr>
              <w:t>services</w:t>
            </w:r>
          </w:p>
        </w:tc>
        <w:tc>
          <w:tcPr>
            <w:tcW w:w="1000" w:type="dxa"/>
            <w:vAlign w:val="bottom"/>
          </w:tcPr>
          <w:p w14:paraId="03C7FA67" w14:textId="46A50DAD"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992" w:type="dxa"/>
            <w:vAlign w:val="bottom"/>
          </w:tcPr>
          <w:p w14:paraId="29DDE0BD" w14:textId="77777777" w:rsidR="007B1C6F" w:rsidRPr="005B0159" w:rsidRDefault="007B1C6F" w:rsidP="004427AE">
            <w:pPr>
              <w:spacing w:line="280" w:lineRule="exact"/>
              <w:jc w:val="right"/>
              <w:rPr>
                <w:sz w:val="30"/>
                <w:szCs w:val="30"/>
              </w:rPr>
            </w:pPr>
            <w:r w:rsidRPr="005B0159">
              <w:rPr>
                <w:sz w:val="30"/>
                <w:szCs w:val="30"/>
              </w:rPr>
              <w:t>0.00</w:t>
            </w:r>
          </w:p>
        </w:tc>
        <w:tc>
          <w:tcPr>
            <w:tcW w:w="992" w:type="dxa"/>
            <w:vAlign w:val="bottom"/>
          </w:tcPr>
          <w:p w14:paraId="400389A7" w14:textId="4167667F"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921" w:type="dxa"/>
            <w:vAlign w:val="bottom"/>
          </w:tcPr>
          <w:p w14:paraId="62C4A116" w14:textId="77777777" w:rsidR="007B1C6F" w:rsidRPr="005B0159" w:rsidRDefault="007B1C6F" w:rsidP="004427AE">
            <w:pPr>
              <w:spacing w:line="280" w:lineRule="exact"/>
              <w:jc w:val="right"/>
              <w:rPr>
                <w:sz w:val="30"/>
                <w:szCs w:val="30"/>
              </w:rPr>
            </w:pPr>
            <w:r w:rsidRPr="005B0159">
              <w:rPr>
                <w:sz w:val="30"/>
                <w:szCs w:val="30"/>
              </w:rPr>
              <w:t>0.00</w:t>
            </w:r>
          </w:p>
        </w:tc>
        <w:tc>
          <w:tcPr>
            <w:tcW w:w="922" w:type="dxa"/>
            <w:vAlign w:val="bottom"/>
          </w:tcPr>
          <w:p w14:paraId="2C64A588" w14:textId="350C09FB" w:rsidR="007B1C6F" w:rsidRPr="005B0159" w:rsidRDefault="007B1C6F" w:rsidP="004427AE">
            <w:pPr>
              <w:spacing w:line="280" w:lineRule="exact"/>
              <w:jc w:val="right"/>
              <w:rPr>
                <w:sz w:val="30"/>
                <w:szCs w:val="30"/>
              </w:rPr>
            </w:pPr>
            <w:r w:rsidRPr="005B0159">
              <w:rPr>
                <w:sz w:val="30"/>
                <w:szCs w:val="30"/>
              </w:rPr>
              <w:t>(141.76)</w:t>
            </w:r>
          </w:p>
        </w:tc>
        <w:tc>
          <w:tcPr>
            <w:tcW w:w="992" w:type="dxa"/>
            <w:vAlign w:val="bottom"/>
          </w:tcPr>
          <w:p w14:paraId="2C2F1266" w14:textId="45F02563" w:rsidR="007B1C6F" w:rsidRPr="005B0159" w:rsidRDefault="007B1C6F" w:rsidP="004427AE">
            <w:pPr>
              <w:spacing w:line="280" w:lineRule="exact"/>
              <w:jc w:val="right"/>
              <w:rPr>
                <w:sz w:val="30"/>
                <w:szCs w:val="30"/>
              </w:rPr>
            </w:pPr>
            <w:r w:rsidRPr="005B0159">
              <w:rPr>
                <w:sz w:val="30"/>
                <w:szCs w:val="30"/>
                <w:cs/>
              </w:rPr>
              <w:t>(95.91)</w:t>
            </w:r>
          </w:p>
        </w:tc>
        <w:tc>
          <w:tcPr>
            <w:tcW w:w="851" w:type="dxa"/>
            <w:vAlign w:val="bottom"/>
          </w:tcPr>
          <w:p w14:paraId="24E18B2E" w14:textId="42BAF9FC" w:rsidR="007B1C6F" w:rsidRPr="005B0159" w:rsidRDefault="007B1C6F" w:rsidP="004427AE">
            <w:pPr>
              <w:spacing w:line="280" w:lineRule="exact"/>
              <w:jc w:val="right"/>
              <w:rPr>
                <w:sz w:val="30"/>
                <w:szCs w:val="30"/>
              </w:rPr>
            </w:pPr>
            <w:r w:rsidRPr="005B0159">
              <w:rPr>
                <w:sz w:val="30"/>
                <w:szCs w:val="30"/>
                <w:cs/>
              </w:rPr>
              <w:t>0.00</w:t>
            </w:r>
            <w:r w:rsidRPr="005B0159">
              <w:rPr>
                <w:sz w:val="30"/>
                <w:szCs w:val="30"/>
              </w:rPr>
              <w:t xml:space="preserve">  </w:t>
            </w:r>
          </w:p>
        </w:tc>
        <w:tc>
          <w:tcPr>
            <w:tcW w:w="804" w:type="dxa"/>
            <w:gridSpan w:val="2"/>
            <w:vAlign w:val="bottom"/>
          </w:tcPr>
          <w:p w14:paraId="7BA5190E" w14:textId="77777777" w:rsidR="007B1C6F" w:rsidRPr="005B0159" w:rsidRDefault="007B1C6F" w:rsidP="004427AE">
            <w:pPr>
              <w:spacing w:line="280" w:lineRule="exact"/>
              <w:jc w:val="right"/>
              <w:rPr>
                <w:sz w:val="30"/>
                <w:szCs w:val="30"/>
              </w:rPr>
            </w:pPr>
            <w:r w:rsidRPr="005B0159">
              <w:rPr>
                <w:sz w:val="30"/>
                <w:szCs w:val="30"/>
              </w:rPr>
              <w:t>0.00</w:t>
            </w:r>
          </w:p>
        </w:tc>
        <w:tc>
          <w:tcPr>
            <w:tcW w:w="850" w:type="dxa"/>
            <w:vAlign w:val="bottom"/>
          </w:tcPr>
          <w:p w14:paraId="07BF3AE1" w14:textId="2C266418" w:rsidR="007B1C6F" w:rsidRPr="005B0159" w:rsidRDefault="007B1C6F" w:rsidP="004427AE">
            <w:pPr>
              <w:spacing w:line="280" w:lineRule="exact"/>
              <w:jc w:val="right"/>
              <w:rPr>
                <w:sz w:val="30"/>
                <w:szCs w:val="30"/>
              </w:rPr>
            </w:pPr>
            <w:r w:rsidRPr="005B0159">
              <w:rPr>
                <w:sz w:val="30"/>
                <w:szCs w:val="30"/>
              </w:rPr>
              <w:t xml:space="preserve">(0.72)  </w:t>
            </w:r>
          </w:p>
        </w:tc>
        <w:tc>
          <w:tcPr>
            <w:tcW w:w="850" w:type="dxa"/>
            <w:gridSpan w:val="2"/>
            <w:vAlign w:val="bottom"/>
          </w:tcPr>
          <w:p w14:paraId="4E4288E7" w14:textId="526BAB04" w:rsidR="007B1C6F" w:rsidRPr="005B0159" w:rsidRDefault="007B1C6F" w:rsidP="004427AE">
            <w:pPr>
              <w:spacing w:line="280" w:lineRule="exact"/>
              <w:jc w:val="right"/>
              <w:rPr>
                <w:sz w:val="30"/>
                <w:szCs w:val="30"/>
              </w:rPr>
            </w:pPr>
            <w:r w:rsidRPr="005B0159">
              <w:rPr>
                <w:sz w:val="30"/>
                <w:szCs w:val="30"/>
                <w:cs/>
              </w:rPr>
              <w:t>(1.08)</w:t>
            </w:r>
          </w:p>
        </w:tc>
        <w:tc>
          <w:tcPr>
            <w:tcW w:w="992" w:type="dxa"/>
            <w:vAlign w:val="bottom"/>
          </w:tcPr>
          <w:p w14:paraId="698AE47A" w14:textId="27E54EC5" w:rsidR="007B1C6F" w:rsidRPr="005B0159" w:rsidRDefault="007B1C6F" w:rsidP="004427AE">
            <w:pPr>
              <w:spacing w:line="280" w:lineRule="exact"/>
              <w:jc w:val="right"/>
              <w:rPr>
                <w:sz w:val="30"/>
                <w:szCs w:val="30"/>
              </w:rPr>
            </w:pPr>
            <w:r w:rsidRPr="005B0159">
              <w:rPr>
                <w:sz w:val="30"/>
                <w:szCs w:val="30"/>
              </w:rPr>
              <w:t xml:space="preserve">(142.48)  </w:t>
            </w:r>
          </w:p>
        </w:tc>
        <w:tc>
          <w:tcPr>
            <w:tcW w:w="1003" w:type="dxa"/>
            <w:vAlign w:val="bottom"/>
          </w:tcPr>
          <w:p w14:paraId="106BFF01" w14:textId="56AC120B" w:rsidR="007B1C6F" w:rsidRPr="005B0159" w:rsidRDefault="007B1C6F" w:rsidP="004427AE">
            <w:pPr>
              <w:spacing w:line="280" w:lineRule="exact"/>
              <w:jc w:val="right"/>
              <w:rPr>
                <w:sz w:val="30"/>
                <w:szCs w:val="30"/>
              </w:rPr>
            </w:pPr>
            <w:r w:rsidRPr="005B0159">
              <w:rPr>
                <w:sz w:val="30"/>
                <w:szCs w:val="30"/>
              </w:rPr>
              <w:t xml:space="preserve"> (96.98)</w:t>
            </w:r>
          </w:p>
        </w:tc>
      </w:tr>
      <w:tr w:rsidR="007B1C6F" w:rsidRPr="003B044B" w14:paraId="6DBD3E97" w14:textId="77777777" w:rsidTr="004427AE">
        <w:trPr>
          <w:trHeight w:val="370"/>
        </w:trPr>
        <w:tc>
          <w:tcPr>
            <w:tcW w:w="3690" w:type="dxa"/>
            <w:vAlign w:val="bottom"/>
          </w:tcPr>
          <w:p w14:paraId="3960E72A" w14:textId="77777777" w:rsidR="007B1C6F" w:rsidRPr="00C742F3" w:rsidRDefault="007B1C6F" w:rsidP="00C746CA">
            <w:pPr>
              <w:spacing w:line="280" w:lineRule="exact"/>
              <w:rPr>
                <w:rFonts w:asciiTheme="majorBidi" w:hAnsiTheme="majorBidi" w:cstheme="majorBidi"/>
              </w:rPr>
            </w:pPr>
            <w:r w:rsidRPr="00C742F3">
              <w:rPr>
                <w:rFonts w:asciiTheme="majorBidi" w:hAnsiTheme="majorBidi" w:cstheme="majorBidi"/>
              </w:rPr>
              <w:t>Cost of construction</w:t>
            </w:r>
          </w:p>
        </w:tc>
        <w:tc>
          <w:tcPr>
            <w:tcW w:w="1000" w:type="dxa"/>
            <w:vAlign w:val="bottom"/>
          </w:tcPr>
          <w:p w14:paraId="55910A54" w14:textId="3E641986" w:rsidR="007B1C6F" w:rsidRPr="005B0159" w:rsidRDefault="007B1C6F" w:rsidP="004427AE">
            <w:pPr>
              <w:pBdr>
                <w:bottom w:val="single" w:sz="4" w:space="1" w:color="auto"/>
              </w:pBdr>
              <w:spacing w:line="280" w:lineRule="exact"/>
              <w:jc w:val="right"/>
              <w:rPr>
                <w:sz w:val="30"/>
                <w:szCs w:val="30"/>
                <w:cs/>
              </w:rPr>
            </w:pPr>
            <w:r w:rsidRPr="005B0159">
              <w:rPr>
                <w:sz w:val="30"/>
                <w:szCs w:val="30"/>
                <w:cs/>
              </w:rPr>
              <w:t>0.00</w:t>
            </w:r>
            <w:r w:rsidRPr="005B0159">
              <w:rPr>
                <w:sz w:val="30"/>
                <w:szCs w:val="30"/>
              </w:rPr>
              <w:t xml:space="preserve">  </w:t>
            </w:r>
          </w:p>
        </w:tc>
        <w:tc>
          <w:tcPr>
            <w:tcW w:w="992" w:type="dxa"/>
            <w:vAlign w:val="bottom"/>
          </w:tcPr>
          <w:p w14:paraId="38460AB6" w14:textId="77777777" w:rsidR="007B1C6F" w:rsidRPr="005B0159" w:rsidRDefault="007B1C6F" w:rsidP="004427AE">
            <w:pPr>
              <w:pBdr>
                <w:bottom w:val="single" w:sz="4" w:space="1" w:color="auto"/>
              </w:pBdr>
              <w:spacing w:line="280" w:lineRule="exact"/>
              <w:jc w:val="right"/>
              <w:rPr>
                <w:sz w:val="30"/>
                <w:szCs w:val="30"/>
              </w:rPr>
            </w:pPr>
            <w:r w:rsidRPr="005B0159">
              <w:rPr>
                <w:sz w:val="30"/>
                <w:szCs w:val="30"/>
              </w:rPr>
              <w:t>0.00</w:t>
            </w:r>
          </w:p>
        </w:tc>
        <w:tc>
          <w:tcPr>
            <w:tcW w:w="992" w:type="dxa"/>
            <w:vAlign w:val="bottom"/>
          </w:tcPr>
          <w:p w14:paraId="7215CBEB" w14:textId="7A4E4B23" w:rsidR="007B1C6F" w:rsidRPr="005B0159" w:rsidRDefault="007B1C6F" w:rsidP="004427AE">
            <w:pPr>
              <w:pBdr>
                <w:bottom w:val="single" w:sz="4" w:space="1" w:color="auto"/>
              </w:pBdr>
              <w:spacing w:line="280" w:lineRule="exact"/>
              <w:jc w:val="right"/>
              <w:rPr>
                <w:sz w:val="30"/>
                <w:szCs w:val="30"/>
                <w:cs/>
              </w:rPr>
            </w:pPr>
            <w:r w:rsidRPr="005B0159">
              <w:rPr>
                <w:sz w:val="30"/>
                <w:szCs w:val="30"/>
                <w:cs/>
              </w:rPr>
              <w:t>0.00</w:t>
            </w:r>
            <w:r w:rsidRPr="005B0159">
              <w:rPr>
                <w:sz w:val="30"/>
                <w:szCs w:val="30"/>
              </w:rPr>
              <w:t xml:space="preserve">  </w:t>
            </w:r>
          </w:p>
        </w:tc>
        <w:tc>
          <w:tcPr>
            <w:tcW w:w="921" w:type="dxa"/>
            <w:vAlign w:val="bottom"/>
          </w:tcPr>
          <w:p w14:paraId="493CF47A" w14:textId="77777777" w:rsidR="007B1C6F" w:rsidRPr="005B0159" w:rsidRDefault="007B1C6F" w:rsidP="004427AE">
            <w:pPr>
              <w:pBdr>
                <w:bottom w:val="single" w:sz="4" w:space="1" w:color="auto"/>
              </w:pBdr>
              <w:spacing w:line="280" w:lineRule="exact"/>
              <w:jc w:val="right"/>
              <w:rPr>
                <w:sz w:val="30"/>
                <w:szCs w:val="30"/>
              </w:rPr>
            </w:pPr>
            <w:r w:rsidRPr="005B0159">
              <w:rPr>
                <w:sz w:val="30"/>
                <w:szCs w:val="30"/>
              </w:rPr>
              <w:t>0.00</w:t>
            </w:r>
          </w:p>
        </w:tc>
        <w:tc>
          <w:tcPr>
            <w:tcW w:w="922" w:type="dxa"/>
            <w:vAlign w:val="bottom"/>
          </w:tcPr>
          <w:p w14:paraId="427BBAC5" w14:textId="3A83DF96" w:rsidR="007B1C6F" w:rsidRPr="005B0159" w:rsidRDefault="007B1C6F" w:rsidP="004427AE">
            <w:pPr>
              <w:pBdr>
                <w:bottom w:val="single" w:sz="4" w:space="1" w:color="auto"/>
              </w:pBdr>
              <w:tabs>
                <w:tab w:val="decimal" w:pos="1049"/>
              </w:tabs>
              <w:spacing w:line="280" w:lineRule="exact"/>
              <w:jc w:val="right"/>
              <w:rPr>
                <w:sz w:val="30"/>
                <w:szCs w:val="30"/>
                <w:cs/>
              </w:rPr>
            </w:pPr>
            <w:r w:rsidRPr="005B0159">
              <w:rPr>
                <w:sz w:val="30"/>
                <w:szCs w:val="30"/>
                <w:cs/>
              </w:rPr>
              <w:t>0.00</w:t>
            </w:r>
            <w:r w:rsidRPr="005B0159">
              <w:rPr>
                <w:sz w:val="30"/>
                <w:szCs w:val="30"/>
              </w:rPr>
              <w:t xml:space="preserve">  </w:t>
            </w:r>
          </w:p>
        </w:tc>
        <w:tc>
          <w:tcPr>
            <w:tcW w:w="992" w:type="dxa"/>
            <w:vAlign w:val="bottom"/>
          </w:tcPr>
          <w:p w14:paraId="1FB8F83A" w14:textId="77777777" w:rsidR="007B1C6F" w:rsidRPr="005B0159" w:rsidRDefault="007B1C6F" w:rsidP="004427AE">
            <w:pPr>
              <w:pBdr>
                <w:bottom w:val="single" w:sz="4" w:space="1" w:color="auto"/>
              </w:pBdr>
              <w:tabs>
                <w:tab w:val="decimal" w:pos="1049"/>
              </w:tabs>
              <w:spacing w:line="280" w:lineRule="exact"/>
              <w:jc w:val="right"/>
              <w:rPr>
                <w:sz w:val="30"/>
                <w:szCs w:val="30"/>
              </w:rPr>
            </w:pPr>
            <w:r w:rsidRPr="005B0159">
              <w:rPr>
                <w:sz w:val="30"/>
                <w:szCs w:val="30"/>
              </w:rPr>
              <w:t>0.00</w:t>
            </w:r>
          </w:p>
        </w:tc>
        <w:tc>
          <w:tcPr>
            <w:tcW w:w="851" w:type="dxa"/>
            <w:vAlign w:val="bottom"/>
          </w:tcPr>
          <w:p w14:paraId="161788B0" w14:textId="333BCAFC" w:rsidR="007B1C6F" w:rsidRPr="005B0159" w:rsidRDefault="007B1C6F" w:rsidP="004427AE">
            <w:pPr>
              <w:pBdr>
                <w:bottom w:val="single" w:sz="4" w:space="1" w:color="auto"/>
              </w:pBdr>
              <w:spacing w:line="280" w:lineRule="exact"/>
              <w:jc w:val="right"/>
              <w:rPr>
                <w:sz w:val="30"/>
                <w:szCs w:val="30"/>
              </w:rPr>
            </w:pPr>
            <w:r w:rsidRPr="005B0159">
              <w:rPr>
                <w:sz w:val="30"/>
                <w:szCs w:val="30"/>
              </w:rPr>
              <w:t xml:space="preserve">(28.44)  </w:t>
            </w:r>
          </w:p>
        </w:tc>
        <w:tc>
          <w:tcPr>
            <w:tcW w:w="804" w:type="dxa"/>
            <w:gridSpan w:val="2"/>
            <w:vAlign w:val="bottom"/>
          </w:tcPr>
          <w:p w14:paraId="1FE38395" w14:textId="77777777" w:rsidR="007B1C6F" w:rsidRPr="005B0159" w:rsidRDefault="007B1C6F" w:rsidP="004427AE">
            <w:pPr>
              <w:pBdr>
                <w:bottom w:val="single" w:sz="4" w:space="1" w:color="auto"/>
              </w:pBdr>
              <w:spacing w:line="280" w:lineRule="exact"/>
              <w:jc w:val="right"/>
              <w:rPr>
                <w:sz w:val="30"/>
                <w:szCs w:val="30"/>
              </w:rPr>
            </w:pPr>
            <w:r w:rsidRPr="005B0159">
              <w:rPr>
                <w:sz w:val="30"/>
                <w:szCs w:val="30"/>
              </w:rPr>
              <w:t>0.00</w:t>
            </w:r>
          </w:p>
        </w:tc>
        <w:tc>
          <w:tcPr>
            <w:tcW w:w="850" w:type="dxa"/>
            <w:vAlign w:val="bottom"/>
          </w:tcPr>
          <w:p w14:paraId="763BB515" w14:textId="7EFD4DBF" w:rsidR="007B1C6F" w:rsidRPr="005B0159" w:rsidRDefault="007B1C6F" w:rsidP="004427AE">
            <w:pPr>
              <w:pBdr>
                <w:bottom w:val="single" w:sz="4" w:space="1" w:color="auto"/>
              </w:pBdr>
              <w:spacing w:line="280" w:lineRule="exact"/>
              <w:jc w:val="right"/>
              <w:rPr>
                <w:sz w:val="30"/>
                <w:szCs w:val="30"/>
              </w:rPr>
            </w:pPr>
            <w:r w:rsidRPr="005B0159">
              <w:rPr>
                <w:sz w:val="30"/>
                <w:szCs w:val="30"/>
                <w:cs/>
              </w:rPr>
              <w:t>0.00</w:t>
            </w:r>
            <w:r w:rsidRPr="005B0159">
              <w:rPr>
                <w:sz w:val="30"/>
                <w:szCs w:val="30"/>
              </w:rPr>
              <w:t xml:space="preserve">  </w:t>
            </w:r>
          </w:p>
        </w:tc>
        <w:tc>
          <w:tcPr>
            <w:tcW w:w="850" w:type="dxa"/>
            <w:gridSpan w:val="2"/>
            <w:vAlign w:val="bottom"/>
          </w:tcPr>
          <w:p w14:paraId="6B9ECB2E" w14:textId="77777777" w:rsidR="007B1C6F" w:rsidRPr="005B0159" w:rsidRDefault="007B1C6F" w:rsidP="004427AE">
            <w:pPr>
              <w:pBdr>
                <w:bottom w:val="single" w:sz="4" w:space="1" w:color="auto"/>
              </w:pBdr>
              <w:spacing w:line="280" w:lineRule="exact"/>
              <w:jc w:val="right"/>
              <w:rPr>
                <w:sz w:val="30"/>
                <w:szCs w:val="30"/>
              </w:rPr>
            </w:pPr>
            <w:r w:rsidRPr="005B0159">
              <w:rPr>
                <w:sz w:val="30"/>
                <w:szCs w:val="30"/>
              </w:rPr>
              <w:t>0.00</w:t>
            </w:r>
          </w:p>
        </w:tc>
        <w:tc>
          <w:tcPr>
            <w:tcW w:w="992" w:type="dxa"/>
            <w:vAlign w:val="bottom"/>
          </w:tcPr>
          <w:p w14:paraId="45E59AEC" w14:textId="106F68A9" w:rsidR="007B1C6F" w:rsidRPr="005B0159" w:rsidRDefault="007B1C6F" w:rsidP="004427AE">
            <w:pPr>
              <w:pBdr>
                <w:bottom w:val="single" w:sz="4" w:space="1" w:color="auto"/>
              </w:pBdr>
              <w:spacing w:line="280" w:lineRule="exact"/>
              <w:jc w:val="right"/>
              <w:rPr>
                <w:sz w:val="30"/>
                <w:szCs w:val="30"/>
                <w:cs/>
              </w:rPr>
            </w:pPr>
            <w:r w:rsidRPr="005B0159">
              <w:rPr>
                <w:sz w:val="30"/>
                <w:szCs w:val="30"/>
              </w:rPr>
              <w:t xml:space="preserve">(28.44)  </w:t>
            </w:r>
          </w:p>
        </w:tc>
        <w:tc>
          <w:tcPr>
            <w:tcW w:w="1003" w:type="dxa"/>
            <w:vAlign w:val="bottom"/>
          </w:tcPr>
          <w:p w14:paraId="14752947" w14:textId="77777777" w:rsidR="007B1C6F" w:rsidRPr="005B0159" w:rsidRDefault="007B1C6F" w:rsidP="004427AE">
            <w:pPr>
              <w:pBdr>
                <w:bottom w:val="single" w:sz="4" w:space="1" w:color="auto"/>
              </w:pBdr>
              <w:spacing w:line="280" w:lineRule="exact"/>
              <w:jc w:val="right"/>
              <w:rPr>
                <w:sz w:val="30"/>
                <w:szCs w:val="30"/>
              </w:rPr>
            </w:pPr>
            <w:r w:rsidRPr="005B0159">
              <w:rPr>
                <w:sz w:val="30"/>
                <w:szCs w:val="30"/>
              </w:rPr>
              <w:t>0.00</w:t>
            </w:r>
          </w:p>
        </w:tc>
      </w:tr>
      <w:tr w:rsidR="007B1C6F" w:rsidRPr="003B044B" w14:paraId="0CF36BEB" w14:textId="77777777" w:rsidTr="004427AE">
        <w:trPr>
          <w:trHeight w:val="370"/>
        </w:trPr>
        <w:tc>
          <w:tcPr>
            <w:tcW w:w="3690" w:type="dxa"/>
            <w:vAlign w:val="bottom"/>
            <w:hideMark/>
          </w:tcPr>
          <w:p w14:paraId="101710BB" w14:textId="77777777" w:rsidR="007B1C6F" w:rsidRPr="00C742F3" w:rsidRDefault="007B1C6F" w:rsidP="00C746CA">
            <w:pPr>
              <w:spacing w:line="280" w:lineRule="exact"/>
              <w:rPr>
                <w:rFonts w:asciiTheme="majorBidi" w:hAnsiTheme="majorBidi" w:cstheme="majorBidi"/>
              </w:rPr>
            </w:pPr>
            <w:r w:rsidRPr="00C742F3">
              <w:rPr>
                <w:rFonts w:asciiTheme="majorBidi" w:hAnsiTheme="majorBidi" w:cstheme="majorBidi"/>
              </w:rPr>
              <w:t xml:space="preserve">Gross segment profit </w:t>
            </w:r>
          </w:p>
        </w:tc>
        <w:tc>
          <w:tcPr>
            <w:tcW w:w="1000" w:type="dxa"/>
            <w:vAlign w:val="bottom"/>
          </w:tcPr>
          <w:p w14:paraId="5FE9A2BC" w14:textId="42F8B902" w:rsidR="007B1C6F" w:rsidRPr="005B0159" w:rsidRDefault="007B1C6F" w:rsidP="004427AE">
            <w:pPr>
              <w:spacing w:line="280" w:lineRule="exact"/>
              <w:jc w:val="right"/>
              <w:rPr>
                <w:sz w:val="30"/>
                <w:szCs w:val="30"/>
              </w:rPr>
            </w:pPr>
            <w:r w:rsidRPr="005B0159">
              <w:rPr>
                <w:sz w:val="30"/>
                <w:szCs w:val="30"/>
              </w:rPr>
              <w:t xml:space="preserve">244.52  </w:t>
            </w:r>
          </w:p>
        </w:tc>
        <w:tc>
          <w:tcPr>
            <w:tcW w:w="992" w:type="dxa"/>
            <w:vAlign w:val="bottom"/>
          </w:tcPr>
          <w:p w14:paraId="2114E71B" w14:textId="75BC2A88" w:rsidR="007B1C6F" w:rsidRPr="005B0159" w:rsidRDefault="007B1C6F" w:rsidP="004427AE">
            <w:pPr>
              <w:spacing w:line="280" w:lineRule="exact"/>
              <w:jc w:val="right"/>
              <w:rPr>
                <w:sz w:val="30"/>
                <w:szCs w:val="30"/>
              </w:rPr>
            </w:pPr>
            <w:r w:rsidRPr="005B0159">
              <w:rPr>
                <w:sz w:val="30"/>
                <w:szCs w:val="30"/>
                <w:cs/>
              </w:rPr>
              <w:t>201.98</w:t>
            </w:r>
          </w:p>
        </w:tc>
        <w:tc>
          <w:tcPr>
            <w:tcW w:w="992" w:type="dxa"/>
            <w:vAlign w:val="bottom"/>
          </w:tcPr>
          <w:p w14:paraId="39F2C45C" w14:textId="7F72ABFA" w:rsidR="007B1C6F" w:rsidRPr="005B0159" w:rsidRDefault="007B1C6F" w:rsidP="004427AE">
            <w:pPr>
              <w:spacing w:line="280" w:lineRule="exact"/>
              <w:jc w:val="right"/>
              <w:rPr>
                <w:sz w:val="30"/>
                <w:szCs w:val="30"/>
              </w:rPr>
            </w:pPr>
            <w:r w:rsidRPr="005B0159">
              <w:rPr>
                <w:sz w:val="30"/>
                <w:szCs w:val="30"/>
              </w:rPr>
              <w:t xml:space="preserve">114.55  </w:t>
            </w:r>
          </w:p>
        </w:tc>
        <w:tc>
          <w:tcPr>
            <w:tcW w:w="921" w:type="dxa"/>
            <w:vAlign w:val="bottom"/>
          </w:tcPr>
          <w:p w14:paraId="3163D730" w14:textId="576F8055" w:rsidR="007B1C6F" w:rsidRPr="005B0159" w:rsidRDefault="007B1C6F" w:rsidP="004427AE">
            <w:pPr>
              <w:spacing w:line="280" w:lineRule="exact"/>
              <w:jc w:val="right"/>
              <w:rPr>
                <w:sz w:val="30"/>
                <w:szCs w:val="30"/>
              </w:rPr>
            </w:pPr>
            <w:r w:rsidRPr="005B0159">
              <w:rPr>
                <w:sz w:val="30"/>
                <w:szCs w:val="30"/>
                <w:cs/>
              </w:rPr>
              <w:t>98.16</w:t>
            </w:r>
          </w:p>
        </w:tc>
        <w:tc>
          <w:tcPr>
            <w:tcW w:w="922" w:type="dxa"/>
            <w:vAlign w:val="bottom"/>
          </w:tcPr>
          <w:p w14:paraId="5E431724" w14:textId="41D3BB62" w:rsidR="007B1C6F" w:rsidRPr="005B0159" w:rsidRDefault="007B1C6F" w:rsidP="004427AE">
            <w:pPr>
              <w:tabs>
                <w:tab w:val="decimal" w:pos="1049"/>
              </w:tabs>
              <w:spacing w:line="280" w:lineRule="exact"/>
              <w:jc w:val="right"/>
              <w:rPr>
                <w:sz w:val="30"/>
                <w:szCs w:val="30"/>
              </w:rPr>
            </w:pPr>
            <w:r w:rsidRPr="005B0159">
              <w:rPr>
                <w:sz w:val="30"/>
                <w:szCs w:val="30"/>
              </w:rPr>
              <w:t>44.80</w:t>
            </w:r>
          </w:p>
        </w:tc>
        <w:tc>
          <w:tcPr>
            <w:tcW w:w="992" w:type="dxa"/>
            <w:vAlign w:val="bottom"/>
          </w:tcPr>
          <w:p w14:paraId="4EDB9D97" w14:textId="26B3AB60" w:rsidR="007B1C6F" w:rsidRPr="005B0159" w:rsidRDefault="007B1C6F" w:rsidP="004427AE">
            <w:pPr>
              <w:tabs>
                <w:tab w:val="decimal" w:pos="1049"/>
              </w:tabs>
              <w:spacing w:line="280" w:lineRule="exact"/>
              <w:jc w:val="right"/>
              <w:rPr>
                <w:sz w:val="30"/>
                <w:szCs w:val="30"/>
              </w:rPr>
            </w:pPr>
            <w:r w:rsidRPr="005B0159">
              <w:rPr>
                <w:sz w:val="30"/>
                <w:szCs w:val="30"/>
              </w:rPr>
              <w:t xml:space="preserve"> 25.52 </w:t>
            </w:r>
          </w:p>
        </w:tc>
        <w:tc>
          <w:tcPr>
            <w:tcW w:w="851" w:type="dxa"/>
            <w:vAlign w:val="bottom"/>
          </w:tcPr>
          <w:p w14:paraId="5A3977B4" w14:textId="23AC127D" w:rsidR="007B1C6F" w:rsidRPr="005B0159" w:rsidRDefault="007B1C6F" w:rsidP="004427AE">
            <w:pPr>
              <w:spacing w:line="280" w:lineRule="exact"/>
              <w:jc w:val="right"/>
              <w:rPr>
                <w:sz w:val="30"/>
                <w:szCs w:val="30"/>
              </w:rPr>
            </w:pPr>
            <w:r w:rsidRPr="005B0159">
              <w:rPr>
                <w:sz w:val="30"/>
                <w:szCs w:val="30"/>
              </w:rPr>
              <w:t xml:space="preserve"> 3.67    </w:t>
            </w:r>
          </w:p>
        </w:tc>
        <w:tc>
          <w:tcPr>
            <w:tcW w:w="804" w:type="dxa"/>
            <w:gridSpan w:val="2"/>
            <w:vAlign w:val="bottom"/>
          </w:tcPr>
          <w:p w14:paraId="69B22A07" w14:textId="77777777" w:rsidR="007B1C6F" w:rsidRPr="005B0159" w:rsidRDefault="007B1C6F" w:rsidP="004427AE">
            <w:pPr>
              <w:spacing w:line="280" w:lineRule="exact"/>
              <w:jc w:val="right"/>
              <w:rPr>
                <w:sz w:val="30"/>
                <w:szCs w:val="30"/>
              </w:rPr>
            </w:pPr>
            <w:r w:rsidRPr="005B0159">
              <w:rPr>
                <w:sz w:val="30"/>
                <w:szCs w:val="30"/>
              </w:rPr>
              <w:t>0.00</w:t>
            </w:r>
          </w:p>
        </w:tc>
        <w:tc>
          <w:tcPr>
            <w:tcW w:w="850" w:type="dxa"/>
            <w:vAlign w:val="bottom"/>
          </w:tcPr>
          <w:p w14:paraId="73032F1F" w14:textId="77DC15E5" w:rsidR="007B1C6F" w:rsidRPr="005B0159" w:rsidRDefault="007B1C6F" w:rsidP="004427AE">
            <w:pPr>
              <w:spacing w:line="280" w:lineRule="exact"/>
              <w:jc w:val="right"/>
              <w:rPr>
                <w:sz w:val="30"/>
                <w:szCs w:val="30"/>
              </w:rPr>
            </w:pPr>
            <w:r w:rsidRPr="005B0159">
              <w:rPr>
                <w:sz w:val="30"/>
                <w:szCs w:val="30"/>
              </w:rPr>
              <w:t xml:space="preserve">4.01     </w:t>
            </w:r>
          </w:p>
        </w:tc>
        <w:tc>
          <w:tcPr>
            <w:tcW w:w="850" w:type="dxa"/>
            <w:gridSpan w:val="2"/>
            <w:vAlign w:val="bottom"/>
          </w:tcPr>
          <w:p w14:paraId="5C33BDA2" w14:textId="4D65F370" w:rsidR="007B1C6F" w:rsidRPr="005B0159" w:rsidRDefault="007B1C6F" w:rsidP="004427AE">
            <w:pPr>
              <w:spacing w:line="280" w:lineRule="exact"/>
              <w:jc w:val="right"/>
              <w:rPr>
                <w:sz w:val="30"/>
                <w:szCs w:val="30"/>
              </w:rPr>
            </w:pPr>
            <w:r w:rsidRPr="005B0159">
              <w:rPr>
                <w:sz w:val="30"/>
                <w:szCs w:val="30"/>
              </w:rPr>
              <w:t xml:space="preserve"> 2.45 </w:t>
            </w:r>
          </w:p>
        </w:tc>
        <w:tc>
          <w:tcPr>
            <w:tcW w:w="992" w:type="dxa"/>
            <w:vAlign w:val="bottom"/>
          </w:tcPr>
          <w:p w14:paraId="47FED5FB" w14:textId="6BB1BEFD" w:rsidR="007B1C6F" w:rsidRPr="005B0159" w:rsidRDefault="007B1C6F" w:rsidP="004427AE">
            <w:pPr>
              <w:spacing w:line="280" w:lineRule="exact"/>
              <w:jc w:val="right"/>
              <w:rPr>
                <w:sz w:val="30"/>
                <w:szCs w:val="30"/>
                <w:cs/>
              </w:rPr>
            </w:pPr>
            <w:r w:rsidRPr="005B0159">
              <w:rPr>
                <w:sz w:val="30"/>
                <w:szCs w:val="30"/>
              </w:rPr>
              <w:t xml:space="preserve">411.55     </w:t>
            </w:r>
          </w:p>
        </w:tc>
        <w:tc>
          <w:tcPr>
            <w:tcW w:w="1003" w:type="dxa"/>
            <w:vAlign w:val="bottom"/>
          </w:tcPr>
          <w:p w14:paraId="1663C7C4" w14:textId="0A60354E" w:rsidR="007B1C6F" w:rsidRPr="005B0159" w:rsidRDefault="007B1C6F" w:rsidP="004427AE">
            <w:pPr>
              <w:spacing w:line="280" w:lineRule="exact"/>
              <w:jc w:val="right"/>
              <w:rPr>
                <w:sz w:val="30"/>
                <w:szCs w:val="30"/>
                <w:cs/>
              </w:rPr>
            </w:pPr>
            <w:r w:rsidRPr="005B0159">
              <w:rPr>
                <w:sz w:val="30"/>
                <w:szCs w:val="30"/>
                <w:cs/>
              </w:rPr>
              <w:t>328.11</w:t>
            </w:r>
          </w:p>
        </w:tc>
      </w:tr>
      <w:tr w:rsidR="007B1C6F" w:rsidRPr="003B044B" w14:paraId="6954BD7C" w14:textId="77777777" w:rsidTr="004427AE">
        <w:tc>
          <w:tcPr>
            <w:tcW w:w="3690" w:type="dxa"/>
            <w:vAlign w:val="bottom"/>
            <w:hideMark/>
          </w:tcPr>
          <w:p w14:paraId="717FD54F" w14:textId="77777777" w:rsidR="007B1C6F" w:rsidRPr="00C742F3" w:rsidRDefault="007B1C6F" w:rsidP="00C746CA">
            <w:pPr>
              <w:spacing w:line="280" w:lineRule="exact"/>
              <w:ind w:left="142" w:hanging="142"/>
              <w:rPr>
                <w:rFonts w:asciiTheme="majorBidi" w:hAnsiTheme="majorBidi" w:cstheme="majorBidi"/>
              </w:rPr>
            </w:pPr>
            <w:r w:rsidRPr="00C742F3">
              <w:rPr>
                <w:rFonts w:asciiTheme="majorBidi" w:hAnsiTheme="majorBidi" w:cstheme="majorBidi"/>
              </w:rPr>
              <w:t>Other income</w:t>
            </w:r>
          </w:p>
        </w:tc>
        <w:tc>
          <w:tcPr>
            <w:tcW w:w="1000" w:type="dxa"/>
            <w:vAlign w:val="bottom"/>
          </w:tcPr>
          <w:p w14:paraId="502727B7" w14:textId="77777777" w:rsidR="007B1C6F" w:rsidRPr="005B0159" w:rsidRDefault="007B1C6F" w:rsidP="004427AE">
            <w:pPr>
              <w:spacing w:line="280" w:lineRule="exact"/>
              <w:jc w:val="right"/>
              <w:rPr>
                <w:sz w:val="30"/>
                <w:szCs w:val="30"/>
              </w:rPr>
            </w:pPr>
          </w:p>
        </w:tc>
        <w:tc>
          <w:tcPr>
            <w:tcW w:w="992" w:type="dxa"/>
            <w:vAlign w:val="bottom"/>
          </w:tcPr>
          <w:p w14:paraId="092B869A" w14:textId="77777777" w:rsidR="007B1C6F" w:rsidRPr="005B0159" w:rsidRDefault="007B1C6F" w:rsidP="004427AE">
            <w:pPr>
              <w:spacing w:line="280" w:lineRule="exact"/>
              <w:jc w:val="right"/>
              <w:rPr>
                <w:sz w:val="30"/>
                <w:szCs w:val="30"/>
              </w:rPr>
            </w:pPr>
          </w:p>
        </w:tc>
        <w:tc>
          <w:tcPr>
            <w:tcW w:w="992" w:type="dxa"/>
            <w:vAlign w:val="bottom"/>
          </w:tcPr>
          <w:p w14:paraId="65D783BB" w14:textId="77777777" w:rsidR="007B1C6F" w:rsidRPr="005B0159" w:rsidRDefault="007B1C6F" w:rsidP="004427AE">
            <w:pPr>
              <w:spacing w:line="280" w:lineRule="exact"/>
              <w:jc w:val="right"/>
              <w:rPr>
                <w:sz w:val="30"/>
                <w:szCs w:val="30"/>
              </w:rPr>
            </w:pPr>
          </w:p>
        </w:tc>
        <w:tc>
          <w:tcPr>
            <w:tcW w:w="921" w:type="dxa"/>
            <w:vAlign w:val="bottom"/>
          </w:tcPr>
          <w:p w14:paraId="17E58935" w14:textId="77777777" w:rsidR="007B1C6F" w:rsidRPr="005B0159" w:rsidRDefault="007B1C6F" w:rsidP="004427AE">
            <w:pPr>
              <w:spacing w:line="280" w:lineRule="exact"/>
              <w:jc w:val="right"/>
              <w:rPr>
                <w:sz w:val="30"/>
                <w:szCs w:val="30"/>
              </w:rPr>
            </w:pPr>
          </w:p>
        </w:tc>
        <w:tc>
          <w:tcPr>
            <w:tcW w:w="922" w:type="dxa"/>
            <w:vAlign w:val="bottom"/>
          </w:tcPr>
          <w:p w14:paraId="5BCD7BC9"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7512BD6F"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6AFA4F58" w14:textId="77777777" w:rsidR="007B1C6F" w:rsidRPr="005B0159" w:rsidRDefault="007B1C6F" w:rsidP="004427AE">
            <w:pPr>
              <w:tabs>
                <w:tab w:val="decimal" w:pos="1049"/>
              </w:tabs>
              <w:spacing w:line="280" w:lineRule="exact"/>
              <w:jc w:val="right"/>
              <w:rPr>
                <w:sz w:val="30"/>
                <w:szCs w:val="30"/>
                <w:cs/>
              </w:rPr>
            </w:pPr>
          </w:p>
        </w:tc>
        <w:tc>
          <w:tcPr>
            <w:tcW w:w="804" w:type="dxa"/>
            <w:gridSpan w:val="2"/>
            <w:vAlign w:val="bottom"/>
          </w:tcPr>
          <w:p w14:paraId="1FC2E545" w14:textId="77777777" w:rsidR="007B1C6F" w:rsidRPr="005B0159" w:rsidRDefault="007B1C6F" w:rsidP="004427AE">
            <w:pPr>
              <w:tabs>
                <w:tab w:val="decimal" w:pos="1049"/>
              </w:tabs>
              <w:spacing w:line="280" w:lineRule="exact"/>
              <w:jc w:val="right"/>
              <w:rPr>
                <w:sz w:val="30"/>
                <w:szCs w:val="30"/>
                <w:cs/>
              </w:rPr>
            </w:pPr>
          </w:p>
        </w:tc>
        <w:tc>
          <w:tcPr>
            <w:tcW w:w="850" w:type="dxa"/>
            <w:vAlign w:val="bottom"/>
          </w:tcPr>
          <w:p w14:paraId="12E25D1D" w14:textId="77777777" w:rsidR="007B1C6F" w:rsidRPr="005B0159" w:rsidRDefault="007B1C6F" w:rsidP="004427AE">
            <w:pPr>
              <w:tabs>
                <w:tab w:val="decimal" w:pos="1049"/>
              </w:tabs>
              <w:spacing w:line="280" w:lineRule="exact"/>
              <w:jc w:val="right"/>
              <w:rPr>
                <w:sz w:val="30"/>
                <w:szCs w:val="30"/>
                <w:cs/>
              </w:rPr>
            </w:pPr>
          </w:p>
        </w:tc>
        <w:tc>
          <w:tcPr>
            <w:tcW w:w="850" w:type="dxa"/>
            <w:gridSpan w:val="2"/>
            <w:vAlign w:val="bottom"/>
          </w:tcPr>
          <w:p w14:paraId="111ADB3C" w14:textId="77777777" w:rsidR="007B1C6F" w:rsidRPr="005B0159" w:rsidRDefault="007B1C6F" w:rsidP="004427AE">
            <w:pPr>
              <w:tabs>
                <w:tab w:val="decimal" w:pos="1049"/>
              </w:tabs>
              <w:spacing w:line="280" w:lineRule="exact"/>
              <w:jc w:val="right"/>
              <w:rPr>
                <w:sz w:val="30"/>
                <w:szCs w:val="30"/>
                <w:cs/>
              </w:rPr>
            </w:pPr>
          </w:p>
        </w:tc>
        <w:tc>
          <w:tcPr>
            <w:tcW w:w="992" w:type="dxa"/>
            <w:vAlign w:val="bottom"/>
          </w:tcPr>
          <w:p w14:paraId="4E593B07" w14:textId="10F30240" w:rsidR="007B1C6F" w:rsidRPr="005B0159" w:rsidRDefault="007B1C6F" w:rsidP="004427AE">
            <w:pPr>
              <w:spacing w:line="280" w:lineRule="exact"/>
              <w:jc w:val="right"/>
              <w:rPr>
                <w:sz w:val="30"/>
                <w:szCs w:val="30"/>
              </w:rPr>
            </w:pPr>
            <w:r w:rsidRPr="005B0159">
              <w:rPr>
                <w:sz w:val="30"/>
                <w:szCs w:val="30"/>
              </w:rPr>
              <w:t xml:space="preserve">5.84   </w:t>
            </w:r>
          </w:p>
        </w:tc>
        <w:tc>
          <w:tcPr>
            <w:tcW w:w="1003" w:type="dxa"/>
            <w:vAlign w:val="bottom"/>
          </w:tcPr>
          <w:p w14:paraId="503A5827" w14:textId="4878DBD7" w:rsidR="007B1C6F" w:rsidRPr="005B0159" w:rsidRDefault="007B1C6F" w:rsidP="004427AE">
            <w:pPr>
              <w:spacing w:line="280" w:lineRule="exact"/>
              <w:jc w:val="right"/>
              <w:rPr>
                <w:sz w:val="30"/>
                <w:szCs w:val="30"/>
              </w:rPr>
            </w:pPr>
            <w:r w:rsidRPr="005B0159">
              <w:rPr>
                <w:sz w:val="30"/>
                <w:szCs w:val="30"/>
                <w:cs/>
              </w:rPr>
              <w:t>14.44</w:t>
            </w:r>
          </w:p>
        </w:tc>
      </w:tr>
      <w:tr w:rsidR="007B1C6F" w:rsidRPr="003B044B" w14:paraId="7D405426" w14:textId="77777777" w:rsidTr="004427AE">
        <w:tc>
          <w:tcPr>
            <w:tcW w:w="3690" w:type="dxa"/>
            <w:vAlign w:val="bottom"/>
            <w:hideMark/>
          </w:tcPr>
          <w:p w14:paraId="72F63EC5" w14:textId="77777777" w:rsidR="007B1C6F" w:rsidRPr="00C742F3" w:rsidRDefault="007B1C6F" w:rsidP="00C746CA">
            <w:pPr>
              <w:spacing w:line="280" w:lineRule="exact"/>
              <w:ind w:left="142" w:hanging="142"/>
              <w:rPr>
                <w:rFonts w:asciiTheme="majorBidi" w:hAnsiTheme="majorBidi" w:cstheme="majorBidi"/>
              </w:rPr>
            </w:pPr>
            <w:r w:rsidRPr="00C742F3">
              <w:rPr>
                <w:rFonts w:asciiTheme="majorBidi" w:hAnsiTheme="majorBidi" w:cstheme="majorBidi"/>
              </w:rPr>
              <w:t>Distribution costs</w:t>
            </w:r>
          </w:p>
        </w:tc>
        <w:tc>
          <w:tcPr>
            <w:tcW w:w="1000" w:type="dxa"/>
            <w:vAlign w:val="bottom"/>
          </w:tcPr>
          <w:p w14:paraId="6BD30E04" w14:textId="77777777" w:rsidR="007B1C6F" w:rsidRPr="005B0159" w:rsidRDefault="007B1C6F" w:rsidP="004427AE">
            <w:pPr>
              <w:spacing w:line="280" w:lineRule="exact"/>
              <w:jc w:val="right"/>
              <w:rPr>
                <w:sz w:val="30"/>
                <w:szCs w:val="30"/>
                <w:cs/>
              </w:rPr>
            </w:pPr>
          </w:p>
        </w:tc>
        <w:tc>
          <w:tcPr>
            <w:tcW w:w="992" w:type="dxa"/>
            <w:vAlign w:val="bottom"/>
          </w:tcPr>
          <w:p w14:paraId="1ACD9270" w14:textId="77777777" w:rsidR="007B1C6F" w:rsidRPr="005B0159" w:rsidRDefault="007B1C6F" w:rsidP="004427AE">
            <w:pPr>
              <w:spacing w:line="280" w:lineRule="exact"/>
              <w:jc w:val="right"/>
              <w:rPr>
                <w:sz w:val="30"/>
                <w:szCs w:val="30"/>
                <w:cs/>
              </w:rPr>
            </w:pPr>
          </w:p>
        </w:tc>
        <w:tc>
          <w:tcPr>
            <w:tcW w:w="992" w:type="dxa"/>
            <w:vAlign w:val="bottom"/>
          </w:tcPr>
          <w:p w14:paraId="5B778437" w14:textId="77777777" w:rsidR="007B1C6F" w:rsidRPr="005B0159" w:rsidRDefault="007B1C6F" w:rsidP="004427AE">
            <w:pPr>
              <w:spacing w:line="280" w:lineRule="exact"/>
              <w:jc w:val="right"/>
              <w:rPr>
                <w:sz w:val="30"/>
                <w:szCs w:val="30"/>
              </w:rPr>
            </w:pPr>
          </w:p>
        </w:tc>
        <w:tc>
          <w:tcPr>
            <w:tcW w:w="921" w:type="dxa"/>
            <w:vAlign w:val="bottom"/>
          </w:tcPr>
          <w:p w14:paraId="13180E4C" w14:textId="77777777" w:rsidR="007B1C6F" w:rsidRPr="005B0159" w:rsidRDefault="007B1C6F" w:rsidP="004427AE">
            <w:pPr>
              <w:spacing w:line="280" w:lineRule="exact"/>
              <w:jc w:val="right"/>
              <w:rPr>
                <w:sz w:val="30"/>
                <w:szCs w:val="30"/>
              </w:rPr>
            </w:pPr>
          </w:p>
        </w:tc>
        <w:tc>
          <w:tcPr>
            <w:tcW w:w="922" w:type="dxa"/>
            <w:vAlign w:val="bottom"/>
          </w:tcPr>
          <w:p w14:paraId="1CE924B2"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37318526"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01CDDD66" w14:textId="77777777" w:rsidR="007B1C6F" w:rsidRPr="005B0159" w:rsidRDefault="007B1C6F" w:rsidP="004427AE">
            <w:pPr>
              <w:tabs>
                <w:tab w:val="decimal" w:pos="1049"/>
              </w:tabs>
              <w:spacing w:line="280" w:lineRule="exact"/>
              <w:jc w:val="right"/>
              <w:rPr>
                <w:sz w:val="30"/>
                <w:szCs w:val="30"/>
              </w:rPr>
            </w:pPr>
          </w:p>
        </w:tc>
        <w:tc>
          <w:tcPr>
            <w:tcW w:w="804" w:type="dxa"/>
            <w:gridSpan w:val="2"/>
            <w:vAlign w:val="bottom"/>
          </w:tcPr>
          <w:p w14:paraId="51B33652" w14:textId="77777777" w:rsidR="007B1C6F" w:rsidRPr="005B0159" w:rsidRDefault="007B1C6F" w:rsidP="004427AE">
            <w:pPr>
              <w:tabs>
                <w:tab w:val="decimal" w:pos="1049"/>
              </w:tabs>
              <w:spacing w:line="280" w:lineRule="exact"/>
              <w:jc w:val="right"/>
              <w:rPr>
                <w:sz w:val="30"/>
                <w:szCs w:val="30"/>
              </w:rPr>
            </w:pPr>
          </w:p>
        </w:tc>
        <w:tc>
          <w:tcPr>
            <w:tcW w:w="850" w:type="dxa"/>
            <w:vAlign w:val="bottom"/>
          </w:tcPr>
          <w:p w14:paraId="6337BE55" w14:textId="77777777" w:rsidR="007B1C6F" w:rsidRPr="005B0159" w:rsidRDefault="007B1C6F" w:rsidP="004427AE">
            <w:pPr>
              <w:tabs>
                <w:tab w:val="decimal" w:pos="1049"/>
              </w:tabs>
              <w:spacing w:line="280" w:lineRule="exact"/>
              <w:jc w:val="right"/>
              <w:rPr>
                <w:sz w:val="30"/>
                <w:szCs w:val="30"/>
              </w:rPr>
            </w:pPr>
          </w:p>
        </w:tc>
        <w:tc>
          <w:tcPr>
            <w:tcW w:w="850" w:type="dxa"/>
            <w:gridSpan w:val="2"/>
            <w:vAlign w:val="bottom"/>
          </w:tcPr>
          <w:p w14:paraId="6C8DABDA"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1206B665" w14:textId="75CF0D63" w:rsidR="007B1C6F" w:rsidRPr="005B0159" w:rsidRDefault="007B1C6F" w:rsidP="004427AE">
            <w:pPr>
              <w:spacing w:line="280" w:lineRule="exact"/>
              <w:jc w:val="right"/>
              <w:rPr>
                <w:sz w:val="30"/>
                <w:szCs w:val="30"/>
              </w:rPr>
            </w:pPr>
            <w:r w:rsidRPr="005B0159">
              <w:rPr>
                <w:sz w:val="30"/>
                <w:szCs w:val="30"/>
              </w:rPr>
              <w:t xml:space="preserve"> (134.39)</w:t>
            </w:r>
          </w:p>
        </w:tc>
        <w:tc>
          <w:tcPr>
            <w:tcW w:w="1003" w:type="dxa"/>
            <w:vAlign w:val="bottom"/>
          </w:tcPr>
          <w:p w14:paraId="268FFF42" w14:textId="2F7E430A" w:rsidR="007B1C6F" w:rsidRPr="005B0159" w:rsidRDefault="007B1C6F" w:rsidP="004427AE">
            <w:pPr>
              <w:spacing w:line="280" w:lineRule="exact"/>
              <w:jc w:val="right"/>
              <w:rPr>
                <w:sz w:val="30"/>
                <w:szCs w:val="30"/>
              </w:rPr>
            </w:pPr>
            <w:r w:rsidRPr="005B0159">
              <w:rPr>
                <w:sz w:val="30"/>
                <w:szCs w:val="30"/>
              </w:rPr>
              <w:t xml:space="preserve"> (85.12)</w:t>
            </w:r>
          </w:p>
        </w:tc>
      </w:tr>
      <w:tr w:rsidR="007B1C6F" w:rsidRPr="003B044B" w14:paraId="1F148DF8" w14:textId="77777777" w:rsidTr="004427AE">
        <w:tc>
          <w:tcPr>
            <w:tcW w:w="3690" w:type="dxa"/>
            <w:vAlign w:val="bottom"/>
            <w:hideMark/>
          </w:tcPr>
          <w:p w14:paraId="27E93975" w14:textId="77777777" w:rsidR="007B1C6F" w:rsidRPr="00C742F3" w:rsidRDefault="007B1C6F" w:rsidP="00C746CA">
            <w:pPr>
              <w:spacing w:line="280" w:lineRule="exact"/>
              <w:ind w:left="142" w:hanging="142"/>
              <w:rPr>
                <w:rFonts w:asciiTheme="majorBidi" w:hAnsiTheme="majorBidi" w:cstheme="majorBidi"/>
                <w:cs/>
              </w:rPr>
            </w:pPr>
            <w:r w:rsidRPr="00C742F3">
              <w:rPr>
                <w:rFonts w:asciiTheme="majorBidi" w:hAnsiTheme="majorBidi" w:cstheme="majorBidi"/>
              </w:rPr>
              <w:t>Administrative expenses</w:t>
            </w:r>
          </w:p>
        </w:tc>
        <w:tc>
          <w:tcPr>
            <w:tcW w:w="1000" w:type="dxa"/>
            <w:vAlign w:val="bottom"/>
          </w:tcPr>
          <w:p w14:paraId="394DF686" w14:textId="77777777" w:rsidR="007B1C6F" w:rsidRPr="005B0159" w:rsidRDefault="007B1C6F" w:rsidP="004427AE">
            <w:pPr>
              <w:spacing w:line="280" w:lineRule="exact"/>
              <w:jc w:val="right"/>
              <w:rPr>
                <w:sz w:val="30"/>
                <w:szCs w:val="30"/>
                <w:cs/>
              </w:rPr>
            </w:pPr>
          </w:p>
        </w:tc>
        <w:tc>
          <w:tcPr>
            <w:tcW w:w="992" w:type="dxa"/>
            <w:vAlign w:val="bottom"/>
          </w:tcPr>
          <w:p w14:paraId="7EF75548" w14:textId="77777777" w:rsidR="007B1C6F" w:rsidRPr="005B0159" w:rsidRDefault="007B1C6F" w:rsidP="004427AE">
            <w:pPr>
              <w:spacing w:line="280" w:lineRule="exact"/>
              <w:jc w:val="right"/>
              <w:rPr>
                <w:sz w:val="30"/>
                <w:szCs w:val="30"/>
                <w:cs/>
              </w:rPr>
            </w:pPr>
          </w:p>
        </w:tc>
        <w:tc>
          <w:tcPr>
            <w:tcW w:w="992" w:type="dxa"/>
            <w:vAlign w:val="bottom"/>
          </w:tcPr>
          <w:p w14:paraId="718FACDB" w14:textId="77777777" w:rsidR="007B1C6F" w:rsidRPr="005B0159" w:rsidRDefault="007B1C6F" w:rsidP="004427AE">
            <w:pPr>
              <w:spacing w:line="280" w:lineRule="exact"/>
              <w:jc w:val="right"/>
              <w:rPr>
                <w:sz w:val="30"/>
                <w:szCs w:val="30"/>
              </w:rPr>
            </w:pPr>
          </w:p>
        </w:tc>
        <w:tc>
          <w:tcPr>
            <w:tcW w:w="921" w:type="dxa"/>
            <w:vAlign w:val="bottom"/>
          </w:tcPr>
          <w:p w14:paraId="2FE73795" w14:textId="77777777" w:rsidR="007B1C6F" w:rsidRPr="005B0159" w:rsidRDefault="007B1C6F" w:rsidP="004427AE">
            <w:pPr>
              <w:spacing w:line="280" w:lineRule="exact"/>
              <w:jc w:val="right"/>
              <w:rPr>
                <w:sz w:val="30"/>
                <w:szCs w:val="30"/>
              </w:rPr>
            </w:pPr>
          </w:p>
        </w:tc>
        <w:tc>
          <w:tcPr>
            <w:tcW w:w="922" w:type="dxa"/>
            <w:vAlign w:val="bottom"/>
          </w:tcPr>
          <w:p w14:paraId="544C29DE"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08EF0238"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5434C648" w14:textId="77777777" w:rsidR="007B1C6F" w:rsidRPr="005B0159" w:rsidRDefault="007B1C6F" w:rsidP="004427AE">
            <w:pPr>
              <w:tabs>
                <w:tab w:val="decimal" w:pos="1049"/>
              </w:tabs>
              <w:spacing w:line="280" w:lineRule="exact"/>
              <w:jc w:val="right"/>
              <w:rPr>
                <w:sz w:val="30"/>
                <w:szCs w:val="30"/>
              </w:rPr>
            </w:pPr>
          </w:p>
        </w:tc>
        <w:tc>
          <w:tcPr>
            <w:tcW w:w="804" w:type="dxa"/>
            <w:gridSpan w:val="2"/>
            <w:vAlign w:val="bottom"/>
          </w:tcPr>
          <w:p w14:paraId="07A78AE1" w14:textId="77777777" w:rsidR="007B1C6F" w:rsidRPr="005B0159" w:rsidRDefault="007B1C6F" w:rsidP="004427AE">
            <w:pPr>
              <w:tabs>
                <w:tab w:val="decimal" w:pos="1049"/>
              </w:tabs>
              <w:spacing w:line="280" w:lineRule="exact"/>
              <w:jc w:val="right"/>
              <w:rPr>
                <w:sz w:val="30"/>
                <w:szCs w:val="30"/>
              </w:rPr>
            </w:pPr>
          </w:p>
        </w:tc>
        <w:tc>
          <w:tcPr>
            <w:tcW w:w="850" w:type="dxa"/>
            <w:vAlign w:val="bottom"/>
          </w:tcPr>
          <w:p w14:paraId="4187A198" w14:textId="77777777" w:rsidR="007B1C6F" w:rsidRPr="005B0159" w:rsidRDefault="007B1C6F" w:rsidP="004427AE">
            <w:pPr>
              <w:tabs>
                <w:tab w:val="decimal" w:pos="1049"/>
              </w:tabs>
              <w:spacing w:line="280" w:lineRule="exact"/>
              <w:jc w:val="right"/>
              <w:rPr>
                <w:sz w:val="30"/>
                <w:szCs w:val="30"/>
              </w:rPr>
            </w:pPr>
          </w:p>
        </w:tc>
        <w:tc>
          <w:tcPr>
            <w:tcW w:w="850" w:type="dxa"/>
            <w:gridSpan w:val="2"/>
            <w:vAlign w:val="bottom"/>
          </w:tcPr>
          <w:p w14:paraId="0B4F257B"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765D8A51" w14:textId="23B6E69C" w:rsidR="007B1C6F" w:rsidRPr="005B0159" w:rsidRDefault="007B1C6F" w:rsidP="004427AE">
            <w:pPr>
              <w:spacing w:line="280" w:lineRule="exact"/>
              <w:jc w:val="right"/>
              <w:rPr>
                <w:sz w:val="30"/>
                <w:szCs w:val="30"/>
              </w:rPr>
            </w:pPr>
            <w:r w:rsidRPr="005B0159">
              <w:rPr>
                <w:sz w:val="30"/>
                <w:szCs w:val="30"/>
              </w:rPr>
              <w:t xml:space="preserve"> (150.43)</w:t>
            </w:r>
          </w:p>
        </w:tc>
        <w:tc>
          <w:tcPr>
            <w:tcW w:w="1003" w:type="dxa"/>
            <w:vAlign w:val="bottom"/>
          </w:tcPr>
          <w:p w14:paraId="7D902CD3" w14:textId="0A50DB3E" w:rsidR="007B1C6F" w:rsidRPr="005B0159" w:rsidRDefault="007B1C6F" w:rsidP="004427AE">
            <w:pPr>
              <w:spacing w:line="280" w:lineRule="exact"/>
              <w:jc w:val="right"/>
              <w:rPr>
                <w:sz w:val="30"/>
                <w:szCs w:val="30"/>
              </w:rPr>
            </w:pPr>
            <w:r w:rsidRPr="005B0159">
              <w:rPr>
                <w:sz w:val="30"/>
                <w:szCs w:val="30"/>
              </w:rPr>
              <w:t xml:space="preserve"> (101.82)</w:t>
            </w:r>
          </w:p>
        </w:tc>
      </w:tr>
      <w:tr w:rsidR="007B1C6F" w:rsidRPr="003B044B" w14:paraId="7501DEF6" w14:textId="77777777" w:rsidTr="004427AE">
        <w:tc>
          <w:tcPr>
            <w:tcW w:w="3690" w:type="dxa"/>
            <w:vAlign w:val="bottom"/>
          </w:tcPr>
          <w:p w14:paraId="72972B8C" w14:textId="77777777" w:rsidR="007B1C6F" w:rsidRPr="00C742F3" w:rsidRDefault="007B1C6F" w:rsidP="00C746CA">
            <w:pPr>
              <w:spacing w:line="280" w:lineRule="exact"/>
              <w:ind w:left="142" w:hanging="142"/>
              <w:rPr>
                <w:rFonts w:asciiTheme="majorBidi" w:hAnsiTheme="majorBidi" w:cstheme="majorBidi"/>
                <w:cs/>
              </w:rPr>
            </w:pPr>
            <w:r w:rsidRPr="00C742F3">
              <w:rPr>
                <w:rFonts w:asciiTheme="majorBidi" w:hAnsiTheme="majorBidi" w:cstheme="majorBidi"/>
              </w:rPr>
              <w:t>Finance income</w:t>
            </w:r>
          </w:p>
        </w:tc>
        <w:tc>
          <w:tcPr>
            <w:tcW w:w="1000" w:type="dxa"/>
            <w:vAlign w:val="bottom"/>
          </w:tcPr>
          <w:p w14:paraId="2C6E8C80" w14:textId="77777777" w:rsidR="007B1C6F" w:rsidRPr="005B0159" w:rsidRDefault="007B1C6F" w:rsidP="004427AE">
            <w:pPr>
              <w:spacing w:line="280" w:lineRule="exact"/>
              <w:jc w:val="right"/>
              <w:rPr>
                <w:sz w:val="30"/>
                <w:szCs w:val="30"/>
                <w:cs/>
              </w:rPr>
            </w:pPr>
          </w:p>
        </w:tc>
        <w:tc>
          <w:tcPr>
            <w:tcW w:w="992" w:type="dxa"/>
            <w:vAlign w:val="bottom"/>
          </w:tcPr>
          <w:p w14:paraId="2810E10B" w14:textId="77777777" w:rsidR="007B1C6F" w:rsidRPr="005B0159" w:rsidRDefault="007B1C6F" w:rsidP="004427AE">
            <w:pPr>
              <w:spacing w:line="280" w:lineRule="exact"/>
              <w:jc w:val="right"/>
              <w:rPr>
                <w:sz w:val="30"/>
                <w:szCs w:val="30"/>
                <w:cs/>
              </w:rPr>
            </w:pPr>
          </w:p>
        </w:tc>
        <w:tc>
          <w:tcPr>
            <w:tcW w:w="992" w:type="dxa"/>
            <w:vAlign w:val="bottom"/>
          </w:tcPr>
          <w:p w14:paraId="2A9634F8" w14:textId="77777777" w:rsidR="007B1C6F" w:rsidRPr="005B0159" w:rsidRDefault="007B1C6F" w:rsidP="004427AE">
            <w:pPr>
              <w:spacing w:line="280" w:lineRule="exact"/>
              <w:jc w:val="right"/>
              <w:rPr>
                <w:sz w:val="30"/>
                <w:szCs w:val="30"/>
              </w:rPr>
            </w:pPr>
          </w:p>
        </w:tc>
        <w:tc>
          <w:tcPr>
            <w:tcW w:w="921" w:type="dxa"/>
            <w:vAlign w:val="bottom"/>
          </w:tcPr>
          <w:p w14:paraId="5F7ADCFE" w14:textId="77777777" w:rsidR="007B1C6F" w:rsidRPr="005B0159" w:rsidRDefault="007B1C6F" w:rsidP="004427AE">
            <w:pPr>
              <w:spacing w:line="280" w:lineRule="exact"/>
              <w:jc w:val="right"/>
              <w:rPr>
                <w:sz w:val="30"/>
                <w:szCs w:val="30"/>
              </w:rPr>
            </w:pPr>
          </w:p>
        </w:tc>
        <w:tc>
          <w:tcPr>
            <w:tcW w:w="922" w:type="dxa"/>
            <w:vAlign w:val="bottom"/>
          </w:tcPr>
          <w:p w14:paraId="077CE062"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5CB8B67D"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353DBDAA" w14:textId="77777777" w:rsidR="007B1C6F" w:rsidRPr="005B0159" w:rsidRDefault="007B1C6F" w:rsidP="004427AE">
            <w:pPr>
              <w:tabs>
                <w:tab w:val="decimal" w:pos="1049"/>
              </w:tabs>
              <w:spacing w:line="280" w:lineRule="exact"/>
              <w:jc w:val="right"/>
              <w:rPr>
                <w:sz w:val="30"/>
                <w:szCs w:val="30"/>
                <w:cs/>
              </w:rPr>
            </w:pPr>
          </w:p>
        </w:tc>
        <w:tc>
          <w:tcPr>
            <w:tcW w:w="804" w:type="dxa"/>
            <w:gridSpan w:val="2"/>
            <w:vAlign w:val="bottom"/>
          </w:tcPr>
          <w:p w14:paraId="1CA1FDF3" w14:textId="77777777" w:rsidR="007B1C6F" w:rsidRPr="005B0159" w:rsidRDefault="007B1C6F" w:rsidP="004427AE">
            <w:pPr>
              <w:tabs>
                <w:tab w:val="decimal" w:pos="1049"/>
              </w:tabs>
              <w:spacing w:line="280" w:lineRule="exact"/>
              <w:jc w:val="right"/>
              <w:rPr>
                <w:sz w:val="30"/>
                <w:szCs w:val="30"/>
                <w:cs/>
              </w:rPr>
            </w:pPr>
          </w:p>
        </w:tc>
        <w:tc>
          <w:tcPr>
            <w:tcW w:w="850" w:type="dxa"/>
            <w:vAlign w:val="bottom"/>
          </w:tcPr>
          <w:p w14:paraId="0D9808EE" w14:textId="77777777" w:rsidR="007B1C6F" w:rsidRPr="005B0159" w:rsidRDefault="007B1C6F" w:rsidP="004427AE">
            <w:pPr>
              <w:tabs>
                <w:tab w:val="decimal" w:pos="1049"/>
              </w:tabs>
              <w:spacing w:line="280" w:lineRule="exact"/>
              <w:jc w:val="right"/>
              <w:rPr>
                <w:sz w:val="30"/>
                <w:szCs w:val="30"/>
                <w:cs/>
              </w:rPr>
            </w:pPr>
          </w:p>
        </w:tc>
        <w:tc>
          <w:tcPr>
            <w:tcW w:w="850" w:type="dxa"/>
            <w:gridSpan w:val="2"/>
            <w:vAlign w:val="bottom"/>
          </w:tcPr>
          <w:p w14:paraId="1C9B480A" w14:textId="77777777" w:rsidR="007B1C6F" w:rsidRPr="005B0159" w:rsidRDefault="007B1C6F" w:rsidP="004427AE">
            <w:pPr>
              <w:tabs>
                <w:tab w:val="decimal" w:pos="1049"/>
              </w:tabs>
              <w:spacing w:line="280" w:lineRule="exact"/>
              <w:jc w:val="right"/>
              <w:rPr>
                <w:sz w:val="30"/>
                <w:szCs w:val="30"/>
                <w:cs/>
              </w:rPr>
            </w:pPr>
          </w:p>
        </w:tc>
        <w:tc>
          <w:tcPr>
            <w:tcW w:w="992" w:type="dxa"/>
            <w:vAlign w:val="bottom"/>
          </w:tcPr>
          <w:p w14:paraId="0C27563E" w14:textId="030949E1" w:rsidR="007B1C6F" w:rsidRPr="005B0159" w:rsidRDefault="007B1C6F" w:rsidP="004427AE">
            <w:pPr>
              <w:spacing w:line="280" w:lineRule="exact"/>
              <w:jc w:val="right"/>
              <w:rPr>
                <w:sz w:val="30"/>
                <w:szCs w:val="30"/>
              </w:rPr>
            </w:pPr>
            <w:r w:rsidRPr="005B0159">
              <w:rPr>
                <w:sz w:val="30"/>
                <w:szCs w:val="30"/>
              </w:rPr>
              <w:t xml:space="preserve"> 6.78 </w:t>
            </w:r>
          </w:p>
        </w:tc>
        <w:tc>
          <w:tcPr>
            <w:tcW w:w="1003" w:type="dxa"/>
            <w:vAlign w:val="bottom"/>
          </w:tcPr>
          <w:p w14:paraId="5C243B40" w14:textId="66F17EC6" w:rsidR="007B1C6F" w:rsidRPr="005B0159" w:rsidRDefault="007B1C6F" w:rsidP="004427AE">
            <w:pPr>
              <w:spacing w:line="280" w:lineRule="exact"/>
              <w:jc w:val="right"/>
              <w:rPr>
                <w:sz w:val="30"/>
                <w:szCs w:val="30"/>
              </w:rPr>
            </w:pPr>
            <w:r w:rsidRPr="005B0159">
              <w:rPr>
                <w:sz w:val="30"/>
                <w:szCs w:val="30"/>
              </w:rPr>
              <w:t xml:space="preserve"> 11.23 </w:t>
            </w:r>
          </w:p>
        </w:tc>
      </w:tr>
      <w:tr w:rsidR="007B1C6F" w:rsidRPr="003B044B" w14:paraId="2F39F10C" w14:textId="77777777" w:rsidTr="004427AE">
        <w:tc>
          <w:tcPr>
            <w:tcW w:w="3690" w:type="dxa"/>
            <w:vAlign w:val="bottom"/>
            <w:hideMark/>
          </w:tcPr>
          <w:p w14:paraId="63D385F7" w14:textId="77777777" w:rsidR="007B1C6F" w:rsidRPr="00C742F3" w:rsidRDefault="007B1C6F" w:rsidP="00C746CA">
            <w:pPr>
              <w:spacing w:line="280" w:lineRule="exact"/>
              <w:ind w:left="142" w:hanging="142"/>
              <w:rPr>
                <w:rFonts w:asciiTheme="majorBidi" w:hAnsiTheme="majorBidi" w:cstheme="majorBidi"/>
              </w:rPr>
            </w:pPr>
            <w:r w:rsidRPr="00C742F3">
              <w:rPr>
                <w:rFonts w:asciiTheme="majorBidi" w:hAnsiTheme="majorBidi" w:cstheme="majorBidi"/>
              </w:rPr>
              <w:t>Finance costs</w:t>
            </w:r>
          </w:p>
        </w:tc>
        <w:tc>
          <w:tcPr>
            <w:tcW w:w="1000" w:type="dxa"/>
            <w:vAlign w:val="bottom"/>
          </w:tcPr>
          <w:p w14:paraId="44C745A6" w14:textId="77777777" w:rsidR="007B1C6F" w:rsidRPr="005B0159" w:rsidRDefault="007B1C6F" w:rsidP="004427AE">
            <w:pPr>
              <w:spacing w:line="280" w:lineRule="exact"/>
              <w:jc w:val="right"/>
              <w:rPr>
                <w:sz w:val="30"/>
                <w:szCs w:val="30"/>
                <w:cs/>
              </w:rPr>
            </w:pPr>
          </w:p>
        </w:tc>
        <w:tc>
          <w:tcPr>
            <w:tcW w:w="992" w:type="dxa"/>
            <w:vAlign w:val="bottom"/>
          </w:tcPr>
          <w:p w14:paraId="2BC7C0E1" w14:textId="77777777" w:rsidR="007B1C6F" w:rsidRPr="005B0159" w:rsidRDefault="007B1C6F" w:rsidP="004427AE">
            <w:pPr>
              <w:spacing w:line="280" w:lineRule="exact"/>
              <w:jc w:val="right"/>
              <w:rPr>
                <w:sz w:val="30"/>
                <w:szCs w:val="30"/>
                <w:cs/>
              </w:rPr>
            </w:pPr>
          </w:p>
        </w:tc>
        <w:tc>
          <w:tcPr>
            <w:tcW w:w="992" w:type="dxa"/>
            <w:vAlign w:val="bottom"/>
          </w:tcPr>
          <w:p w14:paraId="293F4DD5" w14:textId="77777777" w:rsidR="007B1C6F" w:rsidRPr="005B0159" w:rsidRDefault="007B1C6F" w:rsidP="004427AE">
            <w:pPr>
              <w:spacing w:line="280" w:lineRule="exact"/>
              <w:jc w:val="right"/>
              <w:rPr>
                <w:sz w:val="30"/>
                <w:szCs w:val="30"/>
              </w:rPr>
            </w:pPr>
          </w:p>
        </w:tc>
        <w:tc>
          <w:tcPr>
            <w:tcW w:w="921" w:type="dxa"/>
            <w:vAlign w:val="bottom"/>
          </w:tcPr>
          <w:p w14:paraId="7C99B2E6" w14:textId="77777777" w:rsidR="007B1C6F" w:rsidRPr="005B0159" w:rsidRDefault="007B1C6F" w:rsidP="004427AE">
            <w:pPr>
              <w:spacing w:line="280" w:lineRule="exact"/>
              <w:jc w:val="right"/>
              <w:rPr>
                <w:sz w:val="30"/>
                <w:szCs w:val="30"/>
              </w:rPr>
            </w:pPr>
          </w:p>
        </w:tc>
        <w:tc>
          <w:tcPr>
            <w:tcW w:w="922" w:type="dxa"/>
            <w:vAlign w:val="bottom"/>
          </w:tcPr>
          <w:p w14:paraId="2F712F8C"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2439C96E"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57F143F2" w14:textId="77777777" w:rsidR="007B1C6F" w:rsidRPr="005B0159" w:rsidRDefault="007B1C6F" w:rsidP="004427AE">
            <w:pPr>
              <w:tabs>
                <w:tab w:val="decimal" w:pos="1049"/>
              </w:tabs>
              <w:spacing w:line="280" w:lineRule="exact"/>
              <w:jc w:val="right"/>
              <w:rPr>
                <w:sz w:val="30"/>
                <w:szCs w:val="30"/>
              </w:rPr>
            </w:pPr>
          </w:p>
        </w:tc>
        <w:tc>
          <w:tcPr>
            <w:tcW w:w="804" w:type="dxa"/>
            <w:gridSpan w:val="2"/>
            <w:vAlign w:val="bottom"/>
          </w:tcPr>
          <w:p w14:paraId="5DC88396" w14:textId="77777777" w:rsidR="007B1C6F" w:rsidRPr="005B0159" w:rsidRDefault="007B1C6F" w:rsidP="004427AE">
            <w:pPr>
              <w:tabs>
                <w:tab w:val="decimal" w:pos="1049"/>
              </w:tabs>
              <w:spacing w:line="280" w:lineRule="exact"/>
              <w:jc w:val="right"/>
              <w:rPr>
                <w:sz w:val="30"/>
                <w:szCs w:val="30"/>
              </w:rPr>
            </w:pPr>
          </w:p>
        </w:tc>
        <w:tc>
          <w:tcPr>
            <w:tcW w:w="850" w:type="dxa"/>
            <w:vAlign w:val="bottom"/>
          </w:tcPr>
          <w:p w14:paraId="706D082D" w14:textId="77777777" w:rsidR="007B1C6F" w:rsidRPr="005B0159" w:rsidRDefault="007B1C6F" w:rsidP="004427AE">
            <w:pPr>
              <w:tabs>
                <w:tab w:val="decimal" w:pos="1049"/>
              </w:tabs>
              <w:spacing w:line="280" w:lineRule="exact"/>
              <w:jc w:val="right"/>
              <w:rPr>
                <w:sz w:val="30"/>
                <w:szCs w:val="30"/>
              </w:rPr>
            </w:pPr>
          </w:p>
        </w:tc>
        <w:tc>
          <w:tcPr>
            <w:tcW w:w="850" w:type="dxa"/>
            <w:gridSpan w:val="2"/>
            <w:vAlign w:val="bottom"/>
          </w:tcPr>
          <w:p w14:paraId="21DF9BC3"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1A675398" w14:textId="13BE1740" w:rsidR="007B1C6F" w:rsidRPr="005B0159" w:rsidRDefault="007B1C6F" w:rsidP="004427AE">
            <w:pPr>
              <w:pBdr>
                <w:bottom w:val="single" w:sz="4" w:space="1" w:color="auto"/>
              </w:pBdr>
              <w:spacing w:line="280" w:lineRule="exact"/>
              <w:jc w:val="right"/>
              <w:rPr>
                <w:b/>
                <w:bCs/>
                <w:sz w:val="30"/>
                <w:szCs w:val="30"/>
              </w:rPr>
            </w:pPr>
            <w:r w:rsidRPr="005B0159">
              <w:rPr>
                <w:sz w:val="30"/>
                <w:szCs w:val="30"/>
              </w:rPr>
              <w:t xml:space="preserve"> (21.32)</w:t>
            </w:r>
          </w:p>
        </w:tc>
        <w:tc>
          <w:tcPr>
            <w:tcW w:w="1003" w:type="dxa"/>
            <w:vAlign w:val="bottom"/>
          </w:tcPr>
          <w:p w14:paraId="08FEBA33" w14:textId="6997CF41" w:rsidR="007B1C6F" w:rsidRPr="005B0159" w:rsidRDefault="007B1C6F" w:rsidP="004427AE">
            <w:pPr>
              <w:pBdr>
                <w:bottom w:val="single" w:sz="4" w:space="1" w:color="auto"/>
              </w:pBdr>
              <w:spacing w:line="280" w:lineRule="exact"/>
              <w:jc w:val="right"/>
              <w:rPr>
                <w:sz w:val="30"/>
                <w:szCs w:val="30"/>
              </w:rPr>
            </w:pPr>
            <w:r w:rsidRPr="005B0159">
              <w:rPr>
                <w:sz w:val="30"/>
                <w:szCs w:val="30"/>
              </w:rPr>
              <w:t xml:space="preserve"> (9.17)</w:t>
            </w:r>
          </w:p>
        </w:tc>
      </w:tr>
      <w:tr w:rsidR="007B1C6F" w:rsidRPr="003B044B" w14:paraId="3C148DD0" w14:textId="77777777" w:rsidTr="004427AE">
        <w:tc>
          <w:tcPr>
            <w:tcW w:w="3690" w:type="dxa"/>
            <w:vAlign w:val="bottom"/>
          </w:tcPr>
          <w:p w14:paraId="5CE12DE1" w14:textId="77777777" w:rsidR="007B1C6F" w:rsidRPr="00C742F3" w:rsidRDefault="007B1C6F" w:rsidP="00C746CA">
            <w:pPr>
              <w:spacing w:line="280" w:lineRule="exact"/>
              <w:ind w:left="142" w:hanging="142"/>
              <w:rPr>
                <w:rFonts w:asciiTheme="majorBidi" w:hAnsiTheme="majorBidi" w:cstheme="majorBidi"/>
                <w:cs/>
              </w:rPr>
            </w:pPr>
            <w:r w:rsidRPr="00C742F3">
              <w:rPr>
                <w:rFonts w:asciiTheme="majorBidi" w:hAnsiTheme="majorBidi" w:cstheme="majorBidi"/>
              </w:rPr>
              <w:t>Profit before income tax</w:t>
            </w:r>
          </w:p>
        </w:tc>
        <w:tc>
          <w:tcPr>
            <w:tcW w:w="1000" w:type="dxa"/>
            <w:vAlign w:val="bottom"/>
          </w:tcPr>
          <w:p w14:paraId="45A9E662" w14:textId="77777777" w:rsidR="007B1C6F" w:rsidRPr="005B0159" w:rsidRDefault="007B1C6F" w:rsidP="004427AE">
            <w:pPr>
              <w:spacing w:line="280" w:lineRule="exact"/>
              <w:jc w:val="right"/>
              <w:rPr>
                <w:sz w:val="30"/>
                <w:szCs w:val="30"/>
                <w:cs/>
              </w:rPr>
            </w:pPr>
          </w:p>
        </w:tc>
        <w:tc>
          <w:tcPr>
            <w:tcW w:w="992" w:type="dxa"/>
            <w:vAlign w:val="bottom"/>
          </w:tcPr>
          <w:p w14:paraId="21F808AF" w14:textId="77777777" w:rsidR="007B1C6F" w:rsidRPr="005B0159" w:rsidRDefault="007B1C6F" w:rsidP="004427AE">
            <w:pPr>
              <w:spacing w:line="280" w:lineRule="exact"/>
              <w:jc w:val="right"/>
              <w:rPr>
                <w:sz w:val="30"/>
                <w:szCs w:val="30"/>
                <w:cs/>
              </w:rPr>
            </w:pPr>
          </w:p>
        </w:tc>
        <w:tc>
          <w:tcPr>
            <w:tcW w:w="992" w:type="dxa"/>
            <w:vAlign w:val="bottom"/>
          </w:tcPr>
          <w:p w14:paraId="4371D533" w14:textId="77777777" w:rsidR="007B1C6F" w:rsidRPr="005B0159" w:rsidRDefault="007B1C6F" w:rsidP="004427AE">
            <w:pPr>
              <w:spacing w:line="280" w:lineRule="exact"/>
              <w:jc w:val="right"/>
              <w:rPr>
                <w:sz w:val="30"/>
                <w:szCs w:val="30"/>
              </w:rPr>
            </w:pPr>
          </w:p>
        </w:tc>
        <w:tc>
          <w:tcPr>
            <w:tcW w:w="921" w:type="dxa"/>
            <w:vAlign w:val="bottom"/>
          </w:tcPr>
          <w:p w14:paraId="010CE524" w14:textId="77777777" w:rsidR="007B1C6F" w:rsidRPr="005B0159" w:rsidRDefault="007B1C6F" w:rsidP="004427AE">
            <w:pPr>
              <w:spacing w:line="280" w:lineRule="exact"/>
              <w:jc w:val="right"/>
              <w:rPr>
                <w:sz w:val="30"/>
                <w:szCs w:val="30"/>
              </w:rPr>
            </w:pPr>
          </w:p>
        </w:tc>
        <w:tc>
          <w:tcPr>
            <w:tcW w:w="922" w:type="dxa"/>
            <w:vAlign w:val="bottom"/>
          </w:tcPr>
          <w:p w14:paraId="66BF40DC"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52282D43"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6A5D3383" w14:textId="77777777" w:rsidR="007B1C6F" w:rsidRPr="005B0159" w:rsidRDefault="007B1C6F" w:rsidP="004427AE">
            <w:pPr>
              <w:tabs>
                <w:tab w:val="decimal" w:pos="1049"/>
              </w:tabs>
              <w:spacing w:line="280" w:lineRule="exact"/>
              <w:jc w:val="right"/>
              <w:rPr>
                <w:sz w:val="30"/>
                <w:szCs w:val="30"/>
                <w:cs/>
              </w:rPr>
            </w:pPr>
          </w:p>
        </w:tc>
        <w:tc>
          <w:tcPr>
            <w:tcW w:w="804" w:type="dxa"/>
            <w:gridSpan w:val="2"/>
            <w:vAlign w:val="bottom"/>
          </w:tcPr>
          <w:p w14:paraId="148E1012" w14:textId="77777777" w:rsidR="007B1C6F" w:rsidRPr="005B0159" w:rsidRDefault="007B1C6F" w:rsidP="004427AE">
            <w:pPr>
              <w:tabs>
                <w:tab w:val="decimal" w:pos="1049"/>
              </w:tabs>
              <w:spacing w:line="280" w:lineRule="exact"/>
              <w:jc w:val="right"/>
              <w:rPr>
                <w:sz w:val="30"/>
                <w:szCs w:val="30"/>
                <w:cs/>
              </w:rPr>
            </w:pPr>
          </w:p>
        </w:tc>
        <w:tc>
          <w:tcPr>
            <w:tcW w:w="850" w:type="dxa"/>
            <w:vAlign w:val="bottom"/>
          </w:tcPr>
          <w:p w14:paraId="290B3019" w14:textId="77777777" w:rsidR="007B1C6F" w:rsidRPr="005B0159" w:rsidRDefault="007B1C6F" w:rsidP="004427AE">
            <w:pPr>
              <w:tabs>
                <w:tab w:val="decimal" w:pos="1049"/>
              </w:tabs>
              <w:spacing w:line="280" w:lineRule="exact"/>
              <w:jc w:val="right"/>
              <w:rPr>
                <w:sz w:val="30"/>
                <w:szCs w:val="30"/>
                <w:cs/>
              </w:rPr>
            </w:pPr>
          </w:p>
        </w:tc>
        <w:tc>
          <w:tcPr>
            <w:tcW w:w="850" w:type="dxa"/>
            <w:gridSpan w:val="2"/>
            <w:vAlign w:val="bottom"/>
          </w:tcPr>
          <w:p w14:paraId="2D40F358" w14:textId="77777777" w:rsidR="007B1C6F" w:rsidRPr="005B0159" w:rsidRDefault="007B1C6F" w:rsidP="004427AE">
            <w:pPr>
              <w:tabs>
                <w:tab w:val="decimal" w:pos="1049"/>
              </w:tabs>
              <w:spacing w:line="280" w:lineRule="exact"/>
              <w:jc w:val="right"/>
              <w:rPr>
                <w:sz w:val="30"/>
                <w:szCs w:val="30"/>
                <w:cs/>
              </w:rPr>
            </w:pPr>
          </w:p>
        </w:tc>
        <w:tc>
          <w:tcPr>
            <w:tcW w:w="992" w:type="dxa"/>
            <w:vAlign w:val="bottom"/>
          </w:tcPr>
          <w:p w14:paraId="2FC43CA7" w14:textId="722929A1" w:rsidR="007B1C6F" w:rsidRPr="005B0159" w:rsidRDefault="00346B3A" w:rsidP="004427AE">
            <w:pPr>
              <w:spacing w:line="280" w:lineRule="exact"/>
              <w:jc w:val="right"/>
              <w:rPr>
                <w:sz w:val="30"/>
                <w:szCs w:val="30"/>
              </w:rPr>
            </w:pPr>
            <w:r w:rsidRPr="005B0159">
              <w:rPr>
                <w:sz w:val="30"/>
                <w:szCs w:val="30"/>
              </w:rPr>
              <w:t>118.02</w:t>
            </w:r>
            <w:r w:rsidR="007B1C6F" w:rsidRPr="005B0159">
              <w:rPr>
                <w:sz w:val="30"/>
                <w:szCs w:val="30"/>
              </w:rPr>
              <w:t xml:space="preserve"> </w:t>
            </w:r>
          </w:p>
        </w:tc>
        <w:tc>
          <w:tcPr>
            <w:tcW w:w="1003" w:type="dxa"/>
            <w:vAlign w:val="bottom"/>
          </w:tcPr>
          <w:p w14:paraId="1657A9AA" w14:textId="3AD58966" w:rsidR="007B1C6F" w:rsidRPr="005B0159" w:rsidRDefault="007B1C6F" w:rsidP="004427AE">
            <w:pPr>
              <w:spacing w:line="280" w:lineRule="exact"/>
              <w:jc w:val="right"/>
              <w:rPr>
                <w:sz w:val="30"/>
                <w:szCs w:val="30"/>
              </w:rPr>
            </w:pPr>
            <w:r w:rsidRPr="005B0159">
              <w:rPr>
                <w:sz w:val="30"/>
                <w:szCs w:val="30"/>
              </w:rPr>
              <w:t xml:space="preserve"> 157.67 </w:t>
            </w:r>
          </w:p>
        </w:tc>
      </w:tr>
      <w:tr w:rsidR="007B1C6F" w:rsidRPr="003B044B" w14:paraId="4C539F86" w14:textId="77777777" w:rsidTr="004427AE">
        <w:tc>
          <w:tcPr>
            <w:tcW w:w="3690" w:type="dxa"/>
            <w:vAlign w:val="bottom"/>
          </w:tcPr>
          <w:p w14:paraId="7B914118" w14:textId="77777777" w:rsidR="007B1C6F" w:rsidRPr="00C742F3" w:rsidRDefault="007B1C6F" w:rsidP="00C746CA">
            <w:pPr>
              <w:spacing w:line="280" w:lineRule="exact"/>
              <w:ind w:left="142" w:hanging="142"/>
              <w:rPr>
                <w:rFonts w:asciiTheme="majorBidi" w:hAnsiTheme="majorBidi" w:cstheme="majorBidi"/>
                <w:cs/>
              </w:rPr>
            </w:pPr>
            <w:r w:rsidRPr="00C742F3">
              <w:rPr>
                <w:rFonts w:asciiTheme="majorBidi" w:hAnsiTheme="majorBidi" w:cstheme="majorBidi"/>
              </w:rPr>
              <w:t>Tax expense</w:t>
            </w:r>
          </w:p>
        </w:tc>
        <w:tc>
          <w:tcPr>
            <w:tcW w:w="1000" w:type="dxa"/>
            <w:vAlign w:val="bottom"/>
          </w:tcPr>
          <w:p w14:paraId="0E7B4270" w14:textId="77777777" w:rsidR="007B1C6F" w:rsidRPr="005B0159" w:rsidRDefault="007B1C6F" w:rsidP="004427AE">
            <w:pPr>
              <w:spacing w:line="280" w:lineRule="exact"/>
              <w:jc w:val="right"/>
              <w:rPr>
                <w:sz w:val="30"/>
                <w:szCs w:val="30"/>
                <w:cs/>
              </w:rPr>
            </w:pPr>
          </w:p>
        </w:tc>
        <w:tc>
          <w:tcPr>
            <w:tcW w:w="992" w:type="dxa"/>
            <w:vAlign w:val="bottom"/>
          </w:tcPr>
          <w:p w14:paraId="29B07AF6" w14:textId="77777777" w:rsidR="007B1C6F" w:rsidRPr="005B0159" w:rsidRDefault="007B1C6F" w:rsidP="004427AE">
            <w:pPr>
              <w:spacing w:line="280" w:lineRule="exact"/>
              <w:jc w:val="right"/>
              <w:rPr>
                <w:sz w:val="30"/>
                <w:szCs w:val="30"/>
                <w:cs/>
              </w:rPr>
            </w:pPr>
          </w:p>
        </w:tc>
        <w:tc>
          <w:tcPr>
            <w:tcW w:w="992" w:type="dxa"/>
            <w:vAlign w:val="bottom"/>
          </w:tcPr>
          <w:p w14:paraId="7269F2A6" w14:textId="77777777" w:rsidR="007B1C6F" w:rsidRPr="005B0159" w:rsidRDefault="007B1C6F" w:rsidP="004427AE">
            <w:pPr>
              <w:spacing w:line="280" w:lineRule="exact"/>
              <w:jc w:val="right"/>
              <w:rPr>
                <w:sz w:val="30"/>
                <w:szCs w:val="30"/>
              </w:rPr>
            </w:pPr>
          </w:p>
        </w:tc>
        <w:tc>
          <w:tcPr>
            <w:tcW w:w="921" w:type="dxa"/>
            <w:vAlign w:val="bottom"/>
          </w:tcPr>
          <w:p w14:paraId="658ECEDA" w14:textId="77777777" w:rsidR="007B1C6F" w:rsidRPr="005B0159" w:rsidRDefault="007B1C6F" w:rsidP="004427AE">
            <w:pPr>
              <w:spacing w:line="280" w:lineRule="exact"/>
              <w:jc w:val="right"/>
              <w:rPr>
                <w:sz w:val="30"/>
                <w:szCs w:val="30"/>
              </w:rPr>
            </w:pPr>
          </w:p>
        </w:tc>
        <w:tc>
          <w:tcPr>
            <w:tcW w:w="922" w:type="dxa"/>
            <w:vAlign w:val="bottom"/>
          </w:tcPr>
          <w:p w14:paraId="32A26779"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1B68647A"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0EE355CB" w14:textId="77777777" w:rsidR="007B1C6F" w:rsidRPr="005B0159" w:rsidRDefault="007B1C6F" w:rsidP="004427AE">
            <w:pPr>
              <w:tabs>
                <w:tab w:val="decimal" w:pos="1049"/>
              </w:tabs>
              <w:spacing w:line="280" w:lineRule="exact"/>
              <w:jc w:val="right"/>
              <w:rPr>
                <w:sz w:val="30"/>
                <w:szCs w:val="30"/>
              </w:rPr>
            </w:pPr>
          </w:p>
        </w:tc>
        <w:tc>
          <w:tcPr>
            <w:tcW w:w="804" w:type="dxa"/>
            <w:gridSpan w:val="2"/>
            <w:vAlign w:val="bottom"/>
          </w:tcPr>
          <w:p w14:paraId="425F0C6F" w14:textId="77777777" w:rsidR="007B1C6F" w:rsidRPr="005B0159" w:rsidRDefault="007B1C6F" w:rsidP="004427AE">
            <w:pPr>
              <w:tabs>
                <w:tab w:val="decimal" w:pos="1049"/>
              </w:tabs>
              <w:spacing w:line="280" w:lineRule="exact"/>
              <w:jc w:val="right"/>
              <w:rPr>
                <w:sz w:val="30"/>
                <w:szCs w:val="30"/>
              </w:rPr>
            </w:pPr>
          </w:p>
        </w:tc>
        <w:tc>
          <w:tcPr>
            <w:tcW w:w="850" w:type="dxa"/>
            <w:vAlign w:val="bottom"/>
          </w:tcPr>
          <w:p w14:paraId="536CE74C" w14:textId="77777777" w:rsidR="007B1C6F" w:rsidRPr="005B0159" w:rsidRDefault="007B1C6F" w:rsidP="004427AE">
            <w:pPr>
              <w:tabs>
                <w:tab w:val="decimal" w:pos="1049"/>
              </w:tabs>
              <w:spacing w:line="280" w:lineRule="exact"/>
              <w:jc w:val="right"/>
              <w:rPr>
                <w:sz w:val="30"/>
                <w:szCs w:val="30"/>
              </w:rPr>
            </w:pPr>
          </w:p>
        </w:tc>
        <w:tc>
          <w:tcPr>
            <w:tcW w:w="850" w:type="dxa"/>
            <w:gridSpan w:val="2"/>
            <w:vAlign w:val="bottom"/>
          </w:tcPr>
          <w:p w14:paraId="13F23ACF"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4EC6D5C4" w14:textId="2E5C974E" w:rsidR="007B1C6F" w:rsidRPr="005B0159" w:rsidRDefault="007B1C6F" w:rsidP="004427AE">
            <w:pPr>
              <w:pBdr>
                <w:bottom w:val="single" w:sz="4" w:space="1" w:color="auto"/>
              </w:pBdr>
              <w:spacing w:line="280" w:lineRule="exact"/>
              <w:jc w:val="right"/>
              <w:rPr>
                <w:sz w:val="30"/>
                <w:szCs w:val="30"/>
              </w:rPr>
            </w:pPr>
            <w:r w:rsidRPr="005B0159">
              <w:rPr>
                <w:sz w:val="30"/>
                <w:szCs w:val="30"/>
              </w:rPr>
              <w:t xml:space="preserve"> (24.86)</w:t>
            </w:r>
          </w:p>
        </w:tc>
        <w:tc>
          <w:tcPr>
            <w:tcW w:w="1003" w:type="dxa"/>
            <w:vAlign w:val="bottom"/>
          </w:tcPr>
          <w:p w14:paraId="3D038D61" w14:textId="2E69A313" w:rsidR="007B1C6F" w:rsidRPr="005B0159" w:rsidRDefault="007B1C6F" w:rsidP="004427AE">
            <w:pPr>
              <w:pBdr>
                <w:bottom w:val="single" w:sz="4" w:space="1" w:color="auto"/>
              </w:pBdr>
              <w:spacing w:line="280" w:lineRule="exact"/>
              <w:jc w:val="right"/>
              <w:rPr>
                <w:sz w:val="30"/>
                <w:szCs w:val="30"/>
              </w:rPr>
            </w:pPr>
            <w:r w:rsidRPr="005B0159">
              <w:rPr>
                <w:sz w:val="30"/>
                <w:szCs w:val="30"/>
              </w:rPr>
              <w:t xml:space="preserve"> (33.39)</w:t>
            </w:r>
          </w:p>
        </w:tc>
      </w:tr>
      <w:tr w:rsidR="007B1C6F" w:rsidRPr="003B044B" w14:paraId="549D7004" w14:textId="77777777" w:rsidTr="004427AE">
        <w:trPr>
          <w:trHeight w:val="412"/>
        </w:trPr>
        <w:tc>
          <w:tcPr>
            <w:tcW w:w="3690" w:type="dxa"/>
            <w:vAlign w:val="bottom"/>
          </w:tcPr>
          <w:p w14:paraId="3F1BB6FD" w14:textId="4494A9A6" w:rsidR="007B1C6F" w:rsidRPr="00C742F3" w:rsidRDefault="007B1C6F" w:rsidP="00C746CA">
            <w:pPr>
              <w:spacing w:line="280" w:lineRule="exact"/>
              <w:ind w:left="142" w:hanging="142"/>
              <w:rPr>
                <w:rFonts w:asciiTheme="majorBidi" w:hAnsiTheme="majorBidi" w:cstheme="majorBidi"/>
                <w:cs/>
              </w:rPr>
            </w:pPr>
            <w:r w:rsidRPr="00C742F3">
              <w:rPr>
                <w:rFonts w:asciiTheme="majorBidi" w:hAnsiTheme="majorBidi" w:cstheme="majorBidi"/>
              </w:rPr>
              <w:t xml:space="preserve">Profit for the </w:t>
            </w:r>
            <w:r>
              <w:rPr>
                <w:rFonts w:asciiTheme="majorBidi" w:hAnsiTheme="majorBidi" w:cstheme="majorBidi"/>
              </w:rPr>
              <w:t>period</w:t>
            </w:r>
          </w:p>
        </w:tc>
        <w:tc>
          <w:tcPr>
            <w:tcW w:w="1000" w:type="dxa"/>
            <w:vAlign w:val="bottom"/>
          </w:tcPr>
          <w:p w14:paraId="2547E38D" w14:textId="77777777" w:rsidR="007B1C6F" w:rsidRPr="005B0159" w:rsidRDefault="007B1C6F" w:rsidP="004427AE">
            <w:pPr>
              <w:spacing w:line="280" w:lineRule="exact"/>
              <w:jc w:val="right"/>
              <w:rPr>
                <w:sz w:val="30"/>
                <w:szCs w:val="30"/>
                <w:cs/>
              </w:rPr>
            </w:pPr>
          </w:p>
        </w:tc>
        <w:tc>
          <w:tcPr>
            <w:tcW w:w="992" w:type="dxa"/>
            <w:vAlign w:val="bottom"/>
          </w:tcPr>
          <w:p w14:paraId="51F15151" w14:textId="77777777" w:rsidR="007B1C6F" w:rsidRPr="005B0159" w:rsidRDefault="007B1C6F" w:rsidP="004427AE">
            <w:pPr>
              <w:spacing w:line="280" w:lineRule="exact"/>
              <w:jc w:val="right"/>
              <w:rPr>
                <w:sz w:val="30"/>
                <w:szCs w:val="30"/>
                <w:cs/>
              </w:rPr>
            </w:pPr>
          </w:p>
        </w:tc>
        <w:tc>
          <w:tcPr>
            <w:tcW w:w="992" w:type="dxa"/>
            <w:vAlign w:val="bottom"/>
          </w:tcPr>
          <w:p w14:paraId="31C97A00" w14:textId="77777777" w:rsidR="007B1C6F" w:rsidRPr="005B0159" w:rsidRDefault="007B1C6F" w:rsidP="004427AE">
            <w:pPr>
              <w:spacing w:line="280" w:lineRule="exact"/>
              <w:jc w:val="right"/>
              <w:rPr>
                <w:sz w:val="30"/>
                <w:szCs w:val="30"/>
              </w:rPr>
            </w:pPr>
          </w:p>
        </w:tc>
        <w:tc>
          <w:tcPr>
            <w:tcW w:w="921" w:type="dxa"/>
            <w:vAlign w:val="bottom"/>
          </w:tcPr>
          <w:p w14:paraId="195A2938" w14:textId="77777777" w:rsidR="007B1C6F" w:rsidRPr="005B0159" w:rsidRDefault="007B1C6F" w:rsidP="004427AE">
            <w:pPr>
              <w:spacing w:line="280" w:lineRule="exact"/>
              <w:jc w:val="right"/>
              <w:rPr>
                <w:sz w:val="30"/>
                <w:szCs w:val="30"/>
              </w:rPr>
            </w:pPr>
          </w:p>
        </w:tc>
        <w:tc>
          <w:tcPr>
            <w:tcW w:w="922" w:type="dxa"/>
            <w:vAlign w:val="bottom"/>
          </w:tcPr>
          <w:p w14:paraId="32EC0D4E" w14:textId="77777777" w:rsidR="007B1C6F" w:rsidRPr="005B0159" w:rsidRDefault="007B1C6F" w:rsidP="004427AE">
            <w:pPr>
              <w:tabs>
                <w:tab w:val="decimal" w:pos="1049"/>
              </w:tabs>
              <w:spacing w:line="280" w:lineRule="exact"/>
              <w:jc w:val="right"/>
              <w:rPr>
                <w:sz w:val="30"/>
                <w:szCs w:val="30"/>
              </w:rPr>
            </w:pPr>
          </w:p>
        </w:tc>
        <w:tc>
          <w:tcPr>
            <w:tcW w:w="992" w:type="dxa"/>
            <w:vAlign w:val="bottom"/>
          </w:tcPr>
          <w:p w14:paraId="24C73983" w14:textId="77777777" w:rsidR="007B1C6F" w:rsidRPr="005B0159" w:rsidRDefault="007B1C6F" w:rsidP="004427AE">
            <w:pPr>
              <w:tabs>
                <w:tab w:val="decimal" w:pos="1049"/>
              </w:tabs>
              <w:spacing w:line="280" w:lineRule="exact"/>
              <w:jc w:val="right"/>
              <w:rPr>
                <w:sz w:val="30"/>
                <w:szCs w:val="30"/>
              </w:rPr>
            </w:pPr>
          </w:p>
        </w:tc>
        <w:tc>
          <w:tcPr>
            <w:tcW w:w="851" w:type="dxa"/>
            <w:vAlign w:val="bottom"/>
          </w:tcPr>
          <w:p w14:paraId="09F617B5" w14:textId="77777777" w:rsidR="007B1C6F" w:rsidRPr="005B0159" w:rsidRDefault="007B1C6F" w:rsidP="004427AE">
            <w:pPr>
              <w:tabs>
                <w:tab w:val="decimal" w:pos="1049"/>
              </w:tabs>
              <w:spacing w:line="280" w:lineRule="exact"/>
              <w:jc w:val="right"/>
              <w:rPr>
                <w:sz w:val="30"/>
                <w:szCs w:val="30"/>
                <w:cs/>
              </w:rPr>
            </w:pPr>
          </w:p>
        </w:tc>
        <w:tc>
          <w:tcPr>
            <w:tcW w:w="804" w:type="dxa"/>
            <w:gridSpan w:val="2"/>
            <w:vAlign w:val="bottom"/>
          </w:tcPr>
          <w:p w14:paraId="40F82850" w14:textId="77777777" w:rsidR="007B1C6F" w:rsidRPr="005B0159" w:rsidRDefault="007B1C6F" w:rsidP="004427AE">
            <w:pPr>
              <w:tabs>
                <w:tab w:val="decimal" w:pos="1049"/>
              </w:tabs>
              <w:spacing w:line="280" w:lineRule="exact"/>
              <w:jc w:val="right"/>
              <w:rPr>
                <w:sz w:val="30"/>
                <w:szCs w:val="30"/>
                <w:cs/>
              </w:rPr>
            </w:pPr>
          </w:p>
        </w:tc>
        <w:tc>
          <w:tcPr>
            <w:tcW w:w="850" w:type="dxa"/>
            <w:vAlign w:val="bottom"/>
          </w:tcPr>
          <w:p w14:paraId="0B2F4953" w14:textId="77777777" w:rsidR="007B1C6F" w:rsidRPr="005B0159" w:rsidRDefault="007B1C6F" w:rsidP="004427AE">
            <w:pPr>
              <w:tabs>
                <w:tab w:val="decimal" w:pos="1049"/>
              </w:tabs>
              <w:spacing w:line="280" w:lineRule="exact"/>
              <w:jc w:val="right"/>
              <w:rPr>
                <w:sz w:val="30"/>
                <w:szCs w:val="30"/>
                <w:cs/>
              </w:rPr>
            </w:pPr>
          </w:p>
        </w:tc>
        <w:tc>
          <w:tcPr>
            <w:tcW w:w="850" w:type="dxa"/>
            <w:gridSpan w:val="2"/>
            <w:vAlign w:val="bottom"/>
          </w:tcPr>
          <w:p w14:paraId="301CBAD6" w14:textId="77777777" w:rsidR="007B1C6F" w:rsidRPr="005B0159" w:rsidRDefault="007B1C6F" w:rsidP="004427AE">
            <w:pPr>
              <w:tabs>
                <w:tab w:val="decimal" w:pos="1049"/>
              </w:tabs>
              <w:spacing w:line="280" w:lineRule="exact"/>
              <w:jc w:val="right"/>
              <w:rPr>
                <w:sz w:val="30"/>
                <w:szCs w:val="30"/>
                <w:cs/>
              </w:rPr>
            </w:pPr>
          </w:p>
        </w:tc>
        <w:tc>
          <w:tcPr>
            <w:tcW w:w="992" w:type="dxa"/>
            <w:tcBorders>
              <w:bottom w:val="nil"/>
            </w:tcBorders>
            <w:vAlign w:val="bottom"/>
          </w:tcPr>
          <w:p w14:paraId="59387ABC" w14:textId="02F7BD67" w:rsidR="007B1C6F" w:rsidRPr="005B0159" w:rsidRDefault="007B1C6F" w:rsidP="004427AE">
            <w:pPr>
              <w:pBdr>
                <w:bottom w:val="double" w:sz="4" w:space="1" w:color="auto"/>
              </w:pBdr>
              <w:spacing w:line="280" w:lineRule="exact"/>
              <w:jc w:val="right"/>
              <w:rPr>
                <w:sz w:val="30"/>
                <w:szCs w:val="30"/>
              </w:rPr>
            </w:pPr>
            <w:r w:rsidRPr="005B0159">
              <w:rPr>
                <w:sz w:val="30"/>
                <w:szCs w:val="30"/>
              </w:rPr>
              <w:t xml:space="preserve">93.16   </w:t>
            </w:r>
          </w:p>
        </w:tc>
        <w:tc>
          <w:tcPr>
            <w:tcW w:w="1003" w:type="dxa"/>
            <w:tcBorders>
              <w:bottom w:val="nil"/>
            </w:tcBorders>
            <w:vAlign w:val="bottom"/>
          </w:tcPr>
          <w:p w14:paraId="66C953B7" w14:textId="4D4C49D2" w:rsidR="007B1C6F" w:rsidRPr="005B0159" w:rsidRDefault="007B1C6F" w:rsidP="004427AE">
            <w:pPr>
              <w:pBdr>
                <w:bottom w:val="double" w:sz="4" w:space="1" w:color="auto"/>
              </w:pBdr>
              <w:spacing w:line="280" w:lineRule="exact"/>
              <w:jc w:val="right"/>
              <w:rPr>
                <w:sz w:val="30"/>
                <w:szCs w:val="30"/>
              </w:rPr>
            </w:pPr>
            <w:r w:rsidRPr="005B0159">
              <w:rPr>
                <w:sz w:val="30"/>
                <w:szCs w:val="30"/>
              </w:rPr>
              <w:t xml:space="preserve"> 124.28 </w:t>
            </w:r>
          </w:p>
        </w:tc>
      </w:tr>
    </w:tbl>
    <w:p w14:paraId="7051703A" w14:textId="77777777" w:rsidR="00DF1080" w:rsidRDefault="00DF1080" w:rsidP="00C746CA">
      <w:pPr>
        <w:spacing w:line="280" w:lineRule="exact"/>
      </w:pPr>
    </w:p>
    <w:tbl>
      <w:tblPr>
        <w:tblStyle w:val="TableGrid2"/>
        <w:tblpPr w:leftFromText="180" w:rightFromText="180" w:vertAnchor="text" w:tblpX="-450" w:tblpY="1"/>
        <w:tblOverlap w:val="never"/>
        <w:tblW w:w="15700" w:type="dxa"/>
        <w:tblLayout w:type="fixed"/>
        <w:tblLook w:val="04A0" w:firstRow="1" w:lastRow="0" w:firstColumn="1" w:lastColumn="0" w:noHBand="0" w:noVBand="1"/>
      </w:tblPr>
      <w:tblGrid>
        <w:gridCol w:w="3690"/>
        <w:gridCol w:w="992"/>
        <w:gridCol w:w="709"/>
        <w:gridCol w:w="284"/>
        <w:gridCol w:w="141"/>
        <w:gridCol w:w="754"/>
        <w:gridCol w:w="900"/>
        <w:gridCol w:w="1372"/>
        <w:gridCol w:w="1236"/>
        <w:gridCol w:w="6"/>
        <w:gridCol w:w="850"/>
        <w:gridCol w:w="845"/>
        <w:gridCol w:w="6"/>
        <w:gridCol w:w="992"/>
        <w:gridCol w:w="986"/>
        <w:gridCol w:w="6"/>
        <w:gridCol w:w="993"/>
        <w:gridCol w:w="932"/>
        <w:gridCol w:w="6"/>
      </w:tblGrid>
      <w:tr w:rsidR="00CD01DF" w:rsidRPr="003B044B" w14:paraId="37BDA244" w14:textId="77777777" w:rsidTr="005B0159">
        <w:trPr>
          <w:gridAfter w:val="1"/>
          <w:wAfter w:w="6" w:type="dxa"/>
          <w:trHeight w:val="422"/>
          <w:tblHeader/>
        </w:trPr>
        <w:tc>
          <w:tcPr>
            <w:tcW w:w="3690" w:type="dxa"/>
            <w:vAlign w:val="bottom"/>
          </w:tcPr>
          <w:p w14:paraId="47357979" w14:textId="77777777" w:rsidR="00CD01DF" w:rsidRPr="001E0A48" w:rsidRDefault="00CD01DF" w:rsidP="0010784D">
            <w:pPr>
              <w:spacing w:line="320" w:lineRule="exact"/>
              <w:rPr>
                <w:rFonts w:asciiTheme="majorBidi" w:hAnsiTheme="majorBidi" w:cstheme="majorBidi"/>
                <w:cs/>
              </w:rPr>
            </w:pPr>
          </w:p>
        </w:tc>
        <w:tc>
          <w:tcPr>
            <w:tcW w:w="1701" w:type="dxa"/>
            <w:gridSpan w:val="2"/>
          </w:tcPr>
          <w:p w14:paraId="4E729085" w14:textId="77777777" w:rsidR="00CD01DF" w:rsidRPr="001E0A48" w:rsidRDefault="00CD01DF" w:rsidP="0010784D">
            <w:pPr>
              <w:spacing w:line="320" w:lineRule="exact"/>
              <w:jc w:val="right"/>
              <w:rPr>
                <w:rFonts w:asciiTheme="majorBidi" w:hAnsiTheme="majorBidi" w:cstheme="majorBidi"/>
                <w:color w:val="000000" w:themeColor="text1"/>
                <w:cs/>
              </w:rPr>
            </w:pPr>
          </w:p>
        </w:tc>
        <w:tc>
          <w:tcPr>
            <w:tcW w:w="425" w:type="dxa"/>
            <w:gridSpan w:val="2"/>
          </w:tcPr>
          <w:p w14:paraId="07CC6B68" w14:textId="77777777" w:rsidR="00CD01DF" w:rsidRPr="001E0A48" w:rsidRDefault="00CD01DF" w:rsidP="0010784D">
            <w:pPr>
              <w:spacing w:line="320" w:lineRule="exact"/>
              <w:jc w:val="right"/>
              <w:rPr>
                <w:rFonts w:asciiTheme="majorBidi" w:hAnsiTheme="majorBidi" w:cstheme="majorBidi"/>
                <w:color w:val="000000" w:themeColor="text1"/>
                <w:cs/>
              </w:rPr>
            </w:pPr>
          </w:p>
        </w:tc>
        <w:tc>
          <w:tcPr>
            <w:tcW w:w="9878" w:type="dxa"/>
            <w:gridSpan w:val="13"/>
            <w:vAlign w:val="bottom"/>
          </w:tcPr>
          <w:p w14:paraId="6981E867" w14:textId="78B661A2" w:rsidR="00CD01DF" w:rsidRPr="001E0A48" w:rsidRDefault="00CD01DF" w:rsidP="0010784D">
            <w:pPr>
              <w:spacing w:line="320" w:lineRule="exact"/>
              <w:jc w:val="right"/>
              <w:rPr>
                <w:rFonts w:asciiTheme="majorBidi" w:hAnsiTheme="majorBidi" w:cstheme="majorBidi"/>
                <w:color w:val="000000" w:themeColor="text1"/>
              </w:rPr>
            </w:pPr>
            <w:r w:rsidRPr="001E0A48">
              <w:rPr>
                <w:rFonts w:asciiTheme="majorBidi" w:hAnsiTheme="majorBidi" w:cstheme="majorBidi"/>
                <w:color w:val="000000" w:themeColor="text1"/>
                <w:cs/>
              </w:rPr>
              <w:t>(</w:t>
            </w:r>
            <w:r w:rsidRPr="001E0A48">
              <w:rPr>
                <w:rFonts w:asciiTheme="majorBidi" w:hAnsiTheme="majorBidi" w:cstheme="majorBidi"/>
                <w:color w:val="000000" w:themeColor="text1"/>
              </w:rPr>
              <w:t>Unit</w:t>
            </w:r>
            <w:r w:rsidRPr="001E0A48">
              <w:rPr>
                <w:rFonts w:asciiTheme="majorBidi" w:hAnsiTheme="majorBidi" w:cstheme="majorBidi"/>
              </w:rPr>
              <w:t xml:space="preserve"> : Million Baht)</w:t>
            </w:r>
          </w:p>
        </w:tc>
      </w:tr>
      <w:tr w:rsidR="00113247" w:rsidRPr="003B044B" w14:paraId="446DBFEB" w14:textId="77777777" w:rsidTr="00113247">
        <w:trPr>
          <w:gridAfter w:val="1"/>
          <w:wAfter w:w="6" w:type="dxa"/>
          <w:trHeight w:val="422"/>
          <w:tblHeader/>
        </w:trPr>
        <w:tc>
          <w:tcPr>
            <w:tcW w:w="3690" w:type="dxa"/>
            <w:vAlign w:val="bottom"/>
          </w:tcPr>
          <w:p w14:paraId="0106E54C" w14:textId="77777777" w:rsidR="00113247" w:rsidRPr="001E0A48" w:rsidRDefault="00113247" w:rsidP="0010784D">
            <w:pPr>
              <w:spacing w:line="320" w:lineRule="exact"/>
              <w:rPr>
                <w:rFonts w:asciiTheme="majorBidi" w:hAnsiTheme="majorBidi" w:cstheme="majorBidi"/>
                <w:cs/>
              </w:rPr>
            </w:pPr>
          </w:p>
        </w:tc>
        <w:tc>
          <w:tcPr>
            <w:tcW w:w="12004" w:type="dxa"/>
            <w:gridSpan w:val="17"/>
            <w:vAlign w:val="bottom"/>
          </w:tcPr>
          <w:p w14:paraId="009738E1" w14:textId="48412975" w:rsidR="00113247" w:rsidRPr="001E0A48" w:rsidRDefault="00113247" w:rsidP="00113247">
            <w:pPr>
              <w:pBdr>
                <w:bottom w:val="single" w:sz="4" w:space="1" w:color="auto"/>
              </w:pBdr>
              <w:spacing w:line="340" w:lineRule="exact"/>
              <w:jc w:val="center"/>
              <w:rPr>
                <w:rFonts w:asciiTheme="majorBidi" w:hAnsiTheme="majorBidi" w:cstheme="majorBidi"/>
              </w:rPr>
            </w:pPr>
            <w:r w:rsidRPr="001E0A48">
              <w:rPr>
                <w:rFonts w:asciiTheme="majorBidi" w:hAnsiTheme="majorBidi" w:cstheme="majorBidi"/>
              </w:rPr>
              <w:t>Separate</w:t>
            </w:r>
            <w:r w:rsidRPr="001E0A48">
              <w:rPr>
                <w:rFonts w:asciiTheme="majorBidi" w:hAnsiTheme="majorBidi" w:cstheme="majorBidi"/>
                <w:color w:val="000000" w:themeColor="text1"/>
              </w:rPr>
              <w:t xml:space="preserve"> financial statements</w:t>
            </w:r>
          </w:p>
        </w:tc>
      </w:tr>
      <w:tr w:rsidR="00113247" w:rsidRPr="003B044B" w14:paraId="71D3B09B" w14:textId="77777777" w:rsidTr="00113247">
        <w:trPr>
          <w:gridAfter w:val="1"/>
          <w:wAfter w:w="6" w:type="dxa"/>
          <w:trHeight w:val="300"/>
          <w:tblHeader/>
        </w:trPr>
        <w:tc>
          <w:tcPr>
            <w:tcW w:w="3690" w:type="dxa"/>
            <w:vAlign w:val="bottom"/>
          </w:tcPr>
          <w:p w14:paraId="416877D8" w14:textId="77777777" w:rsidR="00113247" w:rsidRPr="001E0A48" w:rsidRDefault="00113247" w:rsidP="0010784D">
            <w:pPr>
              <w:spacing w:line="320" w:lineRule="exact"/>
              <w:rPr>
                <w:rFonts w:asciiTheme="majorBidi" w:hAnsiTheme="majorBidi" w:cstheme="majorBidi"/>
                <w:cs/>
              </w:rPr>
            </w:pPr>
          </w:p>
        </w:tc>
        <w:tc>
          <w:tcPr>
            <w:tcW w:w="12004" w:type="dxa"/>
            <w:gridSpan w:val="17"/>
            <w:vAlign w:val="bottom"/>
          </w:tcPr>
          <w:p w14:paraId="5FCA600D" w14:textId="635A80F1" w:rsidR="00113247" w:rsidRPr="001E0A48" w:rsidRDefault="00113247" w:rsidP="00113247">
            <w:pPr>
              <w:pStyle w:val="ListParagraph"/>
              <w:pBdr>
                <w:bottom w:val="single" w:sz="4" w:space="1" w:color="auto"/>
              </w:pBdr>
              <w:spacing w:before="120" w:line="280" w:lineRule="exact"/>
              <w:ind w:left="34" w:firstLine="567"/>
              <w:jc w:val="center"/>
              <w:rPr>
                <w:rFonts w:asciiTheme="majorBidi" w:hAnsiTheme="majorBidi" w:cstheme="majorBidi"/>
              </w:rPr>
            </w:pPr>
            <w:r w:rsidRPr="001E0A48">
              <w:rPr>
                <w:rFonts w:asciiTheme="majorBidi" w:hAnsiTheme="majorBidi" w:cstheme="majorBidi"/>
              </w:rPr>
              <w:t xml:space="preserve">For the </w:t>
            </w:r>
            <w:r>
              <w:rPr>
                <w:rFonts w:asciiTheme="majorBidi" w:hAnsiTheme="majorBidi" w:cstheme="majorBidi"/>
              </w:rPr>
              <w:t>nine-month</w:t>
            </w:r>
            <w:r w:rsidRPr="001E0A48">
              <w:rPr>
                <w:rFonts w:asciiTheme="majorBidi" w:hAnsiTheme="majorBidi" w:cstheme="majorBidi"/>
              </w:rPr>
              <w:t xml:space="preserve"> periods end</w:t>
            </w:r>
            <w:r>
              <w:rPr>
                <w:rFonts w:asciiTheme="majorBidi" w:hAnsiTheme="majorBidi" w:cstheme="majorBidi"/>
              </w:rPr>
              <w:t xml:space="preserve">ed </w:t>
            </w:r>
            <w:r>
              <w:rPr>
                <w:rFonts w:asciiTheme="majorBidi" w:hAnsiTheme="majorBidi" w:cstheme="majorBidi"/>
                <w:color w:val="000000" w:themeColor="text1"/>
              </w:rPr>
              <w:t xml:space="preserve">September </w:t>
            </w:r>
            <w:r w:rsidRPr="001E0A48">
              <w:rPr>
                <w:rFonts w:asciiTheme="majorBidi" w:hAnsiTheme="majorBidi" w:cstheme="majorBidi"/>
                <w:color w:val="000000" w:themeColor="text1"/>
              </w:rPr>
              <w:t>3</w:t>
            </w:r>
            <w:r>
              <w:rPr>
                <w:rFonts w:asciiTheme="majorBidi" w:hAnsiTheme="majorBidi" w:cstheme="majorBidi"/>
                <w:color w:val="000000" w:themeColor="text1"/>
              </w:rPr>
              <w:t>0</w:t>
            </w:r>
          </w:p>
        </w:tc>
      </w:tr>
      <w:tr w:rsidR="00CD01DF" w:rsidRPr="003B044B" w14:paraId="2F6C4412" w14:textId="77777777" w:rsidTr="005B0159">
        <w:trPr>
          <w:gridAfter w:val="1"/>
          <w:wAfter w:w="6" w:type="dxa"/>
          <w:trHeight w:val="1504"/>
          <w:tblHeader/>
        </w:trPr>
        <w:tc>
          <w:tcPr>
            <w:tcW w:w="3690" w:type="dxa"/>
            <w:vAlign w:val="bottom"/>
          </w:tcPr>
          <w:p w14:paraId="612B1B00" w14:textId="77777777" w:rsidR="00CD01DF" w:rsidRPr="001E0A48" w:rsidRDefault="00CD01DF" w:rsidP="0010784D">
            <w:pPr>
              <w:spacing w:line="320" w:lineRule="exact"/>
              <w:rPr>
                <w:rFonts w:asciiTheme="majorBidi" w:hAnsiTheme="majorBidi" w:cstheme="majorBidi"/>
                <w:cs/>
              </w:rPr>
            </w:pPr>
          </w:p>
        </w:tc>
        <w:tc>
          <w:tcPr>
            <w:tcW w:w="1985" w:type="dxa"/>
            <w:gridSpan w:val="3"/>
            <w:vAlign w:val="bottom"/>
            <w:hideMark/>
          </w:tcPr>
          <w:p w14:paraId="4DB7B008"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Manufacture and distribute of medical equipment</w:t>
            </w:r>
          </w:p>
        </w:tc>
        <w:tc>
          <w:tcPr>
            <w:tcW w:w="1795" w:type="dxa"/>
            <w:gridSpan w:val="3"/>
            <w:vAlign w:val="bottom"/>
          </w:tcPr>
          <w:p w14:paraId="1AE9055D" w14:textId="77777777" w:rsidR="00CD01DF" w:rsidRPr="001E0A48" w:rsidRDefault="00CD01DF" w:rsidP="0010784D">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Manufacture and distribute of</w:t>
            </w:r>
            <w:r w:rsidRPr="001E0A48">
              <w:rPr>
                <w:rFonts w:asciiTheme="majorBidi" w:hAnsiTheme="majorBidi" w:cstheme="majorBidi"/>
                <w:cs/>
              </w:rPr>
              <w:t xml:space="preserve"> </w:t>
            </w:r>
            <w:r w:rsidRPr="001E0A48">
              <w:rPr>
                <w:rFonts w:asciiTheme="majorBidi" w:hAnsiTheme="majorBidi" w:cstheme="majorBidi"/>
              </w:rPr>
              <w:t>medical supplies</w:t>
            </w:r>
          </w:p>
        </w:tc>
        <w:tc>
          <w:tcPr>
            <w:tcW w:w="2608" w:type="dxa"/>
            <w:gridSpan w:val="2"/>
            <w:vAlign w:val="bottom"/>
          </w:tcPr>
          <w:p w14:paraId="787F8E2F" w14:textId="77777777" w:rsidR="00CD01DF" w:rsidRPr="001E0A48" w:rsidRDefault="00CD01DF" w:rsidP="0010784D">
            <w:pPr>
              <w:pBdr>
                <w:bottom w:val="single" w:sz="4" w:space="1" w:color="auto"/>
              </w:pBdr>
              <w:spacing w:line="320" w:lineRule="exact"/>
              <w:ind w:right="34"/>
              <w:jc w:val="center"/>
              <w:rPr>
                <w:rFonts w:asciiTheme="majorBidi" w:hAnsiTheme="majorBidi" w:cstheme="majorBidi"/>
              </w:rPr>
            </w:pPr>
            <w:r w:rsidRPr="001E0A48">
              <w:rPr>
                <w:rFonts w:asciiTheme="majorBidi" w:hAnsiTheme="majorBidi" w:cstheme="majorBidi"/>
              </w:rPr>
              <w:t>CSSD disinfection services medical equipment</w:t>
            </w:r>
          </w:p>
          <w:p w14:paraId="507E9344" w14:textId="77777777" w:rsidR="00CD01DF" w:rsidRPr="001E0A48" w:rsidRDefault="00CD01DF" w:rsidP="0010784D">
            <w:pPr>
              <w:pBdr>
                <w:bottom w:val="single" w:sz="4" w:space="1" w:color="auto"/>
              </w:pBdr>
              <w:spacing w:line="320" w:lineRule="exact"/>
              <w:ind w:right="34"/>
              <w:jc w:val="center"/>
              <w:rPr>
                <w:rFonts w:asciiTheme="majorBidi" w:hAnsiTheme="majorBidi" w:cstheme="majorBidi"/>
                <w:cs/>
              </w:rPr>
            </w:pPr>
            <w:r w:rsidRPr="001E0A48">
              <w:rPr>
                <w:rFonts w:asciiTheme="majorBidi" w:hAnsiTheme="majorBidi" w:cstheme="majorBidi"/>
              </w:rPr>
              <w:t>maintenance services and infectious waste services</w:t>
            </w:r>
          </w:p>
        </w:tc>
        <w:tc>
          <w:tcPr>
            <w:tcW w:w="1701" w:type="dxa"/>
            <w:gridSpan w:val="3"/>
          </w:tcPr>
          <w:p w14:paraId="787C5873" w14:textId="77777777" w:rsidR="00CD01DF" w:rsidRDefault="00CD01DF" w:rsidP="0010784D">
            <w:pPr>
              <w:pBdr>
                <w:bottom w:val="single" w:sz="4" w:space="1" w:color="auto"/>
              </w:pBdr>
              <w:spacing w:line="320" w:lineRule="exact"/>
              <w:jc w:val="center"/>
              <w:rPr>
                <w:rFonts w:asciiTheme="majorBidi" w:hAnsiTheme="majorBidi" w:cstheme="majorBidi"/>
              </w:rPr>
            </w:pPr>
          </w:p>
          <w:p w14:paraId="44B90369" w14:textId="77777777" w:rsidR="0010784D" w:rsidRDefault="0010784D" w:rsidP="0010784D">
            <w:pPr>
              <w:pBdr>
                <w:bottom w:val="single" w:sz="4" w:space="1" w:color="auto"/>
              </w:pBdr>
              <w:spacing w:line="320" w:lineRule="exact"/>
              <w:jc w:val="center"/>
              <w:rPr>
                <w:rFonts w:asciiTheme="majorBidi" w:hAnsiTheme="majorBidi" w:cstheme="majorBidi"/>
              </w:rPr>
            </w:pPr>
          </w:p>
          <w:p w14:paraId="7EA854A2" w14:textId="77777777" w:rsidR="0010784D" w:rsidRDefault="0010784D" w:rsidP="0010784D">
            <w:pPr>
              <w:pBdr>
                <w:bottom w:val="single" w:sz="4" w:space="1" w:color="auto"/>
              </w:pBdr>
              <w:spacing w:line="320" w:lineRule="exact"/>
              <w:jc w:val="center"/>
              <w:rPr>
                <w:rFonts w:asciiTheme="majorBidi" w:hAnsiTheme="majorBidi" w:cstheme="majorBidi"/>
              </w:rPr>
            </w:pPr>
          </w:p>
          <w:p w14:paraId="584B06A5" w14:textId="68AEE97E" w:rsidR="00CD01DF" w:rsidRPr="001E0A48" w:rsidRDefault="00CD01DF" w:rsidP="0010784D">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Revenues from construction</w:t>
            </w:r>
          </w:p>
        </w:tc>
        <w:tc>
          <w:tcPr>
            <w:tcW w:w="1984" w:type="dxa"/>
            <w:gridSpan w:val="3"/>
            <w:vAlign w:val="bottom"/>
          </w:tcPr>
          <w:p w14:paraId="22E46AA7" w14:textId="7C2FFEB3" w:rsidR="00CD01DF" w:rsidRPr="001E0A48" w:rsidRDefault="00CD01DF" w:rsidP="0010784D">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Others</w:t>
            </w:r>
          </w:p>
        </w:tc>
        <w:tc>
          <w:tcPr>
            <w:tcW w:w="1931" w:type="dxa"/>
            <w:gridSpan w:val="3"/>
            <w:vAlign w:val="bottom"/>
          </w:tcPr>
          <w:p w14:paraId="2FDC3F11" w14:textId="77777777" w:rsidR="00CD01DF" w:rsidRPr="001E0A48" w:rsidRDefault="00CD01DF" w:rsidP="0010784D">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Total</w:t>
            </w:r>
          </w:p>
        </w:tc>
      </w:tr>
      <w:tr w:rsidR="00CD01DF" w:rsidRPr="003B044B" w14:paraId="78CA1CE4" w14:textId="77777777" w:rsidTr="005B0159">
        <w:trPr>
          <w:trHeight w:val="291"/>
          <w:tblHeader/>
        </w:trPr>
        <w:tc>
          <w:tcPr>
            <w:tcW w:w="3690" w:type="dxa"/>
            <w:vAlign w:val="bottom"/>
          </w:tcPr>
          <w:p w14:paraId="677C38A9" w14:textId="77777777" w:rsidR="00CD01DF" w:rsidRPr="001E0A48" w:rsidRDefault="00CD01DF" w:rsidP="0010784D">
            <w:pPr>
              <w:spacing w:line="320" w:lineRule="exact"/>
              <w:rPr>
                <w:rFonts w:asciiTheme="majorBidi" w:hAnsiTheme="majorBidi" w:cstheme="majorBidi"/>
                <w:cs/>
              </w:rPr>
            </w:pPr>
          </w:p>
        </w:tc>
        <w:tc>
          <w:tcPr>
            <w:tcW w:w="992" w:type="dxa"/>
            <w:vAlign w:val="bottom"/>
          </w:tcPr>
          <w:p w14:paraId="2396883C"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gridSpan w:val="2"/>
            <w:vAlign w:val="bottom"/>
          </w:tcPr>
          <w:p w14:paraId="60F51B4B"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895" w:type="dxa"/>
            <w:gridSpan w:val="2"/>
            <w:vAlign w:val="bottom"/>
          </w:tcPr>
          <w:p w14:paraId="3625009C"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00" w:type="dxa"/>
            <w:vAlign w:val="bottom"/>
          </w:tcPr>
          <w:p w14:paraId="44953DE2"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372" w:type="dxa"/>
            <w:vAlign w:val="bottom"/>
          </w:tcPr>
          <w:p w14:paraId="2C73DF72" w14:textId="77777777" w:rsidR="00CD01DF" w:rsidRPr="001E0A48" w:rsidRDefault="00CD01DF" w:rsidP="0010784D">
            <w:pPr>
              <w:pBdr>
                <w:bottom w:val="single" w:sz="4" w:space="1" w:color="auto"/>
              </w:pBdr>
              <w:spacing w:line="320" w:lineRule="exact"/>
              <w:ind w:right="-106"/>
              <w:jc w:val="center"/>
              <w:rPr>
                <w:rFonts w:asciiTheme="majorBidi" w:hAnsiTheme="majorBidi" w:cstheme="majorBidi"/>
              </w:rPr>
            </w:pPr>
            <w:r w:rsidRPr="001E0A48">
              <w:rPr>
                <w:rFonts w:asciiTheme="majorBidi" w:hAnsiTheme="majorBidi" w:cstheme="majorBidi"/>
              </w:rPr>
              <w:t>2025</w:t>
            </w:r>
          </w:p>
        </w:tc>
        <w:tc>
          <w:tcPr>
            <w:tcW w:w="1242" w:type="dxa"/>
            <w:gridSpan w:val="2"/>
            <w:vAlign w:val="bottom"/>
          </w:tcPr>
          <w:p w14:paraId="744FD1CE" w14:textId="77777777" w:rsidR="00CD01DF" w:rsidRPr="001E0A48" w:rsidRDefault="00CD01DF" w:rsidP="0010784D">
            <w:pPr>
              <w:pBdr>
                <w:bottom w:val="single" w:sz="4" w:space="1" w:color="auto"/>
              </w:pBdr>
              <w:spacing w:line="320" w:lineRule="exact"/>
              <w:ind w:right="-108"/>
              <w:jc w:val="center"/>
              <w:rPr>
                <w:rFonts w:asciiTheme="majorBidi" w:hAnsiTheme="majorBidi" w:cstheme="majorBidi"/>
              </w:rPr>
            </w:pPr>
            <w:r w:rsidRPr="001E0A48">
              <w:rPr>
                <w:rFonts w:asciiTheme="majorBidi" w:hAnsiTheme="majorBidi" w:cstheme="majorBidi"/>
              </w:rPr>
              <w:t>2024</w:t>
            </w:r>
          </w:p>
        </w:tc>
        <w:tc>
          <w:tcPr>
            <w:tcW w:w="850" w:type="dxa"/>
            <w:vAlign w:val="bottom"/>
          </w:tcPr>
          <w:p w14:paraId="46AFA797" w14:textId="5D1F3A4F"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851" w:type="dxa"/>
            <w:gridSpan w:val="2"/>
            <w:vAlign w:val="bottom"/>
          </w:tcPr>
          <w:p w14:paraId="403D362F" w14:textId="120CCB88"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3530D149" w14:textId="514ADE41"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2" w:type="dxa"/>
            <w:gridSpan w:val="2"/>
            <w:vAlign w:val="bottom"/>
          </w:tcPr>
          <w:p w14:paraId="2CD9A454"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3" w:type="dxa"/>
            <w:vAlign w:val="bottom"/>
          </w:tcPr>
          <w:p w14:paraId="3481F6F2"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38" w:type="dxa"/>
            <w:gridSpan w:val="2"/>
            <w:vAlign w:val="bottom"/>
          </w:tcPr>
          <w:p w14:paraId="78EB5FE0" w14:textId="77777777" w:rsidR="00CD01DF" w:rsidRPr="001E0A48" w:rsidRDefault="00CD01DF" w:rsidP="0010784D">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r>
      <w:tr w:rsidR="00CD01DF" w:rsidRPr="003B044B" w14:paraId="373E3B60" w14:textId="77777777" w:rsidTr="005B0159">
        <w:tc>
          <w:tcPr>
            <w:tcW w:w="3690" w:type="dxa"/>
            <w:hideMark/>
          </w:tcPr>
          <w:p w14:paraId="7CC3553B" w14:textId="77777777" w:rsidR="00CD01DF" w:rsidRPr="001E0A48" w:rsidRDefault="00CD01DF" w:rsidP="0010784D">
            <w:pPr>
              <w:spacing w:line="320" w:lineRule="exact"/>
              <w:rPr>
                <w:rFonts w:asciiTheme="majorBidi" w:hAnsiTheme="majorBidi" w:cstheme="majorBidi"/>
                <w:cs/>
              </w:rPr>
            </w:pPr>
            <w:r w:rsidRPr="001E0A48">
              <w:rPr>
                <w:rFonts w:asciiTheme="majorBidi" w:hAnsiTheme="majorBidi" w:cstheme="majorBidi"/>
              </w:rPr>
              <w:t>Revenues from sales of goods</w:t>
            </w:r>
          </w:p>
        </w:tc>
        <w:tc>
          <w:tcPr>
            <w:tcW w:w="992" w:type="dxa"/>
            <w:vAlign w:val="bottom"/>
          </w:tcPr>
          <w:p w14:paraId="6CA9A2C1" w14:textId="11BE1080" w:rsidR="00CD01DF" w:rsidRPr="005B0159" w:rsidRDefault="00CD01DF" w:rsidP="0010784D">
            <w:pPr>
              <w:spacing w:line="320" w:lineRule="exact"/>
              <w:jc w:val="right"/>
              <w:rPr>
                <w:sz w:val="30"/>
                <w:szCs w:val="30"/>
              </w:rPr>
            </w:pPr>
            <w:r w:rsidRPr="005B0159">
              <w:rPr>
                <w:sz w:val="30"/>
                <w:szCs w:val="30"/>
              </w:rPr>
              <w:t xml:space="preserve">335.94   </w:t>
            </w:r>
          </w:p>
        </w:tc>
        <w:tc>
          <w:tcPr>
            <w:tcW w:w="993" w:type="dxa"/>
            <w:gridSpan w:val="2"/>
            <w:vAlign w:val="bottom"/>
          </w:tcPr>
          <w:p w14:paraId="42D5BCBA" w14:textId="169206F9" w:rsidR="00CD01DF" w:rsidRPr="005B0159" w:rsidRDefault="00CD01DF" w:rsidP="0010784D">
            <w:pPr>
              <w:spacing w:line="320" w:lineRule="exact"/>
              <w:jc w:val="right"/>
              <w:rPr>
                <w:sz w:val="30"/>
                <w:szCs w:val="30"/>
                <w:cs/>
              </w:rPr>
            </w:pPr>
            <w:r w:rsidRPr="005B0159">
              <w:rPr>
                <w:sz w:val="30"/>
                <w:szCs w:val="30"/>
                <w:cs/>
              </w:rPr>
              <w:t>405.37</w:t>
            </w:r>
          </w:p>
        </w:tc>
        <w:tc>
          <w:tcPr>
            <w:tcW w:w="895" w:type="dxa"/>
            <w:gridSpan w:val="2"/>
            <w:vAlign w:val="bottom"/>
          </w:tcPr>
          <w:p w14:paraId="1CB5F3BB" w14:textId="4086F52D" w:rsidR="00CD01DF" w:rsidRPr="005B0159" w:rsidRDefault="00CD01DF" w:rsidP="0010784D">
            <w:pPr>
              <w:spacing w:line="320" w:lineRule="exact"/>
              <w:jc w:val="right"/>
              <w:rPr>
                <w:sz w:val="30"/>
                <w:szCs w:val="30"/>
              </w:rPr>
            </w:pPr>
            <w:r w:rsidRPr="005B0159">
              <w:rPr>
                <w:sz w:val="30"/>
                <w:szCs w:val="30"/>
              </w:rPr>
              <w:t xml:space="preserve">242.62   </w:t>
            </w:r>
          </w:p>
        </w:tc>
        <w:tc>
          <w:tcPr>
            <w:tcW w:w="900" w:type="dxa"/>
            <w:vAlign w:val="bottom"/>
          </w:tcPr>
          <w:p w14:paraId="0B53FD57" w14:textId="6DDA9C7F" w:rsidR="00CD01DF" w:rsidRPr="005B0159" w:rsidRDefault="00CD01DF" w:rsidP="0010784D">
            <w:pPr>
              <w:spacing w:line="320" w:lineRule="exact"/>
              <w:jc w:val="right"/>
              <w:rPr>
                <w:sz w:val="30"/>
                <w:szCs w:val="30"/>
              </w:rPr>
            </w:pPr>
            <w:r w:rsidRPr="005B0159">
              <w:rPr>
                <w:sz w:val="30"/>
                <w:szCs w:val="30"/>
                <w:cs/>
              </w:rPr>
              <w:t>211.</w:t>
            </w:r>
            <w:r w:rsidRPr="005B0159">
              <w:rPr>
                <w:sz w:val="30"/>
                <w:szCs w:val="30"/>
              </w:rPr>
              <w:t>44</w:t>
            </w:r>
          </w:p>
        </w:tc>
        <w:tc>
          <w:tcPr>
            <w:tcW w:w="1372" w:type="dxa"/>
            <w:vAlign w:val="bottom"/>
          </w:tcPr>
          <w:p w14:paraId="302AB31F" w14:textId="4AAEB3CC" w:rsidR="00CD01DF" w:rsidRPr="005B0159" w:rsidRDefault="00CD01DF" w:rsidP="0010784D">
            <w:pPr>
              <w:spacing w:line="320" w:lineRule="exact"/>
              <w:jc w:val="right"/>
              <w:rPr>
                <w:sz w:val="30"/>
                <w:szCs w:val="30"/>
              </w:rPr>
            </w:pPr>
            <w:r w:rsidRPr="005B0159">
              <w:rPr>
                <w:sz w:val="30"/>
                <w:szCs w:val="30"/>
              </w:rPr>
              <w:t xml:space="preserve">0.00  </w:t>
            </w:r>
          </w:p>
        </w:tc>
        <w:tc>
          <w:tcPr>
            <w:tcW w:w="1242" w:type="dxa"/>
            <w:gridSpan w:val="2"/>
            <w:vAlign w:val="bottom"/>
          </w:tcPr>
          <w:p w14:paraId="71266ECC" w14:textId="7DEF0457" w:rsidR="00CD01DF" w:rsidRPr="005B0159" w:rsidRDefault="00CD01DF" w:rsidP="0010784D">
            <w:pPr>
              <w:spacing w:line="320" w:lineRule="exact"/>
              <w:jc w:val="right"/>
              <w:rPr>
                <w:sz w:val="30"/>
                <w:szCs w:val="30"/>
              </w:rPr>
            </w:pPr>
            <w:r w:rsidRPr="005B0159">
              <w:rPr>
                <w:sz w:val="30"/>
                <w:szCs w:val="30"/>
              </w:rPr>
              <w:t>0.00</w:t>
            </w:r>
          </w:p>
        </w:tc>
        <w:tc>
          <w:tcPr>
            <w:tcW w:w="850" w:type="dxa"/>
            <w:vAlign w:val="bottom"/>
          </w:tcPr>
          <w:p w14:paraId="01E8F483" w14:textId="3322CC4C" w:rsidR="00CD01DF" w:rsidRPr="005B0159" w:rsidRDefault="00CD01DF" w:rsidP="0010784D">
            <w:pPr>
              <w:spacing w:line="320" w:lineRule="exact"/>
              <w:jc w:val="right"/>
              <w:rPr>
                <w:sz w:val="30"/>
                <w:szCs w:val="30"/>
              </w:rPr>
            </w:pPr>
            <w:r w:rsidRPr="005B0159">
              <w:rPr>
                <w:sz w:val="30"/>
                <w:szCs w:val="30"/>
              </w:rPr>
              <w:t xml:space="preserve">0.00  </w:t>
            </w:r>
          </w:p>
        </w:tc>
        <w:tc>
          <w:tcPr>
            <w:tcW w:w="851" w:type="dxa"/>
            <w:gridSpan w:val="2"/>
            <w:vAlign w:val="bottom"/>
          </w:tcPr>
          <w:p w14:paraId="5126518F" w14:textId="2BA580D0" w:rsidR="00CD01DF" w:rsidRPr="005B0159" w:rsidRDefault="00CD01DF" w:rsidP="0010784D">
            <w:pPr>
              <w:tabs>
                <w:tab w:val="left" w:pos="493"/>
              </w:tabs>
              <w:spacing w:line="320" w:lineRule="exact"/>
              <w:jc w:val="right"/>
              <w:rPr>
                <w:sz w:val="30"/>
                <w:szCs w:val="30"/>
              </w:rPr>
            </w:pPr>
            <w:r w:rsidRPr="005B0159">
              <w:rPr>
                <w:sz w:val="30"/>
                <w:szCs w:val="30"/>
              </w:rPr>
              <w:t>0.00</w:t>
            </w:r>
          </w:p>
        </w:tc>
        <w:tc>
          <w:tcPr>
            <w:tcW w:w="992" w:type="dxa"/>
            <w:vAlign w:val="bottom"/>
          </w:tcPr>
          <w:p w14:paraId="6A756D56" w14:textId="77D0AC02" w:rsidR="00CD01DF" w:rsidRPr="005B0159" w:rsidRDefault="00CD01DF" w:rsidP="0010784D">
            <w:pPr>
              <w:spacing w:line="320" w:lineRule="exact"/>
              <w:jc w:val="right"/>
              <w:rPr>
                <w:sz w:val="30"/>
                <w:szCs w:val="30"/>
              </w:rPr>
            </w:pPr>
            <w:r w:rsidRPr="005B0159">
              <w:rPr>
                <w:sz w:val="30"/>
                <w:szCs w:val="30"/>
              </w:rPr>
              <w:t xml:space="preserve">0.00  </w:t>
            </w:r>
          </w:p>
        </w:tc>
        <w:tc>
          <w:tcPr>
            <w:tcW w:w="992" w:type="dxa"/>
            <w:gridSpan w:val="2"/>
            <w:vAlign w:val="bottom"/>
          </w:tcPr>
          <w:p w14:paraId="35F0655E" w14:textId="470F4301" w:rsidR="00CD01DF" w:rsidRPr="005B0159" w:rsidRDefault="00CD01DF" w:rsidP="0010784D">
            <w:pPr>
              <w:spacing w:line="320" w:lineRule="exact"/>
              <w:jc w:val="right"/>
              <w:rPr>
                <w:sz w:val="30"/>
                <w:szCs w:val="30"/>
              </w:rPr>
            </w:pPr>
            <w:r w:rsidRPr="005B0159">
              <w:rPr>
                <w:sz w:val="30"/>
                <w:szCs w:val="30"/>
                <w:cs/>
              </w:rPr>
              <w:t>0.00</w:t>
            </w:r>
          </w:p>
        </w:tc>
        <w:tc>
          <w:tcPr>
            <w:tcW w:w="993" w:type="dxa"/>
            <w:vAlign w:val="bottom"/>
          </w:tcPr>
          <w:p w14:paraId="626D9AEB" w14:textId="447ACAD0" w:rsidR="00CD01DF" w:rsidRPr="005B0159" w:rsidRDefault="00CD01DF" w:rsidP="0010784D">
            <w:pPr>
              <w:spacing w:line="320" w:lineRule="exact"/>
              <w:jc w:val="right"/>
              <w:rPr>
                <w:sz w:val="30"/>
                <w:szCs w:val="30"/>
              </w:rPr>
            </w:pPr>
            <w:r w:rsidRPr="005B0159">
              <w:rPr>
                <w:sz w:val="30"/>
                <w:szCs w:val="30"/>
              </w:rPr>
              <w:t xml:space="preserve">578.56   </w:t>
            </w:r>
          </w:p>
        </w:tc>
        <w:tc>
          <w:tcPr>
            <w:tcW w:w="938" w:type="dxa"/>
            <w:gridSpan w:val="2"/>
            <w:vAlign w:val="bottom"/>
          </w:tcPr>
          <w:p w14:paraId="21DD060F" w14:textId="068541D7" w:rsidR="00CD01DF" w:rsidRPr="005B0159" w:rsidRDefault="00CD01DF" w:rsidP="0010784D">
            <w:pPr>
              <w:spacing w:line="320" w:lineRule="exact"/>
              <w:jc w:val="right"/>
              <w:rPr>
                <w:sz w:val="30"/>
                <w:szCs w:val="30"/>
              </w:rPr>
            </w:pPr>
            <w:r w:rsidRPr="005B0159">
              <w:rPr>
                <w:sz w:val="30"/>
                <w:szCs w:val="30"/>
              </w:rPr>
              <w:t>616.81</w:t>
            </w:r>
          </w:p>
        </w:tc>
      </w:tr>
      <w:tr w:rsidR="00CD01DF" w:rsidRPr="003B044B" w14:paraId="0DA18A93" w14:textId="77777777" w:rsidTr="005B0159">
        <w:trPr>
          <w:trHeight w:val="253"/>
        </w:trPr>
        <w:tc>
          <w:tcPr>
            <w:tcW w:w="3690" w:type="dxa"/>
          </w:tcPr>
          <w:p w14:paraId="6978A81E" w14:textId="16279E99" w:rsidR="00CD01DF" w:rsidRPr="001E0A48" w:rsidRDefault="00CD01DF" w:rsidP="0010784D">
            <w:pPr>
              <w:spacing w:line="320" w:lineRule="exact"/>
              <w:ind w:right="-108"/>
              <w:rPr>
                <w:rFonts w:asciiTheme="majorBidi" w:hAnsiTheme="majorBidi" w:cstheme="majorBidi"/>
                <w:cs/>
              </w:rPr>
            </w:pPr>
            <w:r w:rsidRPr="001E0A48">
              <w:rPr>
                <w:rFonts w:asciiTheme="majorBidi" w:hAnsiTheme="majorBidi" w:cstheme="majorBidi"/>
              </w:rPr>
              <w:t xml:space="preserve">Revenues from rental and </w:t>
            </w:r>
            <w:r w:rsidRPr="00913E62">
              <w:rPr>
                <w:rFonts w:asciiTheme="majorBidi" w:hAnsiTheme="majorBidi" w:cstheme="majorBidi"/>
              </w:rPr>
              <w:t xml:space="preserve">rendering of </w:t>
            </w:r>
            <w:r w:rsidRPr="001E0A48">
              <w:rPr>
                <w:rFonts w:asciiTheme="majorBidi" w:hAnsiTheme="majorBidi" w:cstheme="majorBidi"/>
              </w:rPr>
              <w:t>services</w:t>
            </w:r>
          </w:p>
        </w:tc>
        <w:tc>
          <w:tcPr>
            <w:tcW w:w="992" w:type="dxa"/>
            <w:vAlign w:val="bottom"/>
          </w:tcPr>
          <w:p w14:paraId="54D6635C" w14:textId="609C5C79" w:rsidR="00CD01DF" w:rsidRPr="005B0159" w:rsidRDefault="00CD01DF" w:rsidP="0010784D">
            <w:pPr>
              <w:spacing w:line="320" w:lineRule="exact"/>
              <w:jc w:val="right"/>
              <w:rPr>
                <w:sz w:val="30"/>
                <w:szCs w:val="30"/>
              </w:rPr>
            </w:pPr>
            <w:r w:rsidRPr="005B0159">
              <w:rPr>
                <w:sz w:val="30"/>
                <w:szCs w:val="30"/>
              </w:rPr>
              <w:t xml:space="preserve">0.00  </w:t>
            </w:r>
          </w:p>
        </w:tc>
        <w:tc>
          <w:tcPr>
            <w:tcW w:w="993" w:type="dxa"/>
            <w:gridSpan w:val="2"/>
            <w:vAlign w:val="bottom"/>
          </w:tcPr>
          <w:p w14:paraId="3FAE9FCE" w14:textId="7A88AEA7" w:rsidR="00CD01DF" w:rsidRPr="005B0159" w:rsidRDefault="00CD01DF" w:rsidP="0010784D">
            <w:pPr>
              <w:spacing w:line="320" w:lineRule="exact"/>
              <w:jc w:val="right"/>
              <w:rPr>
                <w:sz w:val="30"/>
                <w:szCs w:val="30"/>
              </w:rPr>
            </w:pPr>
            <w:r w:rsidRPr="005B0159">
              <w:rPr>
                <w:sz w:val="30"/>
                <w:szCs w:val="30"/>
              </w:rPr>
              <w:t>0.00</w:t>
            </w:r>
          </w:p>
        </w:tc>
        <w:tc>
          <w:tcPr>
            <w:tcW w:w="895" w:type="dxa"/>
            <w:gridSpan w:val="2"/>
            <w:vAlign w:val="bottom"/>
          </w:tcPr>
          <w:p w14:paraId="29358471" w14:textId="71D5F564" w:rsidR="00CD01DF" w:rsidRPr="005B0159" w:rsidRDefault="00CD01DF" w:rsidP="0010784D">
            <w:pPr>
              <w:spacing w:line="320" w:lineRule="exact"/>
              <w:jc w:val="right"/>
              <w:rPr>
                <w:sz w:val="30"/>
                <w:szCs w:val="30"/>
              </w:rPr>
            </w:pPr>
            <w:r w:rsidRPr="005B0159">
              <w:rPr>
                <w:sz w:val="30"/>
                <w:szCs w:val="30"/>
              </w:rPr>
              <w:t xml:space="preserve">0.00  </w:t>
            </w:r>
          </w:p>
        </w:tc>
        <w:tc>
          <w:tcPr>
            <w:tcW w:w="900" w:type="dxa"/>
            <w:vAlign w:val="bottom"/>
          </w:tcPr>
          <w:p w14:paraId="0526BE64" w14:textId="0A9DE04D" w:rsidR="00CD01DF" w:rsidRPr="005B0159" w:rsidRDefault="00CD01DF" w:rsidP="0010784D">
            <w:pPr>
              <w:spacing w:line="320" w:lineRule="exact"/>
              <w:jc w:val="right"/>
              <w:rPr>
                <w:sz w:val="30"/>
                <w:szCs w:val="30"/>
              </w:rPr>
            </w:pPr>
            <w:r w:rsidRPr="005B0159">
              <w:rPr>
                <w:sz w:val="30"/>
                <w:szCs w:val="30"/>
              </w:rPr>
              <w:t>0.00</w:t>
            </w:r>
          </w:p>
        </w:tc>
        <w:tc>
          <w:tcPr>
            <w:tcW w:w="1372" w:type="dxa"/>
            <w:vAlign w:val="bottom"/>
          </w:tcPr>
          <w:p w14:paraId="3A62C5EA" w14:textId="1721DAD4" w:rsidR="00CD01DF" w:rsidRPr="005B0159" w:rsidRDefault="00CD01DF" w:rsidP="0010784D">
            <w:pPr>
              <w:spacing w:line="320" w:lineRule="exact"/>
              <w:jc w:val="right"/>
              <w:rPr>
                <w:sz w:val="30"/>
                <w:szCs w:val="30"/>
              </w:rPr>
            </w:pPr>
            <w:r w:rsidRPr="005B0159">
              <w:rPr>
                <w:sz w:val="30"/>
                <w:szCs w:val="30"/>
              </w:rPr>
              <w:t xml:space="preserve">118.57   </w:t>
            </w:r>
          </w:p>
        </w:tc>
        <w:tc>
          <w:tcPr>
            <w:tcW w:w="1242" w:type="dxa"/>
            <w:gridSpan w:val="2"/>
            <w:vAlign w:val="bottom"/>
          </w:tcPr>
          <w:p w14:paraId="7A4F75B3" w14:textId="59164E8B" w:rsidR="00CD01DF" w:rsidRPr="005B0159" w:rsidRDefault="00CD01DF" w:rsidP="0010784D">
            <w:pPr>
              <w:spacing w:line="320" w:lineRule="exact"/>
              <w:jc w:val="right"/>
              <w:rPr>
                <w:sz w:val="30"/>
                <w:szCs w:val="30"/>
              </w:rPr>
            </w:pPr>
            <w:r w:rsidRPr="005B0159">
              <w:rPr>
                <w:sz w:val="30"/>
                <w:szCs w:val="30"/>
              </w:rPr>
              <w:t>119.67</w:t>
            </w:r>
          </w:p>
        </w:tc>
        <w:tc>
          <w:tcPr>
            <w:tcW w:w="850" w:type="dxa"/>
            <w:vAlign w:val="bottom"/>
          </w:tcPr>
          <w:p w14:paraId="4C1B7FF8" w14:textId="59045AA5" w:rsidR="00CD01DF" w:rsidRPr="005B0159" w:rsidRDefault="00CD01DF" w:rsidP="0010784D">
            <w:pPr>
              <w:spacing w:line="320" w:lineRule="exact"/>
              <w:jc w:val="right"/>
              <w:rPr>
                <w:sz w:val="30"/>
                <w:szCs w:val="30"/>
              </w:rPr>
            </w:pPr>
            <w:r w:rsidRPr="005B0159">
              <w:rPr>
                <w:sz w:val="30"/>
                <w:szCs w:val="30"/>
              </w:rPr>
              <w:t xml:space="preserve">0.00  </w:t>
            </w:r>
          </w:p>
        </w:tc>
        <w:tc>
          <w:tcPr>
            <w:tcW w:w="851" w:type="dxa"/>
            <w:gridSpan w:val="2"/>
            <w:vAlign w:val="bottom"/>
          </w:tcPr>
          <w:p w14:paraId="7B9B8B9B" w14:textId="1B63C69C" w:rsidR="00CD01DF" w:rsidRPr="005B0159" w:rsidRDefault="00CD01DF" w:rsidP="0010784D">
            <w:pPr>
              <w:spacing w:line="320" w:lineRule="exact"/>
              <w:jc w:val="right"/>
              <w:rPr>
                <w:sz w:val="30"/>
                <w:szCs w:val="30"/>
              </w:rPr>
            </w:pPr>
            <w:r w:rsidRPr="005B0159">
              <w:rPr>
                <w:sz w:val="30"/>
                <w:szCs w:val="30"/>
              </w:rPr>
              <w:t>0.00</w:t>
            </w:r>
          </w:p>
        </w:tc>
        <w:tc>
          <w:tcPr>
            <w:tcW w:w="992" w:type="dxa"/>
            <w:vAlign w:val="bottom"/>
          </w:tcPr>
          <w:p w14:paraId="5563501C" w14:textId="37903322" w:rsidR="00CD01DF" w:rsidRPr="005B0159" w:rsidRDefault="00CD01DF" w:rsidP="0010784D">
            <w:pPr>
              <w:spacing w:line="320" w:lineRule="exact"/>
              <w:jc w:val="right"/>
              <w:rPr>
                <w:sz w:val="30"/>
                <w:szCs w:val="30"/>
              </w:rPr>
            </w:pPr>
            <w:r w:rsidRPr="005B0159">
              <w:rPr>
                <w:sz w:val="30"/>
                <w:szCs w:val="30"/>
              </w:rPr>
              <w:t xml:space="preserve">5.78   </w:t>
            </w:r>
          </w:p>
        </w:tc>
        <w:tc>
          <w:tcPr>
            <w:tcW w:w="992" w:type="dxa"/>
            <w:gridSpan w:val="2"/>
            <w:vAlign w:val="bottom"/>
          </w:tcPr>
          <w:p w14:paraId="5E051438" w14:textId="67E74714" w:rsidR="00CD01DF" w:rsidRPr="005B0159" w:rsidRDefault="00CD01DF" w:rsidP="0010784D">
            <w:pPr>
              <w:spacing w:line="320" w:lineRule="exact"/>
              <w:jc w:val="right"/>
              <w:rPr>
                <w:sz w:val="30"/>
                <w:szCs w:val="30"/>
              </w:rPr>
            </w:pPr>
            <w:r w:rsidRPr="005B0159">
              <w:rPr>
                <w:sz w:val="30"/>
                <w:szCs w:val="30"/>
                <w:cs/>
              </w:rPr>
              <w:t>3.52</w:t>
            </w:r>
          </w:p>
        </w:tc>
        <w:tc>
          <w:tcPr>
            <w:tcW w:w="993" w:type="dxa"/>
            <w:vAlign w:val="bottom"/>
          </w:tcPr>
          <w:p w14:paraId="03E57E37" w14:textId="24B8E836" w:rsidR="00CD01DF" w:rsidRPr="005B0159" w:rsidRDefault="00CD01DF" w:rsidP="0010784D">
            <w:pPr>
              <w:spacing w:line="320" w:lineRule="exact"/>
              <w:jc w:val="right"/>
              <w:rPr>
                <w:sz w:val="30"/>
                <w:szCs w:val="30"/>
              </w:rPr>
            </w:pPr>
            <w:r w:rsidRPr="005B0159">
              <w:rPr>
                <w:sz w:val="30"/>
                <w:szCs w:val="30"/>
              </w:rPr>
              <w:t xml:space="preserve">124.36   </w:t>
            </w:r>
          </w:p>
        </w:tc>
        <w:tc>
          <w:tcPr>
            <w:tcW w:w="938" w:type="dxa"/>
            <w:gridSpan w:val="2"/>
            <w:vAlign w:val="bottom"/>
          </w:tcPr>
          <w:p w14:paraId="1627BD9A" w14:textId="25BF791C" w:rsidR="00CD01DF" w:rsidRPr="005B0159" w:rsidRDefault="00CD01DF" w:rsidP="0010784D">
            <w:pPr>
              <w:spacing w:line="320" w:lineRule="exact"/>
              <w:jc w:val="right"/>
              <w:rPr>
                <w:sz w:val="30"/>
                <w:szCs w:val="30"/>
              </w:rPr>
            </w:pPr>
            <w:r w:rsidRPr="005B0159">
              <w:rPr>
                <w:sz w:val="30"/>
                <w:szCs w:val="30"/>
                <w:cs/>
              </w:rPr>
              <w:t>123.19</w:t>
            </w:r>
          </w:p>
        </w:tc>
      </w:tr>
      <w:tr w:rsidR="00CD01DF" w:rsidRPr="003B044B" w14:paraId="1F4CA06D" w14:textId="77777777" w:rsidTr="005B0159">
        <w:trPr>
          <w:trHeight w:val="253"/>
        </w:trPr>
        <w:tc>
          <w:tcPr>
            <w:tcW w:w="3690" w:type="dxa"/>
          </w:tcPr>
          <w:p w14:paraId="28A71497" w14:textId="72881240" w:rsidR="00CD01DF" w:rsidRPr="001E0A48" w:rsidRDefault="00CD01DF" w:rsidP="0010784D">
            <w:pPr>
              <w:spacing w:line="320" w:lineRule="exact"/>
              <w:ind w:right="-108"/>
              <w:rPr>
                <w:rFonts w:asciiTheme="majorBidi" w:hAnsiTheme="majorBidi" w:cstheme="majorBidi"/>
              </w:rPr>
            </w:pPr>
            <w:r w:rsidRPr="001E0A48">
              <w:rPr>
                <w:rFonts w:asciiTheme="majorBidi" w:hAnsiTheme="majorBidi" w:cstheme="majorBidi"/>
              </w:rPr>
              <w:t xml:space="preserve">Revenues from </w:t>
            </w:r>
            <w:r w:rsidRPr="00C742F3">
              <w:rPr>
                <w:rFonts w:asciiTheme="majorBidi" w:hAnsiTheme="majorBidi" w:cstheme="majorBidi"/>
              </w:rPr>
              <w:t>construction</w:t>
            </w:r>
          </w:p>
        </w:tc>
        <w:tc>
          <w:tcPr>
            <w:tcW w:w="992" w:type="dxa"/>
            <w:vAlign w:val="bottom"/>
          </w:tcPr>
          <w:p w14:paraId="2CCD9F60" w14:textId="69948611" w:rsidR="00CD01DF" w:rsidRPr="005B0159" w:rsidRDefault="00CD01DF" w:rsidP="0010784D">
            <w:pPr>
              <w:spacing w:line="320" w:lineRule="exact"/>
              <w:jc w:val="right"/>
              <w:rPr>
                <w:sz w:val="30"/>
                <w:szCs w:val="30"/>
              </w:rPr>
            </w:pPr>
            <w:r w:rsidRPr="005B0159">
              <w:rPr>
                <w:sz w:val="30"/>
                <w:szCs w:val="30"/>
              </w:rPr>
              <w:t>0.00</w:t>
            </w:r>
          </w:p>
        </w:tc>
        <w:tc>
          <w:tcPr>
            <w:tcW w:w="993" w:type="dxa"/>
            <w:gridSpan w:val="2"/>
            <w:vAlign w:val="bottom"/>
          </w:tcPr>
          <w:p w14:paraId="6767FA64" w14:textId="63B2CA1B" w:rsidR="00CD01DF" w:rsidRPr="005B0159" w:rsidRDefault="00CD01DF" w:rsidP="0010784D">
            <w:pPr>
              <w:spacing w:line="320" w:lineRule="exact"/>
              <w:jc w:val="right"/>
              <w:rPr>
                <w:sz w:val="30"/>
                <w:szCs w:val="30"/>
              </w:rPr>
            </w:pPr>
            <w:r w:rsidRPr="005B0159">
              <w:rPr>
                <w:sz w:val="30"/>
                <w:szCs w:val="30"/>
              </w:rPr>
              <w:t>0.00</w:t>
            </w:r>
          </w:p>
        </w:tc>
        <w:tc>
          <w:tcPr>
            <w:tcW w:w="895" w:type="dxa"/>
            <w:gridSpan w:val="2"/>
            <w:vAlign w:val="bottom"/>
          </w:tcPr>
          <w:p w14:paraId="1AFDCA56" w14:textId="3833F344" w:rsidR="00CD01DF" w:rsidRPr="005B0159" w:rsidRDefault="00CD01DF" w:rsidP="0010784D">
            <w:pPr>
              <w:spacing w:line="320" w:lineRule="exact"/>
              <w:jc w:val="right"/>
              <w:rPr>
                <w:sz w:val="30"/>
                <w:szCs w:val="30"/>
              </w:rPr>
            </w:pPr>
            <w:r w:rsidRPr="005B0159">
              <w:rPr>
                <w:sz w:val="30"/>
                <w:szCs w:val="30"/>
              </w:rPr>
              <w:t>0.00</w:t>
            </w:r>
          </w:p>
        </w:tc>
        <w:tc>
          <w:tcPr>
            <w:tcW w:w="900" w:type="dxa"/>
            <w:vAlign w:val="bottom"/>
          </w:tcPr>
          <w:p w14:paraId="15481053" w14:textId="5D004B8B" w:rsidR="00CD01DF" w:rsidRPr="005B0159" w:rsidRDefault="00CD01DF" w:rsidP="0010784D">
            <w:pPr>
              <w:spacing w:line="320" w:lineRule="exact"/>
              <w:jc w:val="right"/>
              <w:rPr>
                <w:sz w:val="30"/>
                <w:szCs w:val="30"/>
              </w:rPr>
            </w:pPr>
            <w:r w:rsidRPr="005B0159">
              <w:rPr>
                <w:sz w:val="30"/>
                <w:szCs w:val="30"/>
              </w:rPr>
              <w:t>0.00</w:t>
            </w:r>
          </w:p>
        </w:tc>
        <w:tc>
          <w:tcPr>
            <w:tcW w:w="1372" w:type="dxa"/>
            <w:vAlign w:val="bottom"/>
          </w:tcPr>
          <w:p w14:paraId="08A6F3C8" w14:textId="08D4C744" w:rsidR="00CD01DF" w:rsidRPr="005B0159" w:rsidRDefault="00CD01DF" w:rsidP="0010784D">
            <w:pPr>
              <w:spacing w:line="320" w:lineRule="exact"/>
              <w:jc w:val="right"/>
              <w:rPr>
                <w:sz w:val="30"/>
                <w:szCs w:val="30"/>
              </w:rPr>
            </w:pPr>
            <w:r w:rsidRPr="005B0159">
              <w:rPr>
                <w:sz w:val="30"/>
                <w:szCs w:val="30"/>
              </w:rPr>
              <w:t>0.00</w:t>
            </w:r>
          </w:p>
        </w:tc>
        <w:tc>
          <w:tcPr>
            <w:tcW w:w="1242" w:type="dxa"/>
            <w:gridSpan w:val="2"/>
            <w:vAlign w:val="bottom"/>
          </w:tcPr>
          <w:p w14:paraId="07E2F8E8" w14:textId="6F5EF640" w:rsidR="00CD01DF" w:rsidRPr="005B0159" w:rsidRDefault="00CD01DF" w:rsidP="0010784D">
            <w:pPr>
              <w:spacing w:line="320" w:lineRule="exact"/>
              <w:jc w:val="right"/>
              <w:rPr>
                <w:sz w:val="30"/>
                <w:szCs w:val="30"/>
              </w:rPr>
            </w:pPr>
            <w:r w:rsidRPr="005B0159">
              <w:rPr>
                <w:sz w:val="30"/>
                <w:szCs w:val="30"/>
              </w:rPr>
              <w:t>0.00</w:t>
            </w:r>
          </w:p>
        </w:tc>
        <w:tc>
          <w:tcPr>
            <w:tcW w:w="850" w:type="dxa"/>
            <w:vAlign w:val="bottom"/>
          </w:tcPr>
          <w:p w14:paraId="29738711" w14:textId="17166062" w:rsidR="00CD01DF" w:rsidRPr="005B0159" w:rsidRDefault="00CD01DF" w:rsidP="0010784D">
            <w:pPr>
              <w:spacing w:line="320" w:lineRule="exact"/>
              <w:jc w:val="right"/>
              <w:rPr>
                <w:sz w:val="30"/>
                <w:szCs w:val="30"/>
              </w:rPr>
            </w:pPr>
            <w:r w:rsidRPr="005B0159">
              <w:rPr>
                <w:sz w:val="30"/>
                <w:szCs w:val="30"/>
              </w:rPr>
              <w:t>0.25</w:t>
            </w:r>
          </w:p>
        </w:tc>
        <w:tc>
          <w:tcPr>
            <w:tcW w:w="851" w:type="dxa"/>
            <w:gridSpan w:val="2"/>
            <w:vAlign w:val="bottom"/>
          </w:tcPr>
          <w:p w14:paraId="50116626" w14:textId="320661F7" w:rsidR="00CD01DF" w:rsidRPr="005B0159" w:rsidRDefault="00CD01DF" w:rsidP="0010784D">
            <w:pPr>
              <w:spacing w:line="320" w:lineRule="exact"/>
              <w:jc w:val="right"/>
              <w:rPr>
                <w:sz w:val="30"/>
                <w:szCs w:val="30"/>
              </w:rPr>
            </w:pPr>
            <w:r w:rsidRPr="005B0159">
              <w:rPr>
                <w:sz w:val="30"/>
                <w:szCs w:val="30"/>
              </w:rPr>
              <w:t>0.00</w:t>
            </w:r>
          </w:p>
        </w:tc>
        <w:tc>
          <w:tcPr>
            <w:tcW w:w="992" w:type="dxa"/>
            <w:vAlign w:val="bottom"/>
          </w:tcPr>
          <w:p w14:paraId="4688AAE1" w14:textId="39E90690" w:rsidR="00CD01DF" w:rsidRPr="005B0159" w:rsidRDefault="00CD01DF" w:rsidP="0010784D">
            <w:pPr>
              <w:spacing w:line="320" w:lineRule="exact"/>
              <w:jc w:val="right"/>
              <w:rPr>
                <w:sz w:val="30"/>
                <w:szCs w:val="30"/>
              </w:rPr>
            </w:pPr>
            <w:r w:rsidRPr="005B0159">
              <w:rPr>
                <w:sz w:val="30"/>
                <w:szCs w:val="30"/>
              </w:rPr>
              <w:t xml:space="preserve">0.00  </w:t>
            </w:r>
          </w:p>
        </w:tc>
        <w:tc>
          <w:tcPr>
            <w:tcW w:w="992" w:type="dxa"/>
            <w:gridSpan w:val="2"/>
            <w:vAlign w:val="bottom"/>
          </w:tcPr>
          <w:p w14:paraId="041042DF" w14:textId="2919DE87" w:rsidR="00CD01DF" w:rsidRPr="005B0159" w:rsidRDefault="00CD01DF" w:rsidP="0010784D">
            <w:pPr>
              <w:spacing w:line="320" w:lineRule="exact"/>
              <w:jc w:val="right"/>
              <w:rPr>
                <w:sz w:val="30"/>
                <w:szCs w:val="30"/>
                <w:cs/>
              </w:rPr>
            </w:pPr>
            <w:r w:rsidRPr="005B0159">
              <w:rPr>
                <w:sz w:val="30"/>
                <w:szCs w:val="30"/>
              </w:rPr>
              <w:t>0.00</w:t>
            </w:r>
          </w:p>
        </w:tc>
        <w:tc>
          <w:tcPr>
            <w:tcW w:w="993" w:type="dxa"/>
            <w:vAlign w:val="bottom"/>
          </w:tcPr>
          <w:p w14:paraId="7EE22346" w14:textId="64B13077" w:rsidR="00CD01DF" w:rsidRPr="005B0159" w:rsidRDefault="00CD01DF" w:rsidP="0010784D">
            <w:pPr>
              <w:spacing w:line="320" w:lineRule="exact"/>
              <w:jc w:val="right"/>
              <w:rPr>
                <w:sz w:val="30"/>
                <w:szCs w:val="30"/>
              </w:rPr>
            </w:pPr>
            <w:r w:rsidRPr="005B0159">
              <w:rPr>
                <w:sz w:val="30"/>
                <w:szCs w:val="30"/>
              </w:rPr>
              <w:t>0.25</w:t>
            </w:r>
          </w:p>
        </w:tc>
        <w:tc>
          <w:tcPr>
            <w:tcW w:w="938" w:type="dxa"/>
            <w:gridSpan w:val="2"/>
            <w:vAlign w:val="bottom"/>
          </w:tcPr>
          <w:p w14:paraId="44703276" w14:textId="607A9C76" w:rsidR="00CD01DF" w:rsidRPr="005B0159" w:rsidRDefault="00CD01DF" w:rsidP="0010784D">
            <w:pPr>
              <w:spacing w:line="320" w:lineRule="exact"/>
              <w:jc w:val="right"/>
              <w:rPr>
                <w:sz w:val="30"/>
                <w:szCs w:val="30"/>
                <w:cs/>
              </w:rPr>
            </w:pPr>
            <w:r w:rsidRPr="005B0159">
              <w:rPr>
                <w:sz w:val="30"/>
                <w:szCs w:val="30"/>
              </w:rPr>
              <w:t>0.00</w:t>
            </w:r>
          </w:p>
        </w:tc>
      </w:tr>
      <w:tr w:rsidR="00CD01DF" w:rsidRPr="003B044B" w14:paraId="6205736D" w14:textId="77777777" w:rsidTr="005B0159">
        <w:tc>
          <w:tcPr>
            <w:tcW w:w="3690" w:type="dxa"/>
            <w:hideMark/>
          </w:tcPr>
          <w:p w14:paraId="094DE3C6" w14:textId="77777777" w:rsidR="00CD01DF" w:rsidRPr="001E0A48" w:rsidRDefault="00CD01DF" w:rsidP="0010784D">
            <w:pPr>
              <w:spacing w:line="320" w:lineRule="exact"/>
              <w:rPr>
                <w:rFonts w:asciiTheme="majorBidi" w:hAnsiTheme="majorBidi" w:cstheme="majorBidi"/>
              </w:rPr>
            </w:pPr>
            <w:r w:rsidRPr="001E0A48">
              <w:rPr>
                <w:rFonts w:asciiTheme="majorBidi" w:hAnsiTheme="majorBidi" w:cstheme="majorBidi"/>
              </w:rPr>
              <w:t>Cost of sales</w:t>
            </w:r>
          </w:p>
        </w:tc>
        <w:tc>
          <w:tcPr>
            <w:tcW w:w="992" w:type="dxa"/>
            <w:vAlign w:val="bottom"/>
          </w:tcPr>
          <w:p w14:paraId="0C27E984" w14:textId="404EC3E0" w:rsidR="00CD01DF" w:rsidRPr="005B0159" w:rsidRDefault="00CD01DF" w:rsidP="0010784D">
            <w:pPr>
              <w:spacing w:line="320" w:lineRule="exact"/>
              <w:jc w:val="right"/>
              <w:rPr>
                <w:sz w:val="30"/>
                <w:szCs w:val="30"/>
              </w:rPr>
            </w:pPr>
            <w:r w:rsidRPr="005B0159">
              <w:rPr>
                <w:sz w:val="30"/>
                <w:szCs w:val="30"/>
              </w:rPr>
              <w:t xml:space="preserve">(219.65)  </w:t>
            </w:r>
          </w:p>
        </w:tc>
        <w:tc>
          <w:tcPr>
            <w:tcW w:w="993" w:type="dxa"/>
            <w:gridSpan w:val="2"/>
            <w:vAlign w:val="bottom"/>
          </w:tcPr>
          <w:p w14:paraId="72362479" w14:textId="6935B3FD" w:rsidR="00CD01DF" w:rsidRPr="005B0159" w:rsidRDefault="00CD01DF" w:rsidP="0010784D">
            <w:pPr>
              <w:spacing w:line="320" w:lineRule="exact"/>
              <w:jc w:val="right"/>
              <w:rPr>
                <w:sz w:val="30"/>
                <w:szCs w:val="30"/>
              </w:rPr>
            </w:pPr>
            <w:r w:rsidRPr="005B0159">
              <w:rPr>
                <w:sz w:val="30"/>
                <w:szCs w:val="30"/>
                <w:cs/>
              </w:rPr>
              <w:t>(205.00)</w:t>
            </w:r>
          </w:p>
        </w:tc>
        <w:tc>
          <w:tcPr>
            <w:tcW w:w="895" w:type="dxa"/>
            <w:gridSpan w:val="2"/>
            <w:vAlign w:val="bottom"/>
          </w:tcPr>
          <w:p w14:paraId="222226A7" w14:textId="25A31961" w:rsidR="00CD01DF" w:rsidRPr="005B0159" w:rsidRDefault="00CD01DF" w:rsidP="0010784D">
            <w:pPr>
              <w:spacing w:line="320" w:lineRule="exact"/>
              <w:jc w:val="right"/>
              <w:rPr>
                <w:sz w:val="30"/>
                <w:szCs w:val="30"/>
              </w:rPr>
            </w:pPr>
            <w:r w:rsidRPr="005B0159">
              <w:rPr>
                <w:sz w:val="30"/>
                <w:szCs w:val="30"/>
              </w:rPr>
              <w:t xml:space="preserve">(133.92)  </w:t>
            </w:r>
          </w:p>
        </w:tc>
        <w:tc>
          <w:tcPr>
            <w:tcW w:w="900" w:type="dxa"/>
            <w:vAlign w:val="bottom"/>
          </w:tcPr>
          <w:p w14:paraId="13318F57" w14:textId="06DAA1B4" w:rsidR="00CD01DF" w:rsidRPr="005B0159" w:rsidRDefault="00CD01DF" w:rsidP="0010784D">
            <w:pPr>
              <w:spacing w:line="320" w:lineRule="exact"/>
              <w:jc w:val="right"/>
              <w:rPr>
                <w:sz w:val="30"/>
                <w:szCs w:val="30"/>
              </w:rPr>
            </w:pPr>
            <w:r w:rsidRPr="005B0159">
              <w:rPr>
                <w:sz w:val="30"/>
                <w:szCs w:val="30"/>
                <w:cs/>
              </w:rPr>
              <w:t>(115.</w:t>
            </w:r>
            <w:r w:rsidRPr="005B0159">
              <w:rPr>
                <w:sz w:val="30"/>
                <w:szCs w:val="30"/>
              </w:rPr>
              <w:t>06</w:t>
            </w:r>
            <w:r w:rsidRPr="005B0159">
              <w:rPr>
                <w:sz w:val="30"/>
                <w:szCs w:val="30"/>
                <w:cs/>
              </w:rPr>
              <w:t>)</w:t>
            </w:r>
          </w:p>
        </w:tc>
        <w:tc>
          <w:tcPr>
            <w:tcW w:w="1372" w:type="dxa"/>
            <w:vAlign w:val="bottom"/>
          </w:tcPr>
          <w:p w14:paraId="6F54B8B2" w14:textId="5A4E45D1" w:rsidR="00CD01DF" w:rsidRPr="005B0159" w:rsidRDefault="00CD01DF" w:rsidP="0010784D">
            <w:pPr>
              <w:tabs>
                <w:tab w:val="decimal" w:pos="1049"/>
              </w:tabs>
              <w:spacing w:line="320" w:lineRule="exact"/>
              <w:jc w:val="right"/>
              <w:rPr>
                <w:sz w:val="30"/>
                <w:szCs w:val="30"/>
              </w:rPr>
            </w:pPr>
            <w:r w:rsidRPr="005B0159">
              <w:rPr>
                <w:sz w:val="30"/>
                <w:szCs w:val="30"/>
              </w:rPr>
              <w:t xml:space="preserve">0.00  </w:t>
            </w:r>
          </w:p>
        </w:tc>
        <w:tc>
          <w:tcPr>
            <w:tcW w:w="1242" w:type="dxa"/>
            <w:gridSpan w:val="2"/>
            <w:vAlign w:val="bottom"/>
          </w:tcPr>
          <w:p w14:paraId="203E786E" w14:textId="2796F902" w:rsidR="00CD01DF" w:rsidRPr="005B0159" w:rsidRDefault="00CD01DF" w:rsidP="0010784D">
            <w:pPr>
              <w:tabs>
                <w:tab w:val="decimal" w:pos="1049"/>
              </w:tabs>
              <w:spacing w:line="320" w:lineRule="exact"/>
              <w:jc w:val="right"/>
              <w:rPr>
                <w:sz w:val="30"/>
                <w:szCs w:val="30"/>
              </w:rPr>
            </w:pPr>
            <w:r w:rsidRPr="005B0159">
              <w:rPr>
                <w:sz w:val="30"/>
                <w:szCs w:val="30"/>
              </w:rPr>
              <w:t>0.00</w:t>
            </w:r>
          </w:p>
        </w:tc>
        <w:tc>
          <w:tcPr>
            <w:tcW w:w="850" w:type="dxa"/>
            <w:vAlign w:val="bottom"/>
          </w:tcPr>
          <w:p w14:paraId="379A96D5" w14:textId="507C4D6B" w:rsidR="00CD01DF" w:rsidRPr="005B0159" w:rsidRDefault="00CD01DF" w:rsidP="0010784D">
            <w:pPr>
              <w:spacing w:line="320" w:lineRule="exact"/>
              <w:jc w:val="right"/>
              <w:rPr>
                <w:sz w:val="30"/>
                <w:szCs w:val="30"/>
              </w:rPr>
            </w:pPr>
            <w:r w:rsidRPr="005B0159">
              <w:rPr>
                <w:sz w:val="30"/>
                <w:szCs w:val="30"/>
              </w:rPr>
              <w:t xml:space="preserve">0.00  </w:t>
            </w:r>
          </w:p>
        </w:tc>
        <w:tc>
          <w:tcPr>
            <w:tcW w:w="851" w:type="dxa"/>
            <w:gridSpan w:val="2"/>
            <w:vAlign w:val="bottom"/>
          </w:tcPr>
          <w:p w14:paraId="6E2379AA" w14:textId="3BADA73E" w:rsidR="00CD01DF" w:rsidRPr="005B0159" w:rsidRDefault="00CD01DF" w:rsidP="0010784D">
            <w:pPr>
              <w:spacing w:line="320" w:lineRule="exact"/>
              <w:jc w:val="right"/>
              <w:rPr>
                <w:sz w:val="30"/>
                <w:szCs w:val="30"/>
              </w:rPr>
            </w:pPr>
            <w:r w:rsidRPr="005B0159">
              <w:rPr>
                <w:sz w:val="30"/>
                <w:szCs w:val="30"/>
              </w:rPr>
              <w:t>0.00</w:t>
            </w:r>
          </w:p>
        </w:tc>
        <w:tc>
          <w:tcPr>
            <w:tcW w:w="992" w:type="dxa"/>
            <w:vAlign w:val="bottom"/>
          </w:tcPr>
          <w:p w14:paraId="179EDFDE" w14:textId="623B2A50" w:rsidR="00CD01DF" w:rsidRPr="005B0159" w:rsidRDefault="00CD01DF" w:rsidP="0010784D">
            <w:pPr>
              <w:spacing w:line="320" w:lineRule="exact"/>
              <w:jc w:val="right"/>
              <w:rPr>
                <w:sz w:val="30"/>
                <w:szCs w:val="30"/>
              </w:rPr>
            </w:pPr>
            <w:r w:rsidRPr="005B0159">
              <w:rPr>
                <w:sz w:val="30"/>
                <w:szCs w:val="30"/>
              </w:rPr>
              <w:t xml:space="preserve">0.00  </w:t>
            </w:r>
          </w:p>
        </w:tc>
        <w:tc>
          <w:tcPr>
            <w:tcW w:w="992" w:type="dxa"/>
            <w:gridSpan w:val="2"/>
            <w:vAlign w:val="bottom"/>
          </w:tcPr>
          <w:p w14:paraId="44FEFB33" w14:textId="01E18360" w:rsidR="00CD01DF" w:rsidRPr="005B0159" w:rsidRDefault="00CD01DF" w:rsidP="0010784D">
            <w:pPr>
              <w:spacing w:line="320" w:lineRule="exact"/>
              <w:jc w:val="right"/>
              <w:rPr>
                <w:sz w:val="30"/>
                <w:szCs w:val="30"/>
              </w:rPr>
            </w:pPr>
            <w:r w:rsidRPr="005B0159">
              <w:rPr>
                <w:sz w:val="30"/>
                <w:szCs w:val="30"/>
                <w:cs/>
              </w:rPr>
              <w:t>0.00</w:t>
            </w:r>
          </w:p>
        </w:tc>
        <w:tc>
          <w:tcPr>
            <w:tcW w:w="993" w:type="dxa"/>
            <w:vAlign w:val="bottom"/>
          </w:tcPr>
          <w:p w14:paraId="04F7AC2C" w14:textId="32AF67DC" w:rsidR="00CD01DF" w:rsidRPr="005B0159" w:rsidRDefault="00CD01DF" w:rsidP="0010784D">
            <w:pPr>
              <w:spacing w:line="320" w:lineRule="exact"/>
              <w:jc w:val="right"/>
              <w:rPr>
                <w:sz w:val="30"/>
                <w:szCs w:val="30"/>
              </w:rPr>
            </w:pPr>
            <w:r w:rsidRPr="005B0159">
              <w:rPr>
                <w:sz w:val="30"/>
                <w:szCs w:val="30"/>
              </w:rPr>
              <w:t xml:space="preserve">(353.57)  </w:t>
            </w:r>
          </w:p>
        </w:tc>
        <w:tc>
          <w:tcPr>
            <w:tcW w:w="938" w:type="dxa"/>
            <w:gridSpan w:val="2"/>
            <w:vAlign w:val="bottom"/>
          </w:tcPr>
          <w:p w14:paraId="2C94C2E4" w14:textId="63F6A3FA" w:rsidR="00CD01DF" w:rsidRPr="005B0159" w:rsidRDefault="00CD01DF" w:rsidP="0010784D">
            <w:pPr>
              <w:spacing w:line="320" w:lineRule="exact"/>
              <w:jc w:val="right"/>
              <w:rPr>
                <w:sz w:val="30"/>
                <w:szCs w:val="30"/>
              </w:rPr>
            </w:pPr>
            <w:r w:rsidRPr="005B0159">
              <w:rPr>
                <w:sz w:val="30"/>
                <w:szCs w:val="30"/>
                <w:cs/>
              </w:rPr>
              <w:t>(320.06)</w:t>
            </w:r>
          </w:p>
        </w:tc>
      </w:tr>
      <w:tr w:rsidR="00CD01DF" w:rsidRPr="003B044B" w14:paraId="7F29614A" w14:textId="77777777" w:rsidTr="005B0159">
        <w:tc>
          <w:tcPr>
            <w:tcW w:w="3690" w:type="dxa"/>
            <w:vAlign w:val="bottom"/>
          </w:tcPr>
          <w:p w14:paraId="7DE8FEAF" w14:textId="08588955" w:rsidR="00CD01DF" w:rsidRPr="001E0A48" w:rsidRDefault="00CD01DF" w:rsidP="0010784D">
            <w:pPr>
              <w:spacing w:line="320" w:lineRule="exact"/>
              <w:rPr>
                <w:rFonts w:asciiTheme="majorBidi" w:hAnsiTheme="majorBidi" w:cstheme="majorBidi"/>
              </w:rPr>
            </w:pPr>
            <w:r w:rsidRPr="001E0A48">
              <w:rPr>
                <w:rFonts w:asciiTheme="majorBidi" w:hAnsiTheme="majorBidi" w:cstheme="majorBidi"/>
              </w:rPr>
              <w:t xml:space="preserve">Costs of rental and </w:t>
            </w:r>
            <w:r w:rsidRPr="00913E62">
              <w:rPr>
                <w:rFonts w:asciiTheme="majorBidi" w:hAnsiTheme="majorBidi" w:cstheme="majorBidi"/>
              </w:rPr>
              <w:t xml:space="preserve">rendering of </w:t>
            </w:r>
            <w:r w:rsidRPr="001E0A48">
              <w:rPr>
                <w:rFonts w:asciiTheme="majorBidi" w:hAnsiTheme="majorBidi" w:cstheme="majorBidi"/>
              </w:rPr>
              <w:t>services</w:t>
            </w:r>
          </w:p>
        </w:tc>
        <w:tc>
          <w:tcPr>
            <w:tcW w:w="992" w:type="dxa"/>
            <w:vAlign w:val="bottom"/>
          </w:tcPr>
          <w:p w14:paraId="6E7F79B4" w14:textId="7D941852" w:rsidR="00CD01DF" w:rsidRPr="005B0159" w:rsidRDefault="00CD01DF" w:rsidP="0010784D">
            <w:pPr>
              <w:spacing w:line="320" w:lineRule="exact"/>
              <w:jc w:val="right"/>
              <w:rPr>
                <w:sz w:val="30"/>
                <w:szCs w:val="30"/>
              </w:rPr>
            </w:pPr>
            <w:r w:rsidRPr="005B0159">
              <w:rPr>
                <w:sz w:val="30"/>
                <w:szCs w:val="30"/>
              </w:rPr>
              <w:t xml:space="preserve">0.00  </w:t>
            </w:r>
          </w:p>
        </w:tc>
        <w:tc>
          <w:tcPr>
            <w:tcW w:w="993" w:type="dxa"/>
            <w:gridSpan w:val="2"/>
            <w:vAlign w:val="bottom"/>
          </w:tcPr>
          <w:p w14:paraId="2B6CF197" w14:textId="5919F2D4" w:rsidR="00CD01DF" w:rsidRPr="005B0159" w:rsidRDefault="00CD01DF" w:rsidP="0010784D">
            <w:pPr>
              <w:spacing w:line="320" w:lineRule="exact"/>
              <w:jc w:val="right"/>
              <w:rPr>
                <w:sz w:val="30"/>
                <w:szCs w:val="30"/>
                <w:cs/>
              </w:rPr>
            </w:pPr>
            <w:r w:rsidRPr="005B0159">
              <w:rPr>
                <w:sz w:val="30"/>
                <w:szCs w:val="30"/>
              </w:rPr>
              <w:t>0.00</w:t>
            </w:r>
          </w:p>
        </w:tc>
        <w:tc>
          <w:tcPr>
            <w:tcW w:w="895" w:type="dxa"/>
            <w:gridSpan w:val="2"/>
            <w:vAlign w:val="bottom"/>
          </w:tcPr>
          <w:p w14:paraId="0D7D09CC" w14:textId="1D4D6196" w:rsidR="00CD01DF" w:rsidRPr="005B0159" w:rsidRDefault="00CD01DF" w:rsidP="0010784D">
            <w:pPr>
              <w:spacing w:line="320" w:lineRule="exact"/>
              <w:jc w:val="right"/>
              <w:rPr>
                <w:sz w:val="30"/>
                <w:szCs w:val="30"/>
              </w:rPr>
            </w:pPr>
            <w:r w:rsidRPr="005B0159">
              <w:rPr>
                <w:sz w:val="30"/>
                <w:szCs w:val="30"/>
              </w:rPr>
              <w:t>0.00</w:t>
            </w:r>
          </w:p>
        </w:tc>
        <w:tc>
          <w:tcPr>
            <w:tcW w:w="900" w:type="dxa"/>
            <w:vAlign w:val="bottom"/>
          </w:tcPr>
          <w:p w14:paraId="10ED85B8" w14:textId="45C8E0C1" w:rsidR="00CD01DF" w:rsidRPr="005B0159" w:rsidRDefault="00CD01DF" w:rsidP="0010784D">
            <w:pPr>
              <w:spacing w:line="320" w:lineRule="exact"/>
              <w:jc w:val="right"/>
              <w:rPr>
                <w:sz w:val="30"/>
                <w:szCs w:val="30"/>
                <w:cs/>
              </w:rPr>
            </w:pPr>
            <w:r w:rsidRPr="005B0159">
              <w:rPr>
                <w:sz w:val="30"/>
                <w:szCs w:val="30"/>
              </w:rPr>
              <w:t>0.00</w:t>
            </w:r>
          </w:p>
        </w:tc>
        <w:tc>
          <w:tcPr>
            <w:tcW w:w="1372" w:type="dxa"/>
            <w:vAlign w:val="bottom"/>
          </w:tcPr>
          <w:p w14:paraId="032F9693" w14:textId="368F3F43" w:rsidR="00CD01DF" w:rsidRPr="005B0159" w:rsidRDefault="00CD01DF" w:rsidP="0010784D">
            <w:pPr>
              <w:tabs>
                <w:tab w:val="decimal" w:pos="1049"/>
              </w:tabs>
              <w:spacing w:line="320" w:lineRule="exact"/>
              <w:jc w:val="right"/>
              <w:rPr>
                <w:sz w:val="30"/>
                <w:szCs w:val="30"/>
              </w:rPr>
            </w:pPr>
            <w:r w:rsidRPr="005B0159">
              <w:rPr>
                <w:sz w:val="30"/>
                <w:szCs w:val="30"/>
              </w:rPr>
              <w:t xml:space="preserve">(94.28)  </w:t>
            </w:r>
          </w:p>
        </w:tc>
        <w:tc>
          <w:tcPr>
            <w:tcW w:w="1242" w:type="dxa"/>
            <w:gridSpan w:val="2"/>
            <w:vAlign w:val="bottom"/>
          </w:tcPr>
          <w:p w14:paraId="53B037C1" w14:textId="665A604D" w:rsidR="00CD01DF" w:rsidRPr="005B0159" w:rsidRDefault="00CD01DF" w:rsidP="0010784D">
            <w:pPr>
              <w:tabs>
                <w:tab w:val="decimal" w:pos="1049"/>
              </w:tabs>
              <w:spacing w:line="320" w:lineRule="exact"/>
              <w:jc w:val="right"/>
              <w:rPr>
                <w:sz w:val="30"/>
                <w:szCs w:val="30"/>
              </w:rPr>
            </w:pPr>
            <w:r w:rsidRPr="005B0159">
              <w:rPr>
                <w:sz w:val="30"/>
                <w:szCs w:val="30"/>
                <w:cs/>
              </w:rPr>
              <w:t>(95.03)</w:t>
            </w:r>
          </w:p>
        </w:tc>
        <w:tc>
          <w:tcPr>
            <w:tcW w:w="850" w:type="dxa"/>
            <w:vAlign w:val="bottom"/>
          </w:tcPr>
          <w:p w14:paraId="2A57C35B" w14:textId="4BB2D617" w:rsidR="00CD01DF" w:rsidRPr="005B0159" w:rsidRDefault="00CD01DF" w:rsidP="0010784D">
            <w:pPr>
              <w:spacing w:line="320" w:lineRule="exact"/>
              <w:jc w:val="right"/>
              <w:rPr>
                <w:sz w:val="30"/>
                <w:szCs w:val="30"/>
              </w:rPr>
            </w:pPr>
            <w:r w:rsidRPr="005B0159">
              <w:rPr>
                <w:sz w:val="30"/>
                <w:szCs w:val="30"/>
              </w:rPr>
              <w:t xml:space="preserve">0.00  </w:t>
            </w:r>
          </w:p>
        </w:tc>
        <w:tc>
          <w:tcPr>
            <w:tcW w:w="851" w:type="dxa"/>
            <w:gridSpan w:val="2"/>
            <w:vAlign w:val="bottom"/>
          </w:tcPr>
          <w:p w14:paraId="03EE352E" w14:textId="12D31E60" w:rsidR="00CD01DF" w:rsidRPr="005B0159" w:rsidRDefault="00CD01DF" w:rsidP="0010784D">
            <w:pPr>
              <w:spacing w:line="320" w:lineRule="exact"/>
              <w:jc w:val="right"/>
              <w:rPr>
                <w:sz w:val="30"/>
                <w:szCs w:val="30"/>
              </w:rPr>
            </w:pPr>
            <w:r w:rsidRPr="005B0159">
              <w:rPr>
                <w:sz w:val="30"/>
                <w:szCs w:val="30"/>
              </w:rPr>
              <w:t>0.00</w:t>
            </w:r>
          </w:p>
        </w:tc>
        <w:tc>
          <w:tcPr>
            <w:tcW w:w="992" w:type="dxa"/>
            <w:vAlign w:val="bottom"/>
          </w:tcPr>
          <w:p w14:paraId="647AE540" w14:textId="0062D744" w:rsidR="00CD01DF" w:rsidRPr="005B0159" w:rsidRDefault="00CD01DF" w:rsidP="0010784D">
            <w:pPr>
              <w:spacing w:line="320" w:lineRule="exact"/>
              <w:jc w:val="right"/>
              <w:rPr>
                <w:sz w:val="30"/>
                <w:szCs w:val="30"/>
              </w:rPr>
            </w:pPr>
            <w:r w:rsidRPr="005B0159">
              <w:rPr>
                <w:sz w:val="30"/>
                <w:szCs w:val="30"/>
              </w:rPr>
              <w:t xml:space="preserve">(0.72)  </w:t>
            </w:r>
          </w:p>
        </w:tc>
        <w:tc>
          <w:tcPr>
            <w:tcW w:w="992" w:type="dxa"/>
            <w:gridSpan w:val="2"/>
            <w:vAlign w:val="bottom"/>
          </w:tcPr>
          <w:p w14:paraId="59B9A349" w14:textId="48B1A72C" w:rsidR="00CD01DF" w:rsidRPr="005B0159" w:rsidRDefault="00CD01DF" w:rsidP="0010784D">
            <w:pPr>
              <w:spacing w:line="320" w:lineRule="exact"/>
              <w:jc w:val="right"/>
              <w:rPr>
                <w:sz w:val="30"/>
                <w:szCs w:val="30"/>
                <w:cs/>
              </w:rPr>
            </w:pPr>
            <w:r w:rsidRPr="005B0159">
              <w:rPr>
                <w:sz w:val="30"/>
                <w:szCs w:val="30"/>
                <w:cs/>
              </w:rPr>
              <w:t>(1.08)</w:t>
            </w:r>
          </w:p>
        </w:tc>
        <w:tc>
          <w:tcPr>
            <w:tcW w:w="993" w:type="dxa"/>
            <w:vAlign w:val="bottom"/>
          </w:tcPr>
          <w:p w14:paraId="41BA1BF5" w14:textId="68E035CE" w:rsidR="00CD01DF" w:rsidRPr="005B0159" w:rsidRDefault="00CD01DF" w:rsidP="0010784D">
            <w:pPr>
              <w:spacing w:line="320" w:lineRule="exact"/>
              <w:jc w:val="right"/>
              <w:rPr>
                <w:sz w:val="30"/>
                <w:szCs w:val="30"/>
              </w:rPr>
            </w:pPr>
            <w:r w:rsidRPr="005B0159">
              <w:rPr>
                <w:sz w:val="30"/>
                <w:szCs w:val="30"/>
              </w:rPr>
              <w:t xml:space="preserve">(95.00)  </w:t>
            </w:r>
          </w:p>
        </w:tc>
        <w:tc>
          <w:tcPr>
            <w:tcW w:w="938" w:type="dxa"/>
            <w:gridSpan w:val="2"/>
            <w:vAlign w:val="bottom"/>
          </w:tcPr>
          <w:p w14:paraId="1BCF6A30" w14:textId="2995B325" w:rsidR="00CD01DF" w:rsidRPr="005B0159" w:rsidRDefault="00CD01DF" w:rsidP="0010784D">
            <w:pPr>
              <w:spacing w:line="320" w:lineRule="exact"/>
              <w:jc w:val="right"/>
              <w:rPr>
                <w:sz w:val="30"/>
                <w:szCs w:val="30"/>
                <w:cs/>
              </w:rPr>
            </w:pPr>
            <w:r w:rsidRPr="005B0159">
              <w:rPr>
                <w:sz w:val="30"/>
                <w:szCs w:val="30"/>
                <w:cs/>
              </w:rPr>
              <w:t>(96.11)</w:t>
            </w:r>
          </w:p>
        </w:tc>
      </w:tr>
      <w:tr w:rsidR="00CD01DF" w:rsidRPr="003B044B" w14:paraId="570CFE6C" w14:textId="77777777" w:rsidTr="005B0159">
        <w:tc>
          <w:tcPr>
            <w:tcW w:w="3690" w:type="dxa"/>
            <w:vAlign w:val="bottom"/>
          </w:tcPr>
          <w:p w14:paraId="062A0B32" w14:textId="1597773C" w:rsidR="00CD01DF" w:rsidRPr="001E0A48" w:rsidRDefault="00CD01DF" w:rsidP="0010784D">
            <w:pPr>
              <w:spacing w:line="320" w:lineRule="exact"/>
              <w:rPr>
                <w:rFonts w:asciiTheme="majorBidi" w:hAnsiTheme="majorBidi" w:cstheme="majorBidi"/>
                <w:cs/>
              </w:rPr>
            </w:pPr>
            <w:r w:rsidRPr="00C742F3">
              <w:rPr>
                <w:rFonts w:asciiTheme="majorBidi" w:hAnsiTheme="majorBidi" w:cstheme="majorBidi"/>
              </w:rPr>
              <w:t>Cost of construction</w:t>
            </w:r>
          </w:p>
        </w:tc>
        <w:tc>
          <w:tcPr>
            <w:tcW w:w="992" w:type="dxa"/>
            <w:vAlign w:val="bottom"/>
          </w:tcPr>
          <w:p w14:paraId="15FC348A" w14:textId="07D32615" w:rsidR="00CD01DF" w:rsidRPr="005B0159" w:rsidRDefault="00CD01DF" w:rsidP="0010784D">
            <w:pPr>
              <w:pBdr>
                <w:bottom w:val="single" w:sz="4" w:space="1" w:color="auto"/>
              </w:pBdr>
              <w:spacing w:line="320" w:lineRule="exact"/>
              <w:jc w:val="right"/>
              <w:rPr>
                <w:sz w:val="30"/>
                <w:szCs w:val="30"/>
              </w:rPr>
            </w:pPr>
            <w:r w:rsidRPr="005B0159">
              <w:rPr>
                <w:sz w:val="30"/>
                <w:szCs w:val="30"/>
              </w:rPr>
              <w:t xml:space="preserve">0.00  </w:t>
            </w:r>
          </w:p>
        </w:tc>
        <w:tc>
          <w:tcPr>
            <w:tcW w:w="993" w:type="dxa"/>
            <w:gridSpan w:val="2"/>
            <w:vAlign w:val="bottom"/>
          </w:tcPr>
          <w:p w14:paraId="07784E87" w14:textId="4FEC7C61" w:rsidR="00CD01DF" w:rsidRPr="005B0159" w:rsidRDefault="00CD01DF" w:rsidP="0010784D">
            <w:pPr>
              <w:pBdr>
                <w:bottom w:val="single" w:sz="4" w:space="1" w:color="auto"/>
              </w:pBdr>
              <w:spacing w:line="320" w:lineRule="exact"/>
              <w:jc w:val="right"/>
              <w:rPr>
                <w:sz w:val="30"/>
                <w:szCs w:val="30"/>
              </w:rPr>
            </w:pPr>
            <w:r w:rsidRPr="005B0159">
              <w:rPr>
                <w:sz w:val="30"/>
                <w:szCs w:val="30"/>
              </w:rPr>
              <w:t>0.00</w:t>
            </w:r>
          </w:p>
        </w:tc>
        <w:tc>
          <w:tcPr>
            <w:tcW w:w="895" w:type="dxa"/>
            <w:gridSpan w:val="2"/>
            <w:vAlign w:val="bottom"/>
          </w:tcPr>
          <w:p w14:paraId="2D6953F5" w14:textId="313EFB2E" w:rsidR="00CD01DF" w:rsidRPr="005B0159" w:rsidRDefault="00CD01DF" w:rsidP="0010784D">
            <w:pPr>
              <w:pBdr>
                <w:bottom w:val="single" w:sz="4" w:space="1" w:color="auto"/>
              </w:pBdr>
              <w:spacing w:line="320" w:lineRule="exact"/>
              <w:jc w:val="right"/>
              <w:rPr>
                <w:sz w:val="30"/>
                <w:szCs w:val="30"/>
              </w:rPr>
            </w:pPr>
            <w:r w:rsidRPr="005B0159">
              <w:rPr>
                <w:sz w:val="30"/>
                <w:szCs w:val="30"/>
              </w:rPr>
              <w:t>0.00</w:t>
            </w:r>
          </w:p>
        </w:tc>
        <w:tc>
          <w:tcPr>
            <w:tcW w:w="900" w:type="dxa"/>
            <w:vAlign w:val="bottom"/>
          </w:tcPr>
          <w:p w14:paraId="3CC69959" w14:textId="645ADC7E" w:rsidR="00CD01DF" w:rsidRPr="005B0159" w:rsidRDefault="00CD01DF" w:rsidP="0010784D">
            <w:pPr>
              <w:pBdr>
                <w:bottom w:val="single" w:sz="4" w:space="1" w:color="auto"/>
              </w:pBdr>
              <w:spacing w:line="320" w:lineRule="exact"/>
              <w:jc w:val="right"/>
              <w:rPr>
                <w:sz w:val="30"/>
                <w:szCs w:val="30"/>
              </w:rPr>
            </w:pPr>
            <w:r w:rsidRPr="005B0159">
              <w:rPr>
                <w:sz w:val="30"/>
                <w:szCs w:val="30"/>
              </w:rPr>
              <w:t>0.00</w:t>
            </w:r>
          </w:p>
        </w:tc>
        <w:tc>
          <w:tcPr>
            <w:tcW w:w="1372" w:type="dxa"/>
            <w:vAlign w:val="bottom"/>
          </w:tcPr>
          <w:p w14:paraId="29F5BFC7" w14:textId="6DB449DC" w:rsidR="00CD01DF" w:rsidRPr="005B0159" w:rsidRDefault="00CD01DF" w:rsidP="0010784D">
            <w:pPr>
              <w:pBdr>
                <w:bottom w:val="single" w:sz="4" w:space="1" w:color="auto"/>
              </w:pBdr>
              <w:spacing w:line="320" w:lineRule="exact"/>
              <w:jc w:val="right"/>
              <w:rPr>
                <w:sz w:val="30"/>
                <w:szCs w:val="30"/>
              </w:rPr>
            </w:pPr>
            <w:r w:rsidRPr="005B0159">
              <w:rPr>
                <w:sz w:val="30"/>
                <w:szCs w:val="30"/>
              </w:rPr>
              <w:t>0.00</w:t>
            </w:r>
          </w:p>
        </w:tc>
        <w:tc>
          <w:tcPr>
            <w:tcW w:w="1242" w:type="dxa"/>
            <w:gridSpan w:val="2"/>
            <w:vAlign w:val="bottom"/>
          </w:tcPr>
          <w:p w14:paraId="53CB03F7" w14:textId="3FE23F65" w:rsidR="00CD01DF" w:rsidRPr="005B0159" w:rsidRDefault="00CD01DF" w:rsidP="0010784D">
            <w:pPr>
              <w:pBdr>
                <w:bottom w:val="single" w:sz="4" w:space="1" w:color="auto"/>
              </w:pBdr>
              <w:spacing w:line="320" w:lineRule="exact"/>
              <w:jc w:val="right"/>
              <w:rPr>
                <w:sz w:val="30"/>
                <w:szCs w:val="30"/>
              </w:rPr>
            </w:pPr>
            <w:r w:rsidRPr="005B0159">
              <w:rPr>
                <w:sz w:val="30"/>
                <w:szCs w:val="30"/>
              </w:rPr>
              <w:t>0.00</w:t>
            </w:r>
          </w:p>
        </w:tc>
        <w:tc>
          <w:tcPr>
            <w:tcW w:w="850" w:type="dxa"/>
            <w:vAlign w:val="bottom"/>
          </w:tcPr>
          <w:p w14:paraId="54275C55" w14:textId="26CC107E" w:rsidR="00CD01DF" w:rsidRPr="005B0159" w:rsidRDefault="00CD01DF" w:rsidP="0010784D">
            <w:pPr>
              <w:pBdr>
                <w:bottom w:val="single" w:sz="4" w:space="1" w:color="auto"/>
              </w:pBdr>
              <w:spacing w:line="320" w:lineRule="exact"/>
              <w:jc w:val="right"/>
              <w:rPr>
                <w:sz w:val="30"/>
                <w:szCs w:val="30"/>
              </w:rPr>
            </w:pPr>
            <w:r w:rsidRPr="005B0159">
              <w:rPr>
                <w:sz w:val="30"/>
                <w:szCs w:val="30"/>
              </w:rPr>
              <w:t>(0.23)</w:t>
            </w:r>
          </w:p>
        </w:tc>
        <w:tc>
          <w:tcPr>
            <w:tcW w:w="851" w:type="dxa"/>
            <w:gridSpan w:val="2"/>
            <w:vAlign w:val="bottom"/>
          </w:tcPr>
          <w:p w14:paraId="1CCFA1E2" w14:textId="6AE90EE9" w:rsidR="00CD01DF" w:rsidRPr="005B0159" w:rsidRDefault="00CD01DF" w:rsidP="0010784D">
            <w:pPr>
              <w:pBdr>
                <w:bottom w:val="single" w:sz="4" w:space="1" w:color="auto"/>
              </w:pBdr>
              <w:spacing w:line="320" w:lineRule="exact"/>
              <w:jc w:val="right"/>
              <w:rPr>
                <w:sz w:val="30"/>
                <w:szCs w:val="30"/>
              </w:rPr>
            </w:pPr>
            <w:r w:rsidRPr="005B0159">
              <w:rPr>
                <w:sz w:val="30"/>
                <w:szCs w:val="30"/>
              </w:rPr>
              <w:t>0.00</w:t>
            </w:r>
          </w:p>
        </w:tc>
        <w:tc>
          <w:tcPr>
            <w:tcW w:w="992" w:type="dxa"/>
            <w:vAlign w:val="bottom"/>
          </w:tcPr>
          <w:p w14:paraId="2E64104B" w14:textId="0A3EC96C" w:rsidR="00CD01DF" w:rsidRPr="005B0159" w:rsidRDefault="00CD01DF" w:rsidP="0010784D">
            <w:pPr>
              <w:pBdr>
                <w:bottom w:val="single" w:sz="4" w:space="1" w:color="auto"/>
              </w:pBdr>
              <w:spacing w:line="320" w:lineRule="exact"/>
              <w:jc w:val="right"/>
              <w:rPr>
                <w:sz w:val="30"/>
                <w:szCs w:val="30"/>
              </w:rPr>
            </w:pPr>
            <w:r w:rsidRPr="005B0159">
              <w:rPr>
                <w:sz w:val="30"/>
                <w:szCs w:val="30"/>
              </w:rPr>
              <w:t xml:space="preserve">0.00  </w:t>
            </w:r>
          </w:p>
        </w:tc>
        <w:tc>
          <w:tcPr>
            <w:tcW w:w="992" w:type="dxa"/>
            <w:gridSpan w:val="2"/>
            <w:vAlign w:val="bottom"/>
          </w:tcPr>
          <w:p w14:paraId="4FD1E6DC" w14:textId="2FD951E7" w:rsidR="00CD01DF" w:rsidRPr="005B0159" w:rsidRDefault="00CD01DF" w:rsidP="0010784D">
            <w:pPr>
              <w:pBdr>
                <w:bottom w:val="single" w:sz="4" w:space="1" w:color="auto"/>
              </w:pBdr>
              <w:spacing w:line="320" w:lineRule="exact"/>
              <w:jc w:val="right"/>
              <w:rPr>
                <w:sz w:val="30"/>
                <w:szCs w:val="30"/>
              </w:rPr>
            </w:pPr>
            <w:r w:rsidRPr="005B0159">
              <w:rPr>
                <w:sz w:val="30"/>
                <w:szCs w:val="30"/>
                <w:cs/>
              </w:rPr>
              <w:t>(1.08)</w:t>
            </w:r>
          </w:p>
        </w:tc>
        <w:tc>
          <w:tcPr>
            <w:tcW w:w="993" w:type="dxa"/>
            <w:vAlign w:val="bottom"/>
          </w:tcPr>
          <w:p w14:paraId="4292690D" w14:textId="672BF256" w:rsidR="00CD01DF" w:rsidRPr="005B0159" w:rsidRDefault="00CD01DF" w:rsidP="0010784D">
            <w:pPr>
              <w:pBdr>
                <w:bottom w:val="single" w:sz="4" w:space="1" w:color="auto"/>
              </w:pBdr>
              <w:spacing w:line="320" w:lineRule="exact"/>
              <w:jc w:val="right"/>
              <w:rPr>
                <w:sz w:val="30"/>
                <w:szCs w:val="30"/>
              </w:rPr>
            </w:pPr>
            <w:r w:rsidRPr="005B0159">
              <w:rPr>
                <w:sz w:val="30"/>
                <w:szCs w:val="30"/>
              </w:rPr>
              <w:t>(0.23)</w:t>
            </w:r>
          </w:p>
        </w:tc>
        <w:tc>
          <w:tcPr>
            <w:tcW w:w="938" w:type="dxa"/>
            <w:gridSpan w:val="2"/>
            <w:vAlign w:val="bottom"/>
          </w:tcPr>
          <w:p w14:paraId="05D4FD7B" w14:textId="4C2B097A" w:rsidR="00CD01DF" w:rsidRPr="005B0159" w:rsidRDefault="00CD01DF" w:rsidP="0010784D">
            <w:pPr>
              <w:pBdr>
                <w:bottom w:val="single" w:sz="4" w:space="1" w:color="auto"/>
              </w:pBdr>
              <w:spacing w:line="320" w:lineRule="exact"/>
              <w:jc w:val="right"/>
              <w:rPr>
                <w:sz w:val="30"/>
                <w:szCs w:val="30"/>
              </w:rPr>
            </w:pPr>
            <w:r w:rsidRPr="005B0159">
              <w:rPr>
                <w:sz w:val="30"/>
                <w:szCs w:val="30"/>
              </w:rPr>
              <w:t>0.00</w:t>
            </w:r>
          </w:p>
        </w:tc>
      </w:tr>
      <w:tr w:rsidR="00CD01DF" w:rsidRPr="003B044B" w14:paraId="34B33D58" w14:textId="77777777" w:rsidTr="005B0159">
        <w:trPr>
          <w:trHeight w:val="370"/>
        </w:trPr>
        <w:tc>
          <w:tcPr>
            <w:tcW w:w="3690" w:type="dxa"/>
            <w:hideMark/>
          </w:tcPr>
          <w:p w14:paraId="28894B8E" w14:textId="21CCA695" w:rsidR="00CD01DF" w:rsidRPr="001E0A48" w:rsidRDefault="00CD01DF" w:rsidP="0010784D">
            <w:pPr>
              <w:spacing w:line="320" w:lineRule="exact"/>
              <w:rPr>
                <w:rFonts w:asciiTheme="majorBidi" w:hAnsiTheme="majorBidi" w:cstheme="majorBidi"/>
              </w:rPr>
            </w:pPr>
            <w:r w:rsidRPr="001E0A48">
              <w:rPr>
                <w:rFonts w:asciiTheme="majorBidi" w:hAnsiTheme="majorBidi" w:cstheme="majorBidi"/>
              </w:rPr>
              <w:t>Gross segment profit</w:t>
            </w:r>
          </w:p>
        </w:tc>
        <w:tc>
          <w:tcPr>
            <w:tcW w:w="992" w:type="dxa"/>
            <w:vAlign w:val="bottom"/>
          </w:tcPr>
          <w:p w14:paraId="362443A7" w14:textId="431F6A5C" w:rsidR="00CD01DF" w:rsidRPr="005B0159" w:rsidRDefault="00CD01DF" w:rsidP="00346B3A">
            <w:pPr>
              <w:spacing w:line="320" w:lineRule="exact"/>
              <w:jc w:val="right"/>
              <w:rPr>
                <w:sz w:val="30"/>
                <w:szCs w:val="30"/>
              </w:rPr>
            </w:pPr>
            <w:r w:rsidRPr="005B0159">
              <w:rPr>
                <w:sz w:val="30"/>
                <w:szCs w:val="30"/>
              </w:rPr>
              <w:t>116.29</w:t>
            </w:r>
          </w:p>
        </w:tc>
        <w:tc>
          <w:tcPr>
            <w:tcW w:w="993" w:type="dxa"/>
            <w:gridSpan w:val="2"/>
            <w:vAlign w:val="bottom"/>
          </w:tcPr>
          <w:p w14:paraId="284438EF" w14:textId="4982C453" w:rsidR="00CD01DF" w:rsidRPr="005B0159" w:rsidRDefault="00CD01DF" w:rsidP="00346B3A">
            <w:pPr>
              <w:spacing w:line="320" w:lineRule="exact"/>
              <w:jc w:val="right"/>
              <w:rPr>
                <w:sz w:val="30"/>
                <w:szCs w:val="30"/>
              </w:rPr>
            </w:pPr>
            <w:r w:rsidRPr="005B0159">
              <w:rPr>
                <w:sz w:val="30"/>
                <w:szCs w:val="30"/>
                <w:cs/>
              </w:rPr>
              <w:t>200.37</w:t>
            </w:r>
          </w:p>
        </w:tc>
        <w:tc>
          <w:tcPr>
            <w:tcW w:w="895" w:type="dxa"/>
            <w:gridSpan w:val="2"/>
            <w:vAlign w:val="bottom"/>
          </w:tcPr>
          <w:p w14:paraId="5C48E571" w14:textId="27402929" w:rsidR="00CD01DF" w:rsidRPr="005B0159" w:rsidRDefault="00CD01DF" w:rsidP="00346B3A">
            <w:pPr>
              <w:spacing w:line="320" w:lineRule="exact"/>
              <w:jc w:val="right"/>
              <w:rPr>
                <w:sz w:val="30"/>
                <w:szCs w:val="30"/>
              </w:rPr>
            </w:pPr>
            <w:r w:rsidRPr="005B0159">
              <w:rPr>
                <w:sz w:val="30"/>
                <w:szCs w:val="30"/>
              </w:rPr>
              <w:t>108.70</w:t>
            </w:r>
          </w:p>
        </w:tc>
        <w:tc>
          <w:tcPr>
            <w:tcW w:w="900" w:type="dxa"/>
            <w:vAlign w:val="bottom"/>
          </w:tcPr>
          <w:p w14:paraId="7396F7DD" w14:textId="74236D37" w:rsidR="00CD01DF" w:rsidRPr="005B0159" w:rsidRDefault="00CD01DF" w:rsidP="00346B3A">
            <w:pPr>
              <w:spacing w:line="320" w:lineRule="exact"/>
              <w:jc w:val="right"/>
              <w:rPr>
                <w:sz w:val="30"/>
                <w:szCs w:val="30"/>
              </w:rPr>
            </w:pPr>
            <w:r w:rsidRPr="005B0159">
              <w:rPr>
                <w:sz w:val="30"/>
                <w:szCs w:val="30"/>
                <w:cs/>
              </w:rPr>
              <w:t>96.</w:t>
            </w:r>
            <w:r w:rsidRPr="005B0159">
              <w:rPr>
                <w:sz w:val="30"/>
                <w:szCs w:val="30"/>
              </w:rPr>
              <w:t>39</w:t>
            </w:r>
          </w:p>
        </w:tc>
        <w:tc>
          <w:tcPr>
            <w:tcW w:w="1372" w:type="dxa"/>
            <w:vAlign w:val="bottom"/>
          </w:tcPr>
          <w:p w14:paraId="01AFD4FF" w14:textId="6377C649" w:rsidR="00CD01DF" w:rsidRPr="005B0159" w:rsidRDefault="00CD01DF" w:rsidP="00346B3A">
            <w:pPr>
              <w:tabs>
                <w:tab w:val="decimal" w:pos="1049"/>
              </w:tabs>
              <w:spacing w:line="320" w:lineRule="exact"/>
              <w:jc w:val="right"/>
              <w:rPr>
                <w:sz w:val="30"/>
                <w:szCs w:val="30"/>
              </w:rPr>
            </w:pPr>
            <w:r w:rsidRPr="005B0159">
              <w:rPr>
                <w:sz w:val="30"/>
                <w:szCs w:val="30"/>
              </w:rPr>
              <w:t>24.29</w:t>
            </w:r>
          </w:p>
        </w:tc>
        <w:tc>
          <w:tcPr>
            <w:tcW w:w="1242" w:type="dxa"/>
            <w:gridSpan w:val="2"/>
            <w:vAlign w:val="bottom"/>
          </w:tcPr>
          <w:p w14:paraId="518AE9EA" w14:textId="05775430" w:rsidR="00CD01DF" w:rsidRPr="005B0159" w:rsidRDefault="00CD01DF" w:rsidP="00346B3A">
            <w:pPr>
              <w:tabs>
                <w:tab w:val="decimal" w:pos="1049"/>
              </w:tabs>
              <w:spacing w:line="320" w:lineRule="exact"/>
              <w:jc w:val="right"/>
              <w:rPr>
                <w:sz w:val="30"/>
                <w:szCs w:val="30"/>
              </w:rPr>
            </w:pPr>
            <w:r w:rsidRPr="005B0159">
              <w:rPr>
                <w:sz w:val="30"/>
                <w:szCs w:val="30"/>
              </w:rPr>
              <w:t>24.64</w:t>
            </w:r>
          </w:p>
        </w:tc>
        <w:tc>
          <w:tcPr>
            <w:tcW w:w="850" w:type="dxa"/>
            <w:vAlign w:val="bottom"/>
          </w:tcPr>
          <w:p w14:paraId="064BB5DB" w14:textId="04FEC7CC" w:rsidR="00CD01DF" w:rsidRPr="005B0159" w:rsidRDefault="00CD01DF" w:rsidP="00346B3A">
            <w:pPr>
              <w:tabs>
                <w:tab w:val="left" w:pos="554"/>
              </w:tabs>
              <w:spacing w:line="320" w:lineRule="exact"/>
              <w:jc w:val="right"/>
              <w:rPr>
                <w:sz w:val="30"/>
                <w:szCs w:val="30"/>
              </w:rPr>
            </w:pPr>
            <w:r w:rsidRPr="005B0159">
              <w:rPr>
                <w:sz w:val="30"/>
                <w:szCs w:val="30"/>
              </w:rPr>
              <w:t>0.02</w:t>
            </w:r>
          </w:p>
        </w:tc>
        <w:tc>
          <w:tcPr>
            <w:tcW w:w="851" w:type="dxa"/>
            <w:gridSpan w:val="2"/>
            <w:vAlign w:val="bottom"/>
          </w:tcPr>
          <w:p w14:paraId="6C22B92F" w14:textId="7F55EFB0" w:rsidR="00CD01DF" w:rsidRPr="005B0159" w:rsidRDefault="00CD01DF" w:rsidP="00346B3A">
            <w:pPr>
              <w:spacing w:line="320" w:lineRule="exact"/>
              <w:jc w:val="right"/>
              <w:rPr>
                <w:sz w:val="30"/>
                <w:szCs w:val="30"/>
              </w:rPr>
            </w:pPr>
            <w:r w:rsidRPr="005B0159">
              <w:rPr>
                <w:sz w:val="30"/>
                <w:szCs w:val="30"/>
              </w:rPr>
              <w:t>0.00</w:t>
            </w:r>
          </w:p>
        </w:tc>
        <w:tc>
          <w:tcPr>
            <w:tcW w:w="992" w:type="dxa"/>
            <w:vAlign w:val="bottom"/>
          </w:tcPr>
          <w:p w14:paraId="593CA773" w14:textId="3D439874" w:rsidR="00CD01DF" w:rsidRPr="005B0159" w:rsidRDefault="00CD01DF" w:rsidP="00346B3A">
            <w:pPr>
              <w:spacing w:line="320" w:lineRule="exact"/>
              <w:jc w:val="right"/>
              <w:rPr>
                <w:sz w:val="30"/>
                <w:szCs w:val="30"/>
              </w:rPr>
            </w:pPr>
            <w:r w:rsidRPr="005B0159">
              <w:rPr>
                <w:sz w:val="30"/>
                <w:szCs w:val="30"/>
              </w:rPr>
              <w:t>5.07</w:t>
            </w:r>
          </w:p>
        </w:tc>
        <w:tc>
          <w:tcPr>
            <w:tcW w:w="992" w:type="dxa"/>
            <w:gridSpan w:val="2"/>
            <w:vAlign w:val="bottom"/>
          </w:tcPr>
          <w:p w14:paraId="06F0D7C6" w14:textId="444F1A0B" w:rsidR="00CD01DF" w:rsidRPr="005B0159" w:rsidRDefault="00CD01DF" w:rsidP="00346B3A">
            <w:pPr>
              <w:spacing w:line="320" w:lineRule="exact"/>
              <w:jc w:val="right"/>
              <w:rPr>
                <w:sz w:val="30"/>
                <w:szCs w:val="30"/>
              </w:rPr>
            </w:pPr>
            <w:r w:rsidRPr="005B0159">
              <w:rPr>
                <w:sz w:val="30"/>
                <w:szCs w:val="30"/>
                <w:cs/>
              </w:rPr>
              <w:t>2.45</w:t>
            </w:r>
          </w:p>
        </w:tc>
        <w:tc>
          <w:tcPr>
            <w:tcW w:w="993" w:type="dxa"/>
            <w:vAlign w:val="bottom"/>
          </w:tcPr>
          <w:p w14:paraId="6092771B" w14:textId="653C6E95" w:rsidR="00CD01DF" w:rsidRPr="005B0159" w:rsidRDefault="00CD01DF" w:rsidP="00346B3A">
            <w:pPr>
              <w:spacing w:line="320" w:lineRule="exact"/>
              <w:jc w:val="right"/>
              <w:rPr>
                <w:sz w:val="30"/>
                <w:szCs w:val="30"/>
                <w:cs/>
              </w:rPr>
            </w:pPr>
            <w:r w:rsidRPr="005B0159">
              <w:rPr>
                <w:sz w:val="30"/>
                <w:szCs w:val="30"/>
              </w:rPr>
              <w:t>254.37</w:t>
            </w:r>
          </w:p>
        </w:tc>
        <w:tc>
          <w:tcPr>
            <w:tcW w:w="938" w:type="dxa"/>
            <w:gridSpan w:val="2"/>
            <w:vAlign w:val="bottom"/>
          </w:tcPr>
          <w:p w14:paraId="6DF03F24" w14:textId="3C436015" w:rsidR="00CD01DF" w:rsidRPr="005B0159" w:rsidRDefault="00CD01DF" w:rsidP="00346B3A">
            <w:pPr>
              <w:spacing w:line="320" w:lineRule="exact"/>
              <w:jc w:val="right"/>
              <w:rPr>
                <w:sz w:val="30"/>
                <w:szCs w:val="30"/>
                <w:cs/>
              </w:rPr>
            </w:pPr>
            <w:r w:rsidRPr="005B0159">
              <w:rPr>
                <w:sz w:val="30"/>
                <w:szCs w:val="30"/>
                <w:cs/>
              </w:rPr>
              <w:t>323.84</w:t>
            </w:r>
          </w:p>
        </w:tc>
      </w:tr>
      <w:tr w:rsidR="00CD01DF" w:rsidRPr="003B044B" w14:paraId="542AAD7F" w14:textId="77777777" w:rsidTr="005B0159">
        <w:tc>
          <w:tcPr>
            <w:tcW w:w="3690" w:type="dxa"/>
            <w:vAlign w:val="bottom"/>
            <w:hideMark/>
          </w:tcPr>
          <w:p w14:paraId="5B4516C9" w14:textId="77777777" w:rsidR="00CD01DF" w:rsidRPr="001E0A48" w:rsidRDefault="00CD01DF" w:rsidP="0010784D">
            <w:pPr>
              <w:spacing w:line="320" w:lineRule="exact"/>
              <w:ind w:left="142" w:hanging="142"/>
              <w:rPr>
                <w:rFonts w:asciiTheme="majorBidi" w:hAnsiTheme="majorBidi" w:cstheme="majorBidi"/>
              </w:rPr>
            </w:pPr>
            <w:r w:rsidRPr="001E0A48">
              <w:rPr>
                <w:rFonts w:asciiTheme="majorBidi" w:hAnsiTheme="majorBidi" w:cstheme="majorBidi"/>
              </w:rPr>
              <w:t>Other income</w:t>
            </w:r>
          </w:p>
        </w:tc>
        <w:tc>
          <w:tcPr>
            <w:tcW w:w="992" w:type="dxa"/>
            <w:vAlign w:val="bottom"/>
          </w:tcPr>
          <w:p w14:paraId="0487F13E" w14:textId="77777777" w:rsidR="00CD01DF" w:rsidRPr="005B0159" w:rsidRDefault="00CD01DF" w:rsidP="0010784D">
            <w:pPr>
              <w:spacing w:line="320" w:lineRule="exact"/>
              <w:jc w:val="right"/>
              <w:rPr>
                <w:sz w:val="30"/>
                <w:szCs w:val="30"/>
              </w:rPr>
            </w:pPr>
          </w:p>
        </w:tc>
        <w:tc>
          <w:tcPr>
            <w:tcW w:w="993" w:type="dxa"/>
            <w:gridSpan w:val="2"/>
            <w:vAlign w:val="bottom"/>
          </w:tcPr>
          <w:p w14:paraId="6E3E914A" w14:textId="77777777" w:rsidR="00CD01DF" w:rsidRPr="005B0159" w:rsidRDefault="00CD01DF" w:rsidP="0010784D">
            <w:pPr>
              <w:spacing w:line="320" w:lineRule="exact"/>
              <w:jc w:val="right"/>
              <w:rPr>
                <w:sz w:val="30"/>
                <w:szCs w:val="30"/>
              </w:rPr>
            </w:pPr>
          </w:p>
        </w:tc>
        <w:tc>
          <w:tcPr>
            <w:tcW w:w="895" w:type="dxa"/>
            <w:gridSpan w:val="2"/>
            <w:vAlign w:val="bottom"/>
          </w:tcPr>
          <w:p w14:paraId="7158C5CE" w14:textId="77777777" w:rsidR="00CD01DF" w:rsidRPr="005B0159" w:rsidRDefault="00CD01DF" w:rsidP="0010784D">
            <w:pPr>
              <w:spacing w:line="320" w:lineRule="exact"/>
              <w:jc w:val="right"/>
              <w:rPr>
                <w:sz w:val="30"/>
                <w:szCs w:val="30"/>
              </w:rPr>
            </w:pPr>
          </w:p>
        </w:tc>
        <w:tc>
          <w:tcPr>
            <w:tcW w:w="900" w:type="dxa"/>
            <w:vAlign w:val="bottom"/>
          </w:tcPr>
          <w:p w14:paraId="75A96ED6" w14:textId="77777777" w:rsidR="00CD01DF" w:rsidRPr="005B0159" w:rsidRDefault="00CD01DF" w:rsidP="0010784D">
            <w:pPr>
              <w:spacing w:line="320" w:lineRule="exact"/>
              <w:jc w:val="right"/>
              <w:rPr>
                <w:sz w:val="30"/>
                <w:szCs w:val="30"/>
              </w:rPr>
            </w:pPr>
          </w:p>
        </w:tc>
        <w:tc>
          <w:tcPr>
            <w:tcW w:w="1372" w:type="dxa"/>
            <w:vAlign w:val="bottom"/>
          </w:tcPr>
          <w:p w14:paraId="000E0374"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bottom"/>
          </w:tcPr>
          <w:p w14:paraId="34A7286C" w14:textId="77777777" w:rsidR="00CD01DF" w:rsidRPr="005B0159" w:rsidRDefault="00CD01DF" w:rsidP="0010784D">
            <w:pPr>
              <w:tabs>
                <w:tab w:val="decimal" w:pos="1049"/>
              </w:tabs>
              <w:spacing w:line="320" w:lineRule="exact"/>
              <w:jc w:val="right"/>
              <w:rPr>
                <w:sz w:val="30"/>
                <w:szCs w:val="30"/>
              </w:rPr>
            </w:pPr>
          </w:p>
        </w:tc>
        <w:tc>
          <w:tcPr>
            <w:tcW w:w="850" w:type="dxa"/>
            <w:vAlign w:val="bottom"/>
          </w:tcPr>
          <w:p w14:paraId="1C3406C8" w14:textId="77777777" w:rsidR="00CD01DF" w:rsidRPr="005B0159" w:rsidRDefault="00CD01DF" w:rsidP="0010784D">
            <w:pPr>
              <w:tabs>
                <w:tab w:val="decimal" w:pos="1049"/>
              </w:tabs>
              <w:spacing w:line="320" w:lineRule="exact"/>
              <w:jc w:val="right"/>
              <w:rPr>
                <w:sz w:val="30"/>
                <w:szCs w:val="30"/>
                <w:cs/>
              </w:rPr>
            </w:pPr>
          </w:p>
        </w:tc>
        <w:tc>
          <w:tcPr>
            <w:tcW w:w="851" w:type="dxa"/>
            <w:gridSpan w:val="2"/>
            <w:vAlign w:val="bottom"/>
          </w:tcPr>
          <w:p w14:paraId="7C720E9B" w14:textId="218C3E05" w:rsidR="00CD01DF" w:rsidRPr="005B0159" w:rsidRDefault="00CD01DF" w:rsidP="0010784D">
            <w:pPr>
              <w:tabs>
                <w:tab w:val="decimal" w:pos="1049"/>
              </w:tabs>
              <w:spacing w:line="320" w:lineRule="exact"/>
              <w:jc w:val="right"/>
              <w:rPr>
                <w:sz w:val="30"/>
                <w:szCs w:val="30"/>
                <w:cs/>
              </w:rPr>
            </w:pPr>
          </w:p>
        </w:tc>
        <w:tc>
          <w:tcPr>
            <w:tcW w:w="992" w:type="dxa"/>
            <w:vAlign w:val="bottom"/>
          </w:tcPr>
          <w:p w14:paraId="0BC68251" w14:textId="0B274440" w:rsidR="00CD01DF" w:rsidRPr="005B0159" w:rsidRDefault="00CD01DF" w:rsidP="0010784D">
            <w:pPr>
              <w:tabs>
                <w:tab w:val="decimal" w:pos="1049"/>
              </w:tabs>
              <w:spacing w:line="320" w:lineRule="exact"/>
              <w:jc w:val="right"/>
              <w:rPr>
                <w:sz w:val="30"/>
                <w:szCs w:val="30"/>
                <w:cs/>
              </w:rPr>
            </w:pPr>
          </w:p>
        </w:tc>
        <w:tc>
          <w:tcPr>
            <w:tcW w:w="992" w:type="dxa"/>
            <w:gridSpan w:val="2"/>
            <w:vAlign w:val="bottom"/>
          </w:tcPr>
          <w:p w14:paraId="59821EB0" w14:textId="77777777" w:rsidR="00CD01DF" w:rsidRPr="005B0159" w:rsidRDefault="00CD01DF" w:rsidP="0010784D">
            <w:pPr>
              <w:tabs>
                <w:tab w:val="decimal" w:pos="1049"/>
              </w:tabs>
              <w:spacing w:line="320" w:lineRule="exact"/>
              <w:jc w:val="right"/>
              <w:rPr>
                <w:sz w:val="30"/>
                <w:szCs w:val="30"/>
                <w:cs/>
              </w:rPr>
            </w:pPr>
          </w:p>
        </w:tc>
        <w:tc>
          <w:tcPr>
            <w:tcW w:w="993" w:type="dxa"/>
            <w:vAlign w:val="bottom"/>
          </w:tcPr>
          <w:p w14:paraId="6FE027CB" w14:textId="63909595" w:rsidR="00CD01DF" w:rsidRPr="005B0159" w:rsidRDefault="00CD01DF" w:rsidP="0010784D">
            <w:pPr>
              <w:spacing w:line="320" w:lineRule="exact"/>
              <w:jc w:val="right"/>
              <w:rPr>
                <w:sz w:val="30"/>
                <w:szCs w:val="30"/>
              </w:rPr>
            </w:pPr>
            <w:r w:rsidRPr="005B0159">
              <w:rPr>
                <w:sz w:val="30"/>
                <w:szCs w:val="30"/>
              </w:rPr>
              <w:t xml:space="preserve">20.72  </w:t>
            </w:r>
          </w:p>
        </w:tc>
        <w:tc>
          <w:tcPr>
            <w:tcW w:w="938" w:type="dxa"/>
            <w:gridSpan w:val="2"/>
            <w:vAlign w:val="bottom"/>
          </w:tcPr>
          <w:p w14:paraId="05637921" w14:textId="7EFEEB38" w:rsidR="00CD01DF" w:rsidRPr="005B0159" w:rsidRDefault="00CD01DF" w:rsidP="0010784D">
            <w:pPr>
              <w:spacing w:line="320" w:lineRule="exact"/>
              <w:jc w:val="right"/>
              <w:rPr>
                <w:sz w:val="30"/>
                <w:szCs w:val="30"/>
              </w:rPr>
            </w:pPr>
            <w:r w:rsidRPr="005B0159">
              <w:rPr>
                <w:sz w:val="30"/>
                <w:szCs w:val="30"/>
              </w:rPr>
              <w:t>15.08</w:t>
            </w:r>
          </w:p>
        </w:tc>
      </w:tr>
      <w:tr w:rsidR="00CD01DF" w:rsidRPr="003B044B" w14:paraId="4E2F5108" w14:textId="77777777" w:rsidTr="005B0159">
        <w:tc>
          <w:tcPr>
            <w:tcW w:w="3690" w:type="dxa"/>
            <w:vAlign w:val="bottom"/>
            <w:hideMark/>
          </w:tcPr>
          <w:p w14:paraId="044EB80F" w14:textId="77777777" w:rsidR="00CD01DF" w:rsidRPr="001E0A48" w:rsidRDefault="00CD01DF" w:rsidP="0010784D">
            <w:pPr>
              <w:spacing w:line="320" w:lineRule="exact"/>
              <w:ind w:left="142" w:hanging="142"/>
              <w:rPr>
                <w:rFonts w:asciiTheme="majorBidi" w:hAnsiTheme="majorBidi" w:cstheme="majorBidi"/>
              </w:rPr>
            </w:pPr>
            <w:r w:rsidRPr="001E0A48">
              <w:rPr>
                <w:rFonts w:asciiTheme="majorBidi" w:hAnsiTheme="majorBidi" w:cstheme="majorBidi"/>
              </w:rPr>
              <w:t>Distribution costs</w:t>
            </w:r>
          </w:p>
        </w:tc>
        <w:tc>
          <w:tcPr>
            <w:tcW w:w="992" w:type="dxa"/>
            <w:vAlign w:val="bottom"/>
          </w:tcPr>
          <w:p w14:paraId="5AF7BF89" w14:textId="77777777" w:rsidR="00CD01DF" w:rsidRPr="005B0159" w:rsidRDefault="00CD01DF" w:rsidP="0010784D">
            <w:pPr>
              <w:spacing w:line="320" w:lineRule="exact"/>
              <w:jc w:val="right"/>
              <w:rPr>
                <w:sz w:val="30"/>
                <w:szCs w:val="30"/>
                <w:cs/>
              </w:rPr>
            </w:pPr>
          </w:p>
        </w:tc>
        <w:tc>
          <w:tcPr>
            <w:tcW w:w="993" w:type="dxa"/>
            <w:gridSpan w:val="2"/>
            <w:vAlign w:val="bottom"/>
          </w:tcPr>
          <w:p w14:paraId="6D7BCB6D" w14:textId="77777777" w:rsidR="00CD01DF" w:rsidRPr="005B0159" w:rsidRDefault="00CD01DF" w:rsidP="0010784D">
            <w:pPr>
              <w:spacing w:line="320" w:lineRule="exact"/>
              <w:jc w:val="right"/>
              <w:rPr>
                <w:sz w:val="30"/>
                <w:szCs w:val="30"/>
                <w:cs/>
              </w:rPr>
            </w:pPr>
          </w:p>
        </w:tc>
        <w:tc>
          <w:tcPr>
            <w:tcW w:w="895" w:type="dxa"/>
            <w:gridSpan w:val="2"/>
            <w:vAlign w:val="bottom"/>
          </w:tcPr>
          <w:p w14:paraId="4137FA93" w14:textId="77777777" w:rsidR="00CD01DF" w:rsidRPr="005B0159" w:rsidRDefault="00CD01DF" w:rsidP="0010784D">
            <w:pPr>
              <w:spacing w:line="320" w:lineRule="exact"/>
              <w:jc w:val="right"/>
              <w:rPr>
                <w:sz w:val="30"/>
                <w:szCs w:val="30"/>
              </w:rPr>
            </w:pPr>
          </w:p>
        </w:tc>
        <w:tc>
          <w:tcPr>
            <w:tcW w:w="900" w:type="dxa"/>
            <w:vAlign w:val="bottom"/>
          </w:tcPr>
          <w:p w14:paraId="1B94BB7C" w14:textId="77777777" w:rsidR="00CD01DF" w:rsidRPr="005B0159" w:rsidRDefault="00CD01DF" w:rsidP="0010784D">
            <w:pPr>
              <w:spacing w:line="320" w:lineRule="exact"/>
              <w:jc w:val="right"/>
              <w:rPr>
                <w:sz w:val="30"/>
                <w:szCs w:val="30"/>
              </w:rPr>
            </w:pPr>
          </w:p>
        </w:tc>
        <w:tc>
          <w:tcPr>
            <w:tcW w:w="1372" w:type="dxa"/>
            <w:vAlign w:val="bottom"/>
          </w:tcPr>
          <w:p w14:paraId="33E954F8"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bottom"/>
          </w:tcPr>
          <w:p w14:paraId="196D8E87" w14:textId="77777777" w:rsidR="00CD01DF" w:rsidRPr="005B0159" w:rsidRDefault="00CD01DF" w:rsidP="0010784D">
            <w:pPr>
              <w:tabs>
                <w:tab w:val="decimal" w:pos="1049"/>
              </w:tabs>
              <w:spacing w:line="320" w:lineRule="exact"/>
              <w:jc w:val="right"/>
              <w:rPr>
                <w:sz w:val="30"/>
                <w:szCs w:val="30"/>
              </w:rPr>
            </w:pPr>
          </w:p>
        </w:tc>
        <w:tc>
          <w:tcPr>
            <w:tcW w:w="850" w:type="dxa"/>
            <w:vAlign w:val="bottom"/>
          </w:tcPr>
          <w:p w14:paraId="59271C14" w14:textId="77777777" w:rsidR="00CD01DF" w:rsidRPr="005B0159" w:rsidRDefault="00CD01DF" w:rsidP="0010784D">
            <w:pPr>
              <w:tabs>
                <w:tab w:val="decimal" w:pos="1049"/>
              </w:tabs>
              <w:spacing w:line="320" w:lineRule="exact"/>
              <w:jc w:val="right"/>
              <w:rPr>
                <w:sz w:val="30"/>
                <w:szCs w:val="30"/>
              </w:rPr>
            </w:pPr>
          </w:p>
        </w:tc>
        <w:tc>
          <w:tcPr>
            <w:tcW w:w="851" w:type="dxa"/>
            <w:gridSpan w:val="2"/>
            <w:vAlign w:val="bottom"/>
          </w:tcPr>
          <w:p w14:paraId="357A8FE2" w14:textId="12F4ECA4" w:rsidR="00CD01DF" w:rsidRPr="005B0159" w:rsidRDefault="00CD01DF" w:rsidP="0010784D">
            <w:pPr>
              <w:tabs>
                <w:tab w:val="decimal" w:pos="1049"/>
              </w:tabs>
              <w:spacing w:line="320" w:lineRule="exact"/>
              <w:jc w:val="right"/>
              <w:rPr>
                <w:sz w:val="30"/>
                <w:szCs w:val="30"/>
              </w:rPr>
            </w:pPr>
          </w:p>
        </w:tc>
        <w:tc>
          <w:tcPr>
            <w:tcW w:w="992" w:type="dxa"/>
            <w:vAlign w:val="bottom"/>
          </w:tcPr>
          <w:p w14:paraId="1B01A21E" w14:textId="3EA75BD3" w:rsidR="00CD01DF" w:rsidRPr="005B0159" w:rsidRDefault="00CD01DF" w:rsidP="0010784D">
            <w:pPr>
              <w:tabs>
                <w:tab w:val="decimal" w:pos="1049"/>
              </w:tabs>
              <w:spacing w:line="320" w:lineRule="exact"/>
              <w:jc w:val="right"/>
              <w:rPr>
                <w:sz w:val="30"/>
                <w:szCs w:val="30"/>
              </w:rPr>
            </w:pPr>
          </w:p>
        </w:tc>
        <w:tc>
          <w:tcPr>
            <w:tcW w:w="992" w:type="dxa"/>
            <w:gridSpan w:val="2"/>
            <w:vAlign w:val="bottom"/>
          </w:tcPr>
          <w:p w14:paraId="28B520E8" w14:textId="77777777" w:rsidR="00CD01DF" w:rsidRPr="005B0159" w:rsidRDefault="00CD01DF" w:rsidP="0010784D">
            <w:pPr>
              <w:tabs>
                <w:tab w:val="decimal" w:pos="1049"/>
              </w:tabs>
              <w:spacing w:line="320" w:lineRule="exact"/>
              <w:jc w:val="right"/>
              <w:rPr>
                <w:sz w:val="30"/>
                <w:szCs w:val="30"/>
              </w:rPr>
            </w:pPr>
          </w:p>
        </w:tc>
        <w:tc>
          <w:tcPr>
            <w:tcW w:w="993" w:type="dxa"/>
            <w:vAlign w:val="bottom"/>
          </w:tcPr>
          <w:p w14:paraId="47BC2D1D" w14:textId="46470517" w:rsidR="00CD01DF" w:rsidRPr="005B0159" w:rsidRDefault="00CD01DF" w:rsidP="0010784D">
            <w:pPr>
              <w:spacing w:line="320" w:lineRule="exact"/>
              <w:jc w:val="right"/>
              <w:rPr>
                <w:sz w:val="30"/>
                <w:szCs w:val="30"/>
              </w:rPr>
            </w:pPr>
            <w:r w:rsidRPr="005B0159">
              <w:rPr>
                <w:sz w:val="30"/>
                <w:szCs w:val="30"/>
              </w:rPr>
              <w:t xml:space="preserve"> (89.23)</w:t>
            </w:r>
          </w:p>
        </w:tc>
        <w:tc>
          <w:tcPr>
            <w:tcW w:w="938" w:type="dxa"/>
            <w:gridSpan w:val="2"/>
            <w:vAlign w:val="bottom"/>
          </w:tcPr>
          <w:p w14:paraId="191B7A4B" w14:textId="5C3F70CC" w:rsidR="00CD01DF" w:rsidRPr="005B0159" w:rsidRDefault="00CD01DF" w:rsidP="0010784D">
            <w:pPr>
              <w:spacing w:line="320" w:lineRule="exact"/>
              <w:jc w:val="right"/>
              <w:rPr>
                <w:sz w:val="30"/>
                <w:szCs w:val="30"/>
              </w:rPr>
            </w:pPr>
            <w:r w:rsidRPr="005B0159">
              <w:rPr>
                <w:sz w:val="30"/>
                <w:szCs w:val="30"/>
              </w:rPr>
              <w:t>(85.11)</w:t>
            </w:r>
          </w:p>
        </w:tc>
      </w:tr>
      <w:tr w:rsidR="00CD01DF" w:rsidRPr="003B044B" w14:paraId="779A0D28" w14:textId="77777777" w:rsidTr="005B0159">
        <w:tc>
          <w:tcPr>
            <w:tcW w:w="3690" w:type="dxa"/>
            <w:vAlign w:val="bottom"/>
            <w:hideMark/>
          </w:tcPr>
          <w:p w14:paraId="08448C2E" w14:textId="77777777" w:rsidR="00CD01DF" w:rsidRPr="001E0A48" w:rsidRDefault="00CD01DF" w:rsidP="0010784D">
            <w:pPr>
              <w:spacing w:line="320" w:lineRule="exact"/>
              <w:ind w:left="142" w:hanging="142"/>
              <w:rPr>
                <w:rFonts w:asciiTheme="majorBidi" w:hAnsiTheme="majorBidi" w:cstheme="majorBidi"/>
                <w:cs/>
              </w:rPr>
            </w:pPr>
            <w:r w:rsidRPr="001E0A48">
              <w:rPr>
                <w:rFonts w:asciiTheme="majorBidi" w:hAnsiTheme="majorBidi" w:cstheme="majorBidi"/>
              </w:rPr>
              <w:t>Administrative expenses</w:t>
            </w:r>
          </w:p>
        </w:tc>
        <w:tc>
          <w:tcPr>
            <w:tcW w:w="992" w:type="dxa"/>
            <w:vAlign w:val="bottom"/>
          </w:tcPr>
          <w:p w14:paraId="48C2863F" w14:textId="77777777" w:rsidR="00CD01DF" w:rsidRPr="005B0159" w:rsidRDefault="00CD01DF" w:rsidP="0010784D">
            <w:pPr>
              <w:spacing w:line="320" w:lineRule="exact"/>
              <w:jc w:val="right"/>
              <w:rPr>
                <w:sz w:val="30"/>
                <w:szCs w:val="30"/>
                <w:cs/>
              </w:rPr>
            </w:pPr>
          </w:p>
        </w:tc>
        <w:tc>
          <w:tcPr>
            <w:tcW w:w="993" w:type="dxa"/>
            <w:gridSpan w:val="2"/>
            <w:vAlign w:val="bottom"/>
          </w:tcPr>
          <w:p w14:paraId="69A4E7F1" w14:textId="77777777" w:rsidR="00CD01DF" w:rsidRPr="005B0159" w:rsidRDefault="00CD01DF" w:rsidP="0010784D">
            <w:pPr>
              <w:spacing w:line="320" w:lineRule="exact"/>
              <w:jc w:val="right"/>
              <w:rPr>
                <w:sz w:val="30"/>
                <w:szCs w:val="30"/>
                <w:cs/>
              </w:rPr>
            </w:pPr>
          </w:p>
        </w:tc>
        <w:tc>
          <w:tcPr>
            <w:tcW w:w="895" w:type="dxa"/>
            <w:gridSpan w:val="2"/>
            <w:vAlign w:val="bottom"/>
          </w:tcPr>
          <w:p w14:paraId="7662E635" w14:textId="77777777" w:rsidR="00CD01DF" w:rsidRPr="005B0159" w:rsidRDefault="00CD01DF" w:rsidP="0010784D">
            <w:pPr>
              <w:spacing w:line="320" w:lineRule="exact"/>
              <w:jc w:val="right"/>
              <w:rPr>
                <w:sz w:val="30"/>
                <w:szCs w:val="30"/>
              </w:rPr>
            </w:pPr>
          </w:p>
        </w:tc>
        <w:tc>
          <w:tcPr>
            <w:tcW w:w="900" w:type="dxa"/>
            <w:vAlign w:val="bottom"/>
          </w:tcPr>
          <w:p w14:paraId="4B268167" w14:textId="77777777" w:rsidR="00CD01DF" w:rsidRPr="005B0159" w:rsidRDefault="00CD01DF" w:rsidP="0010784D">
            <w:pPr>
              <w:spacing w:line="320" w:lineRule="exact"/>
              <w:jc w:val="right"/>
              <w:rPr>
                <w:sz w:val="30"/>
                <w:szCs w:val="30"/>
              </w:rPr>
            </w:pPr>
          </w:p>
        </w:tc>
        <w:tc>
          <w:tcPr>
            <w:tcW w:w="1372" w:type="dxa"/>
            <w:vAlign w:val="bottom"/>
          </w:tcPr>
          <w:p w14:paraId="1F3F39E4"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bottom"/>
          </w:tcPr>
          <w:p w14:paraId="579CA1C4" w14:textId="77777777" w:rsidR="00CD01DF" w:rsidRPr="005B0159" w:rsidRDefault="00CD01DF" w:rsidP="0010784D">
            <w:pPr>
              <w:tabs>
                <w:tab w:val="decimal" w:pos="1049"/>
              </w:tabs>
              <w:spacing w:line="320" w:lineRule="exact"/>
              <w:jc w:val="right"/>
              <w:rPr>
                <w:sz w:val="30"/>
                <w:szCs w:val="30"/>
              </w:rPr>
            </w:pPr>
          </w:p>
        </w:tc>
        <w:tc>
          <w:tcPr>
            <w:tcW w:w="850" w:type="dxa"/>
            <w:vAlign w:val="bottom"/>
          </w:tcPr>
          <w:p w14:paraId="1007705A" w14:textId="77777777" w:rsidR="00CD01DF" w:rsidRPr="005B0159" w:rsidRDefault="00CD01DF" w:rsidP="0010784D">
            <w:pPr>
              <w:tabs>
                <w:tab w:val="decimal" w:pos="1049"/>
              </w:tabs>
              <w:spacing w:line="320" w:lineRule="exact"/>
              <w:jc w:val="right"/>
              <w:rPr>
                <w:sz w:val="30"/>
                <w:szCs w:val="30"/>
              </w:rPr>
            </w:pPr>
          </w:p>
        </w:tc>
        <w:tc>
          <w:tcPr>
            <w:tcW w:w="851" w:type="dxa"/>
            <w:gridSpan w:val="2"/>
            <w:vAlign w:val="bottom"/>
          </w:tcPr>
          <w:p w14:paraId="14E14890" w14:textId="4C6D1690" w:rsidR="00CD01DF" w:rsidRPr="005B0159" w:rsidRDefault="00CD01DF" w:rsidP="0010784D">
            <w:pPr>
              <w:tabs>
                <w:tab w:val="decimal" w:pos="1049"/>
              </w:tabs>
              <w:spacing w:line="320" w:lineRule="exact"/>
              <w:jc w:val="right"/>
              <w:rPr>
                <w:sz w:val="30"/>
                <w:szCs w:val="30"/>
              </w:rPr>
            </w:pPr>
          </w:p>
        </w:tc>
        <w:tc>
          <w:tcPr>
            <w:tcW w:w="992" w:type="dxa"/>
            <w:vAlign w:val="bottom"/>
          </w:tcPr>
          <w:p w14:paraId="2EF6B00D" w14:textId="39EEAFF6" w:rsidR="00CD01DF" w:rsidRPr="005B0159" w:rsidRDefault="00CD01DF" w:rsidP="0010784D">
            <w:pPr>
              <w:tabs>
                <w:tab w:val="decimal" w:pos="1049"/>
              </w:tabs>
              <w:spacing w:line="320" w:lineRule="exact"/>
              <w:jc w:val="right"/>
              <w:rPr>
                <w:sz w:val="30"/>
                <w:szCs w:val="30"/>
              </w:rPr>
            </w:pPr>
          </w:p>
        </w:tc>
        <w:tc>
          <w:tcPr>
            <w:tcW w:w="992" w:type="dxa"/>
            <w:gridSpan w:val="2"/>
            <w:vAlign w:val="bottom"/>
          </w:tcPr>
          <w:p w14:paraId="48CCA004" w14:textId="77777777" w:rsidR="00CD01DF" w:rsidRPr="005B0159" w:rsidRDefault="00CD01DF" w:rsidP="0010784D">
            <w:pPr>
              <w:tabs>
                <w:tab w:val="decimal" w:pos="1049"/>
              </w:tabs>
              <w:spacing w:line="320" w:lineRule="exact"/>
              <w:jc w:val="right"/>
              <w:rPr>
                <w:sz w:val="30"/>
                <w:szCs w:val="30"/>
              </w:rPr>
            </w:pPr>
          </w:p>
        </w:tc>
        <w:tc>
          <w:tcPr>
            <w:tcW w:w="993" w:type="dxa"/>
            <w:vAlign w:val="bottom"/>
          </w:tcPr>
          <w:p w14:paraId="6D238341" w14:textId="35623A51" w:rsidR="00CD01DF" w:rsidRPr="005B0159" w:rsidRDefault="00CD01DF" w:rsidP="0010784D">
            <w:pPr>
              <w:spacing w:line="320" w:lineRule="exact"/>
              <w:jc w:val="right"/>
              <w:rPr>
                <w:sz w:val="30"/>
                <w:szCs w:val="30"/>
              </w:rPr>
            </w:pPr>
            <w:r w:rsidRPr="005B0159">
              <w:rPr>
                <w:sz w:val="30"/>
                <w:szCs w:val="30"/>
              </w:rPr>
              <w:t xml:space="preserve"> (114.21)</w:t>
            </w:r>
          </w:p>
        </w:tc>
        <w:tc>
          <w:tcPr>
            <w:tcW w:w="938" w:type="dxa"/>
            <w:gridSpan w:val="2"/>
            <w:vAlign w:val="bottom"/>
          </w:tcPr>
          <w:p w14:paraId="066F5199" w14:textId="4012E28B" w:rsidR="00CD01DF" w:rsidRPr="005B0159" w:rsidRDefault="00CD01DF" w:rsidP="0010784D">
            <w:pPr>
              <w:spacing w:line="320" w:lineRule="exact"/>
              <w:jc w:val="right"/>
              <w:rPr>
                <w:sz w:val="30"/>
                <w:szCs w:val="30"/>
              </w:rPr>
            </w:pPr>
            <w:r w:rsidRPr="005B0159">
              <w:rPr>
                <w:sz w:val="30"/>
                <w:szCs w:val="30"/>
              </w:rPr>
              <w:t>(101.26)</w:t>
            </w:r>
          </w:p>
        </w:tc>
      </w:tr>
      <w:tr w:rsidR="00CD01DF" w:rsidRPr="003B044B" w14:paraId="2D8A9B44" w14:textId="77777777" w:rsidTr="005B0159">
        <w:tc>
          <w:tcPr>
            <w:tcW w:w="3690" w:type="dxa"/>
            <w:vAlign w:val="bottom"/>
          </w:tcPr>
          <w:p w14:paraId="6BF7A8AC" w14:textId="77777777" w:rsidR="00CD01DF" w:rsidRPr="001E0A48" w:rsidRDefault="00CD01DF" w:rsidP="0010784D">
            <w:pPr>
              <w:spacing w:line="320" w:lineRule="exact"/>
              <w:ind w:left="142" w:hanging="142"/>
              <w:rPr>
                <w:rFonts w:asciiTheme="majorBidi" w:hAnsiTheme="majorBidi" w:cstheme="majorBidi"/>
                <w:cs/>
              </w:rPr>
            </w:pPr>
            <w:r w:rsidRPr="001E0A48">
              <w:rPr>
                <w:rFonts w:asciiTheme="majorBidi" w:hAnsiTheme="majorBidi" w:cstheme="majorBidi"/>
              </w:rPr>
              <w:t>Finance income</w:t>
            </w:r>
          </w:p>
        </w:tc>
        <w:tc>
          <w:tcPr>
            <w:tcW w:w="992" w:type="dxa"/>
            <w:vAlign w:val="bottom"/>
          </w:tcPr>
          <w:p w14:paraId="170EB31E" w14:textId="77777777" w:rsidR="00CD01DF" w:rsidRPr="005B0159" w:rsidRDefault="00CD01DF" w:rsidP="0010784D">
            <w:pPr>
              <w:spacing w:line="320" w:lineRule="exact"/>
              <w:jc w:val="right"/>
              <w:rPr>
                <w:sz w:val="30"/>
                <w:szCs w:val="30"/>
                <w:cs/>
              </w:rPr>
            </w:pPr>
          </w:p>
        </w:tc>
        <w:tc>
          <w:tcPr>
            <w:tcW w:w="993" w:type="dxa"/>
            <w:gridSpan w:val="2"/>
            <w:vAlign w:val="bottom"/>
          </w:tcPr>
          <w:p w14:paraId="29FA3747" w14:textId="77777777" w:rsidR="00CD01DF" w:rsidRPr="005B0159" w:rsidRDefault="00CD01DF" w:rsidP="0010784D">
            <w:pPr>
              <w:spacing w:line="320" w:lineRule="exact"/>
              <w:jc w:val="right"/>
              <w:rPr>
                <w:sz w:val="30"/>
                <w:szCs w:val="30"/>
                <w:cs/>
              </w:rPr>
            </w:pPr>
          </w:p>
        </w:tc>
        <w:tc>
          <w:tcPr>
            <w:tcW w:w="895" w:type="dxa"/>
            <w:gridSpan w:val="2"/>
            <w:vAlign w:val="bottom"/>
          </w:tcPr>
          <w:p w14:paraId="7F276D2A" w14:textId="77777777" w:rsidR="00CD01DF" w:rsidRPr="005B0159" w:rsidRDefault="00CD01DF" w:rsidP="0010784D">
            <w:pPr>
              <w:spacing w:line="320" w:lineRule="exact"/>
              <w:jc w:val="right"/>
              <w:rPr>
                <w:sz w:val="30"/>
                <w:szCs w:val="30"/>
              </w:rPr>
            </w:pPr>
          </w:p>
        </w:tc>
        <w:tc>
          <w:tcPr>
            <w:tcW w:w="900" w:type="dxa"/>
            <w:vAlign w:val="bottom"/>
          </w:tcPr>
          <w:p w14:paraId="2693E450" w14:textId="77777777" w:rsidR="00CD01DF" w:rsidRPr="005B0159" w:rsidRDefault="00CD01DF" w:rsidP="0010784D">
            <w:pPr>
              <w:spacing w:line="320" w:lineRule="exact"/>
              <w:jc w:val="right"/>
              <w:rPr>
                <w:sz w:val="30"/>
                <w:szCs w:val="30"/>
              </w:rPr>
            </w:pPr>
          </w:p>
        </w:tc>
        <w:tc>
          <w:tcPr>
            <w:tcW w:w="1372" w:type="dxa"/>
            <w:vAlign w:val="bottom"/>
          </w:tcPr>
          <w:p w14:paraId="12AA94E0"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bottom"/>
          </w:tcPr>
          <w:p w14:paraId="351E179D" w14:textId="77777777" w:rsidR="00CD01DF" w:rsidRPr="005B0159" w:rsidRDefault="00CD01DF" w:rsidP="0010784D">
            <w:pPr>
              <w:tabs>
                <w:tab w:val="decimal" w:pos="1049"/>
              </w:tabs>
              <w:spacing w:line="320" w:lineRule="exact"/>
              <w:jc w:val="right"/>
              <w:rPr>
                <w:sz w:val="30"/>
                <w:szCs w:val="30"/>
              </w:rPr>
            </w:pPr>
          </w:p>
        </w:tc>
        <w:tc>
          <w:tcPr>
            <w:tcW w:w="850" w:type="dxa"/>
            <w:vAlign w:val="bottom"/>
          </w:tcPr>
          <w:p w14:paraId="7A016C5E" w14:textId="77777777" w:rsidR="00CD01DF" w:rsidRPr="005B0159" w:rsidRDefault="00CD01DF" w:rsidP="0010784D">
            <w:pPr>
              <w:tabs>
                <w:tab w:val="decimal" w:pos="1049"/>
              </w:tabs>
              <w:spacing w:line="320" w:lineRule="exact"/>
              <w:jc w:val="right"/>
              <w:rPr>
                <w:sz w:val="30"/>
                <w:szCs w:val="30"/>
                <w:cs/>
              </w:rPr>
            </w:pPr>
          </w:p>
        </w:tc>
        <w:tc>
          <w:tcPr>
            <w:tcW w:w="851" w:type="dxa"/>
            <w:gridSpan w:val="2"/>
            <w:vAlign w:val="bottom"/>
          </w:tcPr>
          <w:p w14:paraId="7AFED7E4" w14:textId="086DDE9A" w:rsidR="00CD01DF" w:rsidRPr="005B0159" w:rsidRDefault="00CD01DF" w:rsidP="0010784D">
            <w:pPr>
              <w:tabs>
                <w:tab w:val="decimal" w:pos="1049"/>
              </w:tabs>
              <w:spacing w:line="320" w:lineRule="exact"/>
              <w:jc w:val="right"/>
              <w:rPr>
                <w:sz w:val="30"/>
                <w:szCs w:val="30"/>
                <w:cs/>
              </w:rPr>
            </w:pPr>
          </w:p>
        </w:tc>
        <w:tc>
          <w:tcPr>
            <w:tcW w:w="992" w:type="dxa"/>
            <w:vAlign w:val="bottom"/>
          </w:tcPr>
          <w:p w14:paraId="5E7CAB63" w14:textId="21A967C6" w:rsidR="00CD01DF" w:rsidRPr="005B0159" w:rsidRDefault="00CD01DF" w:rsidP="0010784D">
            <w:pPr>
              <w:tabs>
                <w:tab w:val="decimal" w:pos="1049"/>
              </w:tabs>
              <w:spacing w:line="320" w:lineRule="exact"/>
              <w:jc w:val="right"/>
              <w:rPr>
                <w:sz w:val="30"/>
                <w:szCs w:val="30"/>
                <w:cs/>
              </w:rPr>
            </w:pPr>
          </w:p>
        </w:tc>
        <w:tc>
          <w:tcPr>
            <w:tcW w:w="992" w:type="dxa"/>
            <w:gridSpan w:val="2"/>
            <w:vAlign w:val="bottom"/>
          </w:tcPr>
          <w:p w14:paraId="6FC7EE7F" w14:textId="77777777" w:rsidR="00CD01DF" w:rsidRPr="005B0159" w:rsidRDefault="00CD01DF" w:rsidP="0010784D">
            <w:pPr>
              <w:tabs>
                <w:tab w:val="decimal" w:pos="1049"/>
              </w:tabs>
              <w:spacing w:line="320" w:lineRule="exact"/>
              <w:jc w:val="right"/>
              <w:rPr>
                <w:sz w:val="30"/>
                <w:szCs w:val="30"/>
                <w:cs/>
              </w:rPr>
            </w:pPr>
          </w:p>
        </w:tc>
        <w:tc>
          <w:tcPr>
            <w:tcW w:w="993" w:type="dxa"/>
            <w:vAlign w:val="bottom"/>
          </w:tcPr>
          <w:p w14:paraId="64156FCD" w14:textId="5B93CD6E" w:rsidR="00CD01DF" w:rsidRPr="005B0159" w:rsidRDefault="00CD01DF" w:rsidP="0010784D">
            <w:pPr>
              <w:spacing w:line="320" w:lineRule="exact"/>
              <w:jc w:val="right"/>
              <w:rPr>
                <w:sz w:val="30"/>
                <w:szCs w:val="30"/>
              </w:rPr>
            </w:pPr>
            <w:r w:rsidRPr="005B0159">
              <w:rPr>
                <w:sz w:val="30"/>
                <w:szCs w:val="30"/>
              </w:rPr>
              <w:t xml:space="preserve"> 6.37 </w:t>
            </w:r>
          </w:p>
        </w:tc>
        <w:tc>
          <w:tcPr>
            <w:tcW w:w="938" w:type="dxa"/>
            <w:gridSpan w:val="2"/>
            <w:vAlign w:val="bottom"/>
          </w:tcPr>
          <w:p w14:paraId="256EFA72" w14:textId="53DFFC86" w:rsidR="00CD01DF" w:rsidRPr="005B0159" w:rsidRDefault="00CD01DF" w:rsidP="0010784D">
            <w:pPr>
              <w:spacing w:line="320" w:lineRule="exact"/>
              <w:jc w:val="right"/>
              <w:rPr>
                <w:sz w:val="30"/>
                <w:szCs w:val="30"/>
              </w:rPr>
            </w:pPr>
            <w:r w:rsidRPr="005B0159">
              <w:rPr>
                <w:sz w:val="30"/>
                <w:szCs w:val="30"/>
              </w:rPr>
              <w:t>11.22</w:t>
            </w:r>
          </w:p>
        </w:tc>
      </w:tr>
      <w:tr w:rsidR="00CD01DF" w:rsidRPr="003B044B" w14:paraId="231B4D4E" w14:textId="77777777" w:rsidTr="005B0159">
        <w:tc>
          <w:tcPr>
            <w:tcW w:w="3690" w:type="dxa"/>
            <w:vAlign w:val="bottom"/>
            <w:hideMark/>
          </w:tcPr>
          <w:p w14:paraId="39734DDB" w14:textId="77777777" w:rsidR="00CD01DF" w:rsidRPr="001E0A48" w:rsidRDefault="00CD01DF" w:rsidP="0010784D">
            <w:pPr>
              <w:spacing w:line="320" w:lineRule="exact"/>
              <w:ind w:left="142" w:hanging="142"/>
              <w:rPr>
                <w:rFonts w:asciiTheme="majorBidi" w:hAnsiTheme="majorBidi" w:cstheme="majorBidi"/>
              </w:rPr>
            </w:pPr>
            <w:r w:rsidRPr="001E0A48">
              <w:rPr>
                <w:rFonts w:asciiTheme="majorBidi" w:hAnsiTheme="majorBidi" w:cstheme="majorBidi"/>
              </w:rPr>
              <w:t>Finance costs</w:t>
            </w:r>
          </w:p>
        </w:tc>
        <w:tc>
          <w:tcPr>
            <w:tcW w:w="992" w:type="dxa"/>
            <w:vAlign w:val="bottom"/>
          </w:tcPr>
          <w:p w14:paraId="177E8F58" w14:textId="77777777" w:rsidR="00CD01DF" w:rsidRPr="005B0159" w:rsidRDefault="00CD01DF" w:rsidP="0010784D">
            <w:pPr>
              <w:spacing w:line="320" w:lineRule="exact"/>
              <w:jc w:val="right"/>
              <w:rPr>
                <w:sz w:val="30"/>
                <w:szCs w:val="30"/>
                <w:cs/>
              </w:rPr>
            </w:pPr>
          </w:p>
        </w:tc>
        <w:tc>
          <w:tcPr>
            <w:tcW w:w="993" w:type="dxa"/>
            <w:gridSpan w:val="2"/>
            <w:vAlign w:val="bottom"/>
          </w:tcPr>
          <w:p w14:paraId="6D4DF311" w14:textId="77777777" w:rsidR="00CD01DF" w:rsidRPr="005B0159" w:rsidRDefault="00CD01DF" w:rsidP="0010784D">
            <w:pPr>
              <w:spacing w:line="320" w:lineRule="exact"/>
              <w:jc w:val="right"/>
              <w:rPr>
                <w:sz w:val="30"/>
                <w:szCs w:val="30"/>
                <w:cs/>
              </w:rPr>
            </w:pPr>
          </w:p>
        </w:tc>
        <w:tc>
          <w:tcPr>
            <w:tcW w:w="895" w:type="dxa"/>
            <w:gridSpan w:val="2"/>
            <w:vAlign w:val="bottom"/>
          </w:tcPr>
          <w:p w14:paraId="6272B3AF" w14:textId="77777777" w:rsidR="00CD01DF" w:rsidRPr="005B0159" w:rsidRDefault="00CD01DF" w:rsidP="0010784D">
            <w:pPr>
              <w:spacing w:line="320" w:lineRule="exact"/>
              <w:jc w:val="right"/>
              <w:rPr>
                <w:sz w:val="30"/>
                <w:szCs w:val="30"/>
              </w:rPr>
            </w:pPr>
          </w:p>
        </w:tc>
        <w:tc>
          <w:tcPr>
            <w:tcW w:w="900" w:type="dxa"/>
            <w:vAlign w:val="bottom"/>
          </w:tcPr>
          <w:p w14:paraId="6564189D" w14:textId="77777777" w:rsidR="00CD01DF" w:rsidRPr="005B0159" w:rsidRDefault="00CD01DF" w:rsidP="0010784D">
            <w:pPr>
              <w:spacing w:line="320" w:lineRule="exact"/>
              <w:jc w:val="right"/>
              <w:rPr>
                <w:sz w:val="30"/>
                <w:szCs w:val="30"/>
              </w:rPr>
            </w:pPr>
          </w:p>
        </w:tc>
        <w:tc>
          <w:tcPr>
            <w:tcW w:w="1372" w:type="dxa"/>
            <w:vAlign w:val="bottom"/>
          </w:tcPr>
          <w:p w14:paraId="4C112948"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bottom"/>
          </w:tcPr>
          <w:p w14:paraId="49699EB9" w14:textId="77777777" w:rsidR="00CD01DF" w:rsidRPr="005B0159" w:rsidRDefault="00CD01DF" w:rsidP="0010784D">
            <w:pPr>
              <w:tabs>
                <w:tab w:val="decimal" w:pos="1049"/>
              </w:tabs>
              <w:spacing w:line="320" w:lineRule="exact"/>
              <w:jc w:val="right"/>
              <w:rPr>
                <w:sz w:val="30"/>
                <w:szCs w:val="30"/>
              </w:rPr>
            </w:pPr>
          </w:p>
        </w:tc>
        <w:tc>
          <w:tcPr>
            <w:tcW w:w="850" w:type="dxa"/>
            <w:vAlign w:val="bottom"/>
          </w:tcPr>
          <w:p w14:paraId="66766833" w14:textId="77777777" w:rsidR="00CD01DF" w:rsidRPr="005B0159" w:rsidRDefault="00CD01DF" w:rsidP="0010784D">
            <w:pPr>
              <w:tabs>
                <w:tab w:val="decimal" w:pos="1049"/>
              </w:tabs>
              <w:spacing w:line="320" w:lineRule="exact"/>
              <w:jc w:val="right"/>
              <w:rPr>
                <w:sz w:val="30"/>
                <w:szCs w:val="30"/>
              </w:rPr>
            </w:pPr>
          </w:p>
        </w:tc>
        <w:tc>
          <w:tcPr>
            <w:tcW w:w="851" w:type="dxa"/>
            <w:gridSpan w:val="2"/>
            <w:vAlign w:val="bottom"/>
          </w:tcPr>
          <w:p w14:paraId="186AB501" w14:textId="23A75BB8" w:rsidR="00CD01DF" w:rsidRPr="005B0159" w:rsidRDefault="00CD01DF" w:rsidP="0010784D">
            <w:pPr>
              <w:tabs>
                <w:tab w:val="decimal" w:pos="1049"/>
              </w:tabs>
              <w:spacing w:line="320" w:lineRule="exact"/>
              <w:jc w:val="right"/>
              <w:rPr>
                <w:sz w:val="30"/>
                <w:szCs w:val="30"/>
              </w:rPr>
            </w:pPr>
          </w:p>
        </w:tc>
        <w:tc>
          <w:tcPr>
            <w:tcW w:w="992" w:type="dxa"/>
            <w:vAlign w:val="bottom"/>
          </w:tcPr>
          <w:p w14:paraId="73FB0ACD" w14:textId="1DAD322D" w:rsidR="00CD01DF" w:rsidRPr="005B0159" w:rsidRDefault="00CD01DF" w:rsidP="0010784D">
            <w:pPr>
              <w:tabs>
                <w:tab w:val="decimal" w:pos="1049"/>
              </w:tabs>
              <w:spacing w:line="320" w:lineRule="exact"/>
              <w:jc w:val="right"/>
              <w:rPr>
                <w:sz w:val="30"/>
                <w:szCs w:val="30"/>
              </w:rPr>
            </w:pPr>
          </w:p>
        </w:tc>
        <w:tc>
          <w:tcPr>
            <w:tcW w:w="992" w:type="dxa"/>
            <w:gridSpan w:val="2"/>
            <w:vAlign w:val="bottom"/>
          </w:tcPr>
          <w:p w14:paraId="00DA5463" w14:textId="77777777" w:rsidR="00CD01DF" w:rsidRPr="005B0159" w:rsidRDefault="00CD01DF" w:rsidP="0010784D">
            <w:pPr>
              <w:tabs>
                <w:tab w:val="decimal" w:pos="1049"/>
              </w:tabs>
              <w:spacing w:line="320" w:lineRule="exact"/>
              <w:jc w:val="right"/>
              <w:rPr>
                <w:sz w:val="30"/>
                <w:szCs w:val="30"/>
              </w:rPr>
            </w:pPr>
          </w:p>
        </w:tc>
        <w:tc>
          <w:tcPr>
            <w:tcW w:w="993" w:type="dxa"/>
            <w:vAlign w:val="bottom"/>
          </w:tcPr>
          <w:p w14:paraId="52E3FB75" w14:textId="47A86237" w:rsidR="00CD01DF" w:rsidRPr="005B0159" w:rsidRDefault="00CD01DF" w:rsidP="0010784D">
            <w:pPr>
              <w:pBdr>
                <w:bottom w:val="single" w:sz="4" w:space="1" w:color="auto"/>
              </w:pBdr>
              <w:spacing w:line="320" w:lineRule="exact"/>
              <w:jc w:val="right"/>
              <w:rPr>
                <w:sz w:val="30"/>
                <w:szCs w:val="30"/>
              </w:rPr>
            </w:pPr>
            <w:r w:rsidRPr="005B0159">
              <w:rPr>
                <w:sz w:val="30"/>
                <w:szCs w:val="30"/>
              </w:rPr>
              <w:t xml:space="preserve"> (10.75)</w:t>
            </w:r>
          </w:p>
        </w:tc>
        <w:tc>
          <w:tcPr>
            <w:tcW w:w="938" w:type="dxa"/>
            <w:gridSpan w:val="2"/>
            <w:vAlign w:val="bottom"/>
          </w:tcPr>
          <w:p w14:paraId="0F3298C4" w14:textId="192845E4" w:rsidR="00CD01DF" w:rsidRPr="005B0159" w:rsidRDefault="00CD01DF" w:rsidP="0010784D">
            <w:pPr>
              <w:pBdr>
                <w:bottom w:val="single" w:sz="4" w:space="1" w:color="auto"/>
              </w:pBdr>
              <w:spacing w:line="320" w:lineRule="exact"/>
              <w:jc w:val="right"/>
              <w:rPr>
                <w:sz w:val="30"/>
                <w:szCs w:val="30"/>
              </w:rPr>
            </w:pPr>
            <w:r w:rsidRPr="005B0159">
              <w:rPr>
                <w:sz w:val="30"/>
                <w:szCs w:val="30"/>
              </w:rPr>
              <w:t>(9.17)</w:t>
            </w:r>
          </w:p>
        </w:tc>
      </w:tr>
      <w:tr w:rsidR="00CD01DF" w:rsidRPr="003B044B" w14:paraId="7A5DC54B" w14:textId="77777777" w:rsidTr="005B0159">
        <w:tc>
          <w:tcPr>
            <w:tcW w:w="3690" w:type="dxa"/>
            <w:vAlign w:val="bottom"/>
          </w:tcPr>
          <w:p w14:paraId="6971625B" w14:textId="77777777" w:rsidR="00CD01DF" w:rsidRPr="001E0A48" w:rsidRDefault="00CD01DF" w:rsidP="0010784D">
            <w:pPr>
              <w:spacing w:line="320" w:lineRule="exact"/>
              <w:ind w:left="142" w:hanging="142"/>
              <w:rPr>
                <w:rFonts w:asciiTheme="majorBidi" w:hAnsiTheme="majorBidi" w:cstheme="majorBidi"/>
                <w:cs/>
              </w:rPr>
            </w:pPr>
            <w:r w:rsidRPr="001E0A48">
              <w:rPr>
                <w:rFonts w:asciiTheme="majorBidi" w:hAnsiTheme="majorBidi" w:cstheme="majorBidi"/>
              </w:rPr>
              <w:t>Profit before income tax</w:t>
            </w:r>
          </w:p>
        </w:tc>
        <w:tc>
          <w:tcPr>
            <w:tcW w:w="992" w:type="dxa"/>
            <w:vAlign w:val="center"/>
          </w:tcPr>
          <w:p w14:paraId="3DD71FAA" w14:textId="77777777" w:rsidR="00CD01DF" w:rsidRPr="005B0159" w:rsidRDefault="00CD01DF" w:rsidP="0010784D">
            <w:pPr>
              <w:spacing w:line="320" w:lineRule="exact"/>
              <w:jc w:val="right"/>
              <w:rPr>
                <w:sz w:val="30"/>
                <w:szCs w:val="30"/>
                <w:cs/>
              </w:rPr>
            </w:pPr>
          </w:p>
        </w:tc>
        <w:tc>
          <w:tcPr>
            <w:tcW w:w="993" w:type="dxa"/>
            <w:gridSpan w:val="2"/>
            <w:vAlign w:val="center"/>
          </w:tcPr>
          <w:p w14:paraId="00E69819" w14:textId="77777777" w:rsidR="00CD01DF" w:rsidRPr="005B0159" w:rsidRDefault="00CD01DF" w:rsidP="0010784D">
            <w:pPr>
              <w:spacing w:line="320" w:lineRule="exact"/>
              <w:jc w:val="right"/>
              <w:rPr>
                <w:sz w:val="30"/>
                <w:szCs w:val="30"/>
                <w:cs/>
              </w:rPr>
            </w:pPr>
          </w:p>
        </w:tc>
        <w:tc>
          <w:tcPr>
            <w:tcW w:w="895" w:type="dxa"/>
            <w:gridSpan w:val="2"/>
            <w:vAlign w:val="center"/>
          </w:tcPr>
          <w:p w14:paraId="2965BAAB" w14:textId="77777777" w:rsidR="00CD01DF" w:rsidRPr="005B0159" w:rsidRDefault="00CD01DF" w:rsidP="0010784D">
            <w:pPr>
              <w:spacing w:line="320" w:lineRule="exact"/>
              <w:jc w:val="right"/>
              <w:rPr>
                <w:sz w:val="30"/>
                <w:szCs w:val="30"/>
              </w:rPr>
            </w:pPr>
          </w:p>
        </w:tc>
        <w:tc>
          <w:tcPr>
            <w:tcW w:w="900" w:type="dxa"/>
            <w:vAlign w:val="center"/>
          </w:tcPr>
          <w:p w14:paraId="3EB705D1" w14:textId="77777777" w:rsidR="00CD01DF" w:rsidRPr="005B0159" w:rsidRDefault="00CD01DF" w:rsidP="0010784D">
            <w:pPr>
              <w:spacing w:line="320" w:lineRule="exact"/>
              <w:jc w:val="right"/>
              <w:rPr>
                <w:sz w:val="30"/>
                <w:szCs w:val="30"/>
              </w:rPr>
            </w:pPr>
          </w:p>
        </w:tc>
        <w:tc>
          <w:tcPr>
            <w:tcW w:w="1372" w:type="dxa"/>
            <w:vAlign w:val="center"/>
          </w:tcPr>
          <w:p w14:paraId="0E670426"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center"/>
          </w:tcPr>
          <w:p w14:paraId="2116E01A" w14:textId="77777777" w:rsidR="00CD01DF" w:rsidRPr="005B0159" w:rsidRDefault="00CD01DF" w:rsidP="0010784D">
            <w:pPr>
              <w:tabs>
                <w:tab w:val="decimal" w:pos="1049"/>
              </w:tabs>
              <w:spacing w:line="320" w:lineRule="exact"/>
              <w:jc w:val="right"/>
              <w:rPr>
                <w:sz w:val="30"/>
                <w:szCs w:val="30"/>
              </w:rPr>
            </w:pPr>
          </w:p>
        </w:tc>
        <w:tc>
          <w:tcPr>
            <w:tcW w:w="850" w:type="dxa"/>
          </w:tcPr>
          <w:p w14:paraId="753950B3" w14:textId="77777777" w:rsidR="00CD01DF" w:rsidRPr="005B0159" w:rsidRDefault="00CD01DF" w:rsidP="0010784D">
            <w:pPr>
              <w:tabs>
                <w:tab w:val="decimal" w:pos="1049"/>
              </w:tabs>
              <w:spacing w:line="320" w:lineRule="exact"/>
              <w:jc w:val="right"/>
              <w:rPr>
                <w:sz w:val="30"/>
                <w:szCs w:val="30"/>
                <w:cs/>
              </w:rPr>
            </w:pPr>
          </w:p>
        </w:tc>
        <w:tc>
          <w:tcPr>
            <w:tcW w:w="851" w:type="dxa"/>
            <w:gridSpan w:val="2"/>
          </w:tcPr>
          <w:p w14:paraId="546BA7CE" w14:textId="67885BDE" w:rsidR="00CD01DF" w:rsidRPr="005B0159" w:rsidRDefault="00CD01DF" w:rsidP="0010784D">
            <w:pPr>
              <w:tabs>
                <w:tab w:val="decimal" w:pos="1049"/>
              </w:tabs>
              <w:spacing w:line="320" w:lineRule="exact"/>
              <w:jc w:val="right"/>
              <w:rPr>
                <w:sz w:val="30"/>
                <w:szCs w:val="30"/>
                <w:cs/>
              </w:rPr>
            </w:pPr>
          </w:p>
        </w:tc>
        <w:tc>
          <w:tcPr>
            <w:tcW w:w="992" w:type="dxa"/>
            <w:vAlign w:val="center"/>
          </w:tcPr>
          <w:p w14:paraId="05A00510" w14:textId="50AE93DF" w:rsidR="00CD01DF" w:rsidRPr="005B0159" w:rsidRDefault="00CD01DF" w:rsidP="0010784D">
            <w:pPr>
              <w:tabs>
                <w:tab w:val="decimal" w:pos="1049"/>
              </w:tabs>
              <w:spacing w:line="320" w:lineRule="exact"/>
              <w:jc w:val="right"/>
              <w:rPr>
                <w:sz w:val="30"/>
                <w:szCs w:val="30"/>
                <w:cs/>
              </w:rPr>
            </w:pPr>
          </w:p>
        </w:tc>
        <w:tc>
          <w:tcPr>
            <w:tcW w:w="992" w:type="dxa"/>
            <w:gridSpan w:val="2"/>
            <w:vAlign w:val="center"/>
          </w:tcPr>
          <w:p w14:paraId="66EEF274" w14:textId="77777777" w:rsidR="00CD01DF" w:rsidRPr="005B0159" w:rsidRDefault="00CD01DF" w:rsidP="0010784D">
            <w:pPr>
              <w:tabs>
                <w:tab w:val="decimal" w:pos="1049"/>
              </w:tabs>
              <w:spacing w:line="320" w:lineRule="exact"/>
              <w:jc w:val="right"/>
              <w:rPr>
                <w:sz w:val="30"/>
                <w:szCs w:val="30"/>
                <w:cs/>
              </w:rPr>
            </w:pPr>
          </w:p>
        </w:tc>
        <w:tc>
          <w:tcPr>
            <w:tcW w:w="993" w:type="dxa"/>
          </w:tcPr>
          <w:p w14:paraId="77D83C74" w14:textId="4098ED40" w:rsidR="00CD01DF" w:rsidRPr="005B0159" w:rsidRDefault="00CD01DF" w:rsidP="0010784D">
            <w:pPr>
              <w:spacing w:line="320" w:lineRule="exact"/>
              <w:jc w:val="right"/>
              <w:rPr>
                <w:sz w:val="30"/>
                <w:szCs w:val="30"/>
              </w:rPr>
            </w:pPr>
            <w:r w:rsidRPr="005B0159">
              <w:rPr>
                <w:sz w:val="30"/>
                <w:szCs w:val="30"/>
              </w:rPr>
              <w:t xml:space="preserve">67.27  </w:t>
            </w:r>
          </w:p>
        </w:tc>
        <w:tc>
          <w:tcPr>
            <w:tcW w:w="938" w:type="dxa"/>
            <w:gridSpan w:val="2"/>
          </w:tcPr>
          <w:p w14:paraId="3D94390F" w14:textId="68B05D57" w:rsidR="00CD01DF" w:rsidRPr="005B0159" w:rsidRDefault="00CD01DF" w:rsidP="0010784D">
            <w:pPr>
              <w:spacing w:line="320" w:lineRule="exact"/>
              <w:jc w:val="right"/>
              <w:rPr>
                <w:sz w:val="30"/>
                <w:szCs w:val="30"/>
              </w:rPr>
            </w:pPr>
            <w:r w:rsidRPr="005B0159">
              <w:rPr>
                <w:sz w:val="30"/>
                <w:szCs w:val="30"/>
              </w:rPr>
              <w:t>154.60</w:t>
            </w:r>
          </w:p>
        </w:tc>
      </w:tr>
      <w:tr w:rsidR="00CD01DF" w:rsidRPr="003B044B" w14:paraId="7ACBC475" w14:textId="77777777" w:rsidTr="005B0159">
        <w:tc>
          <w:tcPr>
            <w:tcW w:w="3690" w:type="dxa"/>
            <w:vAlign w:val="bottom"/>
          </w:tcPr>
          <w:p w14:paraId="7A66CE12" w14:textId="77777777" w:rsidR="00CD01DF" w:rsidRPr="001E0A48" w:rsidRDefault="00CD01DF" w:rsidP="0010784D">
            <w:pPr>
              <w:spacing w:line="320" w:lineRule="exact"/>
              <w:ind w:left="142" w:hanging="142"/>
              <w:rPr>
                <w:rFonts w:asciiTheme="majorBidi" w:hAnsiTheme="majorBidi" w:cstheme="majorBidi"/>
                <w:cs/>
              </w:rPr>
            </w:pPr>
            <w:r w:rsidRPr="001E0A48">
              <w:rPr>
                <w:rFonts w:asciiTheme="majorBidi" w:hAnsiTheme="majorBidi" w:cstheme="majorBidi"/>
              </w:rPr>
              <w:t>Tax expense</w:t>
            </w:r>
          </w:p>
        </w:tc>
        <w:tc>
          <w:tcPr>
            <w:tcW w:w="992" w:type="dxa"/>
            <w:vAlign w:val="center"/>
          </w:tcPr>
          <w:p w14:paraId="54FC843F" w14:textId="77777777" w:rsidR="00CD01DF" w:rsidRPr="005B0159" w:rsidRDefault="00CD01DF" w:rsidP="0010784D">
            <w:pPr>
              <w:spacing w:line="320" w:lineRule="exact"/>
              <w:jc w:val="right"/>
              <w:rPr>
                <w:sz w:val="30"/>
                <w:szCs w:val="30"/>
                <w:cs/>
              </w:rPr>
            </w:pPr>
          </w:p>
        </w:tc>
        <w:tc>
          <w:tcPr>
            <w:tcW w:w="993" w:type="dxa"/>
            <w:gridSpan w:val="2"/>
            <w:vAlign w:val="center"/>
          </w:tcPr>
          <w:p w14:paraId="766A3A87" w14:textId="77777777" w:rsidR="00CD01DF" w:rsidRPr="005B0159" w:rsidRDefault="00CD01DF" w:rsidP="0010784D">
            <w:pPr>
              <w:spacing w:line="320" w:lineRule="exact"/>
              <w:jc w:val="right"/>
              <w:rPr>
                <w:sz w:val="30"/>
                <w:szCs w:val="30"/>
                <w:cs/>
              </w:rPr>
            </w:pPr>
          </w:p>
        </w:tc>
        <w:tc>
          <w:tcPr>
            <w:tcW w:w="895" w:type="dxa"/>
            <w:gridSpan w:val="2"/>
            <w:vAlign w:val="center"/>
          </w:tcPr>
          <w:p w14:paraId="64543E7C" w14:textId="77777777" w:rsidR="00CD01DF" w:rsidRPr="005B0159" w:rsidRDefault="00CD01DF" w:rsidP="0010784D">
            <w:pPr>
              <w:spacing w:line="320" w:lineRule="exact"/>
              <w:jc w:val="right"/>
              <w:rPr>
                <w:sz w:val="30"/>
                <w:szCs w:val="30"/>
              </w:rPr>
            </w:pPr>
          </w:p>
        </w:tc>
        <w:tc>
          <w:tcPr>
            <w:tcW w:w="900" w:type="dxa"/>
            <w:vAlign w:val="center"/>
          </w:tcPr>
          <w:p w14:paraId="0EEDF530" w14:textId="77777777" w:rsidR="00CD01DF" w:rsidRPr="005B0159" w:rsidRDefault="00CD01DF" w:rsidP="0010784D">
            <w:pPr>
              <w:spacing w:line="320" w:lineRule="exact"/>
              <w:jc w:val="right"/>
              <w:rPr>
                <w:sz w:val="30"/>
                <w:szCs w:val="30"/>
              </w:rPr>
            </w:pPr>
          </w:p>
        </w:tc>
        <w:tc>
          <w:tcPr>
            <w:tcW w:w="1372" w:type="dxa"/>
            <w:vAlign w:val="center"/>
          </w:tcPr>
          <w:p w14:paraId="59E3F99E"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center"/>
          </w:tcPr>
          <w:p w14:paraId="19EC11AB" w14:textId="77777777" w:rsidR="00CD01DF" w:rsidRPr="005B0159" w:rsidRDefault="00CD01DF" w:rsidP="0010784D">
            <w:pPr>
              <w:tabs>
                <w:tab w:val="decimal" w:pos="1049"/>
              </w:tabs>
              <w:spacing w:line="320" w:lineRule="exact"/>
              <w:jc w:val="right"/>
              <w:rPr>
                <w:sz w:val="30"/>
                <w:szCs w:val="30"/>
              </w:rPr>
            </w:pPr>
          </w:p>
        </w:tc>
        <w:tc>
          <w:tcPr>
            <w:tcW w:w="850" w:type="dxa"/>
          </w:tcPr>
          <w:p w14:paraId="6CD7F5A1" w14:textId="77777777" w:rsidR="00CD01DF" w:rsidRPr="005B0159" w:rsidRDefault="00CD01DF" w:rsidP="0010784D">
            <w:pPr>
              <w:tabs>
                <w:tab w:val="decimal" w:pos="1049"/>
              </w:tabs>
              <w:spacing w:line="320" w:lineRule="exact"/>
              <w:jc w:val="right"/>
              <w:rPr>
                <w:sz w:val="30"/>
                <w:szCs w:val="30"/>
              </w:rPr>
            </w:pPr>
          </w:p>
        </w:tc>
        <w:tc>
          <w:tcPr>
            <w:tcW w:w="851" w:type="dxa"/>
            <w:gridSpan w:val="2"/>
          </w:tcPr>
          <w:p w14:paraId="530A16F1" w14:textId="32D9E94D" w:rsidR="00CD01DF" w:rsidRPr="005B0159" w:rsidRDefault="00CD01DF" w:rsidP="0010784D">
            <w:pPr>
              <w:tabs>
                <w:tab w:val="decimal" w:pos="1049"/>
              </w:tabs>
              <w:spacing w:line="320" w:lineRule="exact"/>
              <w:jc w:val="right"/>
              <w:rPr>
                <w:sz w:val="30"/>
                <w:szCs w:val="30"/>
              </w:rPr>
            </w:pPr>
          </w:p>
        </w:tc>
        <w:tc>
          <w:tcPr>
            <w:tcW w:w="992" w:type="dxa"/>
            <w:vAlign w:val="center"/>
          </w:tcPr>
          <w:p w14:paraId="106E9CD9" w14:textId="411162DA" w:rsidR="00CD01DF" w:rsidRPr="005B0159" w:rsidRDefault="00CD01DF" w:rsidP="0010784D">
            <w:pPr>
              <w:tabs>
                <w:tab w:val="decimal" w:pos="1049"/>
              </w:tabs>
              <w:spacing w:line="320" w:lineRule="exact"/>
              <w:jc w:val="right"/>
              <w:rPr>
                <w:sz w:val="30"/>
                <w:szCs w:val="30"/>
              </w:rPr>
            </w:pPr>
          </w:p>
        </w:tc>
        <w:tc>
          <w:tcPr>
            <w:tcW w:w="992" w:type="dxa"/>
            <w:gridSpan w:val="2"/>
            <w:vAlign w:val="center"/>
          </w:tcPr>
          <w:p w14:paraId="7E83EE7F" w14:textId="77777777" w:rsidR="00CD01DF" w:rsidRPr="005B0159" w:rsidRDefault="00CD01DF" w:rsidP="0010784D">
            <w:pPr>
              <w:tabs>
                <w:tab w:val="decimal" w:pos="1049"/>
              </w:tabs>
              <w:spacing w:line="320" w:lineRule="exact"/>
              <w:jc w:val="right"/>
              <w:rPr>
                <w:sz w:val="30"/>
                <w:szCs w:val="30"/>
              </w:rPr>
            </w:pPr>
          </w:p>
        </w:tc>
        <w:tc>
          <w:tcPr>
            <w:tcW w:w="993" w:type="dxa"/>
          </w:tcPr>
          <w:p w14:paraId="26616AC9" w14:textId="368482FF" w:rsidR="00CD01DF" w:rsidRPr="005B0159" w:rsidRDefault="00CD01DF" w:rsidP="0010784D">
            <w:pPr>
              <w:pBdr>
                <w:bottom w:val="single" w:sz="4" w:space="1" w:color="auto"/>
              </w:pBdr>
              <w:spacing w:line="320" w:lineRule="exact"/>
              <w:jc w:val="right"/>
              <w:rPr>
                <w:sz w:val="30"/>
                <w:szCs w:val="30"/>
              </w:rPr>
            </w:pPr>
            <w:r w:rsidRPr="005B0159">
              <w:rPr>
                <w:sz w:val="30"/>
                <w:szCs w:val="30"/>
              </w:rPr>
              <w:t xml:space="preserve">(9.98)  </w:t>
            </w:r>
          </w:p>
        </w:tc>
        <w:tc>
          <w:tcPr>
            <w:tcW w:w="938" w:type="dxa"/>
            <w:gridSpan w:val="2"/>
          </w:tcPr>
          <w:p w14:paraId="024A632F" w14:textId="173F2D3C" w:rsidR="00CD01DF" w:rsidRPr="005B0159" w:rsidRDefault="00CD01DF" w:rsidP="0010784D">
            <w:pPr>
              <w:pBdr>
                <w:bottom w:val="single" w:sz="4" w:space="1" w:color="auto"/>
              </w:pBdr>
              <w:spacing w:line="320" w:lineRule="exact"/>
              <w:jc w:val="right"/>
              <w:rPr>
                <w:sz w:val="30"/>
                <w:szCs w:val="30"/>
              </w:rPr>
            </w:pPr>
            <w:r w:rsidRPr="005B0159">
              <w:rPr>
                <w:sz w:val="30"/>
                <w:szCs w:val="30"/>
              </w:rPr>
              <w:t xml:space="preserve"> (32.77)</w:t>
            </w:r>
          </w:p>
        </w:tc>
      </w:tr>
      <w:tr w:rsidR="00CD01DF" w:rsidRPr="003B044B" w14:paraId="427926AC" w14:textId="77777777" w:rsidTr="005B0159">
        <w:trPr>
          <w:trHeight w:val="412"/>
        </w:trPr>
        <w:tc>
          <w:tcPr>
            <w:tcW w:w="3690" w:type="dxa"/>
            <w:vAlign w:val="bottom"/>
          </w:tcPr>
          <w:p w14:paraId="763CBA28" w14:textId="24268AEA" w:rsidR="00CD01DF" w:rsidRPr="001E0A48" w:rsidRDefault="00CD01DF" w:rsidP="0010784D">
            <w:pPr>
              <w:spacing w:line="320" w:lineRule="exact"/>
              <w:ind w:left="142" w:hanging="142"/>
              <w:rPr>
                <w:rFonts w:asciiTheme="majorBidi" w:hAnsiTheme="majorBidi" w:cstheme="majorBidi"/>
                <w:cs/>
              </w:rPr>
            </w:pPr>
            <w:r w:rsidRPr="001E0A48">
              <w:rPr>
                <w:rFonts w:asciiTheme="majorBidi" w:hAnsiTheme="majorBidi" w:cstheme="majorBidi"/>
              </w:rPr>
              <w:t xml:space="preserve">Profit for the </w:t>
            </w:r>
            <w:r>
              <w:rPr>
                <w:rFonts w:asciiTheme="majorBidi" w:hAnsiTheme="majorBidi" w:cstheme="majorBidi"/>
              </w:rPr>
              <w:t>period</w:t>
            </w:r>
          </w:p>
        </w:tc>
        <w:tc>
          <w:tcPr>
            <w:tcW w:w="992" w:type="dxa"/>
            <w:vAlign w:val="center"/>
          </w:tcPr>
          <w:p w14:paraId="12BE98D4" w14:textId="77777777" w:rsidR="00CD01DF" w:rsidRPr="005B0159" w:rsidRDefault="00CD01DF" w:rsidP="0010784D">
            <w:pPr>
              <w:spacing w:line="320" w:lineRule="exact"/>
              <w:jc w:val="right"/>
              <w:rPr>
                <w:sz w:val="30"/>
                <w:szCs w:val="30"/>
                <w:cs/>
              </w:rPr>
            </w:pPr>
          </w:p>
        </w:tc>
        <w:tc>
          <w:tcPr>
            <w:tcW w:w="993" w:type="dxa"/>
            <w:gridSpan w:val="2"/>
            <w:vAlign w:val="center"/>
          </w:tcPr>
          <w:p w14:paraId="34F9C014" w14:textId="77777777" w:rsidR="00CD01DF" w:rsidRPr="005B0159" w:rsidRDefault="00CD01DF" w:rsidP="0010784D">
            <w:pPr>
              <w:spacing w:line="320" w:lineRule="exact"/>
              <w:jc w:val="right"/>
              <w:rPr>
                <w:sz w:val="30"/>
                <w:szCs w:val="30"/>
                <w:cs/>
              </w:rPr>
            </w:pPr>
          </w:p>
        </w:tc>
        <w:tc>
          <w:tcPr>
            <w:tcW w:w="895" w:type="dxa"/>
            <w:gridSpan w:val="2"/>
            <w:vAlign w:val="center"/>
          </w:tcPr>
          <w:p w14:paraId="6C4A888B" w14:textId="77777777" w:rsidR="00CD01DF" w:rsidRPr="005B0159" w:rsidRDefault="00CD01DF" w:rsidP="0010784D">
            <w:pPr>
              <w:spacing w:line="320" w:lineRule="exact"/>
              <w:jc w:val="right"/>
              <w:rPr>
                <w:sz w:val="30"/>
                <w:szCs w:val="30"/>
              </w:rPr>
            </w:pPr>
          </w:p>
        </w:tc>
        <w:tc>
          <w:tcPr>
            <w:tcW w:w="900" w:type="dxa"/>
            <w:vAlign w:val="center"/>
          </w:tcPr>
          <w:p w14:paraId="02652F11" w14:textId="77777777" w:rsidR="00CD01DF" w:rsidRPr="005B0159" w:rsidRDefault="00CD01DF" w:rsidP="0010784D">
            <w:pPr>
              <w:spacing w:line="320" w:lineRule="exact"/>
              <w:jc w:val="right"/>
              <w:rPr>
                <w:sz w:val="30"/>
                <w:szCs w:val="30"/>
              </w:rPr>
            </w:pPr>
          </w:p>
        </w:tc>
        <w:tc>
          <w:tcPr>
            <w:tcW w:w="1372" w:type="dxa"/>
            <w:vAlign w:val="center"/>
          </w:tcPr>
          <w:p w14:paraId="7ECB484F" w14:textId="77777777" w:rsidR="00CD01DF" w:rsidRPr="005B0159" w:rsidRDefault="00CD01DF" w:rsidP="0010784D">
            <w:pPr>
              <w:tabs>
                <w:tab w:val="decimal" w:pos="1049"/>
              </w:tabs>
              <w:spacing w:line="320" w:lineRule="exact"/>
              <w:jc w:val="right"/>
              <w:rPr>
                <w:sz w:val="30"/>
                <w:szCs w:val="30"/>
              </w:rPr>
            </w:pPr>
          </w:p>
        </w:tc>
        <w:tc>
          <w:tcPr>
            <w:tcW w:w="1242" w:type="dxa"/>
            <w:gridSpan w:val="2"/>
            <w:vAlign w:val="center"/>
          </w:tcPr>
          <w:p w14:paraId="57A1F430" w14:textId="77777777" w:rsidR="00CD01DF" w:rsidRPr="005B0159" w:rsidRDefault="00CD01DF" w:rsidP="0010784D">
            <w:pPr>
              <w:tabs>
                <w:tab w:val="decimal" w:pos="1049"/>
              </w:tabs>
              <w:spacing w:line="320" w:lineRule="exact"/>
              <w:jc w:val="right"/>
              <w:rPr>
                <w:sz w:val="30"/>
                <w:szCs w:val="30"/>
              </w:rPr>
            </w:pPr>
          </w:p>
        </w:tc>
        <w:tc>
          <w:tcPr>
            <w:tcW w:w="850" w:type="dxa"/>
          </w:tcPr>
          <w:p w14:paraId="26BB2454" w14:textId="77777777" w:rsidR="00CD01DF" w:rsidRPr="005B0159" w:rsidRDefault="00CD01DF" w:rsidP="0010784D">
            <w:pPr>
              <w:tabs>
                <w:tab w:val="decimal" w:pos="1049"/>
              </w:tabs>
              <w:spacing w:line="320" w:lineRule="exact"/>
              <w:jc w:val="right"/>
              <w:rPr>
                <w:sz w:val="30"/>
                <w:szCs w:val="30"/>
                <w:cs/>
              </w:rPr>
            </w:pPr>
          </w:p>
        </w:tc>
        <w:tc>
          <w:tcPr>
            <w:tcW w:w="851" w:type="dxa"/>
            <w:gridSpan w:val="2"/>
          </w:tcPr>
          <w:p w14:paraId="50B2E3BF" w14:textId="33F70658" w:rsidR="00CD01DF" w:rsidRPr="005B0159" w:rsidRDefault="00CD01DF" w:rsidP="0010784D">
            <w:pPr>
              <w:tabs>
                <w:tab w:val="decimal" w:pos="1049"/>
              </w:tabs>
              <w:spacing w:line="320" w:lineRule="exact"/>
              <w:jc w:val="right"/>
              <w:rPr>
                <w:sz w:val="30"/>
                <w:szCs w:val="30"/>
                <w:cs/>
              </w:rPr>
            </w:pPr>
          </w:p>
        </w:tc>
        <w:tc>
          <w:tcPr>
            <w:tcW w:w="992" w:type="dxa"/>
            <w:vAlign w:val="center"/>
          </w:tcPr>
          <w:p w14:paraId="7B21BF28" w14:textId="451EFBE9" w:rsidR="00CD01DF" w:rsidRPr="005B0159" w:rsidRDefault="00CD01DF" w:rsidP="0010784D">
            <w:pPr>
              <w:tabs>
                <w:tab w:val="decimal" w:pos="1049"/>
              </w:tabs>
              <w:spacing w:line="320" w:lineRule="exact"/>
              <w:jc w:val="right"/>
              <w:rPr>
                <w:sz w:val="30"/>
                <w:szCs w:val="30"/>
                <w:cs/>
              </w:rPr>
            </w:pPr>
          </w:p>
        </w:tc>
        <w:tc>
          <w:tcPr>
            <w:tcW w:w="992" w:type="dxa"/>
            <w:gridSpan w:val="2"/>
            <w:vAlign w:val="center"/>
          </w:tcPr>
          <w:p w14:paraId="58AF6D0C" w14:textId="77777777" w:rsidR="00CD01DF" w:rsidRPr="005B0159" w:rsidRDefault="00CD01DF" w:rsidP="0010784D">
            <w:pPr>
              <w:tabs>
                <w:tab w:val="decimal" w:pos="1049"/>
              </w:tabs>
              <w:spacing w:line="320" w:lineRule="exact"/>
              <w:jc w:val="right"/>
              <w:rPr>
                <w:sz w:val="30"/>
                <w:szCs w:val="30"/>
                <w:cs/>
              </w:rPr>
            </w:pPr>
          </w:p>
        </w:tc>
        <w:tc>
          <w:tcPr>
            <w:tcW w:w="993" w:type="dxa"/>
            <w:tcBorders>
              <w:bottom w:val="nil"/>
            </w:tcBorders>
            <w:vAlign w:val="bottom"/>
          </w:tcPr>
          <w:p w14:paraId="5CF74797" w14:textId="092DA5F2" w:rsidR="00CD01DF" w:rsidRPr="005B0159" w:rsidRDefault="00CD01DF" w:rsidP="0010784D">
            <w:pPr>
              <w:pBdr>
                <w:bottom w:val="double" w:sz="4" w:space="1" w:color="auto"/>
              </w:pBdr>
              <w:spacing w:line="320" w:lineRule="exact"/>
              <w:jc w:val="right"/>
              <w:rPr>
                <w:sz w:val="30"/>
                <w:szCs w:val="30"/>
              </w:rPr>
            </w:pPr>
            <w:r w:rsidRPr="005B0159">
              <w:rPr>
                <w:sz w:val="30"/>
                <w:szCs w:val="30"/>
              </w:rPr>
              <w:t xml:space="preserve">57.29    </w:t>
            </w:r>
          </w:p>
        </w:tc>
        <w:tc>
          <w:tcPr>
            <w:tcW w:w="938" w:type="dxa"/>
            <w:gridSpan w:val="2"/>
            <w:tcBorders>
              <w:bottom w:val="nil"/>
            </w:tcBorders>
            <w:vAlign w:val="bottom"/>
          </w:tcPr>
          <w:p w14:paraId="15824AB8" w14:textId="211D9C19" w:rsidR="00CD01DF" w:rsidRPr="005B0159" w:rsidRDefault="00CD01DF" w:rsidP="0010784D">
            <w:pPr>
              <w:pBdr>
                <w:bottom w:val="double" w:sz="4" w:space="1" w:color="auto"/>
              </w:pBdr>
              <w:spacing w:line="320" w:lineRule="exact"/>
              <w:ind w:left="48"/>
              <w:jc w:val="right"/>
              <w:rPr>
                <w:sz w:val="30"/>
                <w:szCs w:val="30"/>
              </w:rPr>
            </w:pPr>
            <w:r w:rsidRPr="005B0159">
              <w:rPr>
                <w:sz w:val="30"/>
                <w:szCs w:val="30"/>
              </w:rPr>
              <w:t xml:space="preserve"> 121.82 </w:t>
            </w:r>
          </w:p>
        </w:tc>
      </w:tr>
    </w:tbl>
    <w:p w14:paraId="5C19B639" w14:textId="77777777" w:rsidR="00DF1080" w:rsidRPr="00DF1080" w:rsidRDefault="00DF1080" w:rsidP="00DF1080">
      <w:pPr>
        <w:sectPr w:rsidR="00DF1080" w:rsidRPr="00DF1080" w:rsidSect="00273108">
          <w:footerReference w:type="default" r:id="rId14"/>
          <w:headerReference w:type="first" r:id="rId15"/>
          <w:footerReference w:type="first" r:id="rId16"/>
          <w:pgSz w:w="16838" w:h="11906" w:orient="landscape" w:code="9"/>
          <w:pgMar w:top="1418" w:right="992" w:bottom="992" w:left="1134" w:header="992" w:footer="527" w:gutter="0"/>
          <w:pgNumType w:fmt="numberInDash"/>
          <w:cols w:space="708"/>
          <w:titlePg/>
          <w:docGrid w:linePitch="381"/>
        </w:sectPr>
      </w:pPr>
    </w:p>
    <w:p w14:paraId="39F5E859" w14:textId="79BB83E6" w:rsidR="002F5F28" w:rsidRPr="003B044B" w:rsidRDefault="00D34FE1" w:rsidP="00BA2325">
      <w:pPr>
        <w:spacing w:before="120" w:line="440" w:lineRule="exact"/>
        <w:jc w:val="thaiDistribute"/>
        <w:rPr>
          <w:color w:val="000000" w:themeColor="text1"/>
          <w:sz w:val="30"/>
          <w:szCs w:val="30"/>
        </w:rPr>
      </w:pPr>
      <w:r w:rsidRPr="00D34FE1">
        <w:rPr>
          <w:rFonts w:hint="cs"/>
          <w:color w:val="000000" w:themeColor="text1"/>
          <w:sz w:val="30"/>
          <w:szCs w:val="30"/>
        </w:rPr>
        <w:lastRenderedPageBreak/>
        <w:t>3</w:t>
      </w:r>
      <w:r w:rsidR="002D5AF1">
        <w:rPr>
          <w:color w:val="000000" w:themeColor="text1"/>
          <w:sz w:val="30"/>
          <w:szCs w:val="30"/>
        </w:rPr>
        <w:t>1</w:t>
      </w:r>
      <w:r w:rsidR="00BA2325" w:rsidRPr="003B044B">
        <w:rPr>
          <w:color w:val="000000" w:themeColor="text1"/>
          <w:sz w:val="30"/>
          <w:szCs w:val="30"/>
        </w:rPr>
        <w:t>.</w:t>
      </w:r>
      <w:r w:rsidR="00E3573A">
        <w:rPr>
          <w:color w:val="000000" w:themeColor="text1"/>
          <w:sz w:val="30"/>
          <w:szCs w:val="30"/>
        </w:rPr>
        <w:t xml:space="preserve"> </w:t>
      </w:r>
      <w:r w:rsidR="005E0639" w:rsidRPr="003B044B">
        <w:rPr>
          <w:color w:val="000000" w:themeColor="text1"/>
          <w:sz w:val="30"/>
          <w:szCs w:val="30"/>
        </w:rPr>
        <w:t>EXPENSES ANALYS</w:t>
      </w:r>
      <w:r w:rsidR="009D450D" w:rsidRPr="003B044B">
        <w:rPr>
          <w:color w:val="000000" w:themeColor="text1"/>
          <w:sz w:val="30"/>
          <w:szCs w:val="30"/>
        </w:rPr>
        <w:t xml:space="preserve">ED BY NATURE </w:t>
      </w:r>
    </w:p>
    <w:p w14:paraId="25A46C31" w14:textId="687C9DE5" w:rsidR="005C6012" w:rsidRPr="003B044B" w:rsidRDefault="003778C0" w:rsidP="00AA1C74">
      <w:pPr>
        <w:pStyle w:val="ListParagraph"/>
        <w:spacing w:before="120" w:line="340" w:lineRule="exact"/>
        <w:ind w:left="567" w:firstLine="709"/>
        <w:jc w:val="thaiDistribute"/>
        <w:rPr>
          <w:sz w:val="30"/>
          <w:szCs w:val="30"/>
        </w:rPr>
      </w:pPr>
      <w:r w:rsidRPr="003B044B">
        <w:rPr>
          <w:sz w:val="30"/>
          <w:szCs w:val="30"/>
        </w:rPr>
        <w:t xml:space="preserve">Expenses </w:t>
      </w:r>
      <w:r w:rsidR="0067783E" w:rsidRPr="003B044B">
        <w:rPr>
          <w:sz w:val="30"/>
          <w:szCs w:val="30"/>
        </w:rPr>
        <w:t>analyzed</w:t>
      </w:r>
      <w:r w:rsidRPr="003B044B">
        <w:rPr>
          <w:sz w:val="30"/>
          <w:szCs w:val="30"/>
        </w:rPr>
        <w:t xml:space="preserve"> by nature</w:t>
      </w:r>
      <w:r w:rsidR="005C6012" w:rsidRPr="003B044B">
        <w:rPr>
          <w:sz w:val="30"/>
          <w:szCs w:val="30"/>
        </w:rPr>
        <w:t xml:space="preserve"> for the three-month </w:t>
      </w:r>
      <w:r w:rsidR="00412547" w:rsidRPr="003B044B">
        <w:rPr>
          <w:sz w:val="30"/>
          <w:szCs w:val="30"/>
        </w:rPr>
        <w:t>periods</w:t>
      </w:r>
      <w:r w:rsidR="005C6012" w:rsidRPr="003B044B">
        <w:rPr>
          <w:sz w:val="30"/>
          <w:szCs w:val="30"/>
        </w:rPr>
        <w:t xml:space="preserve"> ended </w:t>
      </w:r>
      <w:r w:rsidR="00680478">
        <w:rPr>
          <w:color w:val="000000" w:themeColor="text1"/>
          <w:sz w:val="30"/>
          <w:szCs w:val="30"/>
        </w:rPr>
        <w:t>September</w:t>
      </w:r>
      <w:r w:rsidR="006F13BD">
        <w:rPr>
          <w:color w:val="000000" w:themeColor="text1"/>
          <w:sz w:val="30"/>
          <w:szCs w:val="30"/>
        </w:rPr>
        <w:t xml:space="preserve"> </w:t>
      </w:r>
      <w:r w:rsidR="001E47EE" w:rsidRPr="003B044B">
        <w:rPr>
          <w:color w:val="000000" w:themeColor="text1"/>
          <w:sz w:val="30"/>
          <w:szCs w:val="30"/>
        </w:rPr>
        <w:t>3</w:t>
      </w:r>
      <w:r w:rsidR="006F13BD">
        <w:rPr>
          <w:color w:val="000000" w:themeColor="text1"/>
          <w:sz w:val="30"/>
          <w:szCs w:val="30"/>
        </w:rPr>
        <w:t>0</w:t>
      </w:r>
      <w:r w:rsidR="001E47EE" w:rsidRPr="003B044B">
        <w:rPr>
          <w:color w:val="000000" w:themeColor="text1"/>
          <w:sz w:val="30"/>
          <w:szCs w:val="30"/>
        </w:rPr>
        <w:t>, 2025</w:t>
      </w:r>
      <w:r w:rsidR="005C6012" w:rsidRPr="003B044B">
        <w:rPr>
          <w:sz w:val="30"/>
          <w:szCs w:val="30"/>
        </w:rPr>
        <w:t xml:space="preserve"> and 202</w:t>
      </w:r>
      <w:r w:rsidR="005252BC" w:rsidRPr="003B044B">
        <w:rPr>
          <w:sz w:val="30"/>
          <w:szCs w:val="30"/>
        </w:rPr>
        <w:t>4</w:t>
      </w:r>
      <w:r w:rsidR="006872D8">
        <w:rPr>
          <w:sz w:val="30"/>
          <w:szCs w:val="30"/>
        </w:rPr>
        <w:t>.</w:t>
      </w:r>
    </w:p>
    <w:tbl>
      <w:tblPr>
        <w:tblStyle w:val="TableGrid"/>
        <w:tblW w:w="10058" w:type="dxa"/>
        <w:tblInd w:w="-270" w:type="dxa"/>
        <w:tblLayout w:type="fixed"/>
        <w:tblLook w:val="04A0" w:firstRow="1" w:lastRow="0" w:firstColumn="1" w:lastColumn="0" w:noHBand="0" w:noVBand="1"/>
      </w:tblPr>
      <w:tblGrid>
        <w:gridCol w:w="3402"/>
        <w:gridCol w:w="1842"/>
        <w:gridCol w:w="1560"/>
        <w:gridCol w:w="1836"/>
        <w:gridCol w:w="1418"/>
      </w:tblGrid>
      <w:tr w:rsidR="004229CC" w:rsidRPr="003B044B" w14:paraId="75A4857A" w14:textId="1147D8C0" w:rsidTr="0013592A">
        <w:tc>
          <w:tcPr>
            <w:tcW w:w="3402" w:type="dxa"/>
            <w:vAlign w:val="bottom"/>
          </w:tcPr>
          <w:p w14:paraId="5FF2959D" w14:textId="77777777" w:rsidR="004229CC" w:rsidRPr="003B044B" w:rsidRDefault="004229CC" w:rsidP="00AA1C74">
            <w:pPr>
              <w:spacing w:line="340" w:lineRule="exact"/>
              <w:ind w:left="34"/>
            </w:pPr>
          </w:p>
        </w:tc>
        <w:tc>
          <w:tcPr>
            <w:tcW w:w="1842" w:type="dxa"/>
          </w:tcPr>
          <w:p w14:paraId="6EA9ACF4" w14:textId="77777777" w:rsidR="004229CC" w:rsidRPr="003B044B" w:rsidRDefault="004229CC" w:rsidP="00AA1C74">
            <w:pPr>
              <w:spacing w:line="340" w:lineRule="exact"/>
              <w:ind w:left="34"/>
            </w:pPr>
          </w:p>
        </w:tc>
        <w:tc>
          <w:tcPr>
            <w:tcW w:w="1560" w:type="dxa"/>
          </w:tcPr>
          <w:p w14:paraId="2C7EA0B5" w14:textId="5FF90109" w:rsidR="004229CC" w:rsidRPr="003B044B" w:rsidRDefault="004229CC" w:rsidP="00AA1C74">
            <w:pPr>
              <w:spacing w:line="340" w:lineRule="exact"/>
              <w:ind w:left="34"/>
            </w:pPr>
          </w:p>
        </w:tc>
        <w:tc>
          <w:tcPr>
            <w:tcW w:w="1836" w:type="dxa"/>
            <w:vAlign w:val="bottom"/>
          </w:tcPr>
          <w:p w14:paraId="71F73502" w14:textId="2C3C9DCE" w:rsidR="004229CC" w:rsidRPr="003B044B" w:rsidRDefault="004229CC" w:rsidP="00AA1C74">
            <w:pPr>
              <w:spacing w:line="340" w:lineRule="exact"/>
              <w:ind w:left="34"/>
            </w:pPr>
          </w:p>
        </w:tc>
        <w:tc>
          <w:tcPr>
            <w:tcW w:w="1418" w:type="dxa"/>
          </w:tcPr>
          <w:p w14:paraId="0C52FC05" w14:textId="77777777" w:rsidR="004229CC" w:rsidRPr="003B044B" w:rsidRDefault="004229CC" w:rsidP="00AA1C74">
            <w:pPr>
              <w:spacing w:line="340" w:lineRule="exact"/>
              <w:jc w:val="right"/>
            </w:pPr>
            <w:r w:rsidRPr="003B044B">
              <w:t>(</w:t>
            </w:r>
            <w:proofErr w:type="gramStart"/>
            <w:r w:rsidRPr="003B044B">
              <w:t>Unit :</w:t>
            </w:r>
            <w:proofErr w:type="gramEnd"/>
            <w:r w:rsidRPr="003B044B">
              <w:t xml:space="preserve"> Baht)</w:t>
            </w:r>
          </w:p>
        </w:tc>
      </w:tr>
      <w:tr w:rsidR="004229CC" w:rsidRPr="003B044B" w14:paraId="20A100F3" w14:textId="1DB58092" w:rsidTr="0013592A">
        <w:tc>
          <w:tcPr>
            <w:tcW w:w="3402" w:type="dxa"/>
            <w:vAlign w:val="bottom"/>
          </w:tcPr>
          <w:p w14:paraId="43A18657" w14:textId="77777777" w:rsidR="004229CC" w:rsidRPr="003B044B" w:rsidRDefault="004229CC" w:rsidP="004229CC">
            <w:pPr>
              <w:spacing w:line="340" w:lineRule="exact"/>
              <w:ind w:left="34"/>
            </w:pPr>
          </w:p>
        </w:tc>
        <w:tc>
          <w:tcPr>
            <w:tcW w:w="3402" w:type="dxa"/>
            <w:gridSpan w:val="2"/>
            <w:vAlign w:val="bottom"/>
          </w:tcPr>
          <w:p w14:paraId="326456D1" w14:textId="1B9E2C36" w:rsidR="004229CC" w:rsidRPr="003B044B" w:rsidRDefault="004229CC" w:rsidP="004229CC">
            <w:pPr>
              <w:pBdr>
                <w:bottom w:val="single" w:sz="4" w:space="1" w:color="auto"/>
              </w:pBdr>
              <w:spacing w:line="340" w:lineRule="exact"/>
              <w:jc w:val="center"/>
              <w:rPr>
                <w:sz w:val="30"/>
                <w:szCs w:val="30"/>
              </w:rPr>
            </w:pPr>
            <w:r w:rsidRPr="003B044B">
              <w:rPr>
                <w:sz w:val="30"/>
                <w:szCs w:val="30"/>
              </w:rPr>
              <w:t>Consolidated financial statements</w:t>
            </w:r>
          </w:p>
        </w:tc>
        <w:tc>
          <w:tcPr>
            <w:tcW w:w="3251" w:type="dxa"/>
            <w:gridSpan w:val="2"/>
            <w:vAlign w:val="bottom"/>
          </w:tcPr>
          <w:p w14:paraId="571232DC" w14:textId="36846A1A" w:rsidR="004229CC" w:rsidRPr="003B044B" w:rsidRDefault="004229CC" w:rsidP="004229CC">
            <w:pPr>
              <w:pBdr>
                <w:bottom w:val="single" w:sz="4" w:space="1" w:color="auto"/>
              </w:pBdr>
              <w:spacing w:line="340" w:lineRule="exact"/>
              <w:jc w:val="center"/>
            </w:pPr>
            <w:r w:rsidRPr="003B044B">
              <w:rPr>
                <w:sz w:val="30"/>
                <w:szCs w:val="30"/>
              </w:rPr>
              <w:t>Separate financial statements</w:t>
            </w:r>
          </w:p>
        </w:tc>
      </w:tr>
      <w:tr w:rsidR="004229CC" w:rsidRPr="003B044B" w14:paraId="565CF186" w14:textId="77777777" w:rsidTr="0013592A">
        <w:tc>
          <w:tcPr>
            <w:tcW w:w="3402" w:type="dxa"/>
            <w:vAlign w:val="bottom"/>
          </w:tcPr>
          <w:p w14:paraId="68F9F33C" w14:textId="77777777" w:rsidR="004229CC" w:rsidRPr="003B044B" w:rsidRDefault="004229CC" w:rsidP="004229CC">
            <w:pPr>
              <w:spacing w:line="340" w:lineRule="exact"/>
              <w:ind w:left="34"/>
            </w:pPr>
          </w:p>
        </w:tc>
        <w:tc>
          <w:tcPr>
            <w:tcW w:w="1842" w:type="dxa"/>
            <w:vAlign w:val="bottom"/>
          </w:tcPr>
          <w:p w14:paraId="496B6862" w14:textId="1E12D508" w:rsidR="004229CC" w:rsidRPr="003B044B" w:rsidRDefault="004229CC" w:rsidP="004229CC">
            <w:pPr>
              <w:spacing w:line="340" w:lineRule="exact"/>
              <w:ind w:left="34"/>
              <w:jc w:val="center"/>
            </w:pPr>
            <w:r w:rsidRPr="003B044B">
              <w:t>2025</w:t>
            </w:r>
          </w:p>
        </w:tc>
        <w:tc>
          <w:tcPr>
            <w:tcW w:w="1560" w:type="dxa"/>
            <w:vAlign w:val="bottom"/>
          </w:tcPr>
          <w:p w14:paraId="536ADD94" w14:textId="22DAAE87" w:rsidR="004229CC" w:rsidRPr="003B044B" w:rsidRDefault="004229CC" w:rsidP="004229CC">
            <w:pPr>
              <w:spacing w:line="340" w:lineRule="exact"/>
              <w:ind w:left="34"/>
              <w:jc w:val="center"/>
            </w:pPr>
            <w:r w:rsidRPr="003B044B">
              <w:t>202</w:t>
            </w:r>
            <w:r w:rsidR="000B14E5">
              <w:t>4</w:t>
            </w:r>
          </w:p>
        </w:tc>
        <w:tc>
          <w:tcPr>
            <w:tcW w:w="1836" w:type="dxa"/>
            <w:vAlign w:val="bottom"/>
          </w:tcPr>
          <w:p w14:paraId="06BB727B" w14:textId="4E6352C3" w:rsidR="004229CC" w:rsidRPr="003B044B" w:rsidRDefault="004229CC" w:rsidP="004229CC">
            <w:pPr>
              <w:spacing w:line="340" w:lineRule="exact"/>
              <w:ind w:left="34"/>
              <w:jc w:val="center"/>
            </w:pPr>
            <w:r w:rsidRPr="003B044B">
              <w:t>2025</w:t>
            </w:r>
          </w:p>
        </w:tc>
        <w:tc>
          <w:tcPr>
            <w:tcW w:w="1418" w:type="dxa"/>
            <w:vAlign w:val="bottom"/>
          </w:tcPr>
          <w:p w14:paraId="17709DA8" w14:textId="7952C3C9" w:rsidR="004229CC" w:rsidRPr="003B044B" w:rsidRDefault="004229CC" w:rsidP="004229CC">
            <w:pPr>
              <w:spacing w:line="340" w:lineRule="exact"/>
              <w:jc w:val="center"/>
              <w:rPr>
                <w:cs/>
              </w:rPr>
            </w:pPr>
            <w:r w:rsidRPr="003B044B">
              <w:rPr>
                <w:sz w:val="30"/>
                <w:szCs w:val="30"/>
              </w:rPr>
              <w:t>2024</w:t>
            </w:r>
          </w:p>
        </w:tc>
      </w:tr>
      <w:tr w:rsidR="004229CC" w:rsidRPr="003B044B" w14:paraId="4DAC1737" w14:textId="77777777" w:rsidTr="0013592A">
        <w:tc>
          <w:tcPr>
            <w:tcW w:w="3402" w:type="dxa"/>
            <w:vAlign w:val="bottom"/>
          </w:tcPr>
          <w:p w14:paraId="3B494DE8" w14:textId="343523F3" w:rsidR="004229CC" w:rsidRPr="003B044B" w:rsidRDefault="004229CC" w:rsidP="00AA1C74">
            <w:pPr>
              <w:spacing w:line="340" w:lineRule="exact"/>
              <w:ind w:left="34"/>
            </w:pPr>
            <w:r w:rsidRPr="003B044B">
              <w:rPr>
                <w:sz w:val="30"/>
                <w:szCs w:val="30"/>
              </w:rPr>
              <w:t>Changes in finished goods and work in</w:t>
            </w:r>
          </w:p>
        </w:tc>
        <w:tc>
          <w:tcPr>
            <w:tcW w:w="1842" w:type="dxa"/>
          </w:tcPr>
          <w:p w14:paraId="1226FE05" w14:textId="77777777" w:rsidR="004229CC" w:rsidRPr="00E06882" w:rsidRDefault="004229CC" w:rsidP="00C742F3">
            <w:pPr>
              <w:spacing w:line="340" w:lineRule="exact"/>
              <w:rPr>
                <w:sz w:val="30"/>
                <w:szCs w:val="30"/>
              </w:rPr>
            </w:pPr>
          </w:p>
        </w:tc>
        <w:tc>
          <w:tcPr>
            <w:tcW w:w="1560" w:type="dxa"/>
          </w:tcPr>
          <w:p w14:paraId="70C73E2D" w14:textId="38904800" w:rsidR="004229CC" w:rsidRPr="00E06882" w:rsidRDefault="004229CC" w:rsidP="00C742F3">
            <w:pPr>
              <w:spacing w:line="340" w:lineRule="exact"/>
              <w:rPr>
                <w:sz w:val="30"/>
                <w:szCs w:val="30"/>
              </w:rPr>
            </w:pPr>
          </w:p>
        </w:tc>
        <w:tc>
          <w:tcPr>
            <w:tcW w:w="1836" w:type="dxa"/>
            <w:vAlign w:val="bottom"/>
          </w:tcPr>
          <w:p w14:paraId="55719204" w14:textId="45C34F55" w:rsidR="004229CC" w:rsidRPr="00E06882" w:rsidRDefault="004229CC" w:rsidP="00C742F3">
            <w:pPr>
              <w:spacing w:line="340" w:lineRule="exact"/>
              <w:rPr>
                <w:sz w:val="30"/>
                <w:szCs w:val="30"/>
              </w:rPr>
            </w:pPr>
          </w:p>
        </w:tc>
        <w:tc>
          <w:tcPr>
            <w:tcW w:w="1418" w:type="dxa"/>
            <w:vAlign w:val="bottom"/>
          </w:tcPr>
          <w:p w14:paraId="2A3851EF" w14:textId="5E9A02FD" w:rsidR="004229CC" w:rsidRPr="00E06882" w:rsidRDefault="004229CC" w:rsidP="00AA1C74">
            <w:pPr>
              <w:spacing w:line="340" w:lineRule="exact"/>
              <w:jc w:val="right"/>
              <w:rPr>
                <w:sz w:val="30"/>
                <w:szCs w:val="30"/>
              </w:rPr>
            </w:pPr>
          </w:p>
        </w:tc>
      </w:tr>
      <w:tr w:rsidR="00CD01DF" w:rsidRPr="003B044B" w14:paraId="7756CA1C" w14:textId="77777777" w:rsidTr="0013592A">
        <w:tc>
          <w:tcPr>
            <w:tcW w:w="3402" w:type="dxa"/>
            <w:vAlign w:val="bottom"/>
          </w:tcPr>
          <w:p w14:paraId="0E2BB9D8" w14:textId="2A05EACB" w:rsidR="00CD01DF" w:rsidRPr="003B044B" w:rsidRDefault="00CD01DF" w:rsidP="00CD01DF">
            <w:pPr>
              <w:spacing w:line="340" w:lineRule="exact"/>
              <w:ind w:left="347"/>
              <w:rPr>
                <w:rFonts w:asciiTheme="majorBidi" w:hAnsiTheme="majorBidi" w:cstheme="majorBidi"/>
              </w:rPr>
            </w:pPr>
            <w:r w:rsidRPr="003B044B">
              <w:rPr>
                <w:sz w:val="30"/>
                <w:szCs w:val="30"/>
              </w:rPr>
              <w:t>process (increase) decrease</w:t>
            </w:r>
          </w:p>
        </w:tc>
        <w:tc>
          <w:tcPr>
            <w:tcW w:w="1842" w:type="dxa"/>
            <w:vAlign w:val="bottom"/>
          </w:tcPr>
          <w:p w14:paraId="7D32A141" w14:textId="75A69ED0" w:rsidR="00CD01DF" w:rsidRPr="00E06882" w:rsidRDefault="00CD01DF" w:rsidP="00CD01DF">
            <w:pPr>
              <w:spacing w:line="340" w:lineRule="exact"/>
              <w:jc w:val="right"/>
              <w:rPr>
                <w:sz w:val="30"/>
                <w:szCs w:val="30"/>
              </w:rPr>
            </w:pPr>
            <w:r w:rsidRPr="005530D4">
              <w:rPr>
                <w:sz w:val="30"/>
                <w:szCs w:val="30"/>
              </w:rPr>
              <w:t>(9,310,133.47)</w:t>
            </w:r>
          </w:p>
        </w:tc>
        <w:tc>
          <w:tcPr>
            <w:tcW w:w="1560" w:type="dxa"/>
            <w:vAlign w:val="bottom"/>
          </w:tcPr>
          <w:p w14:paraId="45A6932E" w14:textId="3D1E7466" w:rsidR="00CD01DF" w:rsidRPr="00E06882" w:rsidRDefault="00CD01DF" w:rsidP="00CD01DF">
            <w:pPr>
              <w:spacing w:line="340" w:lineRule="exact"/>
              <w:jc w:val="right"/>
              <w:rPr>
                <w:sz w:val="30"/>
                <w:szCs w:val="30"/>
              </w:rPr>
            </w:pPr>
            <w:r w:rsidRPr="0091353A">
              <w:rPr>
                <w:sz w:val="30"/>
                <w:szCs w:val="30"/>
              </w:rPr>
              <w:t>25,550,848</w:t>
            </w:r>
            <w:r w:rsidRPr="0091353A">
              <w:rPr>
                <w:rFonts w:hint="cs"/>
                <w:sz w:val="30"/>
                <w:szCs w:val="30"/>
                <w:cs/>
              </w:rPr>
              <w:t>.04</w:t>
            </w:r>
          </w:p>
        </w:tc>
        <w:tc>
          <w:tcPr>
            <w:tcW w:w="1836" w:type="dxa"/>
            <w:vAlign w:val="bottom"/>
          </w:tcPr>
          <w:p w14:paraId="0CF1399D" w14:textId="374EC643" w:rsidR="00CD01DF" w:rsidRPr="00E06882" w:rsidRDefault="00CD01DF" w:rsidP="00CD01DF">
            <w:pPr>
              <w:spacing w:line="340" w:lineRule="exact"/>
              <w:jc w:val="right"/>
              <w:rPr>
                <w:sz w:val="30"/>
                <w:szCs w:val="30"/>
                <w:cs/>
              </w:rPr>
            </w:pPr>
            <w:r w:rsidRPr="006125A2">
              <w:rPr>
                <w:sz w:val="30"/>
                <w:szCs w:val="30"/>
              </w:rPr>
              <w:t>17,385,798.78</w:t>
            </w:r>
          </w:p>
        </w:tc>
        <w:tc>
          <w:tcPr>
            <w:tcW w:w="1418" w:type="dxa"/>
            <w:vAlign w:val="bottom"/>
          </w:tcPr>
          <w:p w14:paraId="0DF1264B" w14:textId="73F79430" w:rsidR="00CD01DF" w:rsidRPr="00E06882" w:rsidRDefault="00CD01DF" w:rsidP="00CD01DF">
            <w:pPr>
              <w:spacing w:line="340" w:lineRule="exact"/>
              <w:jc w:val="right"/>
              <w:rPr>
                <w:sz w:val="30"/>
                <w:szCs w:val="30"/>
                <w:cs/>
              </w:rPr>
            </w:pPr>
            <w:r w:rsidRPr="0091353A">
              <w:rPr>
                <w:sz w:val="30"/>
                <w:szCs w:val="30"/>
              </w:rPr>
              <w:t xml:space="preserve"> 25,550,848.04 </w:t>
            </w:r>
          </w:p>
        </w:tc>
      </w:tr>
      <w:tr w:rsidR="00CD01DF" w:rsidRPr="003B044B" w14:paraId="4E7F924F" w14:textId="77777777" w:rsidTr="0013592A">
        <w:tc>
          <w:tcPr>
            <w:tcW w:w="3402" w:type="dxa"/>
            <w:vAlign w:val="bottom"/>
          </w:tcPr>
          <w:p w14:paraId="57947D38" w14:textId="0A31482B" w:rsidR="00CD01DF" w:rsidRPr="003B044B" w:rsidRDefault="00CD01DF" w:rsidP="00CD01DF">
            <w:pPr>
              <w:spacing w:line="340" w:lineRule="exact"/>
              <w:rPr>
                <w:rFonts w:asciiTheme="majorBidi" w:hAnsiTheme="majorBidi" w:cstheme="majorBidi"/>
                <w:cs/>
              </w:rPr>
            </w:pPr>
            <w:r w:rsidRPr="003B044B">
              <w:rPr>
                <w:sz w:val="30"/>
                <w:szCs w:val="30"/>
              </w:rPr>
              <w:t>Purchase of goods</w:t>
            </w:r>
          </w:p>
        </w:tc>
        <w:tc>
          <w:tcPr>
            <w:tcW w:w="1842" w:type="dxa"/>
            <w:vAlign w:val="bottom"/>
          </w:tcPr>
          <w:p w14:paraId="2045283A" w14:textId="4A0D809C" w:rsidR="00CD01DF" w:rsidRPr="00E06882" w:rsidRDefault="00CD01DF" w:rsidP="00CD01DF">
            <w:pPr>
              <w:spacing w:line="340" w:lineRule="exact"/>
              <w:jc w:val="right"/>
              <w:rPr>
                <w:sz w:val="30"/>
                <w:szCs w:val="30"/>
              </w:rPr>
            </w:pPr>
            <w:r w:rsidRPr="005530D4">
              <w:rPr>
                <w:sz w:val="30"/>
                <w:szCs w:val="30"/>
              </w:rPr>
              <w:t>293,840,537.79</w:t>
            </w:r>
          </w:p>
        </w:tc>
        <w:tc>
          <w:tcPr>
            <w:tcW w:w="1560" w:type="dxa"/>
            <w:vAlign w:val="bottom"/>
          </w:tcPr>
          <w:p w14:paraId="37EEF718" w14:textId="261D4F92" w:rsidR="00CD01DF" w:rsidRPr="00E06882" w:rsidRDefault="00CD01DF" w:rsidP="00CD01DF">
            <w:pPr>
              <w:spacing w:line="340" w:lineRule="exact"/>
              <w:jc w:val="right"/>
              <w:rPr>
                <w:sz w:val="30"/>
                <w:szCs w:val="30"/>
              </w:rPr>
            </w:pPr>
            <w:r w:rsidRPr="0091353A">
              <w:rPr>
                <w:sz w:val="30"/>
                <w:szCs w:val="30"/>
              </w:rPr>
              <w:t>94,484,</w:t>
            </w:r>
            <w:r w:rsidRPr="0091353A">
              <w:rPr>
                <w:rFonts w:hint="cs"/>
                <w:sz w:val="30"/>
                <w:szCs w:val="30"/>
                <w:cs/>
              </w:rPr>
              <w:t>049.91</w:t>
            </w:r>
          </w:p>
        </w:tc>
        <w:tc>
          <w:tcPr>
            <w:tcW w:w="1836" w:type="dxa"/>
            <w:vAlign w:val="bottom"/>
          </w:tcPr>
          <w:p w14:paraId="610390DF" w14:textId="26AE871C" w:rsidR="00CD01DF" w:rsidRPr="00E06882" w:rsidRDefault="00CD01DF" w:rsidP="00CD01DF">
            <w:pPr>
              <w:spacing w:line="340" w:lineRule="exact"/>
              <w:jc w:val="right"/>
              <w:rPr>
                <w:sz w:val="30"/>
                <w:szCs w:val="30"/>
              </w:rPr>
            </w:pPr>
            <w:r w:rsidRPr="00FC379E">
              <w:rPr>
                <w:sz w:val="30"/>
                <w:szCs w:val="30"/>
              </w:rPr>
              <w:t>100,634,861.05</w:t>
            </w:r>
          </w:p>
        </w:tc>
        <w:tc>
          <w:tcPr>
            <w:tcW w:w="1418" w:type="dxa"/>
            <w:vAlign w:val="bottom"/>
          </w:tcPr>
          <w:p w14:paraId="2ACE7C34" w14:textId="32DE40F3" w:rsidR="00CD01DF" w:rsidRPr="00E06882" w:rsidRDefault="00CD01DF" w:rsidP="00CD01DF">
            <w:pPr>
              <w:spacing w:line="340" w:lineRule="exact"/>
              <w:jc w:val="right"/>
              <w:rPr>
                <w:sz w:val="30"/>
                <w:szCs w:val="30"/>
              </w:rPr>
            </w:pPr>
            <w:r w:rsidRPr="0091353A">
              <w:rPr>
                <w:sz w:val="30"/>
                <w:szCs w:val="30"/>
              </w:rPr>
              <w:t xml:space="preserve">94,484,049.91 </w:t>
            </w:r>
          </w:p>
        </w:tc>
      </w:tr>
      <w:tr w:rsidR="00CD01DF" w:rsidRPr="003B044B" w14:paraId="38217BCC" w14:textId="77777777" w:rsidTr="0013592A">
        <w:tc>
          <w:tcPr>
            <w:tcW w:w="3402" w:type="dxa"/>
            <w:vAlign w:val="bottom"/>
          </w:tcPr>
          <w:p w14:paraId="0F1CBC1D" w14:textId="79FD1243" w:rsidR="00CD01DF" w:rsidRPr="003B044B" w:rsidRDefault="00CD01DF" w:rsidP="00CD01DF">
            <w:pPr>
              <w:spacing w:line="340" w:lineRule="exact"/>
              <w:rPr>
                <w:rFonts w:asciiTheme="majorBidi" w:hAnsiTheme="majorBidi" w:cstheme="majorBidi"/>
                <w:cs/>
              </w:rPr>
            </w:pPr>
            <w:r w:rsidRPr="003B044B">
              <w:rPr>
                <w:sz w:val="30"/>
                <w:szCs w:val="30"/>
              </w:rPr>
              <w:t>Raw materials and consumable used</w:t>
            </w:r>
          </w:p>
        </w:tc>
        <w:tc>
          <w:tcPr>
            <w:tcW w:w="1842" w:type="dxa"/>
            <w:vAlign w:val="bottom"/>
          </w:tcPr>
          <w:p w14:paraId="5B90A8A9" w14:textId="73C2A7FA" w:rsidR="00CD01DF" w:rsidRPr="00E06882" w:rsidRDefault="00CD01DF" w:rsidP="00CD01DF">
            <w:pPr>
              <w:spacing w:line="340" w:lineRule="exact"/>
              <w:jc w:val="right"/>
              <w:rPr>
                <w:sz w:val="30"/>
                <w:szCs w:val="30"/>
              </w:rPr>
            </w:pPr>
            <w:r w:rsidRPr="005530D4">
              <w:rPr>
                <w:sz w:val="30"/>
                <w:szCs w:val="30"/>
              </w:rPr>
              <w:t>47,454,564.76</w:t>
            </w:r>
          </w:p>
        </w:tc>
        <w:tc>
          <w:tcPr>
            <w:tcW w:w="1560" w:type="dxa"/>
            <w:vAlign w:val="bottom"/>
          </w:tcPr>
          <w:p w14:paraId="7D4B236D" w14:textId="1F3FA81A" w:rsidR="00CD01DF" w:rsidRPr="00E06882" w:rsidRDefault="00CD01DF" w:rsidP="00CD01DF">
            <w:pPr>
              <w:spacing w:line="340" w:lineRule="exact"/>
              <w:jc w:val="right"/>
              <w:rPr>
                <w:sz w:val="30"/>
                <w:szCs w:val="30"/>
              </w:rPr>
            </w:pPr>
            <w:r w:rsidRPr="0091353A">
              <w:rPr>
                <w:rFonts w:hint="cs"/>
                <w:sz w:val="30"/>
                <w:szCs w:val="30"/>
                <w:cs/>
              </w:rPr>
              <w:t>56,224,147.15</w:t>
            </w:r>
          </w:p>
        </w:tc>
        <w:tc>
          <w:tcPr>
            <w:tcW w:w="1836" w:type="dxa"/>
            <w:vAlign w:val="bottom"/>
          </w:tcPr>
          <w:p w14:paraId="152EC062" w14:textId="6746FBF4" w:rsidR="00CD01DF" w:rsidRPr="00E06882" w:rsidRDefault="00CD01DF" w:rsidP="00CD01DF">
            <w:pPr>
              <w:spacing w:line="340" w:lineRule="exact"/>
              <w:jc w:val="right"/>
              <w:rPr>
                <w:sz w:val="30"/>
                <w:szCs w:val="30"/>
              </w:rPr>
            </w:pPr>
            <w:r w:rsidRPr="00FC379E">
              <w:rPr>
                <w:sz w:val="30"/>
                <w:szCs w:val="30"/>
              </w:rPr>
              <w:t>46,872,839.54</w:t>
            </w:r>
          </w:p>
        </w:tc>
        <w:tc>
          <w:tcPr>
            <w:tcW w:w="1418" w:type="dxa"/>
            <w:vAlign w:val="bottom"/>
          </w:tcPr>
          <w:p w14:paraId="1747CA1D" w14:textId="0F6DDFFE" w:rsidR="00CD01DF" w:rsidRPr="00E06882" w:rsidRDefault="00CD01DF" w:rsidP="00CD01DF">
            <w:pPr>
              <w:spacing w:line="340" w:lineRule="exact"/>
              <w:jc w:val="right"/>
              <w:rPr>
                <w:sz w:val="30"/>
                <w:szCs w:val="30"/>
              </w:rPr>
            </w:pPr>
            <w:r w:rsidRPr="0091353A">
              <w:rPr>
                <w:sz w:val="30"/>
                <w:szCs w:val="30"/>
              </w:rPr>
              <w:t xml:space="preserve">57,525,863.44 </w:t>
            </w:r>
          </w:p>
        </w:tc>
      </w:tr>
      <w:tr w:rsidR="00CD01DF" w:rsidRPr="003B044B" w14:paraId="44850D0D" w14:textId="77777777" w:rsidTr="0013592A">
        <w:tc>
          <w:tcPr>
            <w:tcW w:w="3402" w:type="dxa"/>
            <w:vAlign w:val="bottom"/>
          </w:tcPr>
          <w:p w14:paraId="779722F6" w14:textId="6B8BD823" w:rsidR="00CD01DF" w:rsidRPr="003B044B" w:rsidRDefault="00CD01DF" w:rsidP="00CD01DF">
            <w:pPr>
              <w:spacing w:line="340" w:lineRule="exact"/>
              <w:ind w:left="459" w:hanging="426"/>
              <w:rPr>
                <w:rFonts w:asciiTheme="majorBidi" w:hAnsiTheme="majorBidi" w:cstheme="majorBidi"/>
                <w:cs/>
              </w:rPr>
            </w:pPr>
            <w:r w:rsidRPr="003B044B">
              <w:rPr>
                <w:sz w:val="30"/>
                <w:szCs w:val="30"/>
              </w:rPr>
              <w:t>Cost of materials used for installation</w:t>
            </w:r>
          </w:p>
        </w:tc>
        <w:tc>
          <w:tcPr>
            <w:tcW w:w="1842" w:type="dxa"/>
            <w:vAlign w:val="bottom"/>
          </w:tcPr>
          <w:p w14:paraId="2BCAEA22" w14:textId="27D4BAFB" w:rsidR="00CD01DF" w:rsidRPr="00E06882" w:rsidRDefault="00CD01DF" w:rsidP="00CD01DF">
            <w:pPr>
              <w:spacing w:line="340" w:lineRule="exact"/>
              <w:jc w:val="right"/>
              <w:rPr>
                <w:sz w:val="30"/>
                <w:szCs w:val="30"/>
              </w:rPr>
            </w:pPr>
            <w:r w:rsidRPr="005530D4">
              <w:rPr>
                <w:color w:val="000000"/>
                <w:sz w:val="30"/>
                <w:szCs w:val="30"/>
              </w:rPr>
              <w:t>2,987,738.16</w:t>
            </w:r>
          </w:p>
        </w:tc>
        <w:tc>
          <w:tcPr>
            <w:tcW w:w="1560" w:type="dxa"/>
            <w:vAlign w:val="bottom"/>
          </w:tcPr>
          <w:p w14:paraId="42A9246D" w14:textId="4AE66013" w:rsidR="00CD01DF" w:rsidRPr="00E06882" w:rsidRDefault="00CD01DF" w:rsidP="00CD01DF">
            <w:pPr>
              <w:spacing w:line="340" w:lineRule="exact"/>
              <w:jc w:val="right"/>
              <w:rPr>
                <w:sz w:val="30"/>
                <w:szCs w:val="30"/>
              </w:rPr>
            </w:pPr>
            <w:r w:rsidRPr="0091353A">
              <w:rPr>
                <w:sz w:val="30"/>
                <w:szCs w:val="30"/>
              </w:rPr>
              <w:t>2,611,68</w:t>
            </w:r>
            <w:r w:rsidRPr="0091353A">
              <w:rPr>
                <w:rFonts w:hint="cs"/>
                <w:sz w:val="30"/>
                <w:szCs w:val="30"/>
                <w:cs/>
              </w:rPr>
              <w:t>1.86</w:t>
            </w:r>
          </w:p>
        </w:tc>
        <w:tc>
          <w:tcPr>
            <w:tcW w:w="1836" w:type="dxa"/>
            <w:vAlign w:val="bottom"/>
          </w:tcPr>
          <w:p w14:paraId="7261D8CB" w14:textId="172EBA75" w:rsidR="00CD01DF" w:rsidRPr="00E06882" w:rsidRDefault="00CD01DF" w:rsidP="00CD01DF">
            <w:pPr>
              <w:spacing w:line="340" w:lineRule="exact"/>
              <w:jc w:val="right"/>
              <w:rPr>
                <w:sz w:val="30"/>
                <w:szCs w:val="30"/>
              </w:rPr>
            </w:pPr>
            <w:r w:rsidRPr="006125A2">
              <w:rPr>
                <w:sz w:val="30"/>
                <w:szCs w:val="30"/>
              </w:rPr>
              <w:t xml:space="preserve">2,987,738.16 </w:t>
            </w:r>
            <w:r w:rsidRPr="00AC3948">
              <w:rPr>
                <w:sz w:val="30"/>
                <w:szCs w:val="30"/>
              </w:rPr>
              <w:t xml:space="preserve">  </w:t>
            </w:r>
          </w:p>
        </w:tc>
        <w:tc>
          <w:tcPr>
            <w:tcW w:w="1418" w:type="dxa"/>
            <w:vAlign w:val="bottom"/>
          </w:tcPr>
          <w:p w14:paraId="61EC6254" w14:textId="2014D534" w:rsidR="00CD01DF" w:rsidRPr="00E06882" w:rsidRDefault="00CD01DF" w:rsidP="00CD01DF">
            <w:pPr>
              <w:spacing w:line="340" w:lineRule="exact"/>
              <w:jc w:val="right"/>
              <w:rPr>
                <w:sz w:val="30"/>
                <w:szCs w:val="30"/>
              </w:rPr>
            </w:pPr>
            <w:r w:rsidRPr="0091353A">
              <w:rPr>
                <w:sz w:val="30"/>
                <w:szCs w:val="30"/>
                <w:cs/>
              </w:rPr>
              <w:t>2</w:t>
            </w:r>
            <w:r w:rsidRPr="0091353A">
              <w:rPr>
                <w:sz w:val="30"/>
                <w:szCs w:val="30"/>
              </w:rPr>
              <w:t>,</w:t>
            </w:r>
            <w:r w:rsidRPr="0091353A">
              <w:rPr>
                <w:sz w:val="30"/>
                <w:szCs w:val="30"/>
                <w:cs/>
              </w:rPr>
              <w:t>611</w:t>
            </w:r>
            <w:r w:rsidRPr="0091353A">
              <w:rPr>
                <w:sz w:val="30"/>
                <w:szCs w:val="30"/>
              </w:rPr>
              <w:t>,</w:t>
            </w:r>
            <w:r w:rsidRPr="0091353A">
              <w:rPr>
                <w:sz w:val="30"/>
                <w:szCs w:val="30"/>
                <w:cs/>
              </w:rPr>
              <w:t>681.86</w:t>
            </w:r>
          </w:p>
        </w:tc>
      </w:tr>
      <w:tr w:rsidR="00CD01DF" w:rsidRPr="003B044B" w14:paraId="296D00B2" w14:textId="77777777" w:rsidTr="0013592A">
        <w:tc>
          <w:tcPr>
            <w:tcW w:w="3402" w:type="dxa"/>
            <w:vAlign w:val="bottom"/>
          </w:tcPr>
          <w:p w14:paraId="3F529213" w14:textId="784CE089" w:rsidR="00CD01DF" w:rsidRPr="003B044B" w:rsidRDefault="00CD01DF" w:rsidP="00CD01DF">
            <w:pPr>
              <w:spacing w:line="340" w:lineRule="exact"/>
              <w:ind w:left="459" w:hanging="426"/>
              <w:rPr>
                <w:rFonts w:asciiTheme="majorBidi" w:hAnsiTheme="majorBidi" w:cstheme="majorBidi"/>
                <w:cs/>
              </w:rPr>
            </w:pPr>
            <w:r w:rsidRPr="003B044B">
              <w:rPr>
                <w:sz w:val="30"/>
                <w:szCs w:val="30"/>
              </w:rPr>
              <w:t>Improvement and dismantlement costs</w:t>
            </w:r>
          </w:p>
        </w:tc>
        <w:tc>
          <w:tcPr>
            <w:tcW w:w="1842" w:type="dxa"/>
            <w:vAlign w:val="bottom"/>
          </w:tcPr>
          <w:p w14:paraId="60037FB5" w14:textId="108DBD93" w:rsidR="00CD01DF" w:rsidRPr="00E06882" w:rsidRDefault="00CD01DF" w:rsidP="00CD01DF">
            <w:pPr>
              <w:spacing w:line="340" w:lineRule="exact"/>
              <w:jc w:val="right"/>
              <w:rPr>
                <w:sz w:val="30"/>
                <w:szCs w:val="30"/>
              </w:rPr>
            </w:pPr>
            <w:r w:rsidRPr="005530D4">
              <w:rPr>
                <w:color w:val="000000"/>
                <w:sz w:val="30"/>
                <w:szCs w:val="30"/>
              </w:rPr>
              <w:t>2,098,232.72</w:t>
            </w:r>
          </w:p>
        </w:tc>
        <w:tc>
          <w:tcPr>
            <w:tcW w:w="1560" w:type="dxa"/>
            <w:vAlign w:val="bottom"/>
          </w:tcPr>
          <w:p w14:paraId="5E437824" w14:textId="46276A6C" w:rsidR="00CD01DF" w:rsidRPr="00E06882" w:rsidRDefault="00CD01DF" w:rsidP="00CD01DF">
            <w:pPr>
              <w:spacing w:line="340" w:lineRule="exact"/>
              <w:jc w:val="right"/>
              <w:rPr>
                <w:sz w:val="30"/>
                <w:szCs w:val="30"/>
              </w:rPr>
            </w:pPr>
            <w:r w:rsidRPr="0091353A">
              <w:rPr>
                <w:sz w:val="30"/>
                <w:szCs w:val="30"/>
              </w:rPr>
              <w:t>3,059,39</w:t>
            </w:r>
            <w:r w:rsidRPr="0091353A">
              <w:rPr>
                <w:rFonts w:hint="cs"/>
                <w:sz w:val="30"/>
                <w:szCs w:val="30"/>
                <w:cs/>
              </w:rPr>
              <w:t>6.81</w:t>
            </w:r>
          </w:p>
        </w:tc>
        <w:tc>
          <w:tcPr>
            <w:tcW w:w="1836" w:type="dxa"/>
            <w:vAlign w:val="bottom"/>
          </w:tcPr>
          <w:p w14:paraId="6D5B936F" w14:textId="6EA67D2D" w:rsidR="00CD01DF" w:rsidRPr="00E06882" w:rsidRDefault="00CD01DF" w:rsidP="00CD01DF">
            <w:pPr>
              <w:spacing w:line="340" w:lineRule="exact"/>
              <w:jc w:val="right"/>
              <w:rPr>
                <w:sz w:val="30"/>
                <w:szCs w:val="30"/>
              </w:rPr>
            </w:pPr>
            <w:r w:rsidRPr="006125A2">
              <w:rPr>
                <w:sz w:val="30"/>
                <w:szCs w:val="30"/>
              </w:rPr>
              <w:t xml:space="preserve">2,098,232.72 </w:t>
            </w:r>
            <w:r w:rsidRPr="00AC3948">
              <w:rPr>
                <w:sz w:val="30"/>
                <w:szCs w:val="30"/>
              </w:rPr>
              <w:t xml:space="preserve">  </w:t>
            </w:r>
          </w:p>
        </w:tc>
        <w:tc>
          <w:tcPr>
            <w:tcW w:w="1418" w:type="dxa"/>
            <w:vAlign w:val="bottom"/>
          </w:tcPr>
          <w:p w14:paraId="535CC7E2" w14:textId="7966E49C" w:rsidR="00CD01DF" w:rsidRPr="00E06882" w:rsidRDefault="00CD01DF" w:rsidP="00CD01DF">
            <w:pPr>
              <w:spacing w:line="340" w:lineRule="exact"/>
              <w:jc w:val="right"/>
              <w:rPr>
                <w:sz w:val="30"/>
                <w:szCs w:val="30"/>
              </w:rPr>
            </w:pPr>
            <w:r w:rsidRPr="0091353A">
              <w:rPr>
                <w:sz w:val="30"/>
                <w:szCs w:val="30"/>
                <w:cs/>
              </w:rPr>
              <w:t>3</w:t>
            </w:r>
            <w:r w:rsidRPr="0091353A">
              <w:rPr>
                <w:sz w:val="30"/>
                <w:szCs w:val="30"/>
              </w:rPr>
              <w:t>,</w:t>
            </w:r>
            <w:r w:rsidRPr="0091353A">
              <w:rPr>
                <w:sz w:val="30"/>
                <w:szCs w:val="30"/>
                <w:cs/>
              </w:rPr>
              <w:t>059</w:t>
            </w:r>
            <w:r w:rsidRPr="0091353A">
              <w:rPr>
                <w:sz w:val="30"/>
                <w:szCs w:val="30"/>
              </w:rPr>
              <w:t>,</w:t>
            </w:r>
            <w:r w:rsidRPr="0091353A">
              <w:rPr>
                <w:sz w:val="30"/>
                <w:szCs w:val="30"/>
                <w:cs/>
              </w:rPr>
              <w:t>396.81</w:t>
            </w:r>
          </w:p>
        </w:tc>
      </w:tr>
      <w:tr w:rsidR="00CD01DF" w:rsidRPr="003B044B" w14:paraId="70A29D25" w14:textId="77777777" w:rsidTr="0013592A">
        <w:tc>
          <w:tcPr>
            <w:tcW w:w="3402" w:type="dxa"/>
            <w:vAlign w:val="bottom"/>
          </w:tcPr>
          <w:p w14:paraId="55C06D1A" w14:textId="456295FF" w:rsidR="00CD01DF" w:rsidRPr="003B044B" w:rsidRDefault="00CD01DF" w:rsidP="00CD01DF">
            <w:pPr>
              <w:spacing w:line="340" w:lineRule="exact"/>
              <w:ind w:left="459" w:hanging="426"/>
              <w:rPr>
                <w:rFonts w:asciiTheme="majorBidi" w:hAnsiTheme="majorBidi" w:cstheme="majorBidi"/>
                <w:cs/>
              </w:rPr>
            </w:pPr>
            <w:r w:rsidRPr="003B044B">
              <w:rPr>
                <w:sz w:val="30"/>
                <w:szCs w:val="30"/>
              </w:rPr>
              <w:t>Delivery expenses</w:t>
            </w:r>
          </w:p>
        </w:tc>
        <w:tc>
          <w:tcPr>
            <w:tcW w:w="1842" w:type="dxa"/>
            <w:vAlign w:val="bottom"/>
          </w:tcPr>
          <w:p w14:paraId="20E71BF8" w14:textId="462ED56B" w:rsidR="00CD01DF" w:rsidRPr="00E06882" w:rsidRDefault="00CD01DF" w:rsidP="00CD01DF">
            <w:pPr>
              <w:spacing w:line="340" w:lineRule="exact"/>
              <w:jc w:val="right"/>
              <w:rPr>
                <w:sz w:val="30"/>
                <w:szCs w:val="30"/>
              </w:rPr>
            </w:pPr>
            <w:r w:rsidRPr="005530D4">
              <w:rPr>
                <w:color w:val="000000"/>
                <w:sz w:val="30"/>
                <w:szCs w:val="30"/>
              </w:rPr>
              <w:t>4,534,954.45</w:t>
            </w:r>
          </w:p>
        </w:tc>
        <w:tc>
          <w:tcPr>
            <w:tcW w:w="1560" w:type="dxa"/>
            <w:vAlign w:val="bottom"/>
          </w:tcPr>
          <w:p w14:paraId="00D50434" w14:textId="0859FE41" w:rsidR="00CD01DF" w:rsidRPr="00E06882" w:rsidRDefault="00CD01DF" w:rsidP="00CD01DF">
            <w:pPr>
              <w:spacing w:line="340" w:lineRule="exact"/>
              <w:jc w:val="right"/>
              <w:rPr>
                <w:sz w:val="30"/>
                <w:szCs w:val="30"/>
              </w:rPr>
            </w:pPr>
            <w:r w:rsidRPr="0091353A">
              <w:rPr>
                <w:sz w:val="30"/>
                <w:szCs w:val="30"/>
              </w:rPr>
              <w:t>2,347,983</w:t>
            </w:r>
            <w:r w:rsidRPr="0091353A">
              <w:rPr>
                <w:rFonts w:hint="cs"/>
                <w:sz w:val="30"/>
                <w:szCs w:val="30"/>
                <w:cs/>
              </w:rPr>
              <w:t>.04</w:t>
            </w:r>
          </w:p>
        </w:tc>
        <w:tc>
          <w:tcPr>
            <w:tcW w:w="1836" w:type="dxa"/>
            <w:vAlign w:val="bottom"/>
          </w:tcPr>
          <w:p w14:paraId="4404FED6" w14:textId="6ADCBC7D" w:rsidR="00CD01DF" w:rsidRPr="00E06882" w:rsidRDefault="00CD01DF" w:rsidP="00CD01DF">
            <w:pPr>
              <w:spacing w:line="340" w:lineRule="exact"/>
              <w:jc w:val="right"/>
              <w:rPr>
                <w:sz w:val="30"/>
                <w:szCs w:val="30"/>
                <w:cs/>
              </w:rPr>
            </w:pPr>
            <w:r w:rsidRPr="006125A2">
              <w:rPr>
                <w:sz w:val="30"/>
                <w:szCs w:val="30"/>
              </w:rPr>
              <w:t xml:space="preserve">2,159,767.98 </w:t>
            </w:r>
            <w:r w:rsidRPr="00AC3948">
              <w:rPr>
                <w:sz w:val="30"/>
                <w:szCs w:val="30"/>
              </w:rPr>
              <w:t xml:space="preserve">  </w:t>
            </w:r>
          </w:p>
        </w:tc>
        <w:tc>
          <w:tcPr>
            <w:tcW w:w="1418" w:type="dxa"/>
            <w:vAlign w:val="bottom"/>
          </w:tcPr>
          <w:p w14:paraId="7A42D2EC" w14:textId="40CB123E" w:rsidR="00CD01DF" w:rsidRPr="00E06882" w:rsidRDefault="00CD01DF" w:rsidP="00CD01DF">
            <w:pPr>
              <w:spacing w:line="340" w:lineRule="exact"/>
              <w:jc w:val="right"/>
              <w:rPr>
                <w:sz w:val="30"/>
                <w:szCs w:val="30"/>
                <w:cs/>
              </w:rPr>
            </w:pPr>
            <w:r w:rsidRPr="0091353A">
              <w:rPr>
                <w:sz w:val="30"/>
                <w:szCs w:val="30"/>
                <w:cs/>
              </w:rPr>
              <w:t>2</w:t>
            </w:r>
            <w:r w:rsidRPr="0091353A">
              <w:rPr>
                <w:sz w:val="30"/>
                <w:szCs w:val="30"/>
              </w:rPr>
              <w:t>,</w:t>
            </w:r>
            <w:r w:rsidRPr="0091353A">
              <w:rPr>
                <w:sz w:val="30"/>
                <w:szCs w:val="30"/>
                <w:cs/>
              </w:rPr>
              <w:t>321</w:t>
            </w:r>
            <w:r w:rsidRPr="0091353A">
              <w:rPr>
                <w:sz w:val="30"/>
                <w:szCs w:val="30"/>
              </w:rPr>
              <w:t>,</w:t>
            </w:r>
            <w:r w:rsidRPr="0091353A">
              <w:rPr>
                <w:sz w:val="30"/>
                <w:szCs w:val="30"/>
                <w:cs/>
              </w:rPr>
              <w:t>830.04</w:t>
            </w:r>
          </w:p>
        </w:tc>
      </w:tr>
      <w:tr w:rsidR="00CD01DF" w:rsidRPr="003B044B" w14:paraId="673372B7" w14:textId="77777777" w:rsidTr="0013592A">
        <w:tc>
          <w:tcPr>
            <w:tcW w:w="3402" w:type="dxa"/>
            <w:vAlign w:val="bottom"/>
          </w:tcPr>
          <w:p w14:paraId="2973868F" w14:textId="012E6792" w:rsidR="00CD01DF" w:rsidRPr="003B044B" w:rsidRDefault="00CD01DF" w:rsidP="00CD01DF">
            <w:pPr>
              <w:spacing w:line="340" w:lineRule="exact"/>
              <w:ind w:left="34"/>
              <w:rPr>
                <w:rFonts w:asciiTheme="majorBidi" w:hAnsiTheme="majorBidi" w:cstheme="majorBidi"/>
                <w:cs/>
              </w:rPr>
            </w:pPr>
            <w:r w:rsidRPr="003B044B">
              <w:rPr>
                <w:color w:val="000000" w:themeColor="text1"/>
                <w:sz w:val="30"/>
                <w:szCs w:val="30"/>
              </w:rPr>
              <w:t xml:space="preserve">Employee benefit expenses </w:t>
            </w:r>
          </w:p>
        </w:tc>
        <w:tc>
          <w:tcPr>
            <w:tcW w:w="1842" w:type="dxa"/>
            <w:vAlign w:val="bottom"/>
          </w:tcPr>
          <w:p w14:paraId="7FC1340F" w14:textId="5666983B" w:rsidR="00CD01DF" w:rsidRPr="00E06882" w:rsidRDefault="00CD01DF" w:rsidP="00CD01DF">
            <w:pPr>
              <w:spacing w:line="340" w:lineRule="exact"/>
              <w:jc w:val="right"/>
              <w:rPr>
                <w:sz w:val="30"/>
                <w:szCs w:val="30"/>
              </w:rPr>
            </w:pPr>
            <w:r w:rsidRPr="005530D4">
              <w:rPr>
                <w:color w:val="000000"/>
                <w:sz w:val="30"/>
                <w:szCs w:val="30"/>
              </w:rPr>
              <w:t>85,609,347.40</w:t>
            </w:r>
          </w:p>
        </w:tc>
        <w:tc>
          <w:tcPr>
            <w:tcW w:w="1560" w:type="dxa"/>
            <w:vAlign w:val="bottom"/>
          </w:tcPr>
          <w:p w14:paraId="614CEAA6" w14:textId="47234AED" w:rsidR="00CD01DF" w:rsidRPr="00E06882" w:rsidRDefault="00CD01DF" w:rsidP="00CD01DF">
            <w:pPr>
              <w:spacing w:line="340" w:lineRule="exact"/>
              <w:jc w:val="right"/>
              <w:rPr>
                <w:sz w:val="30"/>
                <w:szCs w:val="30"/>
              </w:rPr>
            </w:pPr>
            <w:r w:rsidRPr="0091353A">
              <w:rPr>
                <w:rFonts w:hint="cs"/>
                <w:sz w:val="30"/>
                <w:szCs w:val="30"/>
                <w:cs/>
              </w:rPr>
              <w:t>62,595,904.27</w:t>
            </w:r>
          </w:p>
        </w:tc>
        <w:tc>
          <w:tcPr>
            <w:tcW w:w="1836" w:type="dxa"/>
            <w:vAlign w:val="bottom"/>
          </w:tcPr>
          <w:p w14:paraId="5C0F403F" w14:textId="4AC8A38B" w:rsidR="00CD01DF" w:rsidRPr="00E06882" w:rsidRDefault="00CD01DF" w:rsidP="00CD01DF">
            <w:pPr>
              <w:spacing w:line="340" w:lineRule="exact"/>
              <w:jc w:val="right"/>
              <w:rPr>
                <w:sz w:val="30"/>
                <w:szCs w:val="30"/>
              </w:rPr>
            </w:pPr>
            <w:r w:rsidRPr="004C0B8D">
              <w:rPr>
                <w:sz w:val="30"/>
                <w:szCs w:val="30"/>
              </w:rPr>
              <w:t>61,469,775.24</w:t>
            </w:r>
          </w:p>
        </w:tc>
        <w:tc>
          <w:tcPr>
            <w:tcW w:w="1418" w:type="dxa"/>
            <w:vAlign w:val="bottom"/>
          </w:tcPr>
          <w:p w14:paraId="7CCD333C" w14:textId="77949C4C" w:rsidR="00CD01DF" w:rsidRPr="00E06882" w:rsidRDefault="00CD01DF" w:rsidP="00CD01DF">
            <w:pPr>
              <w:spacing w:line="340" w:lineRule="exact"/>
              <w:jc w:val="right"/>
              <w:rPr>
                <w:sz w:val="30"/>
                <w:szCs w:val="30"/>
              </w:rPr>
            </w:pPr>
            <w:r w:rsidRPr="0091353A">
              <w:rPr>
                <w:sz w:val="30"/>
                <w:szCs w:val="30"/>
              </w:rPr>
              <w:t xml:space="preserve"> 62,029,017.27 </w:t>
            </w:r>
          </w:p>
        </w:tc>
      </w:tr>
      <w:tr w:rsidR="00CD01DF" w:rsidRPr="003B044B" w14:paraId="2D8A3978" w14:textId="77777777" w:rsidTr="0013592A">
        <w:tc>
          <w:tcPr>
            <w:tcW w:w="3402" w:type="dxa"/>
            <w:vAlign w:val="bottom"/>
          </w:tcPr>
          <w:p w14:paraId="3BC4C24E" w14:textId="207B8421" w:rsidR="00CD01DF" w:rsidRPr="003B044B" w:rsidRDefault="00CD01DF" w:rsidP="00CD01DF">
            <w:pPr>
              <w:spacing w:line="340" w:lineRule="exact"/>
              <w:ind w:left="34"/>
              <w:rPr>
                <w:rFonts w:asciiTheme="majorBidi" w:hAnsiTheme="majorBidi" w:cstheme="majorBidi"/>
                <w:cs/>
              </w:rPr>
            </w:pPr>
            <w:r w:rsidRPr="003B044B">
              <w:rPr>
                <w:color w:val="000000" w:themeColor="text1"/>
                <w:sz w:val="30"/>
                <w:szCs w:val="30"/>
              </w:rPr>
              <w:t>Management benefit expenses</w:t>
            </w:r>
          </w:p>
        </w:tc>
        <w:tc>
          <w:tcPr>
            <w:tcW w:w="1842" w:type="dxa"/>
            <w:vAlign w:val="bottom"/>
          </w:tcPr>
          <w:p w14:paraId="6F4B046B" w14:textId="2609DF5B" w:rsidR="00CD01DF" w:rsidRPr="00E06882" w:rsidRDefault="00CD01DF" w:rsidP="00CD01DF">
            <w:pPr>
              <w:spacing w:line="340" w:lineRule="exact"/>
              <w:jc w:val="right"/>
              <w:rPr>
                <w:sz w:val="30"/>
                <w:szCs w:val="30"/>
              </w:rPr>
            </w:pPr>
            <w:r w:rsidRPr="005530D4">
              <w:rPr>
                <w:color w:val="000000"/>
                <w:sz w:val="30"/>
                <w:szCs w:val="30"/>
              </w:rPr>
              <w:t>9,815,937.70</w:t>
            </w:r>
          </w:p>
        </w:tc>
        <w:tc>
          <w:tcPr>
            <w:tcW w:w="1560" w:type="dxa"/>
            <w:vAlign w:val="bottom"/>
          </w:tcPr>
          <w:p w14:paraId="5AC87CB1" w14:textId="472FB423" w:rsidR="00CD01DF" w:rsidRPr="00E06882" w:rsidRDefault="00CD01DF" w:rsidP="00CD01DF">
            <w:pPr>
              <w:spacing w:line="340" w:lineRule="exact"/>
              <w:jc w:val="right"/>
              <w:rPr>
                <w:sz w:val="30"/>
                <w:szCs w:val="30"/>
              </w:rPr>
            </w:pPr>
            <w:r w:rsidRPr="0091353A">
              <w:rPr>
                <w:sz w:val="30"/>
                <w:szCs w:val="30"/>
              </w:rPr>
              <w:t>6,300,76</w:t>
            </w:r>
            <w:r w:rsidRPr="0091353A">
              <w:rPr>
                <w:rFonts w:hint="cs"/>
                <w:sz w:val="30"/>
                <w:szCs w:val="30"/>
                <w:cs/>
              </w:rPr>
              <w:t>1.56</w:t>
            </w:r>
          </w:p>
        </w:tc>
        <w:tc>
          <w:tcPr>
            <w:tcW w:w="1836" w:type="dxa"/>
            <w:vAlign w:val="bottom"/>
          </w:tcPr>
          <w:p w14:paraId="40012CC9" w14:textId="69231BC5" w:rsidR="00CD01DF" w:rsidRPr="00E06882" w:rsidRDefault="00CD01DF" w:rsidP="00CD01DF">
            <w:pPr>
              <w:spacing w:line="340" w:lineRule="exact"/>
              <w:jc w:val="right"/>
              <w:rPr>
                <w:sz w:val="30"/>
                <w:szCs w:val="30"/>
              </w:rPr>
            </w:pPr>
            <w:r w:rsidRPr="006125A2">
              <w:rPr>
                <w:sz w:val="30"/>
                <w:szCs w:val="30"/>
              </w:rPr>
              <w:t xml:space="preserve">6,428,858.95 </w:t>
            </w:r>
            <w:r w:rsidRPr="00AC3948">
              <w:rPr>
                <w:sz w:val="30"/>
                <w:szCs w:val="30"/>
              </w:rPr>
              <w:t xml:space="preserve">  </w:t>
            </w:r>
          </w:p>
        </w:tc>
        <w:tc>
          <w:tcPr>
            <w:tcW w:w="1418" w:type="dxa"/>
            <w:vAlign w:val="bottom"/>
          </w:tcPr>
          <w:p w14:paraId="28E32835" w14:textId="0D4D1613" w:rsidR="00CD01DF" w:rsidRPr="00E06882" w:rsidRDefault="00CD01DF" w:rsidP="00CD01DF">
            <w:pPr>
              <w:spacing w:line="340" w:lineRule="exact"/>
              <w:jc w:val="right"/>
              <w:rPr>
                <w:sz w:val="30"/>
                <w:szCs w:val="30"/>
              </w:rPr>
            </w:pPr>
            <w:r w:rsidRPr="0091353A">
              <w:rPr>
                <w:sz w:val="30"/>
                <w:szCs w:val="30"/>
              </w:rPr>
              <w:t xml:space="preserve"> 6,300,761.56 </w:t>
            </w:r>
          </w:p>
        </w:tc>
      </w:tr>
      <w:tr w:rsidR="00CD01DF" w:rsidRPr="003B044B" w14:paraId="5F9AD0A2" w14:textId="77777777" w:rsidTr="0013592A">
        <w:tc>
          <w:tcPr>
            <w:tcW w:w="3402" w:type="dxa"/>
            <w:vAlign w:val="bottom"/>
          </w:tcPr>
          <w:p w14:paraId="2ACB7D9F" w14:textId="3F70D981" w:rsidR="00CD01DF" w:rsidRPr="003B044B" w:rsidRDefault="00CD01DF" w:rsidP="00CD01DF">
            <w:pPr>
              <w:spacing w:line="340" w:lineRule="exact"/>
              <w:ind w:left="34"/>
              <w:rPr>
                <w:rFonts w:asciiTheme="majorBidi" w:hAnsiTheme="majorBidi" w:cstheme="majorBidi"/>
                <w:cs/>
              </w:rPr>
            </w:pPr>
            <w:r w:rsidRPr="003B044B">
              <w:rPr>
                <w:color w:val="000000" w:themeColor="text1"/>
                <w:sz w:val="30"/>
                <w:szCs w:val="30"/>
              </w:rPr>
              <w:t>Depreciation and amortization</w:t>
            </w:r>
          </w:p>
        </w:tc>
        <w:tc>
          <w:tcPr>
            <w:tcW w:w="1842" w:type="dxa"/>
            <w:vAlign w:val="bottom"/>
          </w:tcPr>
          <w:p w14:paraId="00E954F7" w14:textId="66C53853" w:rsidR="00CD01DF" w:rsidRPr="00E06882" w:rsidRDefault="00CD01DF" w:rsidP="00CD01DF">
            <w:pPr>
              <w:spacing w:line="340" w:lineRule="exact"/>
              <w:jc w:val="right"/>
              <w:rPr>
                <w:sz w:val="30"/>
                <w:szCs w:val="30"/>
              </w:rPr>
            </w:pPr>
            <w:r w:rsidRPr="005530D4">
              <w:rPr>
                <w:color w:val="000000"/>
                <w:sz w:val="30"/>
                <w:szCs w:val="30"/>
              </w:rPr>
              <w:t>16,838,833.77</w:t>
            </w:r>
          </w:p>
        </w:tc>
        <w:tc>
          <w:tcPr>
            <w:tcW w:w="1560" w:type="dxa"/>
            <w:vAlign w:val="bottom"/>
          </w:tcPr>
          <w:p w14:paraId="1EC67C10" w14:textId="07D3EE50" w:rsidR="00CD01DF" w:rsidRPr="00E06882" w:rsidRDefault="00CD01DF" w:rsidP="00CD01DF">
            <w:pPr>
              <w:spacing w:line="340" w:lineRule="exact"/>
              <w:jc w:val="right"/>
              <w:rPr>
                <w:sz w:val="30"/>
                <w:szCs w:val="30"/>
              </w:rPr>
            </w:pPr>
            <w:r w:rsidRPr="0091353A">
              <w:rPr>
                <w:sz w:val="30"/>
                <w:szCs w:val="30"/>
              </w:rPr>
              <w:t>9,625,484</w:t>
            </w:r>
            <w:r w:rsidRPr="0091353A">
              <w:rPr>
                <w:rFonts w:hint="cs"/>
                <w:sz w:val="30"/>
                <w:szCs w:val="30"/>
                <w:cs/>
              </w:rPr>
              <w:t>.07</w:t>
            </w:r>
          </w:p>
        </w:tc>
        <w:tc>
          <w:tcPr>
            <w:tcW w:w="1836" w:type="dxa"/>
            <w:vAlign w:val="bottom"/>
          </w:tcPr>
          <w:p w14:paraId="09AAF246" w14:textId="576A347C" w:rsidR="00CD01DF" w:rsidRPr="00E06882" w:rsidRDefault="00CD01DF" w:rsidP="00CD01DF">
            <w:pPr>
              <w:spacing w:line="340" w:lineRule="exact"/>
              <w:jc w:val="right"/>
              <w:rPr>
                <w:sz w:val="30"/>
                <w:szCs w:val="30"/>
              </w:rPr>
            </w:pPr>
            <w:r w:rsidRPr="006125A2">
              <w:rPr>
                <w:sz w:val="30"/>
                <w:szCs w:val="30"/>
              </w:rPr>
              <w:t xml:space="preserve">11,575,998.10 </w:t>
            </w:r>
            <w:r w:rsidRPr="00AC3948">
              <w:rPr>
                <w:sz w:val="30"/>
                <w:szCs w:val="30"/>
              </w:rPr>
              <w:t xml:space="preserve">   </w:t>
            </w:r>
          </w:p>
        </w:tc>
        <w:tc>
          <w:tcPr>
            <w:tcW w:w="1418" w:type="dxa"/>
            <w:vAlign w:val="bottom"/>
          </w:tcPr>
          <w:p w14:paraId="7523204B" w14:textId="0663F959" w:rsidR="00CD01DF" w:rsidRPr="00E06882" w:rsidRDefault="00CD01DF" w:rsidP="00CD01DF">
            <w:pPr>
              <w:spacing w:line="340" w:lineRule="exact"/>
              <w:jc w:val="right"/>
              <w:rPr>
                <w:sz w:val="30"/>
                <w:szCs w:val="30"/>
              </w:rPr>
            </w:pPr>
            <w:r w:rsidRPr="0091353A">
              <w:rPr>
                <w:sz w:val="30"/>
                <w:szCs w:val="30"/>
              </w:rPr>
              <w:t xml:space="preserve"> 9,621,500.51 </w:t>
            </w:r>
          </w:p>
        </w:tc>
      </w:tr>
      <w:tr w:rsidR="00CD01DF" w:rsidRPr="003B044B" w14:paraId="4FC2BE10" w14:textId="77777777" w:rsidTr="0013592A">
        <w:tc>
          <w:tcPr>
            <w:tcW w:w="3402" w:type="dxa"/>
            <w:vAlign w:val="bottom"/>
          </w:tcPr>
          <w:p w14:paraId="5142CC90" w14:textId="401D88DC" w:rsidR="00CD01DF" w:rsidRPr="003B044B" w:rsidRDefault="00CD01DF" w:rsidP="00CD01DF">
            <w:pPr>
              <w:spacing w:line="340" w:lineRule="exact"/>
              <w:ind w:left="34"/>
              <w:rPr>
                <w:rFonts w:asciiTheme="majorBidi" w:hAnsiTheme="majorBidi" w:cstheme="majorBidi"/>
                <w:cs/>
              </w:rPr>
            </w:pPr>
            <w:r w:rsidRPr="003B044B">
              <w:rPr>
                <w:color w:val="000000" w:themeColor="text1"/>
                <w:sz w:val="30"/>
                <w:szCs w:val="30"/>
              </w:rPr>
              <w:t>Electricity charge</w:t>
            </w:r>
          </w:p>
        </w:tc>
        <w:tc>
          <w:tcPr>
            <w:tcW w:w="1842" w:type="dxa"/>
            <w:vAlign w:val="bottom"/>
          </w:tcPr>
          <w:p w14:paraId="0348D4A6" w14:textId="4AF895F3" w:rsidR="00CD01DF" w:rsidRPr="00E06882" w:rsidRDefault="00CD01DF" w:rsidP="00CD01DF">
            <w:pPr>
              <w:spacing w:line="340" w:lineRule="exact"/>
              <w:jc w:val="right"/>
              <w:rPr>
                <w:sz w:val="30"/>
                <w:szCs w:val="30"/>
              </w:rPr>
            </w:pPr>
            <w:r w:rsidRPr="005530D4">
              <w:rPr>
                <w:sz w:val="30"/>
                <w:szCs w:val="30"/>
              </w:rPr>
              <w:t>1,084,663.62</w:t>
            </w:r>
          </w:p>
        </w:tc>
        <w:tc>
          <w:tcPr>
            <w:tcW w:w="1560" w:type="dxa"/>
            <w:vAlign w:val="bottom"/>
          </w:tcPr>
          <w:p w14:paraId="68D4E9B4" w14:textId="4E40AC2E" w:rsidR="00CD01DF" w:rsidRPr="00E06882" w:rsidRDefault="00CD01DF" w:rsidP="00CD01DF">
            <w:pPr>
              <w:spacing w:line="340" w:lineRule="exact"/>
              <w:jc w:val="right"/>
              <w:rPr>
                <w:sz w:val="30"/>
                <w:szCs w:val="30"/>
              </w:rPr>
            </w:pPr>
            <w:r w:rsidRPr="0091353A">
              <w:rPr>
                <w:sz w:val="30"/>
                <w:szCs w:val="30"/>
              </w:rPr>
              <w:t>2,095,265</w:t>
            </w:r>
            <w:r w:rsidRPr="0091353A">
              <w:rPr>
                <w:rFonts w:hint="cs"/>
                <w:sz w:val="30"/>
                <w:szCs w:val="30"/>
                <w:cs/>
              </w:rPr>
              <w:t>.43</w:t>
            </w:r>
          </w:p>
        </w:tc>
        <w:tc>
          <w:tcPr>
            <w:tcW w:w="1836" w:type="dxa"/>
            <w:vAlign w:val="bottom"/>
          </w:tcPr>
          <w:p w14:paraId="64B5874A" w14:textId="418B5970" w:rsidR="00CD01DF" w:rsidRPr="00E06882" w:rsidRDefault="00CD01DF" w:rsidP="00CD01DF">
            <w:pPr>
              <w:spacing w:line="340" w:lineRule="exact"/>
              <w:jc w:val="right"/>
              <w:rPr>
                <w:sz w:val="30"/>
                <w:szCs w:val="30"/>
              </w:rPr>
            </w:pPr>
            <w:r w:rsidRPr="006125A2">
              <w:rPr>
                <w:sz w:val="30"/>
                <w:szCs w:val="30"/>
              </w:rPr>
              <w:t xml:space="preserve">698,567.06 </w:t>
            </w:r>
            <w:r w:rsidRPr="00AC3948">
              <w:rPr>
                <w:sz w:val="30"/>
                <w:szCs w:val="30"/>
              </w:rPr>
              <w:t xml:space="preserve">  </w:t>
            </w:r>
          </w:p>
        </w:tc>
        <w:tc>
          <w:tcPr>
            <w:tcW w:w="1418" w:type="dxa"/>
            <w:vAlign w:val="bottom"/>
          </w:tcPr>
          <w:p w14:paraId="7536BB77" w14:textId="6DDCDF41" w:rsidR="00CD01DF" w:rsidRPr="00E06882" w:rsidRDefault="00CD01DF" w:rsidP="00CD01DF">
            <w:pPr>
              <w:spacing w:line="340" w:lineRule="exact"/>
              <w:jc w:val="right"/>
              <w:rPr>
                <w:sz w:val="30"/>
                <w:szCs w:val="30"/>
              </w:rPr>
            </w:pPr>
            <w:r w:rsidRPr="0091353A">
              <w:rPr>
                <w:sz w:val="30"/>
                <w:szCs w:val="30"/>
              </w:rPr>
              <w:t xml:space="preserve"> 2,051,409.93 </w:t>
            </w:r>
          </w:p>
        </w:tc>
      </w:tr>
      <w:tr w:rsidR="00CD01DF" w:rsidRPr="003B044B" w14:paraId="2124492C" w14:textId="77777777" w:rsidTr="0013592A">
        <w:tc>
          <w:tcPr>
            <w:tcW w:w="3402" w:type="dxa"/>
            <w:vAlign w:val="bottom"/>
          </w:tcPr>
          <w:p w14:paraId="68B74F81" w14:textId="4F511120" w:rsidR="00CD01DF" w:rsidRPr="003B044B" w:rsidRDefault="0010784D" w:rsidP="00CD01DF">
            <w:pPr>
              <w:spacing w:line="340" w:lineRule="exact"/>
              <w:ind w:left="34"/>
              <w:rPr>
                <w:color w:val="000000" w:themeColor="text1"/>
                <w:sz w:val="30"/>
                <w:szCs w:val="30"/>
              </w:rPr>
            </w:pPr>
            <w:r w:rsidRPr="0010784D">
              <w:rPr>
                <w:sz w:val="30"/>
                <w:szCs w:val="30"/>
              </w:rPr>
              <w:t>Service</w:t>
            </w:r>
            <w:r>
              <w:rPr>
                <w:sz w:val="30"/>
                <w:szCs w:val="30"/>
              </w:rPr>
              <w:t xml:space="preserve"> </w:t>
            </w:r>
            <w:r w:rsidRPr="003B044B">
              <w:rPr>
                <w:color w:val="000000" w:themeColor="text1"/>
                <w:sz w:val="30"/>
                <w:szCs w:val="30"/>
              </w:rPr>
              <w:t>expenses</w:t>
            </w:r>
          </w:p>
        </w:tc>
        <w:tc>
          <w:tcPr>
            <w:tcW w:w="1842" w:type="dxa"/>
            <w:vAlign w:val="bottom"/>
          </w:tcPr>
          <w:p w14:paraId="5B71FC00" w14:textId="3D9D62A5" w:rsidR="00CD01DF" w:rsidRDefault="00CD01DF" w:rsidP="00CD01DF">
            <w:pPr>
              <w:spacing w:line="340" w:lineRule="exact"/>
              <w:jc w:val="right"/>
              <w:rPr>
                <w:sz w:val="30"/>
                <w:szCs w:val="30"/>
              </w:rPr>
            </w:pPr>
            <w:r w:rsidRPr="005530D4">
              <w:rPr>
                <w:sz w:val="30"/>
                <w:szCs w:val="30"/>
              </w:rPr>
              <w:t>17,195,480.55</w:t>
            </w:r>
          </w:p>
        </w:tc>
        <w:tc>
          <w:tcPr>
            <w:tcW w:w="1560" w:type="dxa"/>
            <w:vAlign w:val="bottom"/>
          </w:tcPr>
          <w:p w14:paraId="3EDD7AAB" w14:textId="3C5F484C" w:rsidR="00CD01DF" w:rsidRPr="0091353A" w:rsidRDefault="00CD01DF" w:rsidP="00CD01DF">
            <w:pPr>
              <w:spacing w:line="340" w:lineRule="exact"/>
              <w:jc w:val="right"/>
              <w:rPr>
                <w:sz w:val="30"/>
                <w:szCs w:val="30"/>
              </w:rPr>
            </w:pPr>
            <w:r w:rsidRPr="005530D4">
              <w:rPr>
                <w:sz w:val="30"/>
                <w:szCs w:val="30"/>
                <w:cs/>
              </w:rPr>
              <w:t>6</w:t>
            </w:r>
            <w:r w:rsidRPr="005530D4">
              <w:rPr>
                <w:sz w:val="30"/>
                <w:szCs w:val="30"/>
              </w:rPr>
              <w:t>,</w:t>
            </w:r>
            <w:r w:rsidRPr="005530D4">
              <w:rPr>
                <w:sz w:val="30"/>
                <w:szCs w:val="30"/>
                <w:cs/>
              </w:rPr>
              <w:t>533</w:t>
            </w:r>
            <w:r w:rsidRPr="005530D4">
              <w:rPr>
                <w:sz w:val="30"/>
                <w:szCs w:val="30"/>
              </w:rPr>
              <w:t>,</w:t>
            </w:r>
            <w:r w:rsidRPr="005530D4">
              <w:rPr>
                <w:sz w:val="30"/>
                <w:szCs w:val="30"/>
                <w:cs/>
              </w:rPr>
              <w:t>737.89</w:t>
            </w:r>
          </w:p>
        </w:tc>
        <w:tc>
          <w:tcPr>
            <w:tcW w:w="1836" w:type="dxa"/>
            <w:vAlign w:val="bottom"/>
          </w:tcPr>
          <w:p w14:paraId="51B7D6D3" w14:textId="19F2EBD7" w:rsidR="00CD01DF" w:rsidRDefault="00CD01DF" w:rsidP="00CD01DF">
            <w:pPr>
              <w:spacing w:line="340" w:lineRule="exact"/>
              <w:jc w:val="right"/>
              <w:rPr>
                <w:sz w:val="30"/>
                <w:szCs w:val="30"/>
              </w:rPr>
            </w:pPr>
            <w:r w:rsidRPr="003B09EF">
              <w:rPr>
                <w:sz w:val="30"/>
                <w:szCs w:val="30"/>
                <w:cs/>
              </w:rPr>
              <w:t>4</w:t>
            </w:r>
            <w:r w:rsidRPr="003B09EF">
              <w:rPr>
                <w:sz w:val="30"/>
                <w:szCs w:val="30"/>
              </w:rPr>
              <w:t>,</w:t>
            </w:r>
            <w:r w:rsidRPr="003B09EF">
              <w:rPr>
                <w:sz w:val="30"/>
                <w:szCs w:val="30"/>
                <w:cs/>
              </w:rPr>
              <w:t>124</w:t>
            </w:r>
            <w:r w:rsidRPr="003B09EF">
              <w:rPr>
                <w:sz w:val="30"/>
                <w:szCs w:val="30"/>
              </w:rPr>
              <w:t>,</w:t>
            </w:r>
            <w:r w:rsidRPr="003B09EF">
              <w:rPr>
                <w:sz w:val="30"/>
                <w:szCs w:val="30"/>
                <w:cs/>
              </w:rPr>
              <w:t>727.90</w:t>
            </w:r>
          </w:p>
        </w:tc>
        <w:tc>
          <w:tcPr>
            <w:tcW w:w="1418" w:type="dxa"/>
            <w:vAlign w:val="bottom"/>
          </w:tcPr>
          <w:p w14:paraId="14B93B4A" w14:textId="0637E5CA" w:rsidR="00CD01DF" w:rsidRPr="0091353A" w:rsidRDefault="00CD01DF" w:rsidP="00CD01DF">
            <w:pPr>
              <w:spacing w:line="340" w:lineRule="exact"/>
              <w:jc w:val="right"/>
              <w:rPr>
                <w:sz w:val="30"/>
                <w:szCs w:val="30"/>
              </w:rPr>
            </w:pPr>
            <w:r w:rsidRPr="005530D4">
              <w:rPr>
                <w:sz w:val="30"/>
                <w:szCs w:val="30"/>
                <w:cs/>
              </w:rPr>
              <w:t>6</w:t>
            </w:r>
            <w:r w:rsidRPr="005530D4">
              <w:rPr>
                <w:sz w:val="30"/>
                <w:szCs w:val="30"/>
              </w:rPr>
              <w:t>,</w:t>
            </w:r>
            <w:r w:rsidRPr="005530D4">
              <w:rPr>
                <w:sz w:val="30"/>
                <w:szCs w:val="30"/>
                <w:cs/>
              </w:rPr>
              <w:t>533</w:t>
            </w:r>
            <w:r w:rsidRPr="005530D4">
              <w:rPr>
                <w:sz w:val="30"/>
                <w:szCs w:val="30"/>
              </w:rPr>
              <w:t>,</w:t>
            </w:r>
            <w:r w:rsidRPr="005530D4">
              <w:rPr>
                <w:sz w:val="30"/>
                <w:szCs w:val="30"/>
                <w:cs/>
              </w:rPr>
              <w:t>737.89</w:t>
            </w:r>
          </w:p>
        </w:tc>
      </w:tr>
      <w:tr w:rsidR="00CD01DF" w:rsidRPr="003B044B" w14:paraId="6FB6A87F" w14:textId="77777777" w:rsidTr="0013592A">
        <w:tc>
          <w:tcPr>
            <w:tcW w:w="3402" w:type="dxa"/>
            <w:vAlign w:val="bottom"/>
          </w:tcPr>
          <w:p w14:paraId="039E8FB0" w14:textId="748FCFE9" w:rsidR="00CD01DF" w:rsidRPr="003B044B" w:rsidRDefault="00CD01DF" w:rsidP="00CD01DF">
            <w:pPr>
              <w:spacing w:line="340" w:lineRule="exact"/>
              <w:ind w:left="34"/>
              <w:rPr>
                <w:color w:val="000000" w:themeColor="text1"/>
                <w:sz w:val="30"/>
                <w:szCs w:val="30"/>
              </w:rPr>
            </w:pPr>
            <w:r w:rsidRPr="003B044B">
              <w:rPr>
                <w:color w:val="000000" w:themeColor="text1"/>
                <w:sz w:val="30"/>
                <w:szCs w:val="30"/>
              </w:rPr>
              <w:t>(</w:t>
            </w:r>
            <w:r>
              <w:rPr>
                <w:color w:val="000000" w:themeColor="text1"/>
                <w:sz w:val="30"/>
                <w:szCs w:val="30"/>
              </w:rPr>
              <w:t>G</w:t>
            </w:r>
            <w:r w:rsidRPr="003B044B">
              <w:rPr>
                <w:color w:val="000000" w:themeColor="text1"/>
                <w:sz w:val="30"/>
                <w:szCs w:val="30"/>
              </w:rPr>
              <w:t>ain)</w:t>
            </w:r>
            <w:r>
              <w:rPr>
                <w:color w:val="000000" w:themeColor="text1"/>
                <w:sz w:val="30"/>
                <w:szCs w:val="30"/>
              </w:rPr>
              <w:t xml:space="preserve"> </w:t>
            </w:r>
            <w:r w:rsidRPr="003B044B">
              <w:rPr>
                <w:color w:val="000000" w:themeColor="text1"/>
                <w:sz w:val="30"/>
                <w:szCs w:val="30"/>
              </w:rPr>
              <w:t xml:space="preserve">loss </w:t>
            </w:r>
            <w:r>
              <w:rPr>
                <w:color w:val="000000" w:themeColor="text1"/>
                <w:sz w:val="30"/>
                <w:szCs w:val="30"/>
              </w:rPr>
              <w:t>on</w:t>
            </w:r>
            <w:r w:rsidRPr="003B044B">
              <w:rPr>
                <w:color w:val="000000" w:themeColor="text1"/>
                <w:sz w:val="30"/>
                <w:szCs w:val="30"/>
              </w:rPr>
              <w:t xml:space="preserve"> exchange rates</w:t>
            </w:r>
          </w:p>
        </w:tc>
        <w:tc>
          <w:tcPr>
            <w:tcW w:w="1842" w:type="dxa"/>
            <w:vAlign w:val="bottom"/>
          </w:tcPr>
          <w:p w14:paraId="0DB67388" w14:textId="3A5E710A" w:rsidR="00CD01DF" w:rsidRPr="00E06882" w:rsidRDefault="00CD01DF" w:rsidP="00CD01DF">
            <w:pPr>
              <w:spacing w:line="340" w:lineRule="exact"/>
              <w:jc w:val="right"/>
              <w:rPr>
                <w:sz w:val="30"/>
                <w:szCs w:val="30"/>
              </w:rPr>
            </w:pPr>
            <w:r w:rsidRPr="00115053">
              <w:t>(2,242,094.50)</w:t>
            </w:r>
          </w:p>
        </w:tc>
        <w:tc>
          <w:tcPr>
            <w:tcW w:w="1560" w:type="dxa"/>
            <w:vAlign w:val="bottom"/>
          </w:tcPr>
          <w:p w14:paraId="3973B112" w14:textId="72CD0E12" w:rsidR="00CD01DF" w:rsidRPr="00E06882" w:rsidRDefault="00CD01DF" w:rsidP="00CD01DF">
            <w:pPr>
              <w:spacing w:line="340" w:lineRule="exact"/>
              <w:jc w:val="right"/>
              <w:rPr>
                <w:sz w:val="30"/>
                <w:szCs w:val="30"/>
              </w:rPr>
            </w:pPr>
            <w:r>
              <w:rPr>
                <w:sz w:val="30"/>
                <w:szCs w:val="30"/>
              </w:rPr>
              <w:t>0.00</w:t>
            </w:r>
          </w:p>
        </w:tc>
        <w:tc>
          <w:tcPr>
            <w:tcW w:w="1836" w:type="dxa"/>
            <w:vAlign w:val="bottom"/>
          </w:tcPr>
          <w:p w14:paraId="74FAFC98" w14:textId="342809ED" w:rsidR="00CD01DF" w:rsidRPr="00E06882" w:rsidRDefault="00CD01DF" w:rsidP="00CD01DF">
            <w:pPr>
              <w:spacing w:line="340" w:lineRule="exact"/>
              <w:jc w:val="right"/>
              <w:rPr>
                <w:sz w:val="30"/>
                <w:szCs w:val="30"/>
              </w:rPr>
            </w:pPr>
            <w:r w:rsidRPr="003B09EF">
              <w:rPr>
                <w:sz w:val="30"/>
                <w:szCs w:val="30"/>
                <w:cs/>
              </w:rPr>
              <w:t>(2</w:t>
            </w:r>
            <w:r w:rsidRPr="003B09EF">
              <w:rPr>
                <w:sz w:val="30"/>
                <w:szCs w:val="30"/>
              </w:rPr>
              <w:t>,</w:t>
            </w:r>
            <w:r w:rsidRPr="003B09EF">
              <w:rPr>
                <w:sz w:val="30"/>
                <w:szCs w:val="30"/>
                <w:cs/>
              </w:rPr>
              <w:t>242</w:t>
            </w:r>
            <w:r w:rsidRPr="003B09EF">
              <w:rPr>
                <w:sz w:val="30"/>
                <w:szCs w:val="30"/>
              </w:rPr>
              <w:t>,</w:t>
            </w:r>
            <w:r w:rsidRPr="003B09EF">
              <w:rPr>
                <w:sz w:val="30"/>
                <w:szCs w:val="30"/>
                <w:cs/>
              </w:rPr>
              <w:t>094.50)</w:t>
            </w:r>
          </w:p>
        </w:tc>
        <w:tc>
          <w:tcPr>
            <w:tcW w:w="1418" w:type="dxa"/>
            <w:vAlign w:val="bottom"/>
          </w:tcPr>
          <w:p w14:paraId="5BB9531F" w14:textId="20742170" w:rsidR="00CD01DF" w:rsidRPr="00E06882" w:rsidRDefault="00CD01DF" w:rsidP="00CD01DF">
            <w:pPr>
              <w:spacing w:line="340" w:lineRule="exact"/>
              <w:jc w:val="right"/>
              <w:rPr>
                <w:sz w:val="30"/>
                <w:szCs w:val="30"/>
              </w:rPr>
            </w:pPr>
            <w:r>
              <w:rPr>
                <w:sz w:val="30"/>
                <w:szCs w:val="30"/>
              </w:rPr>
              <w:t>0.00</w:t>
            </w:r>
          </w:p>
        </w:tc>
      </w:tr>
    </w:tbl>
    <w:p w14:paraId="258D52CD" w14:textId="39AE47EF" w:rsidR="005A0FCF" w:rsidRPr="003B044B" w:rsidRDefault="005A0FCF" w:rsidP="00AA1C74">
      <w:pPr>
        <w:spacing w:line="340" w:lineRule="exact"/>
        <w:ind w:left="567"/>
        <w:jc w:val="thaiDistribute"/>
        <w:rPr>
          <w:color w:val="000000" w:themeColor="text1"/>
          <w:sz w:val="30"/>
          <w:szCs w:val="30"/>
        </w:rPr>
      </w:pPr>
    </w:p>
    <w:p w14:paraId="6CE7300F" w14:textId="036A1F85" w:rsidR="00CE6999" w:rsidRPr="003B044B" w:rsidRDefault="00CE6999" w:rsidP="00CE6999">
      <w:pPr>
        <w:pStyle w:val="ListParagraph"/>
        <w:spacing w:before="120" w:line="340" w:lineRule="exact"/>
        <w:ind w:left="567" w:firstLine="709"/>
        <w:jc w:val="thaiDistribute"/>
        <w:rPr>
          <w:sz w:val="30"/>
          <w:szCs w:val="30"/>
        </w:rPr>
      </w:pPr>
      <w:r w:rsidRPr="003B044B">
        <w:rPr>
          <w:sz w:val="30"/>
          <w:szCs w:val="30"/>
        </w:rPr>
        <w:t xml:space="preserve">Expenses analyzed by nature for the </w:t>
      </w:r>
      <w:r w:rsidR="001C3C5E">
        <w:rPr>
          <w:sz w:val="30"/>
          <w:szCs w:val="30"/>
        </w:rPr>
        <w:t>nine-month</w:t>
      </w:r>
      <w:r w:rsidRPr="003B044B">
        <w:rPr>
          <w:sz w:val="30"/>
          <w:szCs w:val="30"/>
        </w:rPr>
        <w:t xml:space="preserve"> periods ended </w:t>
      </w:r>
      <w:r w:rsidR="00680478">
        <w:rPr>
          <w:color w:val="000000" w:themeColor="text1"/>
          <w:sz w:val="30"/>
          <w:szCs w:val="30"/>
        </w:rPr>
        <w:t>September</w:t>
      </w:r>
      <w:r>
        <w:rPr>
          <w:color w:val="000000" w:themeColor="text1"/>
          <w:sz w:val="30"/>
          <w:szCs w:val="30"/>
        </w:rPr>
        <w:t xml:space="preserve"> </w:t>
      </w:r>
      <w:r w:rsidRPr="003B044B">
        <w:rPr>
          <w:color w:val="000000" w:themeColor="text1"/>
          <w:sz w:val="30"/>
          <w:szCs w:val="30"/>
        </w:rPr>
        <w:t>3</w:t>
      </w:r>
      <w:r>
        <w:rPr>
          <w:color w:val="000000" w:themeColor="text1"/>
          <w:sz w:val="30"/>
          <w:szCs w:val="30"/>
        </w:rPr>
        <w:t>0</w:t>
      </w:r>
      <w:r w:rsidRPr="003B044B">
        <w:rPr>
          <w:color w:val="000000" w:themeColor="text1"/>
          <w:sz w:val="30"/>
          <w:szCs w:val="30"/>
        </w:rPr>
        <w:t>, 2025</w:t>
      </w:r>
      <w:r w:rsidRPr="003B044B">
        <w:rPr>
          <w:sz w:val="30"/>
          <w:szCs w:val="30"/>
        </w:rPr>
        <w:t xml:space="preserve"> and 2024</w:t>
      </w:r>
      <w:r>
        <w:rPr>
          <w:sz w:val="30"/>
          <w:szCs w:val="30"/>
        </w:rPr>
        <w:t>.</w:t>
      </w:r>
    </w:p>
    <w:tbl>
      <w:tblPr>
        <w:tblStyle w:val="TableGrid"/>
        <w:tblW w:w="10109" w:type="dxa"/>
        <w:tblInd w:w="-270" w:type="dxa"/>
        <w:tblLayout w:type="fixed"/>
        <w:tblLook w:val="04A0" w:firstRow="1" w:lastRow="0" w:firstColumn="1" w:lastColumn="0" w:noHBand="0" w:noVBand="1"/>
      </w:tblPr>
      <w:tblGrid>
        <w:gridCol w:w="3402"/>
        <w:gridCol w:w="1842"/>
        <w:gridCol w:w="1560"/>
        <w:gridCol w:w="1746"/>
        <w:gridCol w:w="1553"/>
        <w:gridCol w:w="6"/>
      </w:tblGrid>
      <w:tr w:rsidR="00CE6999" w:rsidRPr="003B044B" w14:paraId="0DFDB0BF" w14:textId="77777777" w:rsidTr="0013592A">
        <w:tc>
          <w:tcPr>
            <w:tcW w:w="3402" w:type="dxa"/>
            <w:vAlign w:val="bottom"/>
          </w:tcPr>
          <w:p w14:paraId="7C2BA992" w14:textId="77777777" w:rsidR="00CE6999" w:rsidRPr="003B044B" w:rsidRDefault="00CE6999" w:rsidP="00961C09">
            <w:pPr>
              <w:spacing w:line="340" w:lineRule="exact"/>
              <w:ind w:left="34"/>
            </w:pPr>
          </w:p>
        </w:tc>
        <w:tc>
          <w:tcPr>
            <w:tcW w:w="1842" w:type="dxa"/>
          </w:tcPr>
          <w:p w14:paraId="321539F4" w14:textId="77777777" w:rsidR="00CE6999" w:rsidRPr="003B044B" w:rsidRDefault="00CE6999" w:rsidP="00961C09">
            <w:pPr>
              <w:spacing w:line="340" w:lineRule="exact"/>
              <w:ind w:left="34"/>
            </w:pPr>
          </w:p>
        </w:tc>
        <w:tc>
          <w:tcPr>
            <w:tcW w:w="1560" w:type="dxa"/>
          </w:tcPr>
          <w:p w14:paraId="735D1F7A" w14:textId="77777777" w:rsidR="00CE6999" w:rsidRPr="003B044B" w:rsidRDefault="00CE6999" w:rsidP="00961C09">
            <w:pPr>
              <w:spacing w:line="340" w:lineRule="exact"/>
              <w:ind w:left="34"/>
            </w:pPr>
          </w:p>
        </w:tc>
        <w:tc>
          <w:tcPr>
            <w:tcW w:w="1746" w:type="dxa"/>
            <w:vAlign w:val="bottom"/>
          </w:tcPr>
          <w:p w14:paraId="568D835B" w14:textId="77777777" w:rsidR="00CE6999" w:rsidRPr="003B044B" w:rsidRDefault="00CE6999" w:rsidP="00961C09">
            <w:pPr>
              <w:spacing w:line="340" w:lineRule="exact"/>
              <w:ind w:left="34"/>
            </w:pPr>
          </w:p>
        </w:tc>
        <w:tc>
          <w:tcPr>
            <w:tcW w:w="1559" w:type="dxa"/>
            <w:gridSpan w:val="2"/>
          </w:tcPr>
          <w:p w14:paraId="0DF5139A" w14:textId="77777777" w:rsidR="00CE6999" w:rsidRPr="003B044B" w:rsidRDefault="00CE6999" w:rsidP="00961C09">
            <w:pPr>
              <w:spacing w:line="340" w:lineRule="exact"/>
              <w:jc w:val="right"/>
            </w:pPr>
            <w:r w:rsidRPr="003B044B">
              <w:t>(</w:t>
            </w:r>
            <w:proofErr w:type="gramStart"/>
            <w:r w:rsidRPr="003B044B">
              <w:t>Unit :</w:t>
            </w:r>
            <w:proofErr w:type="gramEnd"/>
            <w:r w:rsidRPr="003B044B">
              <w:t xml:space="preserve"> Baht)</w:t>
            </w:r>
          </w:p>
        </w:tc>
      </w:tr>
      <w:tr w:rsidR="00CE6999" w:rsidRPr="003B044B" w14:paraId="0E973D50" w14:textId="77777777" w:rsidTr="0013592A">
        <w:trPr>
          <w:gridAfter w:val="1"/>
          <w:wAfter w:w="6" w:type="dxa"/>
        </w:trPr>
        <w:tc>
          <w:tcPr>
            <w:tcW w:w="3402" w:type="dxa"/>
            <w:vAlign w:val="bottom"/>
          </w:tcPr>
          <w:p w14:paraId="587252E5" w14:textId="77777777" w:rsidR="00CE6999" w:rsidRPr="003B044B" w:rsidRDefault="00CE6999" w:rsidP="00961C09">
            <w:pPr>
              <w:spacing w:line="340" w:lineRule="exact"/>
              <w:ind w:left="34"/>
            </w:pPr>
          </w:p>
        </w:tc>
        <w:tc>
          <w:tcPr>
            <w:tcW w:w="3402" w:type="dxa"/>
            <w:gridSpan w:val="2"/>
            <w:vAlign w:val="bottom"/>
          </w:tcPr>
          <w:p w14:paraId="34E30E48" w14:textId="77777777" w:rsidR="00CE6999" w:rsidRPr="003B044B" w:rsidRDefault="00CE6999" w:rsidP="00961C09">
            <w:pPr>
              <w:pBdr>
                <w:bottom w:val="single" w:sz="4" w:space="1" w:color="auto"/>
              </w:pBdr>
              <w:spacing w:line="340" w:lineRule="exact"/>
              <w:jc w:val="center"/>
              <w:rPr>
                <w:sz w:val="30"/>
                <w:szCs w:val="30"/>
              </w:rPr>
            </w:pPr>
            <w:r w:rsidRPr="003B044B">
              <w:rPr>
                <w:sz w:val="30"/>
                <w:szCs w:val="30"/>
              </w:rPr>
              <w:t>Consolidated financial statements</w:t>
            </w:r>
          </w:p>
        </w:tc>
        <w:tc>
          <w:tcPr>
            <w:tcW w:w="3299" w:type="dxa"/>
            <w:gridSpan w:val="2"/>
            <w:vAlign w:val="bottom"/>
          </w:tcPr>
          <w:p w14:paraId="05A7BA00" w14:textId="77777777" w:rsidR="00CE6999" w:rsidRPr="003B044B" w:rsidRDefault="00CE6999" w:rsidP="00961C09">
            <w:pPr>
              <w:pBdr>
                <w:bottom w:val="single" w:sz="4" w:space="1" w:color="auto"/>
              </w:pBdr>
              <w:spacing w:line="340" w:lineRule="exact"/>
              <w:jc w:val="center"/>
            </w:pPr>
            <w:r w:rsidRPr="003B044B">
              <w:rPr>
                <w:sz w:val="30"/>
                <w:szCs w:val="30"/>
              </w:rPr>
              <w:t>Separate financial statements</w:t>
            </w:r>
          </w:p>
        </w:tc>
      </w:tr>
      <w:tr w:rsidR="00CE6999" w:rsidRPr="003B044B" w14:paraId="69982066" w14:textId="77777777" w:rsidTr="0013592A">
        <w:tc>
          <w:tcPr>
            <w:tcW w:w="3402" w:type="dxa"/>
            <w:vAlign w:val="bottom"/>
          </w:tcPr>
          <w:p w14:paraId="5B17D916" w14:textId="77777777" w:rsidR="00CE6999" w:rsidRPr="003B044B" w:rsidRDefault="00CE6999" w:rsidP="00961C09">
            <w:pPr>
              <w:spacing w:line="340" w:lineRule="exact"/>
              <w:ind w:left="34"/>
            </w:pPr>
          </w:p>
        </w:tc>
        <w:tc>
          <w:tcPr>
            <w:tcW w:w="1842" w:type="dxa"/>
            <w:vAlign w:val="bottom"/>
          </w:tcPr>
          <w:p w14:paraId="3CF01595" w14:textId="77777777" w:rsidR="00CE6999" w:rsidRPr="003B044B" w:rsidRDefault="00CE6999" w:rsidP="00961C09">
            <w:pPr>
              <w:spacing w:line="340" w:lineRule="exact"/>
              <w:ind w:left="34"/>
              <w:jc w:val="center"/>
            </w:pPr>
            <w:r w:rsidRPr="003B044B">
              <w:t>2025</w:t>
            </w:r>
          </w:p>
        </w:tc>
        <w:tc>
          <w:tcPr>
            <w:tcW w:w="1560" w:type="dxa"/>
            <w:vAlign w:val="bottom"/>
          </w:tcPr>
          <w:p w14:paraId="6178C0E1" w14:textId="436BB803" w:rsidR="00CE6999" w:rsidRPr="003B044B" w:rsidRDefault="00CE6999" w:rsidP="00961C09">
            <w:pPr>
              <w:spacing w:line="340" w:lineRule="exact"/>
              <w:ind w:left="34"/>
              <w:jc w:val="center"/>
            </w:pPr>
            <w:r w:rsidRPr="003B044B">
              <w:t>202</w:t>
            </w:r>
            <w:r w:rsidR="004B0C57">
              <w:t>4</w:t>
            </w:r>
          </w:p>
        </w:tc>
        <w:tc>
          <w:tcPr>
            <w:tcW w:w="1746" w:type="dxa"/>
            <w:vAlign w:val="bottom"/>
          </w:tcPr>
          <w:p w14:paraId="708C6A14" w14:textId="77777777" w:rsidR="00CE6999" w:rsidRPr="003B044B" w:rsidRDefault="00CE6999" w:rsidP="00961C09">
            <w:pPr>
              <w:spacing w:line="340" w:lineRule="exact"/>
              <w:ind w:left="34"/>
              <w:jc w:val="center"/>
            </w:pPr>
            <w:r w:rsidRPr="003B044B">
              <w:t>2025</w:t>
            </w:r>
          </w:p>
        </w:tc>
        <w:tc>
          <w:tcPr>
            <w:tcW w:w="1559" w:type="dxa"/>
            <w:gridSpan w:val="2"/>
            <w:vAlign w:val="bottom"/>
          </w:tcPr>
          <w:p w14:paraId="55CE6226" w14:textId="77777777" w:rsidR="00CE6999" w:rsidRPr="003B044B" w:rsidRDefault="00CE6999" w:rsidP="00961C09">
            <w:pPr>
              <w:spacing w:line="340" w:lineRule="exact"/>
              <w:jc w:val="center"/>
              <w:rPr>
                <w:cs/>
              </w:rPr>
            </w:pPr>
            <w:r w:rsidRPr="003B044B">
              <w:rPr>
                <w:sz w:val="30"/>
                <w:szCs w:val="30"/>
              </w:rPr>
              <w:t>2024</w:t>
            </w:r>
          </w:p>
        </w:tc>
      </w:tr>
      <w:tr w:rsidR="00CE6999" w:rsidRPr="003B044B" w14:paraId="7D513A8B" w14:textId="77777777" w:rsidTr="0013592A">
        <w:tc>
          <w:tcPr>
            <w:tcW w:w="3402" w:type="dxa"/>
            <w:vAlign w:val="bottom"/>
          </w:tcPr>
          <w:p w14:paraId="0C1FC5AB" w14:textId="77777777" w:rsidR="00CE6999" w:rsidRPr="003B044B" w:rsidRDefault="00CE6999" w:rsidP="00961C09">
            <w:pPr>
              <w:spacing w:line="340" w:lineRule="exact"/>
              <w:ind w:left="34"/>
            </w:pPr>
            <w:r w:rsidRPr="003B044B">
              <w:rPr>
                <w:sz w:val="30"/>
                <w:szCs w:val="30"/>
              </w:rPr>
              <w:t>Changes in finished goods and work in</w:t>
            </w:r>
          </w:p>
        </w:tc>
        <w:tc>
          <w:tcPr>
            <w:tcW w:w="1842" w:type="dxa"/>
          </w:tcPr>
          <w:p w14:paraId="39EEF814" w14:textId="77777777" w:rsidR="00CE6999" w:rsidRPr="00E06882" w:rsidRDefault="00CE6999" w:rsidP="00961C09">
            <w:pPr>
              <w:spacing w:line="340" w:lineRule="exact"/>
              <w:rPr>
                <w:sz w:val="30"/>
                <w:szCs w:val="30"/>
              </w:rPr>
            </w:pPr>
          </w:p>
        </w:tc>
        <w:tc>
          <w:tcPr>
            <w:tcW w:w="1560" w:type="dxa"/>
          </w:tcPr>
          <w:p w14:paraId="1FAFF1A2" w14:textId="77777777" w:rsidR="00CE6999" w:rsidRPr="00E06882" w:rsidRDefault="00CE6999" w:rsidP="00961C09">
            <w:pPr>
              <w:spacing w:line="340" w:lineRule="exact"/>
              <w:rPr>
                <w:sz w:val="30"/>
                <w:szCs w:val="30"/>
              </w:rPr>
            </w:pPr>
          </w:p>
        </w:tc>
        <w:tc>
          <w:tcPr>
            <w:tcW w:w="1746" w:type="dxa"/>
            <w:vAlign w:val="bottom"/>
          </w:tcPr>
          <w:p w14:paraId="3BD58993" w14:textId="77777777" w:rsidR="00CE6999" w:rsidRPr="00E06882" w:rsidRDefault="00CE6999" w:rsidP="00961C09">
            <w:pPr>
              <w:spacing w:line="340" w:lineRule="exact"/>
              <w:rPr>
                <w:sz w:val="30"/>
                <w:szCs w:val="30"/>
              </w:rPr>
            </w:pPr>
          </w:p>
        </w:tc>
        <w:tc>
          <w:tcPr>
            <w:tcW w:w="1559" w:type="dxa"/>
            <w:gridSpan w:val="2"/>
            <w:vAlign w:val="bottom"/>
          </w:tcPr>
          <w:p w14:paraId="0A0BAF50" w14:textId="77777777" w:rsidR="00CE6999" w:rsidRPr="00E06882" w:rsidRDefault="00CE6999" w:rsidP="00961C09">
            <w:pPr>
              <w:spacing w:line="340" w:lineRule="exact"/>
              <w:jc w:val="right"/>
              <w:rPr>
                <w:sz w:val="30"/>
                <w:szCs w:val="30"/>
              </w:rPr>
            </w:pPr>
          </w:p>
        </w:tc>
      </w:tr>
      <w:tr w:rsidR="00451BCC" w:rsidRPr="003B044B" w14:paraId="59DC5CED" w14:textId="77777777" w:rsidTr="0013592A">
        <w:tc>
          <w:tcPr>
            <w:tcW w:w="3402" w:type="dxa"/>
            <w:vAlign w:val="bottom"/>
          </w:tcPr>
          <w:p w14:paraId="303FE653" w14:textId="77777777" w:rsidR="00451BCC" w:rsidRPr="003B044B" w:rsidRDefault="00451BCC" w:rsidP="00451BCC">
            <w:pPr>
              <w:spacing w:line="340" w:lineRule="exact"/>
              <w:ind w:left="347"/>
              <w:rPr>
                <w:rFonts w:asciiTheme="majorBidi" w:hAnsiTheme="majorBidi" w:cstheme="majorBidi"/>
              </w:rPr>
            </w:pPr>
            <w:r w:rsidRPr="003B044B">
              <w:rPr>
                <w:sz w:val="30"/>
                <w:szCs w:val="30"/>
              </w:rPr>
              <w:t>process (increase) decrease</w:t>
            </w:r>
          </w:p>
        </w:tc>
        <w:tc>
          <w:tcPr>
            <w:tcW w:w="1842" w:type="dxa"/>
          </w:tcPr>
          <w:p w14:paraId="1E73D37F" w14:textId="2DB203BB" w:rsidR="00451BCC" w:rsidRPr="00E06882" w:rsidRDefault="00451BCC" w:rsidP="00451BCC">
            <w:pPr>
              <w:spacing w:line="340" w:lineRule="exact"/>
              <w:jc w:val="right"/>
              <w:rPr>
                <w:sz w:val="30"/>
                <w:szCs w:val="30"/>
              </w:rPr>
            </w:pPr>
            <w:r w:rsidRPr="005530D4">
              <w:rPr>
                <w:sz w:val="30"/>
                <w:szCs w:val="30"/>
              </w:rPr>
              <w:t>(318,523,028.00)</w:t>
            </w:r>
          </w:p>
        </w:tc>
        <w:tc>
          <w:tcPr>
            <w:tcW w:w="1560" w:type="dxa"/>
            <w:vAlign w:val="bottom"/>
          </w:tcPr>
          <w:p w14:paraId="5C8584B4" w14:textId="643CF7E6" w:rsidR="00451BCC" w:rsidRPr="00E06882" w:rsidRDefault="00451BCC" w:rsidP="00451BCC">
            <w:pPr>
              <w:spacing w:line="340" w:lineRule="exact"/>
              <w:jc w:val="right"/>
              <w:rPr>
                <w:sz w:val="30"/>
                <w:szCs w:val="30"/>
              </w:rPr>
            </w:pPr>
            <w:r w:rsidRPr="007C4FAD">
              <w:rPr>
                <w:sz w:val="30"/>
                <w:szCs w:val="30"/>
                <w:cs/>
              </w:rPr>
              <w:t>(</w:t>
            </w:r>
            <w:r w:rsidRPr="007C4FAD">
              <w:rPr>
                <w:rFonts w:hint="cs"/>
                <w:sz w:val="30"/>
                <w:szCs w:val="30"/>
                <w:cs/>
              </w:rPr>
              <w:t>25,472,217.81</w:t>
            </w:r>
            <w:r w:rsidRPr="007C4FAD">
              <w:rPr>
                <w:sz w:val="30"/>
                <w:szCs w:val="30"/>
                <w:cs/>
              </w:rPr>
              <w:t>)</w:t>
            </w:r>
          </w:p>
        </w:tc>
        <w:tc>
          <w:tcPr>
            <w:tcW w:w="1746" w:type="dxa"/>
          </w:tcPr>
          <w:p w14:paraId="0940D7DE" w14:textId="3947BA77" w:rsidR="00451BCC" w:rsidRPr="00E06882" w:rsidRDefault="00451BCC" w:rsidP="00451BCC">
            <w:pPr>
              <w:spacing w:line="340" w:lineRule="exact"/>
              <w:jc w:val="right"/>
              <w:rPr>
                <w:sz w:val="30"/>
                <w:szCs w:val="30"/>
                <w:cs/>
              </w:rPr>
            </w:pPr>
            <w:r w:rsidRPr="006125A2">
              <w:rPr>
                <w:sz w:val="30"/>
                <w:szCs w:val="30"/>
              </w:rPr>
              <w:t>(3,456,845.73)</w:t>
            </w:r>
            <w:r w:rsidRPr="00AC3948">
              <w:rPr>
                <w:sz w:val="30"/>
                <w:szCs w:val="30"/>
              </w:rPr>
              <w:t xml:space="preserve">  </w:t>
            </w:r>
          </w:p>
        </w:tc>
        <w:tc>
          <w:tcPr>
            <w:tcW w:w="1559" w:type="dxa"/>
            <w:gridSpan w:val="2"/>
          </w:tcPr>
          <w:p w14:paraId="17A61766" w14:textId="22948A58" w:rsidR="00451BCC" w:rsidRPr="00E06882" w:rsidRDefault="00451BCC" w:rsidP="00451BCC">
            <w:pPr>
              <w:spacing w:line="340" w:lineRule="exact"/>
              <w:jc w:val="right"/>
              <w:rPr>
                <w:sz w:val="30"/>
                <w:szCs w:val="30"/>
                <w:cs/>
              </w:rPr>
            </w:pPr>
            <w:r w:rsidRPr="007C4FAD">
              <w:rPr>
                <w:sz w:val="30"/>
                <w:szCs w:val="30"/>
              </w:rPr>
              <w:t xml:space="preserve"> (25,590,344.53)</w:t>
            </w:r>
          </w:p>
        </w:tc>
      </w:tr>
      <w:tr w:rsidR="00451BCC" w:rsidRPr="003B044B" w14:paraId="74406FEC" w14:textId="77777777" w:rsidTr="0013592A">
        <w:tc>
          <w:tcPr>
            <w:tcW w:w="3402" w:type="dxa"/>
            <w:vAlign w:val="bottom"/>
          </w:tcPr>
          <w:p w14:paraId="75E5C4C3" w14:textId="77777777" w:rsidR="00451BCC" w:rsidRPr="003B044B" w:rsidRDefault="00451BCC" w:rsidP="00451BCC">
            <w:pPr>
              <w:spacing w:line="340" w:lineRule="exact"/>
              <w:rPr>
                <w:rFonts w:asciiTheme="majorBidi" w:hAnsiTheme="majorBidi" w:cstheme="majorBidi"/>
                <w:cs/>
              </w:rPr>
            </w:pPr>
            <w:r w:rsidRPr="003B044B">
              <w:rPr>
                <w:sz w:val="30"/>
                <w:szCs w:val="30"/>
              </w:rPr>
              <w:t>Purchase of goods</w:t>
            </w:r>
          </w:p>
        </w:tc>
        <w:tc>
          <w:tcPr>
            <w:tcW w:w="1842" w:type="dxa"/>
          </w:tcPr>
          <w:p w14:paraId="0ABA76C9" w14:textId="13CE1EF8" w:rsidR="00451BCC" w:rsidRPr="00E06882" w:rsidRDefault="00451BCC" w:rsidP="00451BCC">
            <w:pPr>
              <w:spacing w:line="340" w:lineRule="exact"/>
              <w:jc w:val="right"/>
              <w:rPr>
                <w:sz w:val="30"/>
                <w:szCs w:val="30"/>
              </w:rPr>
            </w:pPr>
            <w:r w:rsidRPr="005530D4">
              <w:rPr>
                <w:sz w:val="30"/>
                <w:szCs w:val="30"/>
              </w:rPr>
              <w:t>812,916,829.52</w:t>
            </w:r>
          </w:p>
        </w:tc>
        <w:tc>
          <w:tcPr>
            <w:tcW w:w="1560" w:type="dxa"/>
            <w:vAlign w:val="bottom"/>
          </w:tcPr>
          <w:p w14:paraId="2E6BBFEF" w14:textId="02D2D61D" w:rsidR="00451BCC" w:rsidRPr="00E06882" w:rsidRDefault="00451BCC" w:rsidP="00451BCC">
            <w:pPr>
              <w:spacing w:line="340" w:lineRule="exact"/>
              <w:jc w:val="right"/>
              <w:rPr>
                <w:sz w:val="30"/>
                <w:szCs w:val="30"/>
              </w:rPr>
            </w:pPr>
            <w:r w:rsidRPr="007C4FAD">
              <w:rPr>
                <w:sz w:val="30"/>
                <w:szCs w:val="30"/>
                <w:cs/>
              </w:rPr>
              <w:t>164</w:t>
            </w:r>
            <w:r w:rsidRPr="007C4FAD">
              <w:rPr>
                <w:sz w:val="30"/>
                <w:szCs w:val="30"/>
              </w:rPr>
              <w:t>,</w:t>
            </w:r>
            <w:r w:rsidRPr="007C4FAD">
              <w:rPr>
                <w:sz w:val="30"/>
                <w:szCs w:val="30"/>
                <w:cs/>
              </w:rPr>
              <w:t>095</w:t>
            </w:r>
            <w:r w:rsidRPr="007C4FAD">
              <w:rPr>
                <w:sz w:val="30"/>
                <w:szCs w:val="30"/>
              </w:rPr>
              <w:t>,</w:t>
            </w:r>
            <w:r w:rsidRPr="007C4FAD">
              <w:rPr>
                <w:sz w:val="30"/>
                <w:szCs w:val="30"/>
                <w:cs/>
              </w:rPr>
              <w:t>372.51</w:t>
            </w:r>
          </w:p>
        </w:tc>
        <w:tc>
          <w:tcPr>
            <w:tcW w:w="1746" w:type="dxa"/>
          </w:tcPr>
          <w:p w14:paraId="76AEEF2A" w14:textId="379B5829" w:rsidR="00451BCC" w:rsidRPr="00E06882" w:rsidRDefault="00451BCC" w:rsidP="00451BCC">
            <w:pPr>
              <w:spacing w:line="340" w:lineRule="exact"/>
              <w:jc w:val="right"/>
              <w:rPr>
                <w:sz w:val="30"/>
                <w:szCs w:val="30"/>
              </w:rPr>
            </w:pPr>
            <w:r w:rsidRPr="009B398F">
              <w:rPr>
                <w:sz w:val="30"/>
                <w:szCs w:val="30"/>
              </w:rPr>
              <w:t>243,949,285.52</w:t>
            </w:r>
          </w:p>
        </w:tc>
        <w:tc>
          <w:tcPr>
            <w:tcW w:w="1559" w:type="dxa"/>
            <w:gridSpan w:val="2"/>
          </w:tcPr>
          <w:p w14:paraId="301A1911" w14:textId="16B5FEAB" w:rsidR="00451BCC" w:rsidRPr="00E06882" w:rsidRDefault="00451BCC" w:rsidP="00451BCC">
            <w:pPr>
              <w:spacing w:line="340" w:lineRule="exact"/>
              <w:jc w:val="right"/>
              <w:rPr>
                <w:sz w:val="30"/>
                <w:szCs w:val="30"/>
              </w:rPr>
            </w:pPr>
            <w:r w:rsidRPr="007C4FAD">
              <w:rPr>
                <w:sz w:val="30"/>
                <w:szCs w:val="30"/>
              </w:rPr>
              <w:t xml:space="preserve">164,095,372.51 </w:t>
            </w:r>
          </w:p>
        </w:tc>
      </w:tr>
      <w:tr w:rsidR="00451BCC" w:rsidRPr="003B044B" w14:paraId="6868E383" w14:textId="77777777" w:rsidTr="0013592A">
        <w:tc>
          <w:tcPr>
            <w:tcW w:w="3402" w:type="dxa"/>
            <w:vAlign w:val="bottom"/>
          </w:tcPr>
          <w:p w14:paraId="6712AD43" w14:textId="77777777" w:rsidR="00451BCC" w:rsidRPr="003B044B" w:rsidRDefault="00451BCC" w:rsidP="00451BCC">
            <w:pPr>
              <w:spacing w:line="340" w:lineRule="exact"/>
              <w:rPr>
                <w:rFonts w:asciiTheme="majorBidi" w:hAnsiTheme="majorBidi" w:cstheme="majorBidi"/>
                <w:cs/>
              </w:rPr>
            </w:pPr>
            <w:r w:rsidRPr="003B044B">
              <w:rPr>
                <w:sz w:val="30"/>
                <w:szCs w:val="30"/>
              </w:rPr>
              <w:t>Raw materials and consumable used</w:t>
            </w:r>
          </w:p>
        </w:tc>
        <w:tc>
          <w:tcPr>
            <w:tcW w:w="1842" w:type="dxa"/>
          </w:tcPr>
          <w:p w14:paraId="528DDF58" w14:textId="7CC79831" w:rsidR="00451BCC" w:rsidRPr="00E06882" w:rsidRDefault="00451BCC" w:rsidP="00451BCC">
            <w:pPr>
              <w:spacing w:line="340" w:lineRule="exact"/>
              <w:jc w:val="right"/>
              <w:rPr>
                <w:sz w:val="30"/>
                <w:szCs w:val="30"/>
              </w:rPr>
            </w:pPr>
            <w:r w:rsidRPr="005530D4">
              <w:rPr>
                <w:sz w:val="30"/>
                <w:szCs w:val="30"/>
              </w:rPr>
              <w:t>151,256,358.70</w:t>
            </w:r>
          </w:p>
        </w:tc>
        <w:tc>
          <w:tcPr>
            <w:tcW w:w="1560" w:type="dxa"/>
            <w:vAlign w:val="bottom"/>
          </w:tcPr>
          <w:p w14:paraId="27BE2469" w14:textId="0299FABE" w:rsidR="00451BCC" w:rsidRPr="00E06882" w:rsidRDefault="00451BCC" w:rsidP="00451BCC">
            <w:pPr>
              <w:spacing w:line="340" w:lineRule="exact"/>
              <w:jc w:val="right"/>
              <w:rPr>
                <w:sz w:val="30"/>
                <w:szCs w:val="30"/>
              </w:rPr>
            </w:pPr>
            <w:r w:rsidRPr="007C4FAD">
              <w:rPr>
                <w:rFonts w:hint="cs"/>
                <w:sz w:val="30"/>
                <w:szCs w:val="30"/>
                <w:cs/>
              </w:rPr>
              <w:t>110,416,984.56</w:t>
            </w:r>
          </w:p>
        </w:tc>
        <w:tc>
          <w:tcPr>
            <w:tcW w:w="1746" w:type="dxa"/>
          </w:tcPr>
          <w:p w14:paraId="4487AA22" w14:textId="40A57F25" w:rsidR="00451BCC" w:rsidRPr="00E06882" w:rsidRDefault="00451BCC" w:rsidP="00451BCC">
            <w:pPr>
              <w:spacing w:line="340" w:lineRule="exact"/>
              <w:jc w:val="right"/>
              <w:rPr>
                <w:sz w:val="30"/>
                <w:szCs w:val="30"/>
              </w:rPr>
            </w:pPr>
            <w:r w:rsidRPr="009B398F">
              <w:rPr>
                <w:sz w:val="30"/>
                <w:szCs w:val="30"/>
              </w:rPr>
              <w:t>149,926,344.93</w:t>
            </w:r>
          </w:p>
        </w:tc>
        <w:tc>
          <w:tcPr>
            <w:tcW w:w="1559" w:type="dxa"/>
            <w:gridSpan w:val="2"/>
          </w:tcPr>
          <w:p w14:paraId="2396B9F6" w14:textId="5D7B80DB" w:rsidR="00451BCC" w:rsidRPr="00E06882" w:rsidRDefault="00451BCC" w:rsidP="00451BCC">
            <w:pPr>
              <w:spacing w:line="340" w:lineRule="exact"/>
              <w:jc w:val="right"/>
              <w:rPr>
                <w:sz w:val="30"/>
                <w:szCs w:val="30"/>
              </w:rPr>
            </w:pPr>
            <w:r w:rsidRPr="007C4FAD">
              <w:rPr>
                <w:sz w:val="30"/>
                <w:szCs w:val="30"/>
              </w:rPr>
              <w:t>111,718,700.</w:t>
            </w:r>
            <w:r w:rsidRPr="007C4FAD">
              <w:rPr>
                <w:rFonts w:hint="cs"/>
                <w:sz w:val="30"/>
                <w:szCs w:val="30"/>
                <w:cs/>
              </w:rPr>
              <w:t>8</w:t>
            </w:r>
            <w:r w:rsidRPr="007C4FAD">
              <w:rPr>
                <w:sz w:val="30"/>
                <w:szCs w:val="30"/>
              </w:rPr>
              <w:t xml:space="preserve">5 </w:t>
            </w:r>
          </w:p>
        </w:tc>
      </w:tr>
      <w:tr w:rsidR="00451BCC" w:rsidRPr="003B044B" w14:paraId="4C1F1781" w14:textId="77777777" w:rsidTr="0013592A">
        <w:tc>
          <w:tcPr>
            <w:tcW w:w="3402" w:type="dxa"/>
            <w:vAlign w:val="bottom"/>
          </w:tcPr>
          <w:p w14:paraId="1AED0DEE" w14:textId="77777777" w:rsidR="00451BCC" w:rsidRPr="003B044B" w:rsidRDefault="00451BCC" w:rsidP="00451BCC">
            <w:pPr>
              <w:spacing w:line="340" w:lineRule="exact"/>
              <w:ind w:left="459" w:hanging="426"/>
              <w:rPr>
                <w:rFonts w:asciiTheme="majorBidi" w:hAnsiTheme="majorBidi" w:cstheme="majorBidi"/>
                <w:cs/>
              </w:rPr>
            </w:pPr>
            <w:r w:rsidRPr="003B044B">
              <w:rPr>
                <w:sz w:val="30"/>
                <w:szCs w:val="30"/>
              </w:rPr>
              <w:t>Cost of materials used for installation</w:t>
            </w:r>
          </w:p>
        </w:tc>
        <w:tc>
          <w:tcPr>
            <w:tcW w:w="1842" w:type="dxa"/>
          </w:tcPr>
          <w:p w14:paraId="133C282C" w14:textId="328C06D1" w:rsidR="00451BCC" w:rsidRPr="00E06882" w:rsidRDefault="00451BCC" w:rsidP="00451BCC">
            <w:pPr>
              <w:spacing w:line="340" w:lineRule="exact"/>
              <w:jc w:val="right"/>
              <w:rPr>
                <w:sz w:val="30"/>
                <w:szCs w:val="30"/>
              </w:rPr>
            </w:pPr>
            <w:r w:rsidRPr="005530D4">
              <w:rPr>
                <w:sz w:val="30"/>
                <w:szCs w:val="30"/>
              </w:rPr>
              <w:t>19,966,565.72</w:t>
            </w:r>
          </w:p>
        </w:tc>
        <w:tc>
          <w:tcPr>
            <w:tcW w:w="1560" w:type="dxa"/>
          </w:tcPr>
          <w:p w14:paraId="05DDE91E" w14:textId="51C420D1" w:rsidR="00451BCC" w:rsidRPr="00E06882" w:rsidRDefault="00451BCC" w:rsidP="00451BCC">
            <w:pPr>
              <w:spacing w:line="340" w:lineRule="exact"/>
              <w:jc w:val="right"/>
              <w:rPr>
                <w:sz w:val="30"/>
                <w:szCs w:val="30"/>
              </w:rPr>
            </w:pPr>
            <w:r w:rsidRPr="007C4FAD">
              <w:rPr>
                <w:sz w:val="30"/>
                <w:szCs w:val="30"/>
              </w:rPr>
              <w:t xml:space="preserve"> 9,821,605.55 </w:t>
            </w:r>
          </w:p>
        </w:tc>
        <w:tc>
          <w:tcPr>
            <w:tcW w:w="1746" w:type="dxa"/>
          </w:tcPr>
          <w:p w14:paraId="2D44E22A" w14:textId="5EA8B61E" w:rsidR="00451BCC" w:rsidRPr="00E06882" w:rsidRDefault="00451BCC" w:rsidP="00451BCC">
            <w:pPr>
              <w:spacing w:line="340" w:lineRule="exact"/>
              <w:jc w:val="right"/>
              <w:rPr>
                <w:sz w:val="30"/>
                <w:szCs w:val="30"/>
              </w:rPr>
            </w:pPr>
            <w:r w:rsidRPr="006125A2">
              <w:rPr>
                <w:sz w:val="30"/>
                <w:szCs w:val="30"/>
              </w:rPr>
              <w:t xml:space="preserve"> 14,729,354.35 </w:t>
            </w:r>
          </w:p>
        </w:tc>
        <w:tc>
          <w:tcPr>
            <w:tcW w:w="1559" w:type="dxa"/>
            <w:gridSpan w:val="2"/>
          </w:tcPr>
          <w:p w14:paraId="46A53CED" w14:textId="54D4C201" w:rsidR="00451BCC" w:rsidRPr="00E06882" w:rsidRDefault="00451BCC" w:rsidP="00451BCC">
            <w:pPr>
              <w:spacing w:line="340" w:lineRule="exact"/>
              <w:jc w:val="right"/>
              <w:rPr>
                <w:sz w:val="30"/>
                <w:szCs w:val="30"/>
              </w:rPr>
            </w:pPr>
            <w:r w:rsidRPr="007C4FAD">
              <w:rPr>
                <w:sz w:val="30"/>
                <w:szCs w:val="30"/>
              </w:rPr>
              <w:t xml:space="preserve"> 9,821,605.55 </w:t>
            </w:r>
          </w:p>
        </w:tc>
      </w:tr>
      <w:tr w:rsidR="00451BCC" w:rsidRPr="003B044B" w14:paraId="30B07AB0" w14:textId="77777777" w:rsidTr="0013592A">
        <w:tc>
          <w:tcPr>
            <w:tcW w:w="3402" w:type="dxa"/>
            <w:vAlign w:val="bottom"/>
          </w:tcPr>
          <w:p w14:paraId="5FD58DAC" w14:textId="77777777" w:rsidR="00451BCC" w:rsidRPr="003B044B" w:rsidRDefault="00451BCC" w:rsidP="00451BCC">
            <w:pPr>
              <w:spacing w:line="340" w:lineRule="exact"/>
              <w:ind w:left="459" w:hanging="426"/>
              <w:rPr>
                <w:rFonts w:asciiTheme="majorBidi" w:hAnsiTheme="majorBidi" w:cstheme="majorBidi"/>
                <w:cs/>
              </w:rPr>
            </w:pPr>
            <w:r w:rsidRPr="003B044B">
              <w:rPr>
                <w:sz w:val="30"/>
                <w:szCs w:val="30"/>
              </w:rPr>
              <w:t>Improvement and dismantlement costs</w:t>
            </w:r>
          </w:p>
        </w:tc>
        <w:tc>
          <w:tcPr>
            <w:tcW w:w="1842" w:type="dxa"/>
          </w:tcPr>
          <w:p w14:paraId="1EA8E936" w14:textId="13835F8B" w:rsidR="00451BCC" w:rsidRPr="00E06882" w:rsidRDefault="00451BCC" w:rsidP="00451BCC">
            <w:pPr>
              <w:spacing w:line="340" w:lineRule="exact"/>
              <w:jc w:val="right"/>
              <w:rPr>
                <w:sz w:val="30"/>
                <w:szCs w:val="30"/>
              </w:rPr>
            </w:pPr>
            <w:r w:rsidRPr="005530D4">
              <w:rPr>
                <w:sz w:val="30"/>
                <w:szCs w:val="30"/>
              </w:rPr>
              <w:t>14,455,774.08</w:t>
            </w:r>
          </w:p>
        </w:tc>
        <w:tc>
          <w:tcPr>
            <w:tcW w:w="1560" w:type="dxa"/>
          </w:tcPr>
          <w:p w14:paraId="51077B68" w14:textId="659422A0" w:rsidR="00451BCC" w:rsidRPr="00E06882" w:rsidRDefault="00451BCC" w:rsidP="00451BCC">
            <w:pPr>
              <w:spacing w:line="340" w:lineRule="exact"/>
              <w:jc w:val="right"/>
              <w:rPr>
                <w:sz w:val="30"/>
                <w:szCs w:val="30"/>
              </w:rPr>
            </w:pPr>
            <w:r w:rsidRPr="007C4FAD">
              <w:rPr>
                <w:sz w:val="30"/>
                <w:szCs w:val="30"/>
              </w:rPr>
              <w:t xml:space="preserve"> 10,433,758.35 </w:t>
            </w:r>
          </w:p>
        </w:tc>
        <w:tc>
          <w:tcPr>
            <w:tcW w:w="1746" w:type="dxa"/>
          </w:tcPr>
          <w:p w14:paraId="271626DD" w14:textId="31D05A80" w:rsidR="00451BCC" w:rsidRPr="00E06882" w:rsidRDefault="00451BCC" w:rsidP="00451BCC">
            <w:pPr>
              <w:spacing w:line="340" w:lineRule="exact"/>
              <w:jc w:val="right"/>
              <w:rPr>
                <w:sz w:val="30"/>
                <w:szCs w:val="30"/>
              </w:rPr>
            </w:pPr>
            <w:r w:rsidRPr="006125A2">
              <w:rPr>
                <w:sz w:val="30"/>
                <w:szCs w:val="30"/>
              </w:rPr>
              <w:t xml:space="preserve"> 13,171,408.76 </w:t>
            </w:r>
          </w:p>
        </w:tc>
        <w:tc>
          <w:tcPr>
            <w:tcW w:w="1559" w:type="dxa"/>
            <w:gridSpan w:val="2"/>
          </w:tcPr>
          <w:p w14:paraId="17DDBD36" w14:textId="484AB79D" w:rsidR="00451BCC" w:rsidRPr="00E06882" w:rsidRDefault="00451BCC" w:rsidP="00451BCC">
            <w:pPr>
              <w:spacing w:line="340" w:lineRule="exact"/>
              <w:jc w:val="right"/>
              <w:rPr>
                <w:sz w:val="30"/>
                <w:szCs w:val="30"/>
              </w:rPr>
            </w:pPr>
            <w:r w:rsidRPr="007C4FAD">
              <w:rPr>
                <w:sz w:val="30"/>
                <w:szCs w:val="30"/>
              </w:rPr>
              <w:t xml:space="preserve"> 10,433,758.35 </w:t>
            </w:r>
          </w:p>
        </w:tc>
      </w:tr>
      <w:tr w:rsidR="00451BCC" w:rsidRPr="003B044B" w14:paraId="0E483C76" w14:textId="77777777" w:rsidTr="0013592A">
        <w:tc>
          <w:tcPr>
            <w:tcW w:w="3402" w:type="dxa"/>
            <w:vAlign w:val="bottom"/>
          </w:tcPr>
          <w:p w14:paraId="7D5F8302" w14:textId="77777777" w:rsidR="00451BCC" w:rsidRPr="003B044B" w:rsidRDefault="00451BCC" w:rsidP="00451BCC">
            <w:pPr>
              <w:spacing w:line="340" w:lineRule="exact"/>
              <w:ind w:left="459" w:hanging="426"/>
              <w:rPr>
                <w:rFonts w:asciiTheme="majorBidi" w:hAnsiTheme="majorBidi" w:cstheme="majorBidi"/>
                <w:cs/>
              </w:rPr>
            </w:pPr>
            <w:r w:rsidRPr="003B044B">
              <w:rPr>
                <w:sz w:val="30"/>
                <w:szCs w:val="30"/>
              </w:rPr>
              <w:t>Delivery expenses</w:t>
            </w:r>
          </w:p>
        </w:tc>
        <w:tc>
          <w:tcPr>
            <w:tcW w:w="1842" w:type="dxa"/>
          </w:tcPr>
          <w:p w14:paraId="5431D218" w14:textId="1F1D765E" w:rsidR="00451BCC" w:rsidRPr="00E06882" w:rsidRDefault="00451BCC" w:rsidP="00451BCC">
            <w:pPr>
              <w:spacing w:line="340" w:lineRule="exact"/>
              <w:jc w:val="right"/>
              <w:rPr>
                <w:sz w:val="30"/>
                <w:szCs w:val="30"/>
              </w:rPr>
            </w:pPr>
            <w:r w:rsidRPr="005530D4">
              <w:rPr>
                <w:sz w:val="30"/>
                <w:szCs w:val="30"/>
              </w:rPr>
              <w:t>12,938,908.31</w:t>
            </w:r>
          </w:p>
        </w:tc>
        <w:tc>
          <w:tcPr>
            <w:tcW w:w="1560" w:type="dxa"/>
          </w:tcPr>
          <w:p w14:paraId="1655D1FD" w14:textId="6E8EC8E5" w:rsidR="00451BCC" w:rsidRPr="00E06882" w:rsidRDefault="00451BCC" w:rsidP="00451BCC">
            <w:pPr>
              <w:spacing w:line="340" w:lineRule="exact"/>
              <w:jc w:val="right"/>
              <w:rPr>
                <w:sz w:val="30"/>
                <w:szCs w:val="30"/>
              </w:rPr>
            </w:pPr>
            <w:r w:rsidRPr="007C4FAD">
              <w:rPr>
                <w:sz w:val="30"/>
                <w:szCs w:val="30"/>
              </w:rPr>
              <w:t xml:space="preserve"> 5,823,384.81 </w:t>
            </w:r>
          </w:p>
        </w:tc>
        <w:tc>
          <w:tcPr>
            <w:tcW w:w="1746" w:type="dxa"/>
          </w:tcPr>
          <w:p w14:paraId="7565A6A2" w14:textId="4B65B3BE" w:rsidR="00451BCC" w:rsidRPr="00E06882" w:rsidRDefault="00451BCC" w:rsidP="00451BCC">
            <w:pPr>
              <w:spacing w:line="340" w:lineRule="exact"/>
              <w:jc w:val="right"/>
              <w:rPr>
                <w:sz w:val="30"/>
                <w:szCs w:val="30"/>
                <w:cs/>
              </w:rPr>
            </w:pPr>
            <w:r w:rsidRPr="006125A2">
              <w:rPr>
                <w:sz w:val="30"/>
                <w:szCs w:val="30"/>
              </w:rPr>
              <w:t xml:space="preserve"> 6,213,853.58 </w:t>
            </w:r>
          </w:p>
        </w:tc>
        <w:tc>
          <w:tcPr>
            <w:tcW w:w="1559" w:type="dxa"/>
            <w:gridSpan w:val="2"/>
          </w:tcPr>
          <w:p w14:paraId="57B678E1" w14:textId="55555BE3" w:rsidR="00451BCC" w:rsidRPr="00E06882" w:rsidRDefault="00451BCC" w:rsidP="00451BCC">
            <w:pPr>
              <w:spacing w:line="340" w:lineRule="exact"/>
              <w:jc w:val="right"/>
              <w:rPr>
                <w:sz w:val="30"/>
                <w:szCs w:val="30"/>
                <w:cs/>
              </w:rPr>
            </w:pPr>
            <w:r w:rsidRPr="007C4FAD">
              <w:rPr>
                <w:sz w:val="30"/>
                <w:szCs w:val="30"/>
              </w:rPr>
              <w:t xml:space="preserve"> 5,797,231.81 </w:t>
            </w:r>
          </w:p>
        </w:tc>
      </w:tr>
      <w:tr w:rsidR="00451BCC" w:rsidRPr="003B044B" w14:paraId="64FB5E7E" w14:textId="77777777" w:rsidTr="0013592A">
        <w:tc>
          <w:tcPr>
            <w:tcW w:w="3402" w:type="dxa"/>
            <w:vAlign w:val="bottom"/>
          </w:tcPr>
          <w:p w14:paraId="044443DA" w14:textId="77777777" w:rsidR="00451BCC" w:rsidRPr="003B044B" w:rsidRDefault="00451BCC" w:rsidP="00451BCC">
            <w:pPr>
              <w:spacing w:line="340" w:lineRule="exact"/>
              <w:ind w:left="34"/>
              <w:rPr>
                <w:rFonts w:asciiTheme="majorBidi" w:hAnsiTheme="majorBidi" w:cstheme="majorBidi"/>
                <w:cs/>
              </w:rPr>
            </w:pPr>
            <w:r w:rsidRPr="003B044B">
              <w:rPr>
                <w:color w:val="000000" w:themeColor="text1"/>
                <w:sz w:val="30"/>
                <w:szCs w:val="30"/>
              </w:rPr>
              <w:t xml:space="preserve">Employee benefit expenses </w:t>
            </w:r>
          </w:p>
        </w:tc>
        <w:tc>
          <w:tcPr>
            <w:tcW w:w="1842" w:type="dxa"/>
          </w:tcPr>
          <w:p w14:paraId="49EBB286" w14:textId="26BBCDE0" w:rsidR="00451BCC" w:rsidRPr="00E06882" w:rsidRDefault="00451BCC" w:rsidP="00451BCC">
            <w:pPr>
              <w:spacing w:line="340" w:lineRule="exact"/>
              <w:jc w:val="right"/>
              <w:rPr>
                <w:sz w:val="30"/>
                <w:szCs w:val="30"/>
              </w:rPr>
            </w:pPr>
            <w:r w:rsidRPr="005530D4">
              <w:rPr>
                <w:sz w:val="30"/>
                <w:szCs w:val="30"/>
              </w:rPr>
              <w:t>235,920,066.15</w:t>
            </w:r>
          </w:p>
        </w:tc>
        <w:tc>
          <w:tcPr>
            <w:tcW w:w="1560" w:type="dxa"/>
            <w:vAlign w:val="bottom"/>
          </w:tcPr>
          <w:p w14:paraId="722C9E96" w14:textId="7023F44D" w:rsidR="00451BCC" w:rsidRPr="00E06882" w:rsidRDefault="00451BCC" w:rsidP="00451BCC">
            <w:pPr>
              <w:spacing w:line="340" w:lineRule="exact"/>
              <w:jc w:val="right"/>
              <w:rPr>
                <w:sz w:val="30"/>
                <w:szCs w:val="30"/>
              </w:rPr>
            </w:pPr>
            <w:r w:rsidRPr="007C4FAD">
              <w:rPr>
                <w:sz w:val="30"/>
                <w:szCs w:val="30"/>
                <w:cs/>
              </w:rPr>
              <w:t>179</w:t>
            </w:r>
            <w:r w:rsidRPr="007C4FAD">
              <w:rPr>
                <w:sz w:val="30"/>
                <w:szCs w:val="30"/>
              </w:rPr>
              <w:t>,</w:t>
            </w:r>
            <w:r w:rsidRPr="007C4FAD">
              <w:rPr>
                <w:sz w:val="30"/>
                <w:szCs w:val="30"/>
                <w:cs/>
              </w:rPr>
              <w:t>105</w:t>
            </w:r>
            <w:r w:rsidRPr="007C4FAD">
              <w:rPr>
                <w:sz w:val="30"/>
                <w:szCs w:val="30"/>
              </w:rPr>
              <w:t>,</w:t>
            </w:r>
            <w:r w:rsidRPr="007C4FAD">
              <w:rPr>
                <w:sz w:val="30"/>
                <w:szCs w:val="30"/>
                <w:cs/>
              </w:rPr>
              <w:t>167.67</w:t>
            </w:r>
          </w:p>
        </w:tc>
        <w:tc>
          <w:tcPr>
            <w:tcW w:w="1746" w:type="dxa"/>
          </w:tcPr>
          <w:p w14:paraId="34CCCD84" w14:textId="726E2D29" w:rsidR="00451BCC" w:rsidRPr="00E06882" w:rsidRDefault="00451BCC" w:rsidP="00451BCC">
            <w:pPr>
              <w:spacing w:line="340" w:lineRule="exact"/>
              <w:jc w:val="right"/>
              <w:rPr>
                <w:sz w:val="30"/>
                <w:szCs w:val="30"/>
              </w:rPr>
            </w:pPr>
            <w:r w:rsidRPr="004C0B8D">
              <w:rPr>
                <w:sz w:val="30"/>
                <w:szCs w:val="30"/>
              </w:rPr>
              <w:t xml:space="preserve"> 187,320,975.97 </w:t>
            </w:r>
          </w:p>
        </w:tc>
        <w:tc>
          <w:tcPr>
            <w:tcW w:w="1559" w:type="dxa"/>
            <w:gridSpan w:val="2"/>
          </w:tcPr>
          <w:p w14:paraId="2FF4FF85" w14:textId="586C24D6" w:rsidR="00451BCC" w:rsidRPr="00E06882" w:rsidRDefault="00451BCC" w:rsidP="00451BCC">
            <w:pPr>
              <w:spacing w:line="340" w:lineRule="exact"/>
              <w:jc w:val="right"/>
              <w:rPr>
                <w:sz w:val="30"/>
                <w:szCs w:val="30"/>
              </w:rPr>
            </w:pPr>
            <w:r w:rsidRPr="007C4FAD">
              <w:rPr>
                <w:sz w:val="30"/>
                <w:szCs w:val="30"/>
              </w:rPr>
              <w:t xml:space="preserve"> 178,538,280.67 </w:t>
            </w:r>
          </w:p>
        </w:tc>
      </w:tr>
      <w:tr w:rsidR="00451BCC" w:rsidRPr="003B044B" w14:paraId="1A86250D" w14:textId="77777777" w:rsidTr="0013592A">
        <w:tc>
          <w:tcPr>
            <w:tcW w:w="3402" w:type="dxa"/>
            <w:vAlign w:val="bottom"/>
          </w:tcPr>
          <w:p w14:paraId="1A64E510" w14:textId="77777777" w:rsidR="00451BCC" w:rsidRPr="003B044B" w:rsidRDefault="00451BCC" w:rsidP="00451BCC">
            <w:pPr>
              <w:spacing w:line="340" w:lineRule="exact"/>
              <w:ind w:left="34"/>
              <w:rPr>
                <w:rFonts w:asciiTheme="majorBidi" w:hAnsiTheme="majorBidi" w:cstheme="majorBidi"/>
                <w:cs/>
              </w:rPr>
            </w:pPr>
            <w:r w:rsidRPr="003B044B">
              <w:rPr>
                <w:color w:val="000000" w:themeColor="text1"/>
                <w:sz w:val="30"/>
                <w:szCs w:val="30"/>
              </w:rPr>
              <w:t>Management benefit expenses</w:t>
            </w:r>
          </w:p>
        </w:tc>
        <w:tc>
          <w:tcPr>
            <w:tcW w:w="1842" w:type="dxa"/>
          </w:tcPr>
          <w:p w14:paraId="2BB44FC2" w14:textId="5F311FB7" w:rsidR="00451BCC" w:rsidRPr="00E06882" w:rsidRDefault="00451BCC" w:rsidP="00451BCC">
            <w:pPr>
              <w:spacing w:line="340" w:lineRule="exact"/>
              <w:jc w:val="right"/>
              <w:rPr>
                <w:sz w:val="30"/>
                <w:szCs w:val="30"/>
              </w:rPr>
            </w:pPr>
            <w:r w:rsidRPr="005530D4">
              <w:rPr>
                <w:sz w:val="30"/>
                <w:szCs w:val="30"/>
              </w:rPr>
              <w:t>29,425,875.86</w:t>
            </w:r>
          </w:p>
        </w:tc>
        <w:tc>
          <w:tcPr>
            <w:tcW w:w="1560" w:type="dxa"/>
          </w:tcPr>
          <w:p w14:paraId="3F64A11D" w14:textId="3637FB61" w:rsidR="00451BCC" w:rsidRPr="00E06882" w:rsidRDefault="00451BCC" w:rsidP="00451BCC">
            <w:pPr>
              <w:spacing w:line="340" w:lineRule="exact"/>
              <w:jc w:val="right"/>
              <w:rPr>
                <w:sz w:val="30"/>
                <w:szCs w:val="30"/>
              </w:rPr>
            </w:pPr>
            <w:r w:rsidRPr="007C4FAD">
              <w:rPr>
                <w:sz w:val="30"/>
                <w:szCs w:val="30"/>
              </w:rPr>
              <w:t xml:space="preserve"> 18,676,117.68 </w:t>
            </w:r>
          </w:p>
        </w:tc>
        <w:tc>
          <w:tcPr>
            <w:tcW w:w="1746" w:type="dxa"/>
          </w:tcPr>
          <w:p w14:paraId="1285B4FF" w14:textId="06C54A4E" w:rsidR="00451BCC" w:rsidRPr="00E06882" w:rsidRDefault="00451BCC" w:rsidP="00451BCC">
            <w:pPr>
              <w:spacing w:line="340" w:lineRule="exact"/>
              <w:jc w:val="right"/>
              <w:rPr>
                <w:sz w:val="30"/>
                <w:szCs w:val="30"/>
              </w:rPr>
            </w:pPr>
            <w:r w:rsidRPr="004C0B8D">
              <w:rPr>
                <w:sz w:val="30"/>
                <w:szCs w:val="30"/>
              </w:rPr>
              <w:t xml:space="preserve"> 19,029,734.88 </w:t>
            </w:r>
          </w:p>
        </w:tc>
        <w:tc>
          <w:tcPr>
            <w:tcW w:w="1559" w:type="dxa"/>
            <w:gridSpan w:val="2"/>
          </w:tcPr>
          <w:p w14:paraId="2E7D5DD9" w14:textId="45B2FEB7" w:rsidR="00451BCC" w:rsidRPr="00E06882" w:rsidRDefault="00451BCC" w:rsidP="00451BCC">
            <w:pPr>
              <w:spacing w:line="340" w:lineRule="exact"/>
              <w:jc w:val="right"/>
              <w:rPr>
                <w:sz w:val="30"/>
                <w:szCs w:val="30"/>
              </w:rPr>
            </w:pPr>
            <w:r w:rsidRPr="007C4FAD">
              <w:rPr>
                <w:sz w:val="30"/>
                <w:szCs w:val="30"/>
              </w:rPr>
              <w:t xml:space="preserve"> 18,676,117.68 </w:t>
            </w:r>
          </w:p>
        </w:tc>
      </w:tr>
      <w:tr w:rsidR="00451BCC" w:rsidRPr="003B044B" w14:paraId="1BAE62A4" w14:textId="77777777" w:rsidTr="0013592A">
        <w:tc>
          <w:tcPr>
            <w:tcW w:w="3402" w:type="dxa"/>
            <w:vAlign w:val="bottom"/>
          </w:tcPr>
          <w:p w14:paraId="274827AF" w14:textId="77777777" w:rsidR="00451BCC" w:rsidRPr="003B044B" w:rsidRDefault="00451BCC" w:rsidP="00451BCC">
            <w:pPr>
              <w:spacing w:line="340" w:lineRule="exact"/>
              <w:ind w:left="34"/>
              <w:rPr>
                <w:rFonts w:asciiTheme="majorBidi" w:hAnsiTheme="majorBidi" w:cstheme="majorBidi"/>
                <w:cs/>
              </w:rPr>
            </w:pPr>
            <w:r w:rsidRPr="003B044B">
              <w:rPr>
                <w:color w:val="000000" w:themeColor="text1"/>
                <w:sz w:val="30"/>
                <w:szCs w:val="30"/>
              </w:rPr>
              <w:t>Depreciation and amortization</w:t>
            </w:r>
          </w:p>
        </w:tc>
        <w:tc>
          <w:tcPr>
            <w:tcW w:w="1842" w:type="dxa"/>
          </w:tcPr>
          <w:p w14:paraId="162734C0" w14:textId="174AACAD" w:rsidR="00451BCC" w:rsidRPr="00E06882" w:rsidRDefault="00451BCC" w:rsidP="00451BCC">
            <w:pPr>
              <w:spacing w:line="340" w:lineRule="exact"/>
              <w:jc w:val="right"/>
              <w:rPr>
                <w:sz w:val="30"/>
                <w:szCs w:val="30"/>
              </w:rPr>
            </w:pPr>
            <w:r w:rsidRPr="005530D4">
              <w:rPr>
                <w:sz w:val="30"/>
                <w:szCs w:val="30"/>
              </w:rPr>
              <w:t>46,477,750.68</w:t>
            </w:r>
          </w:p>
        </w:tc>
        <w:tc>
          <w:tcPr>
            <w:tcW w:w="1560" w:type="dxa"/>
          </w:tcPr>
          <w:p w14:paraId="791F6ADC" w14:textId="2CADA0D5" w:rsidR="00451BCC" w:rsidRPr="00E06882" w:rsidRDefault="00451BCC" w:rsidP="00451BCC">
            <w:pPr>
              <w:spacing w:line="340" w:lineRule="exact"/>
              <w:jc w:val="right"/>
              <w:rPr>
                <w:sz w:val="30"/>
                <w:szCs w:val="30"/>
              </w:rPr>
            </w:pPr>
            <w:r w:rsidRPr="007C4FAD">
              <w:rPr>
                <w:sz w:val="30"/>
                <w:szCs w:val="30"/>
              </w:rPr>
              <w:t xml:space="preserve"> 26,884,848.45 </w:t>
            </w:r>
          </w:p>
        </w:tc>
        <w:tc>
          <w:tcPr>
            <w:tcW w:w="1746" w:type="dxa"/>
          </w:tcPr>
          <w:p w14:paraId="45537434" w14:textId="3FD2F347" w:rsidR="00451BCC" w:rsidRPr="00E06882" w:rsidRDefault="00451BCC" w:rsidP="00451BCC">
            <w:pPr>
              <w:spacing w:line="340" w:lineRule="exact"/>
              <w:jc w:val="right"/>
              <w:rPr>
                <w:sz w:val="30"/>
                <w:szCs w:val="30"/>
              </w:rPr>
            </w:pPr>
            <w:r w:rsidRPr="006125A2">
              <w:rPr>
                <w:sz w:val="30"/>
                <w:szCs w:val="30"/>
              </w:rPr>
              <w:t xml:space="preserve"> 32,539,432.50 </w:t>
            </w:r>
          </w:p>
        </w:tc>
        <w:tc>
          <w:tcPr>
            <w:tcW w:w="1559" w:type="dxa"/>
            <w:gridSpan w:val="2"/>
          </w:tcPr>
          <w:p w14:paraId="2D9DD984" w14:textId="51EF1153" w:rsidR="00451BCC" w:rsidRPr="00E06882" w:rsidRDefault="00451BCC" w:rsidP="00451BCC">
            <w:pPr>
              <w:spacing w:line="340" w:lineRule="exact"/>
              <w:jc w:val="right"/>
              <w:rPr>
                <w:sz w:val="30"/>
                <w:szCs w:val="30"/>
              </w:rPr>
            </w:pPr>
            <w:r w:rsidRPr="007C4FAD">
              <w:rPr>
                <w:sz w:val="30"/>
                <w:szCs w:val="30"/>
              </w:rPr>
              <w:t xml:space="preserve"> 26,880,864.89 </w:t>
            </w:r>
          </w:p>
        </w:tc>
      </w:tr>
      <w:tr w:rsidR="00451BCC" w:rsidRPr="003B044B" w14:paraId="470AA885" w14:textId="77777777" w:rsidTr="0013592A">
        <w:tc>
          <w:tcPr>
            <w:tcW w:w="3402" w:type="dxa"/>
            <w:vAlign w:val="bottom"/>
          </w:tcPr>
          <w:p w14:paraId="0C0ADE36" w14:textId="77777777" w:rsidR="00451BCC" w:rsidRPr="003B044B" w:rsidRDefault="00451BCC" w:rsidP="00451BCC">
            <w:pPr>
              <w:spacing w:line="340" w:lineRule="exact"/>
              <w:ind w:left="34"/>
              <w:rPr>
                <w:rFonts w:asciiTheme="majorBidi" w:hAnsiTheme="majorBidi" w:cstheme="majorBidi"/>
                <w:cs/>
              </w:rPr>
            </w:pPr>
            <w:r w:rsidRPr="003B044B">
              <w:rPr>
                <w:color w:val="000000" w:themeColor="text1"/>
                <w:sz w:val="30"/>
                <w:szCs w:val="30"/>
              </w:rPr>
              <w:t>Electricity charge</w:t>
            </w:r>
          </w:p>
        </w:tc>
        <w:tc>
          <w:tcPr>
            <w:tcW w:w="1842" w:type="dxa"/>
          </w:tcPr>
          <w:p w14:paraId="17FB6CAD" w14:textId="75AEC918" w:rsidR="00451BCC" w:rsidRPr="00E06882" w:rsidRDefault="00451BCC" w:rsidP="00451BCC">
            <w:pPr>
              <w:spacing w:line="340" w:lineRule="exact"/>
              <w:jc w:val="right"/>
              <w:rPr>
                <w:sz w:val="30"/>
                <w:szCs w:val="30"/>
              </w:rPr>
            </w:pPr>
            <w:r w:rsidRPr="005530D4">
              <w:rPr>
                <w:sz w:val="30"/>
                <w:szCs w:val="30"/>
              </w:rPr>
              <w:t>5,447,299.96</w:t>
            </w:r>
          </w:p>
        </w:tc>
        <w:tc>
          <w:tcPr>
            <w:tcW w:w="1560" w:type="dxa"/>
          </w:tcPr>
          <w:p w14:paraId="2384DF06" w14:textId="3FF2EA95" w:rsidR="00451BCC" w:rsidRPr="00E06882" w:rsidRDefault="00451BCC" w:rsidP="00451BCC">
            <w:pPr>
              <w:spacing w:line="340" w:lineRule="exact"/>
              <w:jc w:val="right"/>
              <w:rPr>
                <w:sz w:val="30"/>
                <w:szCs w:val="30"/>
              </w:rPr>
            </w:pPr>
            <w:r w:rsidRPr="007C4FAD">
              <w:rPr>
                <w:sz w:val="30"/>
                <w:szCs w:val="30"/>
              </w:rPr>
              <w:t xml:space="preserve"> 6,183,737.45 </w:t>
            </w:r>
          </w:p>
        </w:tc>
        <w:tc>
          <w:tcPr>
            <w:tcW w:w="1746" w:type="dxa"/>
          </w:tcPr>
          <w:p w14:paraId="3B6CA92B" w14:textId="1748E0C2" w:rsidR="00451BCC" w:rsidRPr="00E06882" w:rsidRDefault="00451BCC" w:rsidP="00451BCC">
            <w:pPr>
              <w:spacing w:line="340" w:lineRule="exact"/>
              <w:jc w:val="right"/>
              <w:rPr>
                <w:sz w:val="30"/>
                <w:szCs w:val="30"/>
              </w:rPr>
            </w:pPr>
            <w:r w:rsidRPr="006125A2">
              <w:rPr>
                <w:sz w:val="30"/>
                <w:szCs w:val="30"/>
              </w:rPr>
              <w:t xml:space="preserve"> 4,348,847.63 </w:t>
            </w:r>
          </w:p>
        </w:tc>
        <w:tc>
          <w:tcPr>
            <w:tcW w:w="1559" w:type="dxa"/>
            <w:gridSpan w:val="2"/>
          </w:tcPr>
          <w:p w14:paraId="52A2B51B" w14:textId="3A372064" w:rsidR="00451BCC" w:rsidRPr="00E06882" w:rsidRDefault="00451BCC" w:rsidP="00451BCC">
            <w:pPr>
              <w:spacing w:line="340" w:lineRule="exact"/>
              <w:jc w:val="right"/>
              <w:rPr>
                <w:sz w:val="30"/>
                <w:szCs w:val="30"/>
              </w:rPr>
            </w:pPr>
            <w:r w:rsidRPr="007C4FAD">
              <w:rPr>
                <w:sz w:val="30"/>
                <w:szCs w:val="30"/>
              </w:rPr>
              <w:t xml:space="preserve"> 6,139,881.95 </w:t>
            </w:r>
          </w:p>
        </w:tc>
      </w:tr>
      <w:tr w:rsidR="00451BCC" w:rsidRPr="003B044B" w14:paraId="25CBB659" w14:textId="77777777" w:rsidTr="0013592A">
        <w:tc>
          <w:tcPr>
            <w:tcW w:w="3402" w:type="dxa"/>
            <w:vAlign w:val="bottom"/>
          </w:tcPr>
          <w:p w14:paraId="710DFE27" w14:textId="00056375" w:rsidR="00451BCC" w:rsidRPr="003B044B" w:rsidRDefault="0010784D" w:rsidP="00451BCC">
            <w:pPr>
              <w:spacing w:line="340" w:lineRule="exact"/>
              <w:ind w:left="34"/>
              <w:rPr>
                <w:color w:val="000000" w:themeColor="text1"/>
                <w:sz w:val="30"/>
                <w:szCs w:val="30"/>
              </w:rPr>
            </w:pPr>
            <w:r w:rsidRPr="0010784D">
              <w:rPr>
                <w:sz w:val="30"/>
                <w:szCs w:val="30"/>
              </w:rPr>
              <w:t>Service</w:t>
            </w:r>
            <w:r>
              <w:rPr>
                <w:sz w:val="30"/>
                <w:szCs w:val="30"/>
              </w:rPr>
              <w:t xml:space="preserve"> </w:t>
            </w:r>
            <w:r w:rsidRPr="003B044B">
              <w:rPr>
                <w:color w:val="000000" w:themeColor="text1"/>
                <w:sz w:val="30"/>
                <w:szCs w:val="30"/>
              </w:rPr>
              <w:t>expenses</w:t>
            </w:r>
          </w:p>
        </w:tc>
        <w:tc>
          <w:tcPr>
            <w:tcW w:w="1842" w:type="dxa"/>
          </w:tcPr>
          <w:p w14:paraId="40DC1767" w14:textId="4D6589FD" w:rsidR="00451BCC" w:rsidRDefault="00451BCC" w:rsidP="00451BCC">
            <w:pPr>
              <w:spacing w:line="340" w:lineRule="exact"/>
              <w:jc w:val="right"/>
              <w:rPr>
                <w:sz w:val="30"/>
                <w:szCs w:val="30"/>
              </w:rPr>
            </w:pPr>
            <w:r w:rsidRPr="005530D4">
              <w:rPr>
                <w:sz w:val="30"/>
                <w:szCs w:val="30"/>
              </w:rPr>
              <w:t>55,871,710.60</w:t>
            </w:r>
          </w:p>
        </w:tc>
        <w:tc>
          <w:tcPr>
            <w:tcW w:w="1560" w:type="dxa"/>
          </w:tcPr>
          <w:p w14:paraId="567AA05C" w14:textId="347B343C" w:rsidR="00451BCC" w:rsidRPr="007C4FAD" w:rsidRDefault="00451BCC" w:rsidP="00451BCC">
            <w:pPr>
              <w:spacing w:line="340" w:lineRule="exact"/>
              <w:jc w:val="right"/>
              <w:rPr>
                <w:sz w:val="30"/>
                <w:szCs w:val="30"/>
              </w:rPr>
            </w:pPr>
            <w:r w:rsidRPr="005530D4">
              <w:rPr>
                <w:sz w:val="30"/>
                <w:szCs w:val="30"/>
                <w:cs/>
              </w:rPr>
              <w:t>17</w:t>
            </w:r>
            <w:r w:rsidRPr="005530D4">
              <w:rPr>
                <w:sz w:val="30"/>
                <w:szCs w:val="30"/>
              </w:rPr>
              <w:t>,</w:t>
            </w:r>
            <w:r w:rsidRPr="005530D4">
              <w:rPr>
                <w:sz w:val="30"/>
                <w:szCs w:val="30"/>
                <w:cs/>
              </w:rPr>
              <w:t>172</w:t>
            </w:r>
            <w:r w:rsidRPr="005530D4">
              <w:rPr>
                <w:sz w:val="30"/>
                <w:szCs w:val="30"/>
              </w:rPr>
              <w:t>,</w:t>
            </w:r>
            <w:r w:rsidRPr="005530D4">
              <w:rPr>
                <w:sz w:val="30"/>
                <w:szCs w:val="30"/>
                <w:cs/>
              </w:rPr>
              <w:t>626.67</w:t>
            </w:r>
          </w:p>
        </w:tc>
        <w:tc>
          <w:tcPr>
            <w:tcW w:w="1746" w:type="dxa"/>
          </w:tcPr>
          <w:p w14:paraId="3966D060" w14:textId="61E32E1E" w:rsidR="00451BCC" w:rsidRDefault="00451BCC" w:rsidP="00451BCC">
            <w:pPr>
              <w:spacing w:line="340" w:lineRule="exact"/>
              <w:jc w:val="right"/>
              <w:rPr>
                <w:sz w:val="30"/>
                <w:szCs w:val="30"/>
              </w:rPr>
            </w:pPr>
            <w:r w:rsidRPr="0018301E">
              <w:rPr>
                <w:sz w:val="30"/>
                <w:szCs w:val="30"/>
                <w:cs/>
              </w:rPr>
              <w:t>13</w:t>
            </w:r>
            <w:r w:rsidRPr="0018301E">
              <w:rPr>
                <w:sz w:val="30"/>
                <w:szCs w:val="30"/>
              </w:rPr>
              <w:t>,</w:t>
            </w:r>
            <w:r w:rsidRPr="0018301E">
              <w:rPr>
                <w:sz w:val="30"/>
                <w:szCs w:val="30"/>
                <w:cs/>
              </w:rPr>
              <w:t>169</w:t>
            </w:r>
            <w:r w:rsidRPr="0018301E">
              <w:rPr>
                <w:sz w:val="30"/>
                <w:szCs w:val="30"/>
              </w:rPr>
              <w:t>,</w:t>
            </w:r>
            <w:r w:rsidRPr="0018301E">
              <w:rPr>
                <w:sz w:val="30"/>
                <w:szCs w:val="30"/>
                <w:cs/>
              </w:rPr>
              <w:t>566.03</w:t>
            </w:r>
          </w:p>
        </w:tc>
        <w:tc>
          <w:tcPr>
            <w:tcW w:w="1559" w:type="dxa"/>
            <w:gridSpan w:val="2"/>
          </w:tcPr>
          <w:p w14:paraId="3854BC61" w14:textId="414F9C2D" w:rsidR="00451BCC" w:rsidRPr="007C4FAD" w:rsidRDefault="00451BCC" w:rsidP="00451BCC">
            <w:pPr>
              <w:spacing w:line="340" w:lineRule="exact"/>
              <w:jc w:val="right"/>
              <w:rPr>
                <w:sz w:val="30"/>
                <w:szCs w:val="30"/>
              </w:rPr>
            </w:pPr>
            <w:r w:rsidRPr="00FB5019">
              <w:rPr>
                <w:sz w:val="32"/>
                <w:szCs w:val="32"/>
              </w:rPr>
              <w:t>17,172,626.67</w:t>
            </w:r>
          </w:p>
        </w:tc>
      </w:tr>
      <w:tr w:rsidR="00451BCC" w:rsidRPr="003B044B" w14:paraId="2B219E30" w14:textId="77777777" w:rsidTr="0013592A">
        <w:tc>
          <w:tcPr>
            <w:tcW w:w="3402" w:type="dxa"/>
            <w:vAlign w:val="bottom"/>
          </w:tcPr>
          <w:p w14:paraId="7EEFDCBD" w14:textId="574416B7" w:rsidR="00451BCC" w:rsidRPr="003B044B" w:rsidRDefault="00451BCC" w:rsidP="00451BCC">
            <w:pPr>
              <w:spacing w:line="340" w:lineRule="exact"/>
              <w:ind w:left="34"/>
              <w:rPr>
                <w:color w:val="000000" w:themeColor="text1"/>
                <w:sz w:val="30"/>
                <w:szCs w:val="30"/>
              </w:rPr>
            </w:pPr>
            <w:r w:rsidRPr="003B044B">
              <w:rPr>
                <w:color w:val="000000" w:themeColor="text1"/>
                <w:sz w:val="30"/>
                <w:szCs w:val="30"/>
              </w:rPr>
              <w:t>(</w:t>
            </w:r>
            <w:r>
              <w:rPr>
                <w:color w:val="000000" w:themeColor="text1"/>
                <w:sz w:val="30"/>
                <w:szCs w:val="30"/>
              </w:rPr>
              <w:t>G</w:t>
            </w:r>
            <w:r w:rsidRPr="003B044B">
              <w:rPr>
                <w:color w:val="000000" w:themeColor="text1"/>
                <w:sz w:val="30"/>
                <w:szCs w:val="30"/>
              </w:rPr>
              <w:t>ain)</w:t>
            </w:r>
            <w:r>
              <w:rPr>
                <w:color w:val="000000" w:themeColor="text1"/>
                <w:sz w:val="30"/>
                <w:szCs w:val="30"/>
              </w:rPr>
              <w:t xml:space="preserve"> </w:t>
            </w:r>
            <w:r w:rsidRPr="003B044B">
              <w:rPr>
                <w:color w:val="000000" w:themeColor="text1"/>
                <w:sz w:val="30"/>
                <w:szCs w:val="30"/>
              </w:rPr>
              <w:t xml:space="preserve">loss </w:t>
            </w:r>
            <w:r>
              <w:rPr>
                <w:color w:val="000000" w:themeColor="text1"/>
                <w:sz w:val="30"/>
                <w:szCs w:val="30"/>
              </w:rPr>
              <w:t>on</w:t>
            </w:r>
            <w:r w:rsidRPr="003B044B">
              <w:rPr>
                <w:color w:val="000000" w:themeColor="text1"/>
                <w:sz w:val="30"/>
                <w:szCs w:val="30"/>
              </w:rPr>
              <w:t xml:space="preserve"> exchange rates</w:t>
            </w:r>
          </w:p>
        </w:tc>
        <w:tc>
          <w:tcPr>
            <w:tcW w:w="1842" w:type="dxa"/>
          </w:tcPr>
          <w:p w14:paraId="52F44A7A" w14:textId="7A21A01F" w:rsidR="00451BCC" w:rsidRPr="00E06882" w:rsidRDefault="00451BCC" w:rsidP="00451BCC">
            <w:pPr>
              <w:spacing w:line="340" w:lineRule="exact"/>
              <w:jc w:val="right"/>
              <w:rPr>
                <w:sz w:val="30"/>
                <w:szCs w:val="30"/>
              </w:rPr>
            </w:pPr>
            <w:r w:rsidRPr="005530D4">
              <w:rPr>
                <w:sz w:val="30"/>
                <w:szCs w:val="30"/>
              </w:rPr>
              <w:t>1,797,800.36</w:t>
            </w:r>
          </w:p>
        </w:tc>
        <w:tc>
          <w:tcPr>
            <w:tcW w:w="1560" w:type="dxa"/>
          </w:tcPr>
          <w:p w14:paraId="00DA0211" w14:textId="1F96749D" w:rsidR="00451BCC" w:rsidRPr="00E06882" w:rsidRDefault="00451BCC" w:rsidP="00451BCC">
            <w:pPr>
              <w:spacing w:line="340" w:lineRule="exact"/>
              <w:jc w:val="right"/>
              <w:rPr>
                <w:sz w:val="30"/>
                <w:szCs w:val="30"/>
              </w:rPr>
            </w:pPr>
            <w:r w:rsidRPr="00154A43">
              <w:rPr>
                <w:sz w:val="32"/>
                <w:szCs w:val="32"/>
              </w:rPr>
              <w:t>0.00</w:t>
            </w:r>
          </w:p>
        </w:tc>
        <w:tc>
          <w:tcPr>
            <w:tcW w:w="1746" w:type="dxa"/>
          </w:tcPr>
          <w:p w14:paraId="468DEE30" w14:textId="6D399388" w:rsidR="00451BCC" w:rsidRPr="00E06882" w:rsidRDefault="00451BCC" w:rsidP="00451BCC">
            <w:pPr>
              <w:spacing w:line="340" w:lineRule="exact"/>
              <w:jc w:val="right"/>
              <w:rPr>
                <w:sz w:val="30"/>
                <w:szCs w:val="30"/>
              </w:rPr>
            </w:pPr>
            <w:r w:rsidRPr="004C0B8D">
              <w:rPr>
                <w:sz w:val="30"/>
                <w:szCs w:val="30"/>
              </w:rPr>
              <w:t>1,797,800.36</w:t>
            </w:r>
          </w:p>
        </w:tc>
        <w:tc>
          <w:tcPr>
            <w:tcW w:w="1559" w:type="dxa"/>
            <w:gridSpan w:val="2"/>
          </w:tcPr>
          <w:p w14:paraId="4DF78121" w14:textId="6DFB205F" w:rsidR="00451BCC" w:rsidRPr="00E06882" w:rsidRDefault="00451BCC" w:rsidP="00451BCC">
            <w:pPr>
              <w:spacing w:line="340" w:lineRule="exact"/>
              <w:jc w:val="right"/>
              <w:rPr>
                <w:sz w:val="30"/>
                <w:szCs w:val="30"/>
              </w:rPr>
            </w:pPr>
            <w:r>
              <w:rPr>
                <w:sz w:val="32"/>
                <w:szCs w:val="32"/>
              </w:rPr>
              <w:t>0.00</w:t>
            </w:r>
          </w:p>
        </w:tc>
      </w:tr>
    </w:tbl>
    <w:p w14:paraId="3A7CE069" w14:textId="75F30D4A" w:rsidR="00AA1C74" w:rsidRDefault="00AA1C74" w:rsidP="00AA1C74">
      <w:pPr>
        <w:spacing w:line="340" w:lineRule="exact"/>
        <w:rPr>
          <w:color w:val="000000" w:themeColor="text1"/>
          <w:sz w:val="30"/>
          <w:szCs w:val="30"/>
        </w:rPr>
      </w:pPr>
    </w:p>
    <w:p w14:paraId="5799DF11" w14:textId="77777777" w:rsidR="00E06882" w:rsidRDefault="00E06882" w:rsidP="00AA1C74">
      <w:pPr>
        <w:spacing w:line="340" w:lineRule="exact"/>
        <w:rPr>
          <w:color w:val="000000" w:themeColor="text1"/>
          <w:sz w:val="30"/>
          <w:szCs w:val="30"/>
        </w:rPr>
      </w:pPr>
    </w:p>
    <w:p w14:paraId="362DE06D" w14:textId="466ACC96" w:rsidR="00726A6A" w:rsidRPr="00886CB5" w:rsidRDefault="00886CB5" w:rsidP="00886CB5">
      <w:pPr>
        <w:tabs>
          <w:tab w:val="left" w:pos="567"/>
        </w:tabs>
        <w:spacing w:before="120" w:line="276" w:lineRule="auto"/>
        <w:jc w:val="thaiDistribute"/>
        <w:rPr>
          <w:color w:val="FF0000"/>
          <w:sz w:val="30"/>
          <w:szCs w:val="30"/>
        </w:rPr>
      </w:pPr>
      <w:r w:rsidRPr="00886CB5">
        <w:rPr>
          <w:sz w:val="30"/>
          <w:szCs w:val="30"/>
        </w:rPr>
        <w:lastRenderedPageBreak/>
        <w:t>3</w:t>
      </w:r>
      <w:r w:rsidR="002D5AF1">
        <w:rPr>
          <w:sz w:val="30"/>
          <w:szCs w:val="30"/>
        </w:rPr>
        <w:t>2</w:t>
      </w:r>
      <w:r w:rsidRPr="00886CB5">
        <w:rPr>
          <w:sz w:val="30"/>
          <w:szCs w:val="30"/>
        </w:rPr>
        <w:t>.</w:t>
      </w:r>
      <w:r>
        <w:rPr>
          <w:sz w:val="30"/>
          <w:szCs w:val="30"/>
        </w:rPr>
        <w:tab/>
      </w:r>
      <w:r w:rsidR="003F5917" w:rsidRPr="00886CB5">
        <w:rPr>
          <w:sz w:val="30"/>
          <w:szCs w:val="30"/>
        </w:rPr>
        <w:t>COMMITMENT AND CONTINGENT LIABILITIES</w:t>
      </w:r>
    </w:p>
    <w:p w14:paraId="61B2C797" w14:textId="2994CB56" w:rsidR="00FE2E12" w:rsidRPr="0010784D" w:rsidRDefault="001074A0" w:rsidP="002D5AF1">
      <w:pPr>
        <w:pStyle w:val="ListParagraph"/>
        <w:numPr>
          <w:ilvl w:val="1"/>
          <w:numId w:val="23"/>
        </w:numPr>
        <w:spacing w:line="276" w:lineRule="auto"/>
        <w:jc w:val="thaiDistribute"/>
        <w:rPr>
          <w:sz w:val="30"/>
          <w:szCs w:val="30"/>
        </w:rPr>
      </w:pPr>
      <w:r w:rsidRPr="003B044B">
        <w:rPr>
          <w:rFonts w:hint="cs"/>
          <w:sz w:val="30"/>
          <w:szCs w:val="30"/>
          <w:cs/>
        </w:rPr>
        <w:t xml:space="preserve"> </w:t>
      </w:r>
      <w:r w:rsidR="00FE2E12" w:rsidRPr="003B044B">
        <w:rPr>
          <w:sz w:val="30"/>
          <w:szCs w:val="30"/>
        </w:rPr>
        <w:t xml:space="preserve">As at </w:t>
      </w:r>
      <w:r w:rsidR="00680478" w:rsidRPr="0010784D">
        <w:rPr>
          <w:color w:val="000000" w:themeColor="text1"/>
          <w:sz w:val="30"/>
          <w:szCs w:val="30"/>
        </w:rPr>
        <w:t>September</w:t>
      </w:r>
      <w:r w:rsidR="00E06882" w:rsidRPr="0010784D">
        <w:rPr>
          <w:color w:val="000000" w:themeColor="text1"/>
          <w:sz w:val="30"/>
          <w:szCs w:val="30"/>
        </w:rPr>
        <w:t xml:space="preserve"> 3</w:t>
      </w:r>
      <w:r w:rsidR="006F13BD" w:rsidRPr="0010784D">
        <w:rPr>
          <w:color w:val="000000" w:themeColor="text1"/>
          <w:sz w:val="30"/>
          <w:szCs w:val="30"/>
        </w:rPr>
        <w:t>0</w:t>
      </w:r>
      <w:r w:rsidR="00E06882" w:rsidRPr="0010784D">
        <w:rPr>
          <w:sz w:val="30"/>
          <w:szCs w:val="30"/>
        </w:rPr>
        <w:t>, 2025</w:t>
      </w:r>
      <w:r w:rsidR="00FE2E12" w:rsidRPr="0010784D">
        <w:rPr>
          <w:sz w:val="30"/>
          <w:szCs w:val="30"/>
        </w:rPr>
        <w:t xml:space="preserve">, the Company has commitment from the bank issuance of letter of guarantee for the </w:t>
      </w:r>
      <w:proofErr w:type="gramStart"/>
      <w:r w:rsidR="00FE2E12" w:rsidRPr="0010784D">
        <w:rPr>
          <w:sz w:val="30"/>
          <w:szCs w:val="30"/>
        </w:rPr>
        <w:t>amount</w:t>
      </w:r>
      <w:proofErr w:type="gramEnd"/>
      <w:r w:rsidR="00FE2E12" w:rsidRPr="0010784D">
        <w:rPr>
          <w:sz w:val="30"/>
          <w:szCs w:val="30"/>
        </w:rPr>
        <w:t xml:space="preserve"> of Baht </w:t>
      </w:r>
      <w:r w:rsidR="00451BCC" w:rsidRPr="0010784D">
        <w:rPr>
          <w:sz w:val="30"/>
          <w:szCs w:val="30"/>
        </w:rPr>
        <w:t>420.60</w:t>
      </w:r>
      <w:r w:rsidR="00FE2E12" w:rsidRPr="0010784D">
        <w:rPr>
          <w:sz w:val="30"/>
          <w:szCs w:val="30"/>
        </w:rPr>
        <w:t xml:space="preserve"> million which is used </w:t>
      </w:r>
      <w:proofErr w:type="gramStart"/>
      <w:r w:rsidR="00FE2E12" w:rsidRPr="0010784D">
        <w:rPr>
          <w:sz w:val="30"/>
          <w:szCs w:val="30"/>
        </w:rPr>
        <w:t>amount</w:t>
      </w:r>
      <w:proofErr w:type="gramEnd"/>
      <w:r w:rsidR="00FE2E12" w:rsidRPr="0010784D">
        <w:rPr>
          <w:sz w:val="30"/>
          <w:szCs w:val="30"/>
        </w:rPr>
        <w:t xml:space="preserve"> of Baht </w:t>
      </w:r>
      <w:r w:rsidR="00451BCC" w:rsidRPr="0010784D">
        <w:rPr>
          <w:sz w:val="30"/>
          <w:szCs w:val="30"/>
        </w:rPr>
        <w:t>89.40</w:t>
      </w:r>
      <w:r w:rsidR="00FE2E12" w:rsidRPr="0010784D">
        <w:rPr>
          <w:sz w:val="30"/>
          <w:szCs w:val="30"/>
        </w:rPr>
        <w:t xml:space="preserve"> million (202</w:t>
      </w:r>
      <w:r w:rsidR="00E06882" w:rsidRPr="0010784D">
        <w:rPr>
          <w:sz w:val="30"/>
          <w:szCs w:val="30"/>
        </w:rPr>
        <w:t>4</w:t>
      </w:r>
      <w:r w:rsidR="00FE2E12" w:rsidRPr="0010784D">
        <w:rPr>
          <w:sz w:val="30"/>
          <w:szCs w:val="30"/>
        </w:rPr>
        <w:t xml:space="preserve"> </w:t>
      </w:r>
      <w:proofErr w:type="gramStart"/>
      <w:r w:rsidR="00FE2E12" w:rsidRPr="0010784D">
        <w:rPr>
          <w:sz w:val="30"/>
          <w:szCs w:val="30"/>
        </w:rPr>
        <w:t>amount</w:t>
      </w:r>
      <w:proofErr w:type="gramEnd"/>
      <w:r w:rsidR="00FE2E12" w:rsidRPr="0010784D">
        <w:rPr>
          <w:sz w:val="30"/>
          <w:szCs w:val="30"/>
        </w:rPr>
        <w:t xml:space="preserve"> of Baht </w:t>
      </w:r>
      <w:r w:rsidR="00E06882" w:rsidRPr="0010784D">
        <w:rPr>
          <w:sz w:val="30"/>
          <w:szCs w:val="30"/>
        </w:rPr>
        <w:t>420.60</w:t>
      </w:r>
      <w:r w:rsidR="00FE2E12" w:rsidRPr="0010784D">
        <w:rPr>
          <w:sz w:val="30"/>
          <w:szCs w:val="30"/>
        </w:rPr>
        <w:t xml:space="preserve"> million which is used of Baht </w:t>
      </w:r>
      <w:r w:rsidR="00E06882" w:rsidRPr="0010784D">
        <w:rPr>
          <w:sz w:val="30"/>
          <w:szCs w:val="30"/>
        </w:rPr>
        <w:t>97.28</w:t>
      </w:r>
      <w:r w:rsidR="00FE2E12" w:rsidRPr="0010784D">
        <w:rPr>
          <w:sz w:val="30"/>
          <w:szCs w:val="30"/>
        </w:rPr>
        <w:t xml:space="preserve"> million) guaranteed by bank deposit (note 18), mortgaged of land and buildings as collaterals</w:t>
      </w:r>
      <w:r w:rsidR="004B4D1A" w:rsidRPr="0010784D">
        <w:rPr>
          <w:sz w:val="30"/>
          <w:szCs w:val="30"/>
        </w:rPr>
        <w:t xml:space="preserve"> </w:t>
      </w:r>
      <w:r w:rsidR="00FE2E12" w:rsidRPr="0010784D">
        <w:rPr>
          <w:sz w:val="30"/>
          <w:szCs w:val="30"/>
        </w:rPr>
        <w:t>(note 12).</w:t>
      </w:r>
    </w:p>
    <w:p w14:paraId="4A11CC12" w14:textId="63A9AF2C" w:rsidR="00486C50" w:rsidRPr="0010784D" w:rsidRDefault="002D5AF1" w:rsidP="00221620">
      <w:pPr>
        <w:spacing w:line="276" w:lineRule="auto"/>
        <w:ind w:left="993" w:hanging="426"/>
        <w:jc w:val="thaiDistribute"/>
        <w:rPr>
          <w:sz w:val="30"/>
          <w:szCs w:val="30"/>
        </w:rPr>
      </w:pPr>
      <w:r w:rsidRPr="0010784D">
        <w:rPr>
          <w:sz w:val="30"/>
          <w:szCs w:val="30"/>
        </w:rPr>
        <w:t>32.2</w:t>
      </w:r>
      <w:r w:rsidR="00FC1779" w:rsidRPr="0010784D">
        <w:rPr>
          <w:sz w:val="30"/>
          <w:szCs w:val="30"/>
        </w:rPr>
        <w:t xml:space="preserve"> </w:t>
      </w:r>
      <w:r w:rsidR="00F412F0" w:rsidRPr="0010784D">
        <w:rPr>
          <w:sz w:val="30"/>
          <w:szCs w:val="30"/>
        </w:rPr>
        <w:t xml:space="preserve">As at </w:t>
      </w:r>
      <w:r w:rsidR="00680478" w:rsidRPr="0010784D">
        <w:rPr>
          <w:color w:val="000000" w:themeColor="text1"/>
          <w:sz w:val="30"/>
          <w:szCs w:val="30"/>
        </w:rPr>
        <w:t>September</w:t>
      </w:r>
      <w:r w:rsidR="00E06882" w:rsidRPr="0010784D">
        <w:rPr>
          <w:color w:val="000000" w:themeColor="text1"/>
          <w:sz w:val="30"/>
          <w:szCs w:val="30"/>
        </w:rPr>
        <w:t xml:space="preserve"> 3</w:t>
      </w:r>
      <w:r w:rsidR="006F13BD" w:rsidRPr="0010784D">
        <w:rPr>
          <w:color w:val="000000" w:themeColor="text1"/>
          <w:sz w:val="30"/>
          <w:szCs w:val="30"/>
        </w:rPr>
        <w:t>0</w:t>
      </w:r>
      <w:r w:rsidR="00E06882" w:rsidRPr="0010784D">
        <w:rPr>
          <w:sz w:val="30"/>
          <w:szCs w:val="30"/>
        </w:rPr>
        <w:t>, 2025</w:t>
      </w:r>
      <w:r w:rsidR="00F412F0" w:rsidRPr="0010784D">
        <w:rPr>
          <w:sz w:val="30"/>
          <w:szCs w:val="30"/>
        </w:rPr>
        <w:t xml:space="preserve">, the Company has contingent liabilities guarantee from being guarantor for goods selling in the facilities for Nam Medical Solution Co., Ltd. a subsidiary, </w:t>
      </w:r>
      <w:proofErr w:type="gramStart"/>
      <w:r w:rsidR="00F412F0" w:rsidRPr="0010784D">
        <w:rPr>
          <w:sz w:val="30"/>
          <w:szCs w:val="30"/>
        </w:rPr>
        <w:t>amount</w:t>
      </w:r>
      <w:proofErr w:type="gramEnd"/>
      <w:r w:rsidR="00F412F0" w:rsidRPr="0010784D">
        <w:rPr>
          <w:sz w:val="30"/>
          <w:szCs w:val="30"/>
        </w:rPr>
        <w:t xml:space="preserve"> of Baht </w:t>
      </w:r>
      <w:proofErr w:type="gramStart"/>
      <w:r w:rsidR="00451BCC" w:rsidRPr="0010784D">
        <w:rPr>
          <w:sz w:val="30"/>
          <w:szCs w:val="30"/>
        </w:rPr>
        <w:t xml:space="preserve">4.26 </w:t>
      </w:r>
      <w:r w:rsidR="00F412F0" w:rsidRPr="0010784D">
        <w:rPr>
          <w:sz w:val="30"/>
          <w:szCs w:val="30"/>
        </w:rPr>
        <w:t xml:space="preserve"> million</w:t>
      </w:r>
      <w:proofErr w:type="gramEnd"/>
    </w:p>
    <w:p w14:paraId="09EED6A3" w14:textId="1660D40E" w:rsidR="00F412F0" w:rsidRPr="0010784D" w:rsidRDefault="00486C50" w:rsidP="006872D8">
      <w:pPr>
        <w:pStyle w:val="ListParagraph"/>
        <w:spacing w:line="276" w:lineRule="auto"/>
        <w:ind w:left="927"/>
        <w:jc w:val="thaiDistribute"/>
        <w:rPr>
          <w:sz w:val="30"/>
          <w:szCs w:val="30"/>
        </w:rPr>
      </w:pPr>
      <w:r w:rsidRPr="0010784D">
        <w:rPr>
          <w:sz w:val="30"/>
          <w:szCs w:val="30"/>
        </w:rPr>
        <w:t xml:space="preserve">(2024 </w:t>
      </w:r>
      <w:proofErr w:type="gramStart"/>
      <w:r w:rsidRPr="0010784D">
        <w:rPr>
          <w:sz w:val="30"/>
          <w:szCs w:val="30"/>
        </w:rPr>
        <w:t>amount</w:t>
      </w:r>
      <w:proofErr w:type="gramEnd"/>
      <w:r w:rsidRPr="0010784D">
        <w:rPr>
          <w:sz w:val="30"/>
          <w:szCs w:val="30"/>
        </w:rPr>
        <w:t xml:space="preserve"> of Baht 2.84 million)</w:t>
      </w:r>
      <w:r w:rsidR="006872D8" w:rsidRPr="0010784D">
        <w:rPr>
          <w:sz w:val="30"/>
          <w:szCs w:val="30"/>
        </w:rPr>
        <w:t>.</w:t>
      </w:r>
    </w:p>
    <w:p w14:paraId="22B5ACA9" w14:textId="0D0A7400" w:rsidR="00486C50" w:rsidRPr="0010784D" w:rsidRDefault="00F412F0" w:rsidP="006872D8">
      <w:pPr>
        <w:pStyle w:val="ListParagraph"/>
        <w:spacing w:line="276" w:lineRule="auto"/>
        <w:ind w:left="927"/>
        <w:jc w:val="thaiDistribute"/>
        <w:rPr>
          <w:sz w:val="30"/>
          <w:szCs w:val="30"/>
        </w:rPr>
      </w:pPr>
      <w:r w:rsidRPr="0010784D">
        <w:rPr>
          <w:sz w:val="30"/>
          <w:szCs w:val="30"/>
        </w:rPr>
        <w:t xml:space="preserve">As at </w:t>
      </w:r>
      <w:r w:rsidR="00680478" w:rsidRPr="0010784D">
        <w:rPr>
          <w:sz w:val="30"/>
          <w:szCs w:val="30"/>
        </w:rPr>
        <w:t>September</w:t>
      </w:r>
      <w:r w:rsidRPr="0010784D">
        <w:rPr>
          <w:sz w:val="30"/>
          <w:szCs w:val="30"/>
        </w:rPr>
        <w:t xml:space="preserve"> 3</w:t>
      </w:r>
      <w:r w:rsidR="006F13BD" w:rsidRPr="0010784D">
        <w:rPr>
          <w:sz w:val="30"/>
          <w:szCs w:val="30"/>
        </w:rPr>
        <w:t>0</w:t>
      </w:r>
      <w:r w:rsidRPr="0010784D">
        <w:rPr>
          <w:sz w:val="30"/>
          <w:szCs w:val="30"/>
        </w:rPr>
        <w:t>, 202</w:t>
      </w:r>
      <w:r w:rsidR="003B4C15" w:rsidRPr="0010784D">
        <w:rPr>
          <w:sz w:val="30"/>
          <w:szCs w:val="30"/>
        </w:rPr>
        <w:t>5</w:t>
      </w:r>
      <w:r w:rsidRPr="0010784D">
        <w:rPr>
          <w:sz w:val="30"/>
          <w:szCs w:val="30"/>
        </w:rPr>
        <w:t xml:space="preserve">, the Company has contingent liabilities guarantee from being guarantor for goods selling in the facilities for </w:t>
      </w:r>
      <w:proofErr w:type="spellStart"/>
      <w:r w:rsidRPr="0010784D">
        <w:rPr>
          <w:sz w:val="30"/>
          <w:szCs w:val="30"/>
        </w:rPr>
        <w:t>Serviso</w:t>
      </w:r>
      <w:proofErr w:type="spellEnd"/>
      <w:r w:rsidRPr="0010784D">
        <w:rPr>
          <w:sz w:val="30"/>
          <w:szCs w:val="30"/>
        </w:rPr>
        <w:t xml:space="preserve"> </w:t>
      </w:r>
      <w:r w:rsidR="00AB770C" w:rsidRPr="0010784D">
        <w:rPr>
          <w:sz w:val="30"/>
          <w:szCs w:val="30"/>
        </w:rPr>
        <w:t>Healthcare Solutions</w:t>
      </w:r>
      <w:r w:rsidRPr="0010784D">
        <w:rPr>
          <w:sz w:val="30"/>
          <w:szCs w:val="30"/>
        </w:rPr>
        <w:t xml:space="preserve"> Co., Ltd.</w:t>
      </w:r>
      <w:r w:rsidR="00AB770C" w:rsidRPr="0010784D">
        <w:rPr>
          <w:sz w:val="30"/>
          <w:szCs w:val="30"/>
        </w:rPr>
        <w:t>,</w:t>
      </w:r>
      <w:r w:rsidRPr="0010784D">
        <w:rPr>
          <w:sz w:val="30"/>
          <w:szCs w:val="30"/>
        </w:rPr>
        <w:t xml:space="preserve"> a subsidiary</w:t>
      </w:r>
      <w:r w:rsidR="00AB770C" w:rsidRPr="0010784D">
        <w:rPr>
          <w:sz w:val="30"/>
          <w:szCs w:val="30"/>
        </w:rPr>
        <w:t xml:space="preserve"> </w:t>
      </w:r>
      <w:proofErr w:type="gramStart"/>
      <w:r w:rsidRPr="0010784D">
        <w:rPr>
          <w:sz w:val="30"/>
          <w:szCs w:val="30"/>
        </w:rPr>
        <w:t>amount</w:t>
      </w:r>
      <w:proofErr w:type="gramEnd"/>
      <w:r w:rsidR="0006268E" w:rsidRPr="0010784D">
        <w:rPr>
          <w:sz w:val="30"/>
          <w:szCs w:val="30"/>
        </w:rPr>
        <w:t xml:space="preserve"> </w:t>
      </w:r>
      <w:r w:rsidRPr="0010784D">
        <w:rPr>
          <w:sz w:val="30"/>
          <w:szCs w:val="30"/>
        </w:rPr>
        <w:t xml:space="preserve">of Baht </w:t>
      </w:r>
      <w:r w:rsidR="00451BCC" w:rsidRPr="0010784D">
        <w:rPr>
          <w:sz w:val="30"/>
          <w:szCs w:val="30"/>
        </w:rPr>
        <w:t>1.40</w:t>
      </w:r>
      <w:r w:rsidR="00221620" w:rsidRPr="0010784D">
        <w:rPr>
          <w:sz w:val="30"/>
          <w:szCs w:val="30"/>
        </w:rPr>
        <w:t xml:space="preserve"> </w:t>
      </w:r>
      <w:r w:rsidRPr="0010784D">
        <w:rPr>
          <w:sz w:val="30"/>
          <w:szCs w:val="30"/>
        </w:rPr>
        <w:t>million</w:t>
      </w:r>
      <w:r w:rsidR="00486C50" w:rsidRPr="0010784D">
        <w:rPr>
          <w:sz w:val="30"/>
          <w:szCs w:val="30"/>
        </w:rPr>
        <w:t xml:space="preserve"> (2024 </w:t>
      </w:r>
      <w:proofErr w:type="gramStart"/>
      <w:r w:rsidR="00486C50" w:rsidRPr="0010784D">
        <w:rPr>
          <w:sz w:val="30"/>
          <w:szCs w:val="30"/>
        </w:rPr>
        <w:t>amount</w:t>
      </w:r>
      <w:proofErr w:type="gramEnd"/>
      <w:r w:rsidR="00486C50" w:rsidRPr="0010784D">
        <w:rPr>
          <w:sz w:val="30"/>
          <w:szCs w:val="30"/>
        </w:rPr>
        <w:t xml:space="preserve"> of Baht 0.35 million)</w:t>
      </w:r>
      <w:r w:rsidR="00BE49EC" w:rsidRPr="0010784D">
        <w:rPr>
          <w:sz w:val="30"/>
          <w:szCs w:val="30"/>
        </w:rPr>
        <w:t>.</w:t>
      </w:r>
    </w:p>
    <w:p w14:paraId="39BCDD5E" w14:textId="67A2B055" w:rsidR="003E3F4B" w:rsidRPr="0010784D" w:rsidRDefault="00CD4F06" w:rsidP="00221620">
      <w:pPr>
        <w:spacing w:before="60" w:line="276" w:lineRule="auto"/>
        <w:ind w:left="851" w:hanging="284"/>
        <w:jc w:val="thaiDistribute"/>
        <w:rPr>
          <w:sz w:val="30"/>
          <w:szCs w:val="30"/>
        </w:rPr>
      </w:pPr>
      <w:r w:rsidRPr="0010784D">
        <w:rPr>
          <w:sz w:val="30"/>
          <w:szCs w:val="30"/>
        </w:rPr>
        <w:t>32.3</w:t>
      </w:r>
      <w:r w:rsidR="00FC1779" w:rsidRPr="0010784D">
        <w:rPr>
          <w:sz w:val="30"/>
          <w:szCs w:val="30"/>
        </w:rPr>
        <w:t xml:space="preserve"> </w:t>
      </w:r>
      <w:r w:rsidR="005C0BB3" w:rsidRPr="0010784D">
        <w:rPr>
          <w:sz w:val="30"/>
          <w:szCs w:val="30"/>
        </w:rPr>
        <w:t xml:space="preserve">As at </w:t>
      </w:r>
      <w:r w:rsidR="00E966B8" w:rsidRPr="0010784D">
        <w:rPr>
          <w:color w:val="000000" w:themeColor="text1"/>
          <w:sz w:val="30"/>
          <w:szCs w:val="30"/>
        </w:rPr>
        <w:t>September 30</w:t>
      </w:r>
      <w:r w:rsidR="00E966B8" w:rsidRPr="0010784D">
        <w:rPr>
          <w:sz w:val="30"/>
          <w:szCs w:val="30"/>
        </w:rPr>
        <w:t>, 2025</w:t>
      </w:r>
      <w:r w:rsidR="005C0BB3" w:rsidRPr="0010784D">
        <w:rPr>
          <w:sz w:val="30"/>
          <w:szCs w:val="30"/>
        </w:rPr>
        <w:t>,</w:t>
      </w:r>
      <w:r w:rsidR="005C0BB3" w:rsidRPr="0010784D">
        <w:rPr>
          <w:rFonts w:hint="cs"/>
          <w:sz w:val="30"/>
          <w:szCs w:val="30"/>
          <w:cs/>
        </w:rPr>
        <w:t xml:space="preserve"> </w:t>
      </w:r>
      <w:r w:rsidR="005C0BB3" w:rsidRPr="0010784D">
        <w:rPr>
          <w:sz w:val="30"/>
          <w:szCs w:val="30"/>
        </w:rPr>
        <w:t xml:space="preserve">the Company has commitment from purchasing order from an overseas amount </w:t>
      </w:r>
      <w:r w:rsidR="00E966B8">
        <w:rPr>
          <w:sz w:val="30"/>
          <w:szCs w:val="30"/>
        </w:rPr>
        <w:t>11,500.50 (2024 amount of EUR 95,270.53 and USD 87,630.00).</w:t>
      </w:r>
    </w:p>
    <w:p w14:paraId="30B8E8DA" w14:textId="1341943C" w:rsidR="00D036FF" w:rsidRPr="0010784D" w:rsidRDefault="00CD4F06" w:rsidP="00221620">
      <w:pPr>
        <w:spacing w:before="60" w:line="276" w:lineRule="auto"/>
        <w:ind w:left="851" w:hanging="284"/>
        <w:jc w:val="thaiDistribute"/>
        <w:rPr>
          <w:sz w:val="30"/>
          <w:szCs w:val="30"/>
        </w:rPr>
      </w:pPr>
      <w:r w:rsidRPr="0010784D">
        <w:rPr>
          <w:sz w:val="30"/>
          <w:szCs w:val="30"/>
        </w:rPr>
        <w:t>32.4</w:t>
      </w:r>
      <w:r w:rsidR="00FC1779" w:rsidRPr="0010784D">
        <w:rPr>
          <w:sz w:val="30"/>
          <w:szCs w:val="30"/>
        </w:rPr>
        <w:t xml:space="preserve"> </w:t>
      </w:r>
      <w:r w:rsidR="00D036FF" w:rsidRPr="0010784D">
        <w:rPr>
          <w:sz w:val="30"/>
          <w:szCs w:val="30"/>
        </w:rPr>
        <w:t xml:space="preserve">As </w:t>
      </w:r>
      <w:r w:rsidR="00D036FF" w:rsidRPr="0010784D">
        <w:rPr>
          <w:color w:val="000000" w:themeColor="text1"/>
          <w:sz w:val="30"/>
          <w:szCs w:val="30"/>
        </w:rPr>
        <w:t xml:space="preserve">at </w:t>
      </w:r>
      <w:r w:rsidR="00680478" w:rsidRPr="0010784D">
        <w:rPr>
          <w:color w:val="000000" w:themeColor="text1"/>
          <w:sz w:val="30"/>
          <w:szCs w:val="30"/>
        </w:rPr>
        <w:t>September</w:t>
      </w:r>
      <w:r w:rsidR="00E06882" w:rsidRPr="0010784D">
        <w:rPr>
          <w:color w:val="000000" w:themeColor="text1"/>
          <w:sz w:val="30"/>
          <w:szCs w:val="30"/>
        </w:rPr>
        <w:t xml:space="preserve"> 3</w:t>
      </w:r>
      <w:r w:rsidR="006F13BD" w:rsidRPr="0010784D">
        <w:rPr>
          <w:color w:val="000000" w:themeColor="text1"/>
          <w:sz w:val="30"/>
          <w:szCs w:val="30"/>
        </w:rPr>
        <w:t>0</w:t>
      </w:r>
      <w:r w:rsidR="00E06882" w:rsidRPr="0010784D">
        <w:rPr>
          <w:sz w:val="30"/>
          <w:szCs w:val="30"/>
        </w:rPr>
        <w:t>, 2025</w:t>
      </w:r>
      <w:r w:rsidR="00D036FF" w:rsidRPr="0010784D">
        <w:rPr>
          <w:sz w:val="30"/>
          <w:szCs w:val="30"/>
        </w:rPr>
        <w:t xml:space="preserve">, the Company has commitment from letter of credit opened for purchasing order of goods from overseas in the amount of EUR </w:t>
      </w:r>
      <w:r w:rsidR="00451BCC" w:rsidRPr="0010784D">
        <w:rPr>
          <w:sz w:val="30"/>
          <w:szCs w:val="30"/>
        </w:rPr>
        <w:t>869,793.53</w:t>
      </w:r>
      <w:r w:rsidR="00451BCC" w:rsidRPr="0010784D">
        <w:rPr>
          <w:rFonts w:hint="cs"/>
          <w:sz w:val="30"/>
          <w:szCs w:val="30"/>
        </w:rPr>
        <w:t>,</w:t>
      </w:r>
      <w:r w:rsidR="00A462A9" w:rsidRPr="0010784D">
        <w:rPr>
          <w:sz w:val="30"/>
          <w:szCs w:val="30"/>
        </w:rPr>
        <w:t xml:space="preserve"> </w:t>
      </w:r>
      <w:r w:rsidR="00D036FF" w:rsidRPr="0010784D">
        <w:rPr>
          <w:sz w:val="30"/>
          <w:szCs w:val="30"/>
        </w:rPr>
        <w:t xml:space="preserve">USD </w:t>
      </w:r>
      <w:r w:rsidR="00451BCC" w:rsidRPr="0010784D">
        <w:rPr>
          <w:sz w:val="30"/>
          <w:szCs w:val="30"/>
        </w:rPr>
        <w:t>159,798.45</w:t>
      </w:r>
      <w:r w:rsidR="00E966B8">
        <w:rPr>
          <w:sz w:val="30"/>
          <w:szCs w:val="30"/>
        </w:rPr>
        <w:t xml:space="preserve"> and </w:t>
      </w:r>
      <w:r w:rsidR="00F35D89" w:rsidRPr="0010784D">
        <w:rPr>
          <w:sz w:val="30"/>
          <w:szCs w:val="30"/>
        </w:rPr>
        <w:t xml:space="preserve">CHF </w:t>
      </w:r>
      <w:r w:rsidR="00451BCC" w:rsidRPr="0010784D">
        <w:rPr>
          <w:sz w:val="30"/>
          <w:szCs w:val="30"/>
        </w:rPr>
        <w:t>330,611</w:t>
      </w:r>
      <w:r w:rsidR="00451BCC" w:rsidRPr="0010784D">
        <w:rPr>
          <w:rFonts w:hint="cs"/>
          <w:sz w:val="30"/>
          <w:szCs w:val="30"/>
          <w:cs/>
        </w:rPr>
        <w:t>.</w:t>
      </w:r>
      <w:r w:rsidR="00451BCC" w:rsidRPr="0010784D">
        <w:rPr>
          <w:sz w:val="30"/>
          <w:szCs w:val="30"/>
        </w:rPr>
        <w:t>00</w:t>
      </w:r>
      <w:r w:rsidR="00451BCC" w:rsidRPr="0010784D">
        <w:rPr>
          <w:sz w:val="30"/>
          <w:szCs w:val="30"/>
          <w:cs/>
        </w:rPr>
        <w:t xml:space="preserve"> </w:t>
      </w:r>
      <w:r w:rsidR="00D036FF" w:rsidRPr="0010784D">
        <w:rPr>
          <w:sz w:val="30"/>
          <w:szCs w:val="30"/>
        </w:rPr>
        <w:t>(202</w:t>
      </w:r>
      <w:r w:rsidR="00F35D89" w:rsidRPr="0010784D">
        <w:rPr>
          <w:sz w:val="30"/>
          <w:szCs w:val="30"/>
        </w:rPr>
        <w:t>4</w:t>
      </w:r>
      <w:r w:rsidR="00D036FF" w:rsidRPr="0010784D">
        <w:rPr>
          <w:sz w:val="30"/>
          <w:szCs w:val="30"/>
        </w:rPr>
        <w:t xml:space="preserve"> amount of</w:t>
      </w:r>
      <w:r w:rsidR="00F35D89" w:rsidRPr="0010784D">
        <w:rPr>
          <w:sz w:val="30"/>
          <w:szCs w:val="30"/>
        </w:rPr>
        <w:t xml:space="preserve"> </w:t>
      </w:r>
      <w:r w:rsidR="00D036FF" w:rsidRPr="0010784D">
        <w:rPr>
          <w:sz w:val="30"/>
          <w:szCs w:val="30"/>
        </w:rPr>
        <w:t xml:space="preserve">USD </w:t>
      </w:r>
      <w:r w:rsidR="00F35D89" w:rsidRPr="0010784D">
        <w:rPr>
          <w:sz w:val="30"/>
          <w:szCs w:val="30"/>
        </w:rPr>
        <w:t xml:space="preserve">588,877.99 CHF 35,206.71 </w:t>
      </w:r>
      <w:r w:rsidR="00865884" w:rsidRPr="0010784D">
        <w:rPr>
          <w:sz w:val="30"/>
          <w:szCs w:val="30"/>
        </w:rPr>
        <w:t xml:space="preserve">and </w:t>
      </w:r>
      <w:r w:rsidR="00F35D89" w:rsidRPr="0010784D">
        <w:rPr>
          <w:sz w:val="30"/>
          <w:szCs w:val="30"/>
        </w:rPr>
        <w:t>USD 1,198,731.69</w:t>
      </w:r>
      <w:r w:rsidR="00D036FF" w:rsidRPr="0010784D">
        <w:rPr>
          <w:sz w:val="30"/>
          <w:szCs w:val="30"/>
        </w:rPr>
        <w:t>).</w:t>
      </w:r>
    </w:p>
    <w:p w14:paraId="171C7758" w14:textId="5E5C3B65" w:rsidR="00D036FF" w:rsidRPr="0010784D" w:rsidRDefault="00CD4F06" w:rsidP="00221620">
      <w:pPr>
        <w:spacing w:before="60" w:line="276" w:lineRule="auto"/>
        <w:ind w:left="851" w:hanging="284"/>
        <w:jc w:val="thaiDistribute"/>
        <w:rPr>
          <w:sz w:val="30"/>
          <w:szCs w:val="30"/>
        </w:rPr>
      </w:pPr>
      <w:r w:rsidRPr="0010784D">
        <w:rPr>
          <w:sz w:val="30"/>
          <w:szCs w:val="30"/>
        </w:rPr>
        <w:t>32.5</w:t>
      </w:r>
      <w:r w:rsidR="00D036FF" w:rsidRPr="0010784D">
        <w:rPr>
          <w:sz w:val="30"/>
          <w:szCs w:val="30"/>
        </w:rPr>
        <w:t xml:space="preserve"> As at </w:t>
      </w:r>
      <w:r w:rsidR="00680478" w:rsidRPr="0010784D">
        <w:rPr>
          <w:color w:val="000000" w:themeColor="text1"/>
          <w:sz w:val="30"/>
          <w:szCs w:val="30"/>
        </w:rPr>
        <w:t>September</w:t>
      </w:r>
      <w:r w:rsidR="00E06882" w:rsidRPr="0010784D">
        <w:rPr>
          <w:color w:val="000000" w:themeColor="text1"/>
          <w:sz w:val="30"/>
          <w:szCs w:val="30"/>
        </w:rPr>
        <w:t xml:space="preserve"> 3</w:t>
      </w:r>
      <w:r w:rsidR="006F13BD" w:rsidRPr="0010784D">
        <w:rPr>
          <w:color w:val="000000" w:themeColor="text1"/>
          <w:sz w:val="30"/>
          <w:szCs w:val="30"/>
        </w:rPr>
        <w:t>0</w:t>
      </w:r>
      <w:r w:rsidR="00E06882" w:rsidRPr="0010784D">
        <w:rPr>
          <w:sz w:val="30"/>
          <w:szCs w:val="30"/>
        </w:rPr>
        <w:t>, 2025</w:t>
      </w:r>
      <w:r w:rsidR="00D036FF" w:rsidRPr="0010784D">
        <w:rPr>
          <w:sz w:val="30"/>
          <w:szCs w:val="30"/>
        </w:rPr>
        <w:t>,</w:t>
      </w:r>
      <w:r w:rsidR="00D036FF" w:rsidRPr="0010784D">
        <w:rPr>
          <w:rFonts w:hint="cs"/>
          <w:sz w:val="30"/>
          <w:szCs w:val="30"/>
          <w:cs/>
        </w:rPr>
        <w:t xml:space="preserve"> </w:t>
      </w:r>
      <w:r w:rsidR="00D036FF" w:rsidRPr="0010784D">
        <w:rPr>
          <w:sz w:val="30"/>
          <w:szCs w:val="30"/>
        </w:rPr>
        <w:t xml:space="preserve">the Company has commitment from domestic purchases ordering that have not been recognized in the financial statements </w:t>
      </w:r>
      <w:proofErr w:type="gramStart"/>
      <w:r w:rsidR="00D036FF" w:rsidRPr="0010784D">
        <w:rPr>
          <w:sz w:val="30"/>
          <w:szCs w:val="30"/>
        </w:rPr>
        <w:t>amount</w:t>
      </w:r>
      <w:proofErr w:type="gramEnd"/>
      <w:r w:rsidR="00D036FF" w:rsidRPr="0010784D">
        <w:rPr>
          <w:sz w:val="30"/>
          <w:szCs w:val="30"/>
        </w:rPr>
        <w:t xml:space="preserve"> of Baht </w:t>
      </w:r>
      <w:r w:rsidR="00451BCC" w:rsidRPr="0010784D">
        <w:rPr>
          <w:sz w:val="30"/>
          <w:szCs w:val="30"/>
        </w:rPr>
        <w:t>19.01</w:t>
      </w:r>
      <w:r w:rsidR="00D036FF" w:rsidRPr="0010784D">
        <w:rPr>
          <w:sz w:val="30"/>
          <w:szCs w:val="30"/>
        </w:rPr>
        <w:t xml:space="preserve"> million (202</w:t>
      </w:r>
      <w:r w:rsidR="00D34FE1" w:rsidRPr="0010784D">
        <w:rPr>
          <w:rFonts w:hint="cs"/>
          <w:sz w:val="30"/>
          <w:szCs w:val="30"/>
        </w:rPr>
        <w:t>4</w:t>
      </w:r>
      <w:r w:rsidR="00D036FF" w:rsidRPr="0010784D">
        <w:rPr>
          <w:sz w:val="30"/>
          <w:szCs w:val="30"/>
        </w:rPr>
        <w:t xml:space="preserve"> </w:t>
      </w:r>
      <w:proofErr w:type="gramStart"/>
      <w:r w:rsidR="00D036FF" w:rsidRPr="0010784D">
        <w:rPr>
          <w:sz w:val="30"/>
          <w:szCs w:val="30"/>
        </w:rPr>
        <w:t>amount</w:t>
      </w:r>
      <w:proofErr w:type="gramEnd"/>
      <w:r w:rsidR="00D036FF" w:rsidRPr="0010784D">
        <w:rPr>
          <w:sz w:val="30"/>
          <w:szCs w:val="30"/>
        </w:rPr>
        <w:t xml:space="preserve"> of Baht </w:t>
      </w:r>
      <w:r w:rsidR="00D34FE1" w:rsidRPr="0010784D">
        <w:rPr>
          <w:rFonts w:hint="cs"/>
          <w:sz w:val="30"/>
          <w:szCs w:val="30"/>
        </w:rPr>
        <w:t>35</w:t>
      </w:r>
      <w:r w:rsidR="00D036FF" w:rsidRPr="0010784D">
        <w:rPr>
          <w:sz w:val="30"/>
          <w:szCs w:val="30"/>
        </w:rPr>
        <w:t>.</w:t>
      </w:r>
      <w:r w:rsidR="00D34FE1" w:rsidRPr="0010784D">
        <w:rPr>
          <w:rFonts w:hint="cs"/>
          <w:sz w:val="30"/>
          <w:szCs w:val="30"/>
        </w:rPr>
        <w:t>3</w:t>
      </w:r>
      <w:r w:rsidR="00D036FF" w:rsidRPr="0010784D">
        <w:rPr>
          <w:sz w:val="30"/>
          <w:szCs w:val="30"/>
        </w:rPr>
        <w:t>6</w:t>
      </w:r>
      <w:r w:rsidR="00D036FF" w:rsidRPr="0010784D">
        <w:rPr>
          <w:sz w:val="30"/>
          <w:szCs w:val="30"/>
          <w:cs/>
        </w:rPr>
        <w:t xml:space="preserve"> </w:t>
      </w:r>
      <w:r w:rsidR="00D036FF" w:rsidRPr="0010784D">
        <w:rPr>
          <w:sz w:val="30"/>
          <w:szCs w:val="30"/>
        </w:rPr>
        <w:t>million).</w:t>
      </w:r>
      <w:bookmarkStart w:id="19" w:name="_Hlk135745250"/>
    </w:p>
    <w:p w14:paraId="3A1B2257" w14:textId="2991C42A" w:rsidR="00D036FF" w:rsidRPr="0010784D" w:rsidRDefault="00CD4F06" w:rsidP="00221620">
      <w:pPr>
        <w:spacing w:before="60" w:line="276" w:lineRule="auto"/>
        <w:ind w:left="851" w:hanging="284"/>
        <w:jc w:val="thaiDistribute"/>
        <w:rPr>
          <w:sz w:val="30"/>
          <w:szCs w:val="30"/>
        </w:rPr>
      </w:pPr>
      <w:r w:rsidRPr="0010784D">
        <w:rPr>
          <w:sz w:val="30"/>
          <w:szCs w:val="30"/>
        </w:rPr>
        <w:t>32.6</w:t>
      </w:r>
      <w:r w:rsidR="00D036FF" w:rsidRPr="0010784D">
        <w:rPr>
          <w:sz w:val="30"/>
          <w:szCs w:val="30"/>
        </w:rPr>
        <w:t xml:space="preserve"> As at </w:t>
      </w:r>
      <w:r w:rsidR="00680478" w:rsidRPr="0010784D">
        <w:rPr>
          <w:color w:val="000000" w:themeColor="text1"/>
          <w:sz w:val="30"/>
          <w:szCs w:val="30"/>
        </w:rPr>
        <w:t>September</w:t>
      </w:r>
      <w:r w:rsidR="00E06882" w:rsidRPr="0010784D">
        <w:rPr>
          <w:color w:val="000000" w:themeColor="text1"/>
          <w:sz w:val="30"/>
          <w:szCs w:val="30"/>
        </w:rPr>
        <w:t xml:space="preserve"> 3</w:t>
      </w:r>
      <w:r w:rsidR="006F13BD" w:rsidRPr="0010784D">
        <w:rPr>
          <w:color w:val="000000" w:themeColor="text1"/>
          <w:sz w:val="30"/>
          <w:szCs w:val="30"/>
        </w:rPr>
        <w:t>0</w:t>
      </w:r>
      <w:r w:rsidR="00E06882" w:rsidRPr="0010784D">
        <w:rPr>
          <w:sz w:val="30"/>
          <w:szCs w:val="30"/>
        </w:rPr>
        <w:t>, 2025</w:t>
      </w:r>
      <w:r w:rsidR="00D036FF" w:rsidRPr="0010784D">
        <w:rPr>
          <w:sz w:val="30"/>
          <w:szCs w:val="30"/>
        </w:rPr>
        <w:t xml:space="preserve">, the Company is obliged to pay future copyright of EUR </w:t>
      </w:r>
      <w:r w:rsidR="00451BCC" w:rsidRPr="0010784D">
        <w:rPr>
          <w:sz w:val="30"/>
          <w:szCs w:val="30"/>
        </w:rPr>
        <w:t xml:space="preserve">750,000 </w:t>
      </w:r>
      <w:r w:rsidR="00D036FF" w:rsidRPr="0010784D">
        <w:rPr>
          <w:sz w:val="30"/>
          <w:szCs w:val="30"/>
        </w:rPr>
        <w:t>(202</w:t>
      </w:r>
      <w:r w:rsidR="00D34FE1" w:rsidRPr="0010784D">
        <w:rPr>
          <w:rFonts w:hint="cs"/>
          <w:sz w:val="30"/>
          <w:szCs w:val="30"/>
        </w:rPr>
        <w:t>4</w:t>
      </w:r>
      <w:r w:rsidR="00D036FF" w:rsidRPr="0010784D">
        <w:rPr>
          <w:sz w:val="30"/>
          <w:szCs w:val="30"/>
        </w:rPr>
        <w:t xml:space="preserve"> amount of EUR 750,000).</w:t>
      </w:r>
    </w:p>
    <w:p w14:paraId="78F15A88" w14:textId="477BC2D6" w:rsidR="008A6FA2" w:rsidRDefault="00CD4F06" w:rsidP="00E966B8">
      <w:pPr>
        <w:spacing w:before="60" w:line="276" w:lineRule="auto"/>
        <w:ind w:left="851" w:hanging="284"/>
        <w:jc w:val="thaiDistribute"/>
        <w:rPr>
          <w:sz w:val="30"/>
          <w:szCs w:val="30"/>
        </w:rPr>
      </w:pPr>
      <w:r w:rsidRPr="0010784D">
        <w:rPr>
          <w:sz w:val="30"/>
          <w:szCs w:val="30"/>
        </w:rPr>
        <w:t>32.7</w:t>
      </w:r>
      <w:r w:rsidR="00D036FF" w:rsidRPr="0010784D">
        <w:rPr>
          <w:sz w:val="30"/>
          <w:szCs w:val="30"/>
        </w:rPr>
        <w:t xml:space="preserve"> </w:t>
      </w:r>
      <w:r w:rsidR="000C01CB" w:rsidRPr="0010784D">
        <w:rPr>
          <w:sz w:val="30"/>
          <w:szCs w:val="30"/>
        </w:rPr>
        <w:t xml:space="preserve">As at </w:t>
      </w:r>
      <w:r w:rsidR="00680478" w:rsidRPr="0010784D">
        <w:rPr>
          <w:color w:val="000000" w:themeColor="text1"/>
          <w:sz w:val="30"/>
          <w:szCs w:val="30"/>
        </w:rPr>
        <w:t>September</w:t>
      </w:r>
      <w:r w:rsidR="00E06882" w:rsidRPr="0010784D">
        <w:rPr>
          <w:color w:val="000000" w:themeColor="text1"/>
          <w:sz w:val="30"/>
          <w:szCs w:val="30"/>
        </w:rPr>
        <w:t xml:space="preserve"> 3</w:t>
      </w:r>
      <w:r w:rsidR="006F13BD" w:rsidRPr="0010784D">
        <w:rPr>
          <w:color w:val="000000" w:themeColor="text1"/>
          <w:sz w:val="30"/>
          <w:szCs w:val="30"/>
        </w:rPr>
        <w:t>0</w:t>
      </w:r>
      <w:r w:rsidR="00E06882" w:rsidRPr="0010784D">
        <w:rPr>
          <w:sz w:val="30"/>
          <w:szCs w:val="30"/>
        </w:rPr>
        <w:t>, 2025</w:t>
      </w:r>
      <w:r w:rsidR="000C01CB" w:rsidRPr="0010784D">
        <w:rPr>
          <w:sz w:val="30"/>
          <w:szCs w:val="30"/>
        </w:rPr>
        <w:t xml:space="preserve">, the Company </w:t>
      </w:r>
      <w:r w:rsidR="00E966B8">
        <w:rPr>
          <w:sz w:val="30"/>
          <w:szCs w:val="30"/>
        </w:rPr>
        <w:t>has commitment from entering into credit guarantee</w:t>
      </w:r>
      <w:bookmarkEnd w:id="19"/>
      <w:r w:rsidR="00E966B8">
        <w:rPr>
          <w:sz w:val="30"/>
          <w:szCs w:val="30"/>
        </w:rPr>
        <w:t xml:space="preserve"> agreement for related parties for total credit amount of Bath 240.00 million</w:t>
      </w:r>
    </w:p>
    <w:p w14:paraId="51FE1140" w14:textId="77777777" w:rsidR="00B21F3F" w:rsidRDefault="00B21F3F" w:rsidP="008A6FA2">
      <w:pPr>
        <w:pStyle w:val="ListParagraph"/>
        <w:spacing w:before="60" w:line="400" w:lineRule="exact"/>
        <w:ind w:left="927"/>
        <w:jc w:val="thaiDistribute"/>
        <w:rPr>
          <w:sz w:val="30"/>
          <w:szCs w:val="30"/>
        </w:rPr>
      </w:pPr>
    </w:p>
    <w:p w14:paraId="696D255F" w14:textId="77777777" w:rsidR="00B21F3F" w:rsidRDefault="00B21F3F" w:rsidP="008A6FA2">
      <w:pPr>
        <w:pStyle w:val="ListParagraph"/>
        <w:spacing w:before="60" w:line="400" w:lineRule="exact"/>
        <w:ind w:left="927"/>
        <w:jc w:val="thaiDistribute"/>
        <w:rPr>
          <w:sz w:val="30"/>
          <w:szCs w:val="30"/>
        </w:rPr>
      </w:pPr>
    </w:p>
    <w:p w14:paraId="19665C9C" w14:textId="6F71B429" w:rsidR="000C3B4F" w:rsidRDefault="000C3B4F" w:rsidP="000C3B4F">
      <w:pPr>
        <w:spacing w:before="60" w:line="400" w:lineRule="exact"/>
        <w:jc w:val="thaiDistribute"/>
        <w:rPr>
          <w:sz w:val="30"/>
          <w:szCs w:val="30"/>
        </w:rPr>
      </w:pPr>
      <w:r>
        <w:rPr>
          <w:sz w:val="30"/>
          <w:szCs w:val="30"/>
        </w:rPr>
        <w:br w:type="page"/>
      </w:r>
    </w:p>
    <w:p w14:paraId="473504E8" w14:textId="06C1B550" w:rsidR="00F24E27" w:rsidRPr="003B044B" w:rsidRDefault="00D34FE1" w:rsidP="00886CB5">
      <w:pPr>
        <w:spacing w:line="440" w:lineRule="exact"/>
        <w:ind w:left="567" w:hanging="567"/>
        <w:jc w:val="thaiDistribute"/>
        <w:rPr>
          <w:sz w:val="30"/>
          <w:szCs w:val="30"/>
        </w:rPr>
      </w:pPr>
      <w:r w:rsidRPr="00D34FE1">
        <w:rPr>
          <w:rFonts w:hint="cs"/>
          <w:sz w:val="30"/>
          <w:szCs w:val="30"/>
        </w:rPr>
        <w:lastRenderedPageBreak/>
        <w:t>3</w:t>
      </w:r>
      <w:r w:rsidR="0030085C">
        <w:rPr>
          <w:sz w:val="30"/>
          <w:szCs w:val="30"/>
        </w:rPr>
        <w:t>3</w:t>
      </w:r>
      <w:r w:rsidR="0049428C" w:rsidRPr="003B044B">
        <w:rPr>
          <w:rFonts w:hint="cs"/>
          <w:sz w:val="30"/>
          <w:szCs w:val="30"/>
          <w:cs/>
        </w:rPr>
        <w:t>.</w:t>
      </w:r>
      <w:r w:rsidR="00886CB5">
        <w:rPr>
          <w:sz w:val="30"/>
          <w:szCs w:val="30"/>
        </w:rPr>
        <w:tab/>
      </w:r>
      <w:r w:rsidR="00F24E27" w:rsidRPr="00E3573A">
        <w:rPr>
          <w:sz w:val="30"/>
          <w:szCs w:val="30"/>
        </w:rPr>
        <w:t>RIGHT AND PRIVILEGES FROM INVESTMENT PROMOTION</w:t>
      </w:r>
    </w:p>
    <w:p w14:paraId="580A11D2" w14:textId="70C38866" w:rsidR="00F24E27" w:rsidRPr="003B044B" w:rsidRDefault="00886CB5" w:rsidP="00886CB5">
      <w:pPr>
        <w:tabs>
          <w:tab w:val="left" w:pos="993"/>
        </w:tabs>
        <w:spacing w:before="120" w:line="440" w:lineRule="exact"/>
        <w:ind w:left="425" w:firstLine="142"/>
        <w:jc w:val="thaiDistribute"/>
        <w:rPr>
          <w:sz w:val="30"/>
          <w:szCs w:val="30"/>
        </w:rPr>
      </w:pPr>
      <w:r>
        <w:rPr>
          <w:sz w:val="30"/>
          <w:szCs w:val="30"/>
        </w:rPr>
        <w:t>-</w:t>
      </w:r>
      <w:r>
        <w:rPr>
          <w:sz w:val="30"/>
          <w:szCs w:val="30"/>
        </w:rPr>
        <w:tab/>
      </w:r>
      <w:r w:rsidR="00027EAA" w:rsidRPr="00027EAA">
        <w:rPr>
          <w:sz w:val="30"/>
          <w:szCs w:val="30"/>
        </w:rPr>
        <w:t>The Company was</w:t>
      </w:r>
      <w:r w:rsidR="00027EAA">
        <w:rPr>
          <w:sz w:val="30"/>
          <w:szCs w:val="30"/>
        </w:rPr>
        <w:t xml:space="preserve"> </w:t>
      </w:r>
      <w:r w:rsidR="00F24E27" w:rsidRPr="003B044B">
        <w:rPr>
          <w:sz w:val="30"/>
          <w:szCs w:val="30"/>
        </w:rPr>
        <w:t>granted certain rights and privileges in accordance with the promotional certificate</w:t>
      </w:r>
      <w:r w:rsidR="006872D8">
        <w:rPr>
          <w:sz w:val="30"/>
          <w:szCs w:val="30"/>
        </w:rPr>
        <w:t>.</w:t>
      </w:r>
    </w:p>
    <w:tbl>
      <w:tblPr>
        <w:tblW w:w="9247" w:type="dxa"/>
        <w:tblInd w:w="392" w:type="dxa"/>
        <w:tblLook w:val="04A0" w:firstRow="1" w:lastRow="0" w:firstColumn="1" w:lastColumn="0" w:noHBand="0" w:noVBand="1"/>
      </w:tblPr>
      <w:tblGrid>
        <w:gridCol w:w="4995"/>
        <w:gridCol w:w="2268"/>
        <w:gridCol w:w="1984"/>
      </w:tblGrid>
      <w:tr w:rsidR="00F24E27" w:rsidRPr="00E3573A" w14:paraId="2EB43588" w14:textId="77777777" w:rsidTr="00451BCC">
        <w:trPr>
          <w:trHeight w:val="326"/>
        </w:trPr>
        <w:tc>
          <w:tcPr>
            <w:tcW w:w="4995" w:type="dxa"/>
            <w:vAlign w:val="center"/>
          </w:tcPr>
          <w:p w14:paraId="155A8174" w14:textId="77777777" w:rsidR="00F24E27" w:rsidRPr="00E3573A" w:rsidRDefault="00F24E27" w:rsidP="002147EC">
            <w:pPr>
              <w:tabs>
                <w:tab w:val="left" w:pos="709"/>
              </w:tabs>
              <w:spacing w:line="440" w:lineRule="exact"/>
              <w:jc w:val="center"/>
              <w:rPr>
                <w:sz w:val="30"/>
                <w:szCs w:val="30"/>
                <w:u w:val="single"/>
              </w:rPr>
            </w:pPr>
            <w:r w:rsidRPr="00E3573A">
              <w:rPr>
                <w:sz w:val="30"/>
                <w:szCs w:val="30"/>
                <w:u w:val="single"/>
              </w:rPr>
              <w:t>Company</w:t>
            </w:r>
          </w:p>
        </w:tc>
        <w:tc>
          <w:tcPr>
            <w:tcW w:w="2268" w:type="dxa"/>
            <w:vAlign w:val="center"/>
          </w:tcPr>
          <w:p w14:paraId="4C2502A7" w14:textId="2AD47E73" w:rsidR="00F24E27" w:rsidRPr="00E3573A" w:rsidRDefault="00027EAA" w:rsidP="002147EC">
            <w:pPr>
              <w:tabs>
                <w:tab w:val="left" w:pos="709"/>
              </w:tabs>
              <w:spacing w:line="440" w:lineRule="exact"/>
              <w:jc w:val="center"/>
              <w:rPr>
                <w:sz w:val="30"/>
                <w:szCs w:val="30"/>
                <w:u w:val="single"/>
              </w:rPr>
            </w:pPr>
            <w:r w:rsidRPr="00E3573A">
              <w:rPr>
                <w:sz w:val="30"/>
                <w:szCs w:val="30"/>
                <w:u w:val="single"/>
              </w:rPr>
              <w:t>Prom</w:t>
            </w:r>
            <w:r w:rsidR="00F24E27" w:rsidRPr="00E3573A">
              <w:rPr>
                <w:sz w:val="30"/>
                <w:szCs w:val="30"/>
                <w:u w:val="single"/>
              </w:rPr>
              <w:t>otional certificate No</w:t>
            </w:r>
            <w:r w:rsidR="00F24E27" w:rsidRPr="00E3573A">
              <w:rPr>
                <w:sz w:val="30"/>
                <w:szCs w:val="30"/>
                <w:u w:val="single"/>
                <w:cs/>
              </w:rPr>
              <w:t>.</w:t>
            </w:r>
          </w:p>
        </w:tc>
        <w:tc>
          <w:tcPr>
            <w:tcW w:w="1984" w:type="dxa"/>
            <w:vAlign w:val="center"/>
          </w:tcPr>
          <w:p w14:paraId="42E38D65" w14:textId="68C497D0" w:rsidR="00F24E27" w:rsidRPr="00E3573A" w:rsidRDefault="00027EAA" w:rsidP="002147EC">
            <w:pPr>
              <w:tabs>
                <w:tab w:val="left" w:pos="709"/>
              </w:tabs>
              <w:spacing w:line="440" w:lineRule="exact"/>
              <w:jc w:val="center"/>
              <w:rPr>
                <w:sz w:val="30"/>
                <w:szCs w:val="30"/>
                <w:u w:val="single"/>
              </w:rPr>
            </w:pPr>
            <w:r w:rsidRPr="00E3573A">
              <w:rPr>
                <w:sz w:val="30"/>
                <w:szCs w:val="30"/>
                <w:u w:val="single"/>
              </w:rPr>
              <w:t>Date</w:t>
            </w:r>
            <w:r w:rsidR="00F24E27" w:rsidRPr="00E3573A">
              <w:rPr>
                <w:sz w:val="30"/>
                <w:szCs w:val="30"/>
                <w:u w:val="single"/>
              </w:rPr>
              <w:t xml:space="preserve"> of income earnings</w:t>
            </w:r>
          </w:p>
        </w:tc>
      </w:tr>
      <w:tr w:rsidR="00F24E27" w:rsidRPr="003B044B" w14:paraId="77FDBABA" w14:textId="77777777" w:rsidTr="00451BCC">
        <w:tc>
          <w:tcPr>
            <w:tcW w:w="4995" w:type="dxa"/>
            <w:vAlign w:val="center"/>
          </w:tcPr>
          <w:p w14:paraId="52767414" w14:textId="589DFEE2" w:rsidR="00F24E27" w:rsidRPr="005246D8" w:rsidRDefault="00E3573A" w:rsidP="002147EC">
            <w:pPr>
              <w:tabs>
                <w:tab w:val="left" w:pos="709"/>
              </w:tabs>
              <w:spacing w:line="440" w:lineRule="exact"/>
              <w:ind w:left="34"/>
            </w:pPr>
            <w:proofErr w:type="spellStart"/>
            <w:r w:rsidRPr="0054591D">
              <w:rPr>
                <w:sz w:val="30"/>
                <w:szCs w:val="30"/>
              </w:rPr>
              <w:t>Namwiwat</w:t>
            </w:r>
            <w:proofErr w:type="spellEnd"/>
            <w:r w:rsidRPr="0054591D">
              <w:rPr>
                <w:sz w:val="30"/>
                <w:szCs w:val="30"/>
              </w:rPr>
              <w:t xml:space="preserve"> Medical Corporation Public Company Limited</w:t>
            </w:r>
          </w:p>
        </w:tc>
        <w:tc>
          <w:tcPr>
            <w:tcW w:w="2268" w:type="dxa"/>
            <w:vAlign w:val="bottom"/>
          </w:tcPr>
          <w:p w14:paraId="254FFCA8" w14:textId="457C38E3" w:rsidR="00F24E27" w:rsidRPr="003B044B" w:rsidRDefault="00E3573A" w:rsidP="00012A04">
            <w:pPr>
              <w:tabs>
                <w:tab w:val="left" w:pos="709"/>
              </w:tabs>
              <w:spacing w:line="440" w:lineRule="exact"/>
              <w:jc w:val="center"/>
              <w:rPr>
                <w:sz w:val="30"/>
                <w:szCs w:val="30"/>
              </w:rPr>
            </w:pPr>
            <w:r>
              <w:rPr>
                <w:sz w:val="30"/>
                <w:szCs w:val="30"/>
              </w:rPr>
              <w:t>NO.</w:t>
            </w:r>
            <w:r w:rsidR="005246D8" w:rsidRPr="00720AF8">
              <w:rPr>
                <w:sz w:val="30"/>
                <w:szCs w:val="30"/>
                <w:cs/>
              </w:rPr>
              <w:t xml:space="preserve"> </w:t>
            </w:r>
            <w:r w:rsidR="00D34FE1" w:rsidRPr="00D34FE1">
              <w:rPr>
                <w:rFonts w:hint="cs"/>
                <w:sz w:val="30"/>
                <w:szCs w:val="30"/>
              </w:rPr>
              <w:t>68</w:t>
            </w:r>
            <w:r w:rsidR="005246D8" w:rsidRPr="00720AF8">
              <w:rPr>
                <w:rFonts w:hint="cs"/>
                <w:sz w:val="30"/>
                <w:szCs w:val="30"/>
                <w:cs/>
              </w:rPr>
              <w:t>-</w:t>
            </w:r>
            <w:r w:rsidR="00D34FE1" w:rsidRPr="00D34FE1">
              <w:rPr>
                <w:rFonts w:hint="cs"/>
                <w:sz w:val="30"/>
                <w:szCs w:val="30"/>
              </w:rPr>
              <w:t>0605</w:t>
            </w:r>
            <w:r w:rsidR="005246D8" w:rsidRPr="00720AF8">
              <w:rPr>
                <w:rFonts w:hint="cs"/>
                <w:sz w:val="30"/>
                <w:szCs w:val="30"/>
                <w:cs/>
              </w:rPr>
              <w:t>-</w:t>
            </w:r>
            <w:r w:rsidR="00D34FE1" w:rsidRPr="00D34FE1">
              <w:rPr>
                <w:rFonts w:hint="cs"/>
                <w:sz w:val="30"/>
                <w:szCs w:val="30"/>
              </w:rPr>
              <w:t>2</w:t>
            </w:r>
            <w:r w:rsidR="005246D8" w:rsidRPr="00720AF8">
              <w:rPr>
                <w:rFonts w:hint="cs"/>
                <w:sz w:val="30"/>
                <w:szCs w:val="30"/>
                <w:cs/>
              </w:rPr>
              <w:t>-</w:t>
            </w:r>
            <w:r w:rsidR="00D34FE1" w:rsidRPr="00D34FE1">
              <w:rPr>
                <w:rFonts w:hint="cs"/>
                <w:sz w:val="30"/>
                <w:szCs w:val="30"/>
              </w:rPr>
              <w:t>04</w:t>
            </w:r>
            <w:r w:rsidR="005246D8" w:rsidRPr="00720AF8">
              <w:rPr>
                <w:rFonts w:hint="cs"/>
                <w:sz w:val="30"/>
                <w:szCs w:val="30"/>
                <w:cs/>
              </w:rPr>
              <w:t>-</w:t>
            </w:r>
            <w:r w:rsidR="00D34FE1" w:rsidRPr="00D34FE1">
              <w:rPr>
                <w:rFonts w:hint="cs"/>
                <w:sz w:val="30"/>
                <w:szCs w:val="30"/>
              </w:rPr>
              <w:t>1</w:t>
            </w:r>
            <w:r w:rsidR="005246D8" w:rsidRPr="00720AF8">
              <w:rPr>
                <w:rFonts w:hint="cs"/>
                <w:sz w:val="30"/>
                <w:szCs w:val="30"/>
                <w:cs/>
              </w:rPr>
              <w:t>-</w:t>
            </w:r>
            <w:r w:rsidR="00D34FE1" w:rsidRPr="00D34FE1">
              <w:rPr>
                <w:rFonts w:hint="cs"/>
                <w:sz w:val="30"/>
                <w:szCs w:val="30"/>
              </w:rPr>
              <w:t>0</w:t>
            </w:r>
          </w:p>
        </w:tc>
        <w:tc>
          <w:tcPr>
            <w:tcW w:w="1984" w:type="dxa"/>
            <w:vAlign w:val="bottom"/>
          </w:tcPr>
          <w:p w14:paraId="089C8743" w14:textId="6BD10D17" w:rsidR="00F24E27" w:rsidRPr="003B044B" w:rsidRDefault="00E3573A" w:rsidP="00012A04">
            <w:pPr>
              <w:tabs>
                <w:tab w:val="left" w:pos="709"/>
              </w:tabs>
              <w:spacing w:line="440" w:lineRule="exact"/>
              <w:jc w:val="center"/>
              <w:rPr>
                <w:sz w:val="30"/>
                <w:szCs w:val="30"/>
              </w:rPr>
            </w:pPr>
            <w:r>
              <w:rPr>
                <w:sz w:val="30"/>
                <w:szCs w:val="30"/>
              </w:rPr>
              <w:t xml:space="preserve">March </w:t>
            </w:r>
            <w:r w:rsidR="00D34FE1" w:rsidRPr="00D34FE1">
              <w:rPr>
                <w:rFonts w:hint="cs"/>
                <w:sz w:val="30"/>
                <w:szCs w:val="30"/>
              </w:rPr>
              <w:t>20</w:t>
            </w:r>
            <w:r w:rsidR="005246D8">
              <w:rPr>
                <w:rFonts w:hint="cs"/>
                <w:sz w:val="30"/>
                <w:szCs w:val="30"/>
                <w:cs/>
              </w:rPr>
              <w:t xml:space="preserve"> </w:t>
            </w:r>
            <w:r>
              <w:rPr>
                <w:sz w:val="30"/>
                <w:szCs w:val="30"/>
              </w:rPr>
              <w:t>,</w:t>
            </w:r>
            <w:r w:rsidR="00B57F5F">
              <w:rPr>
                <w:sz w:val="30"/>
                <w:szCs w:val="30"/>
              </w:rPr>
              <w:t>2025</w:t>
            </w:r>
          </w:p>
        </w:tc>
      </w:tr>
    </w:tbl>
    <w:p w14:paraId="2E5E1732" w14:textId="46E33DE4" w:rsidR="00F24E27" w:rsidRPr="003B044B" w:rsidRDefault="0049027A" w:rsidP="00886CB5">
      <w:pPr>
        <w:tabs>
          <w:tab w:val="left" w:pos="993"/>
        </w:tabs>
        <w:spacing w:before="120" w:line="276" w:lineRule="auto"/>
        <w:ind w:left="993" w:hanging="426"/>
        <w:jc w:val="thaiDistribute"/>
        <w:rPr>
          <w:sz w:val="30"/>
          <w:szCs w:val="30"/>
        </w:rPr>
      </w:pPr>
      <w:r>
        <w:rPr>
          <w:sz w:val="30"/>
          <w:szCs w:val="30"/>
        </w:rPr>
        <w:t>-</w:t>
      </w:r>
      <w:r w:rsidR="00886CB5">
        <w:rPr>
          <w:sz w:val="30"/>
          <w:szCs w:val="30"/>
        </w:rPr>
        <w:tab/>
      </w:r>
      <w:r w:rsidR="008244FA" w:rsidRPr="008244FA">
        <w:rPr>
          <w:sz w:val="30"/>
          <w:szCs w:val="30"/>
        </w:rPr>
        <w:t xml:space="preserve">The Company was granted the right and privilege in accordance with the Investment Promotion Act B.E. </w:t>
      </w:r>
      <w:proofErr w:type="gramStart"/>
      <w:r w:rsidR="008244FA" w:rsidRPr="008244FA">
        <w:rPr>
          <w:sz w:val="30"/>
          <w:szCs w:val="30"/>
        </w:rPr>
        <w:t>2520,</w:t>
      </w:r>
      <w:proofErr w:type="gramEnd"/>
      <w:r w:rsidR="008244FA" w:rsidRPr="008244FA">
        <w:rPr>
          <w:sz w:val="30"/>
          <w:szCs w:val="30"/>
        </w:rPr>
        <w:t xml:space="preserve"> the brief tax incentives are as </w:t>
      </w:r>
      <w:proofErr w:type="gramStart"/>
      <w:r w:rsidR="008244FA" w:rsidRPr="008244FA">
        <w:rPr>
          <w:sz w:val="30"/>
          <w:szCs w:val="30"/>
        </w:rPr>
        <w:t>follows:-</w:t>
      </w:r>
      <w:proofErr w:type="gramEnd"/>
    </w:p>
    <w:p w14:paraId="6AAC9362" w14:textId="5F6B3742"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Pr="003B044B">
        <w:rPr>
          <w:sz w:val="30"/>
          <w:szCs w:val="30"/>
        </w:rPr>
        <w:t xml:space="preserve">Exemption of import duty on machinery as approved by the </w:t>
      </w:r>
      <w:r w:rsidR="00FA73DD" w:rsidRPr="00FA73DD">
        <w:rPr>
          <w:sz w:val="30"/>
          <w:szCs w:val="30"/>
        </w:rPr>
        <w:t>Board of Investment.</w:t>
      </w:r>
    </w:p>
    <w:p w14:paraId="799EF59C" w14:textId="3C0F1356"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00E806FB" w:rsidRPr="00E806FB">
        <w:rPr>
          <w:sz w:val="30"/>
          <w:szCs w:val="30"/>
        </w:rPr>
        <w:t>Received fifty percent reduction</w:t>
      </w:r>
      <w:r w:rsidRPr="003B044B">
        <w:rPr>
          <w:sz w:val="30"/>
          <w:szCs w:val="30"/>
        </w:rPr>
        <w:t xml:space="preserve"> of </w:t>
      </w:r>
      <w:r w:rsidR="00E806FB" w:rsidRPr="00E806FB">
        <w:rPr>
          <w:sz w:val="30"/>
          <w:szCs w:val="30"/>
        </w:rPr>
        <w:t>the normal</w:t>
      </w:r>
      <w:r w:rsidRPr="003B044B">
        <w:rPr>
          <w:sz w:val="30"/>
          <w:szCs w:val="30"/>
        </w:rPr>
        <w:t xml:space="preserve"> corporate income tax </w:t>
      </w:r>
      <w:r w:rsidR="00E806FB" w:rsidRPr="00E806FB">
        <w:rPr>
          <w:sz w:val="30"/>
          <w:szCs w:val="30"/>
        </w:rPr>
        <w:t xml:space="preserve">rate </w:t>
      </w:r>
      <w:r w:rsidRPr="003B044B">
        <w:rPr>
          <w:sz w:val="30"/>
          <w:szCs w:val="30"/>
        </w:rPr>
        <w:t xml:space="preserve">on </w:t>
      </w:r>
      <w:r w:rsidR="00E806FB" w:rsidRPr="00E806FB">
        <w:rPr>
          <w:sz w:val="30"/>
          <w:szCs w:val="30"/>
        </w:rPr>
        <w:t>the profits</w:t>
      </w:r>
      <w:r w:rsidRPr="003B044B">
        <w:rPr>
          <w:sz w:val="30"/>
          <w:szCs w:val="30"/>
        </w:rPr>
        <w:t xml:space="preserve"> from </w:t>
      </w:r>
      <w:r w:rsidR="00E806FB" w:rsidRPr="00E806FB">
        <w:rPr>
          <w:sz w:val="30"/>
          <w:szCs w:val="30"/>
        </w:rPr>
        <w:t xml:space="preserve">the </w:t>
      </w:r>
      <w:r w:rsidRPr="003B044B">
        <w:rPr>
          <w:sz w:val="30"/>
          <w:szCs w:val="30"/>
        </w:rPr>
        <w:t xml:space="preserve">promoted activity </w:t>
      </w:r>
      <w:r w:rsidR="00E806FB" w:rsidRPr="00E806FB">
        <w:rPr>
          <w:sz w:val="30"/>
          <w:szCs w:val="30"/>
        </w:rPr>
        <w:t xml:space="preserve">of investment in efficiency improvement excluding land costs and working capital </w:t>
      </w:r>
      <w:r w:rsidRPr="003B044B">
        <w:rPr>
          <w:sz w:val="30"/>
          <w:szCs w:val="30"/>
        </w:rPr>
        <w:t xml:space="preserve">for </w:t>
      </w:r>
      <w:r w:rsidR="00E806FB" w:rsidRPr="00E806FB">
        <w:rPr>
          <w:sz w:val="30"/>
          <w:szCs w:val="30"/>
        </w:rPr>
        <w:t>a</w:t>
      </w:r>
      <w:r w:rsidRPr="003B044B">
        <w:rPr>
          <w:sz w:val="30"/>
          <w:szCs w:val="30"/>
        </w:rPr>
        <w:t xml:space="preserve"> period of </w:t>
      </w:r>
      <w:r w:rsidR="00E806FB" w:rsidRPr="00E806FB">
        <w:rPr>
          <w:sz w:val="30"/>
          <w:szCs w:val="30"/>
        </w:rPr>
        <w:t>3 years</w:t>
      </w:r>
      <w:r w:rsidRPr="003B044B">
        <w:rPr>
          <w:sz w:val="30"/>
          <w:szCs w:val="30"/>
        </w:rPr>
        <w:t xml:space="preserve"> from the date of income earnings.</w:t>
      </w:r>
    </w:p>
    <w:p w14:paraId="624147CC" w14:textId="0B670EF1"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Pr="003B044B">
        <w:rPr>
          <w:sz w:val="30"/>
          <w:szCs w:val="30"/>
        </w:rPr>
        <w:t xml:space="preserve">In the case where a loss has been incurred during the period of receiving exemption of corporate income tax. The promoted </w:t>
      </w:r>
      <w:r w:rsidR="00AA07CC" w:rsidRPr="00AA07CC">
        <w:rPr>
          <w:sz w:val="30"/>
          <w:szCs w:val="30"/>
        </w:rPr>
        <w:t>entity</w:t>
      </w:r>
      <w:r w:rsidRPr="003B044B">
        <w:rPr>
          <w:sz w:val="30"/>
          <w:szCs w:val="30"/>
        </w:rPr>
        <w:t xml:space="preserve"> is granted permission to deduct such annual loss from </w:t>
      </w:r>
      <w:r w:rsidR="00AA07CC" w:rsidRPr="00AA07CC">
        <w:rPr>
          <w:sz w:val="30"/>
          <w:szCs w:val="30"/>
        </w:rPr>
        <w:t xml:space="preserve">the </w:t>
      </w:r>
      <w:r w:rsidRPr="003B044B">
        <w:rPr>
          <w:sz w:val="30"/>
          <w:szCs w:val="30"/>
        </w:rPr>
        <w:t xml:space="preserve">net profits accrued after the expiration of the period of exemption of corporate income tax for a period of </w:t>
      </w:r>
      <w:r w:rsidR="00AA07CC" w:rsidRPr="00AA07CC">
        <w:rPr>
          <w:sz w:val="30"/>
          <w:szCs w:val="30"/>
        </w:rPr>
        <w:t>5 years</w:t>
      </w:r>
      <w:r w:rsidRPr="003B044B">
        <w:rPr>
          <w:sz w:val="30"/>
          <w:szCs w:val="30"/>
        </w:rPr>
        <w:t>.</w:t>
      </w:r>
    </w:p>
    <w:p w14:paraId="7D6C4D20" w14:textId="77777777"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Pr="003B044B">
        <w:rPr>
          <w:sz w:val="30"/>
          <w:szCs w:val="30"/>
        </w:rPr>
        <w:t>Exemption on dividends derived from the promoted activity granted an exemption of corporate income tax shall be exempted for computation of taxable income throughout the period of the promoted receives the exemption of corporate income tax.</w:t>
      </w:r>
    </w:p>
    <w:p w14:paraId="2506A6BF" w14:textId="01DD0F48" w:rsidR="003750BD" w:rsidRPr="003B044B" w:rsidRDefault="00AA1C74" w:rsidP="00886CB5">
      <w:pPr>
        <w:spacing w:line="460" w:lineRule="exact"/>
        <w:ind w:left="567" w:hanging="567"/>
        <w:jc w:val="both"/>
      </w:pPr>
      <w:r w:rsidRPr="003B044B">
        <w:rPr>
          <w:sz w:val="30"/>
          <w:szCs w:val="30"/>
          <w:lang w:val="en"/>
        </w:rPr>
        <w:br w:type="page"/>
      </w:r>
      <w:r w:rsidR="00286D82" w:rsidRPr="003B044B">
        <w:lastRenderedPageBreak/>
        <w:t>3</w:t>
      </w:r>
      <w:r w:rsidR="00D201D7">
        <w:t>4</w:t>
      </w:r>
      <w:r w:rsidR="00286D82" w:rsidRPr="003B044B">
        <w:t>.</w:t>
      </w:r>
      <w:r w:rsidR="00886CB5">
        <w:tab/>
      </w:r>
      <w:r w:rsidR="003750BD" w:rsidRPr="003B044B">
        <w:rPr>
          <w:color w:val="000000" w:themeColor="text1"/>
          <w:sz w:val="30"/>
          <w:szCs w:val="30"/>
        </w:rPr>
        <w:t>FINANCIAL INSTRUMENTS</w:t>
      </w:r>
    </w:p>
    <w:p w14:paraId="45E04BA7" w14:textId="4DE07BCA" w:rsidR="00B61144" w:rsidRPr="003B044B" w:rsidRDefault="00485518" w:rsidP="00C43E40">
      <w:pPr>
        <w:pStyle w:val="ListParagraph"/>
        <w:spacing w:before="120" w:line="440" w:lineRule="exact"/>
        <w:ind w:left="567"/>
        <w:jc w:val="thaiDistribute"/>
        <w:rPr>
          <w:color w:val="000000" w:themeColor="text1"/>
          <w:sz w:val="30"/>
          <w:szCs w:val="30"/>
        </w:rPr>
      </w:pPr>
      <w:r w:rsidRPr="00485518">
        <w:rPr>
          <w:color w:val="000000" w:themeColor="text1"/>
          <w:sz w:val="30"/>
          <w:szCs w:val="30"/>
        </w:rPr>
        <w:t>Exchange rate risk</w:t>
      </w:r>
    </w:p>
    <w:p w14:paraId="2FEA79F5" w14:textId="38963797" w:rsidR="00913C50" w:rsidRPr="003B044B" w:rsidRDefault="00311C87" w:rsidP="00515741">
      <w:pPr>
        <w:spacing w:before="120" w:line="440" w:lineRule="exact"/>
        <w:ind w:left="567" w:firstLine="567"/>
        <w:jc w:val="thaiDistribute"/>
        <w:rPr>
          <w:color w:val="000000" w:themeColor="text1"/>
          <w:sz w:val="30"/>
          <w:szCs w:val="30"/>
        </w:rPr>
      </w:pPr>
      <w:bookmarkStart w:id="20" w:name="_Hlk125728484"/>
      <w:r w:rsidRPr="003B044B">
        <w:rPr>
          <w:color w:val="000000" w:themeColor="text1"/>
          <w:sz w:val="30"/>
          <w:szCs w:val="30"/>
        </w:rPr>
        <w:t xml:space="preserve">As at </w:t>
      </w:r>
      <w:bookmarkEnd w:id="20"/>
      <w:r w:rsidR="00680478">
        <w:rPr>
          <w:color w:val="000000" w:themeColor="text1"/>
          <w:sz w:val="30"/>
          <w:szCs w:val="30"/>
        </w:rPr>
        <w:t>September</w:t>
      </w:r>
      <w:r w:rsidR="001E47EE" w:rsidRPr="003B044B">
        <w:rPr>
          <w:color w:val="000000" w:themeColor="text1"/>
          <w:sz w:val="30"/>
          <w:szCs w:val="30"/>
        </w:rPr>
        <w:t xml:space="preserve"> 3</w:t>
      </w:r>
      <w:r w:rsidR="006F13BD">
        <w:rPr>
          <w:color w:val="000000" w:themeColor="text1"/>
          <w:sz w:val="30"/>
          <w:szCs w:val="30"/>
        </w:rPr>
        <w:t>0</w:t>
      </w:r>
      <w:r w:rsidR="001E47EE" w:rsidRPr="003B044B">
        <w:rPr>
          <w:color w:val="000000" w:themeColor="text1"/>
          <w:sz w:val="30"/>
          <w:szCs w:val="30"/>
        </w:rPr>
        <w:t>, 2025</w:t>
      </w:r>
      <w:r w:rsidR="00613DE3" w:rsidRPr="003B044B">
        <w:rPr>
          <w:sz w:val="30"/>
          <w:szCs w:val="30"/>
        </w:rPr>
        <w:t xml:space="preserve"> and </w:t>
      </w:r>
      <w:r w:rsidR="008A3C75" w:rsidRPr="003B044B">
        <w:rPr>
          <w:sz w:val="30"/>
          <w:szCs w:val="30"/>
        </w:rPr>
        <w:t>December 31, 2024</w:t>
      </w:r>
      <w:r w:rsidR="00613DE3" w:rsidRPr="003B044B">
        <w:rPr>
          <w:sz w:val="30"/>
          <w:szCs w:val="30"/>
        </w:rPr>
        <w:t xml:space="preserve"> </w:t>
      </w:r>
      <w:r w:rsidRPr="003B044B">
        <w:rPr>
          <w:color w:val="000000" w:themeColor="text1"/>
          <w:sz w:val="30"/>
          <w:szCs w:val="30"/>
        </w:rPr>
        <w:t>the Company had the balance of significant financial liabilities denominated in foreign currency as follows:</w:t>
      </w:r>
    </w:p>
    <w:tbl>
      <w:tblPr>
        <w:tblStyle w:val="TableGrid"/>
        <w:tblW w:w="9072" w:type="dxa"/>
        <w:tblInd w:w="567" w:type="dxa"/>
        <w:tblLayout w:type="fixed"/>
        <w:tblLook w:val="04A0" w:firstRow="1" w:lastRow="0" w:firstColumn="1" w:lastColumn="0" w:noHBand="0" w:noVBand="1"/>
      </w:tblPr>
      <w:tblGrid>
        <w:gridCol w:w="2552"/>
        <w:gridCol w:w="1417"/>
        <w:gridCol w:w="1417"/>
        <w:gridCol w:w="992"/>
        <w:gridCol w:w="1419"/>
        <w:gridCol w:w="1275"/>
      </w:tblGrid>
      <w:tr w:rsidR="00ED6EC3" w:rsidRPr="003B044B" w14:paraId="1E1FE355" w14:textId="77777777" w:rsidTr="003237B8">
        <w:tc>
          <w:tcPr>
            <w:tcW w:w="2552" w:type="dxa"/>
          </w:tcPr>
          <w:p w14:paraId="5DE4B501" w14:textId="77777777" w:rsidR="00ED6EC3" w:rsidRPr="003B044B" w:rsidRDefault="00ED6EC3" w:rsidP="005901C1">
            <w:pPr>
              <w:spacing w:line="380" w:lineRule="exact"/>
              <w:jc w:val="thaiDistribute"/>
              <w:rPr>
                <w:color w:val="000000" w:themeColor="text1"/>
                <w:sz w:val="30"/>
                <w:szCs w:val="30"/>
              </w:rPr>
            </w:pPr>
            <w:bookmarkStart w:id="21" w:name="_Hlk164672284"/>
          </w:p>
        </w:tc>
        <w:tc>
          <w:tcPr>
            <w:tcW w:w="6520" w:type="dxa"/>
            <w:gridSpan w:val="5"/>
          </w:tcPr>
          <w:p w14:paraId="21B454A4" w14:textId="11BCBCAF" w:rsidR="00ED6EC3" w:rsidRPr="003B044B" w:rsidRDefault="00ED6EC3" w:rsidP="004A154E">
            <w:pPr>
              <w:pBdr>
                <w:bottom w:val="single" w:sz="4" w:space="1" w:color="auto"/>
              </w:pBdr>
              <w:spacing w:line="380" w:lineRule="exact"/>
              <w:jc w:val="center"/>
              <w:rPr>
                <w:color w:val="000000" w:themeColor="text1"/>
                <w:sz w:val="30"/>
                <w:szCs w:val="30"/>
              </w:rPr>
            </w:pPr>
            <w:r w:rsidRPr="003B044B">
              <w:rPr>
                <w:color w:val="000000" w:themeColor="text1"/>
                <w:sz w:val="30"/>
                <w:szCs w:val="30"/>
              </w:rPr>
              <w:t xml:space="preserve">Consolidated </w:t>
            </w:r>
            <w:r w:rsidR="00144397" w:rsidRPr="003B044B">
              <w:rPr>
                <w:color w:val="000000" w:themeColor="text1"/>
                <w:sz w:val="30"/>
                <w:szCs w:val="30"/>
              </w:rPr>
              <w:t xml:space="preserve">and </w:t>
            </w:r>
            <w:r w:rsidR="00C72A5F" w:rsidRPr="003B044B">
              <w:rPr>
                <w:color w:val="000000" w:themeColor="text1"/>
                <w:sz w:val="30"/>
                <w:szCs w:val="30"/>
              </w:rPr>
              <w:t>Separate financial statements</w:t>
            </w:r>
          </w:p>
        </w:tc>
      </w:tr>
      <w:tr w:rsidR="00C741BB" w:rsidRPr="003B044B" w14:paraId="1DBF17C1" w14:textId="77777777" w:rsidTr="003237B8">
        <w:tc>
          <w:tcPr>
            <w:tcW w:w="2552" w:type="dxa"/>
          </w:tcPr>
          <w:p w14:paraId="161C6C80" w14:textId="77777777" w:rsidR="00C741BB" w:rsidRPr="003B044B" w:rsidRDefault="00C741BB" w:rsidP="005901C1">
            <w:pPr>
              <w:spacing w:line="380" w:lineRule="exact"/>
              <w:jc w:val="thaiDistribute"/>
              <w:rPr>
                <w:color w:val="000000" w:themeColor="text1"/>
                <w:sz w:val="30"/>
                <w:szCs w:val="30"/>
              </w:rPr>
            </w:pPr>
          </w:p>
        </w:tc>
        <w:tc>
          <w:tcPr>
            <w:tcW w:w="2834" w:type="dxa"/>
            <w:gridSpan w:val="2"/>
          </w:tcPr>
          <w:p w14:paraId="5B7B1A61" w14:textId="77777777" w:rsidR="00C741BB" w:rsidRPr="003B044B" w:rsidRDefault="00C741BB" w:rsidP="005901C1">
            <w:pPr>
              <w:spacing w:line="380" w:lineRule="exact"/>
              <w:jc w:val="thaiDistribute"/>
              <w:rPr>
                <w:color w:val="000000" w:themeColor="text1"/>
                <w:sz w:val="30"/>
                <w:szCs w:val="30"/>
              </w:rPr>
            </w:pPr>
          </w:p>
        </w:tc>
        <w:tc>
          <w:tcPr>
            <w:tcW w:w="992" w:type="dxa"/>
          </w:tcPr>
          <w:p w14:paraId="1CAFD7B4" w14:textId="77777777" w:rsidR="00C741BB" w:rsidRPr="003B044B" w:rsidRDefault="00C741BB" w:rsidP="005901C1">
            <w:pPr>
              <w:spacing w:line="380" w:lineRule="exact"/>
              <w:jc w:val="thaiDistribute"/>
              <w:rPr>
                <w:color w:val="000000" w:themeColor="text1"/>
                <w:sz w:val="30"/>
                <w:szCs w:val="30"/>
              </w:rPr>
            </w:pPr>
          </w:p>
        </w:tc>
        <w:tc>
          <w:tcPr>
            <w:tcW w:w="2694" w:type="dxa"/>
            <w:gridSpan w:val="2"/>
          </w:tcPr>
          <w:p w14:paraId="20F2CD6A"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rPr>
              <w:t>Exchange rate</w:t>
            </w:r>
          </w:p>
        </w:tc>
      </w:tr>
      <w:tr w:rsidR="00ED6EC3" w:rsidRPr="003B044B" w14:paraId="33EE96FF" w14:textId="77777777" w:rsidTr="002A0AFE">
        <w:trPr>
          <w:trHeight w:val="407"/>
        </w:trPr>
        <w:tc>
          <w:tcPr>
            <w:tcW w:w="2552" w:type="dxa"/>
          </w:tcPr>
          <w:p w14:paraId="46FEFC16" w14:textId="77777777" w:rsidR="00ED6EC3" w:rsidRPr="003B044B" w:rsidRDefault="00ED6EC3" w:rsidP="00ED6EC3">
            <w:pPr>
              <w:spacing w:line="380" w:lineRule="exact"/>
              <w:jc w:val="center"/>
              <w:rPr>
                <w:color w:val="000000" w:themeColor="text1"/>
                <w:sz w:val="30"/>
                <w:szCs w:val="30"/>
              </w:rPr>
            </w:pPr>
          </w:p>
        </w:tc>
        <w:tc>
          <w:tcPr>
            <w:tcW w:w="1417" w:type="dxa"/>
          </w:tcPr>
          <w:p w14:paraId="58641EC5" w14:textId="77777777" w:rsidR="00FA1A83" w:rsidRDefault="00FA1A83" w:rsidP="00FA1A83">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3F19C1F1" w14:textId="13FD5525" w:rsidR="00ED6EC3" w:rsidRPr="003B044B" w:rsidRDefault="00ED6EC3" w:rsidP="0089301D">
            <w:pPr>
              <w:pBdr>
                <w:bottom w:val="single" w:sz="4" w:space="1" w:color="auto"/>
              </w:pBdr>
              <w:spacing w:line="380" w:lineRule="exact"/>
              <w:jc w:val="center"/>
              <w:rPr>
                <w:color w:val="000000" w:themeColor="text1"/>
                <w:sz w:val="30"/>
                <w:szCs w:val="30"/>
              </w:rPr>
            </w:pPr>
            <w:r w:rsidRPr="00CF488B">
              <w:rPr>
                <w:rFonts w:asciiTheme="majorBidi" w:hAnsiTheme="majorBidi" w:cstheme="majorBidi"/>
                <w:sz w:val="30"/>
                <w:szCs w:val="30"/>
              </w:rPr>
              <w:t>3</w:t>
            </w:r>
            <w:r w:rsidR="006F13BD">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w:t>
            </w:r>
            <w:r w:rsidR="00E97D04" w:rsidRPr="00CF488B">
              <w:rPr>
                <w:rFonts w:asciiTheme="majorBidi" w:hAnsiTheme="majorBidi" w:cstheme="majorBidi"/>
                <w:sz w:val="30"/>
                <w:szCs w:val="30"/>
              </w:rPr>
              <w:t>5</w:t>
            </w:r>
          </w:p>
        </w:tc>
        <w:tc>
          <w:tcPr>
            <w:tcW w:w="1417" w:type="dxa"/>
          </w:tcPr>
          <w:p w14:paraId="4A48B092" w14:textId="77777777" w:rsidR="00FA1A83" w:rsidRDefault="00FA1A83" w:rsidP="00FA1A83">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A320E3F" w14:textId="61AAA149" w:rsidR="00ED6EC3" w:rsidRPr="003B044B" w:rsidRDefault="00ED6EC3" w:rsidP="0089301D">
            <w:pPr>
              <w:pBdr>
                <w:bottom w:val="single" w:sz="4" w:space="1" w:color="auto"/>
              </w:pBdr>
              <w:spacing w:line="380" w:lineRule="exact"/>
              <w:jc w:val="center"/>
              <w:rPr>
                <w:color w:val="000000" w:themeColor="text1"/>
                <w:sz w:val="30"/>
                <w:szCs w:val="30"/>
              </w:rPr>
            </w:pPr>
            <w:r w:rsidRPr="00CF488B">
              <w:rPr>
                <w:rFonts w:asciiTheme="majorBidi" w:hAnsiTheme="majorBidi" w:cstheme="majorBidi"/>
                <w:sz w:val="30"/>
                <w:szCs w:val="30"/>
              </w:rPr>
              <w:t>31,</w:t>
            </w:r>
            <w:r w:rsidR="00FA1A83" w:rsidRPr="00CF488B">
              <w:rPr>
                <w:rFonts w:asciiTheme="majorBidi" w:hAnsiTheme="majorBidi" w:cstheme="majorBidi"/>
                <w:sz w:val="30"/>
                <w:szCs w:val="30"/>
              </w:rPr>
              <w:t xml:space="preserve"> </w:t>
            </w:r>
            <w:r w:rsidRPr="00CF488B">
              <w:rPr>
                <w:rFonts w:asciiTheme="majorBidi" w:hAnsiTheme="majorBidi" w:cstheme="majorBidi"/>
                <w:sz w:val="30"/>
                <w:szCs w:val="30"/>
              </w:rPr>
              <w:t>202</w:t>
            </w:r>
            <w:r w:rsidR="00E97D04" w:rsidRPr="00CF488B">
              <w:rPr>
                <w:rFonts w:asciiTheme="majorBidi" w:hAnsiTheme="majorBidi" w:cstheme="majorBidi"/>
                <w:sz w:val="30"/>
                <w:szCs w:val="30"/>
              </w:rPr>
              <w:t>4</w:t>
            </w:r>
          </w:p>
        </w:tc>
        <w:tc>
          <w:tcPr>
            <w:tcW w:w="992" w:type="dxa"/>
            <w:vAlign w:val="bottom"/>
          </w:tcPr>
          <w:p w14:paraId="7842785A" w14:textId="65E40BEE" w:rsidR="00ED6EC3" w:rsidRPr="003B044B" w:rsidRDefault="00ED6EC3" w:rsidP="00ED6EC3">
            <w:pPr>
              <w:pBdr>
                <w:bottom w:val="single" w:sz="4" w:space="1" w:color="auto"/>
              </w:pBdr>
              <w:spacing w:line="380" w:lineRule="exact"/>
              <w:jc w:val="center"/>
              <w:rPr>
                <w:color w:val="000000" w:themeColor="text1"/>
                <w:sz w:val="30"/>
                <w:szCs w:val="30"/>
              </w:rPr>
            </w:pPr>
            <w:r w:rsidRPr="003B044B">
              <w:rPr>
                <w:color w:val="000000" w:themeColor="text1"/>
                <w:sz w:val="30"/>
                <w:szCs w:val="30"/>
              </w:rPr>
              <w:t>Currency</w:t>
            </w:r>
          </w:p>
        </w:tc>
        <w:tc>
          <w:tcPr>
            <w:tcW w:w="1419" w:type="dxa"/>
          </w:tcPr>
          <w:p w14:paraId="6AC27103" w14:textId="77777777" w:rsidR="00FA1A83" w:rsidRDefault="00FA1A83" w:rsidP="00FA1A83">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291010EE" w14:textId="40766B2A" w:rsidR="00ED6EC3" w:rsidRPr="003B044B" w:rsidRDefault="00E97D04" w:rsidP="0089301D">
            <w:pPr>
              <w:pBdr>
                <w:bottom w:val="single" w:sz="4" w:space="1" w:color="auto"/>
              </w:pBdr>
              <w:spacing w:line="380" w:lineRule="exact"/>
              <w:jc w:val="center"/>
              <w:rPr>
                <w:color w:val="000000" w:themeColor="text1"/>
                <w:sz w:val="30"/>
                <w:szCs w:val="30"/>
              </w:rPr>
            </w:pPr>
            <w:r w:rsidRPr="00CF488B">
              <w:rPr>
                <w:rFonts w:asciiTheme="majorBidi" w:hAnsiTheme="majorBidi" w:cstheme="majorBidi"/>
                <w:sz w:val="30"/>
                <w:szCs w:val="30"/>
              </w:rPr>
              <w:t>3</w:t>
            </w:r>
            <w:r w:rsidR="006F13BD">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275" w:type="dxa"/>
          </w:tcPr>
          <w:p w14:paraId="24FB0198" w14:textId="77777777" w:rsidR="00FA1A83" w:rsidRDefault="00FA1A83" w:rsidP="00FA1A83">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866343A" w14:textId="4C78FBE2" w:rsidR="00ED6EC3" w:rsidRPr="003B044B" w:rsidRDefault="00E97D04" w:rsidP="0089301D">
            <w:pPr>
              <w:pBdr>
                <w:bottom w:val="single" w:sz="4" w:space="1" w:color="auto"/>
              </w:pBdr>
              <w:spacing w:line="380" w:lineRule="exact"/>
              <w:jc w:val="center"/>
              <w:rPr>
                <w:color w:val="000000" w:themeColor="text1"/>
                <w:sz w:val="30"/>
                <w:szCs w:val="30"/>
              </w:rPr>
            </w:pPr>
            <w:r w:rsidRPr="00CF488B">
              <w:rPr>
                <w:rFonts w:asciiTheme="majorBidi" w:hAnsiTheme="majorBidi" w:cstheme="majorBidi"/>
                <w:sz w:val="30"/>
                <w:szCs w:val="30"/>
              </w:rPr>
              <w:t>31,</w:t>
            </w:r>
            <w:r w:rsidR="00FA1A83" w:rsidRPr="00CF488B">
              <w:rPr>
                <w:rFonts w:asciiTheme="majorBidi" w:hAnsiTheme="majorBidi" w:cstheme="majorBidi"/>
                <w:sz w:val="30"/>
                <w:szCs w:val="30"/>
              </w:rPr>
              <w:t xml:space="preserve"> </w:t>
            </w:r>
            <w:r w:rsidRPr="00CF488B">
              <w:rPr>
                <w:rFonts w:asciiTheme="majorBidi" w:hAnsiTheme="majorBidi" w:cstheme="majorBidi"/>
                <w:sz w:val="30"/>
                <w:szCs w:val="30"/>
              </w:rPr>
              <w:t>2024</w:t>
            </w:r>
          </w:p>
        </w:tc>
      </w:tr>
      <w:tr w:rsidR="00C741BB" w:rsidRPr="003B044B" w14:paraId="639F91A8" w14:textId="77777777" w:rsidTr="003237B8">
        <w:tc>
          <w:tcPr>
            <w:tcW w:w="2552" w:type="dxa"/>
          </w:tcPr>
          <w:p w14:paraId="63238D20" w14:textId="77777777" w:rsidR="00C741BB" w:rsidRPr="003B044B" w:rsidRDefault="00C741BB" w:rsidP="005901C1">
            <w:pPr>
              <w:spacing w:line="380" w:lineRule="exact"/>
              <w:jc w:val="thaiDistribute"/>
              <w:rPr>
                <w:color w:val="000000" w:themeColor="text1"/>
                <w:sz w:val="30"/>
                <w:szCs w:val="30"/>
              </w:rPr>
            </w:pPr>
          </w:p>
        </w:tc>
        <w:tc>
          <w:tcPr>
            <w:tcW w:w="2834" w:type="dxa"/>
            <w:gridSpan w:val="2"/>
          </w:tcPr>
          <w:p w14:paraId="65E9F251"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rPr>
              <w:t>(Foreign currencies)</w:t>
            </w:r>
          </w:p>
        </w:tc>
        <w:tc>
          <w:tcPr>
            <w:tcW w:w="992" w:type="dxa"/>
          </w:tcPr>
          <w:p w14:paraId="5B020AA1" w14:textId="77777777" w:rsidR="00C741BB" w:rsidRPr="003B044B" w:rsidRDefault="00C741BB" w:rsidP="005901C1">
            <w:pPr>
              <w:spacing w:line="380" w:lineRule="exact"/>
              <w:jc w:val="thaiDistribute"/>
              <w:rPr>
                <w:color w:val="000000" w:themeColor="text1"/>
                <w:sz w:val="30"/>
                <w:szCs w:val="30"/>
              </w:rPr>
            </w:pPr>
          </w:p>
        </w:tc>
        <w:tc>
          <w:tcPr>
            <w:tcW w:w="2694" w:type="dxa"/>
            <w:gridSpan w:val="2"/>
          </w:tcPr>
          <w:p w14:paraId="785EB054"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cs/>
              </w:rPr>
              <w:t>(</w:t>
            </w:r>
            <w:r w:rsidRPr="003B044B">
              <w:rPr>
                <w:color w:val="000000" w:themeColor="text1"/>
                <w:sz w:val="30"/>
                <w:szCs w:val="30"/>
              </w:rPr>
              <w:t>Baht/foreign currency)</w:t>
            </w:r>
          </w:p>
        </w:tc>
      </w:tr>
      <w:tr w:rsidR="00966592" w:rsidRPr="003B044B" w14:paraId="468AA68B" w14:textId="77777777" w:rsidTr="003237B8">
        <w:tc>
          <w:tcPr>
            <w:tcW w:w="2552" w:type="dxa"/>
            <w:vAlign w:val="bottom"/>
          </w:tcPr>
          <w:p w14:paraId="49705928" w14:textId="2CD79450" w:rsidR="00966592" w:rsidRPr="008245AB" w:rsidRDefault="00966592" w:rsidP="005901C1">
            <w:pPr>
              <w:spacing w:line="380" w:lineRule="exact"/>
              <w:jc w:val="thaiDistribute"/>
              <w:rPr>
                <w:b/>
                <w:bCs/>
                <w:color w:val="000000" w:themeColor="text1"/>
                <w:sz w:val="30"/>
                <w:szCs w:val="30"/>
                <w:u w:val="single"/>
                <w:cs/>
              </w:rPr>
            </w:pPr>
            <w:r w:rsidRPr="008245AB">
              <w:rPr>
                <w:b/>
                <w:bCs/>
                <w:color w:val="000000" w:themeColor="text1"/>
                <w:sz w:val="30"/>
                <w:szCs w:val="30"/>
                <w:u w:val="single"/>
              </w:rPr>
              <w:t>Financial liabilities</w:t>
            </w:r>
          </w:p>
        </w:tc>
        <w:tc>
          <w:tcPr>
            <w:tcW w:w="1417" w:type="dxa"/>
          </w:tcPr>
          <w:p w14:paraId="76191F82" w14:textId="77777777" w:rsidR="00966592" w:rsidRPr="003B044B" w:rsidRDefault="00966592" w:rsidP="005901C1">
            <w:pPr>
              <w:spacing w:line="380" w:lineRule="exact"/>
              <w:jc w:val="right"/>
              <w:rPr>
                <w:color w:val="000000" w:themeColor="text1"/>
                <w:sz w:val="30"/>
                <w:szCs w:val="30"/>
              </w:rPr>
            </w:pPr>
          </w:p>
        </w:tc>
        <w:tc>
          <w:tcPr>
            <w:tcW w:w="1417" w:type="dxa"/>
          </w:tcPr>
          <w:p w14:paraId="3CDAB61D" w14:textId="77777777" w:rsidR="00966592" w:rsidRPr="003B044B" w:rsidRDefault="00966592" w:rsidP="005901C1">
            <w:pPr>
              <w:spacing w:line="380" w:lineRule="exact"/>
              <w:jc w:val="right"/>
              <w:rPr>
                <w:sz w:val="30"/>
                <w:szCs w:val="30"/>
              </w:rPr>
            </w:pPr>
          </w:p>
        </w:tc>
        <w:tc>
          <w:tcPr>
            <w:tcW w:w="992" w:type="dxa"/>
          </w:tcPr>
          <w:p w14:paraId="2D8941FD" w14:textId="77777777" w:rsidR="00966592" w:rsidRPr="003B044B" w:rsidRDefault="00966592" w:rsidP="005901C1">
            <w:pPr>
              <w:spacing w:line="380" w:lineRule="exact"/>
              <w:jc w:val="center"/>
              <w:rPr>
                <w:color w:val="000000" w:themeColor="text1"/>
                <w:sz w:val="30"/>
                <w:szCs w:val="30"/>
              </w:rPr>
            </w:pPr>
          </w:p>
        </w:tc>
        <w:tc>
          <w:tcPr>
            <w:tcW w:w="1419" w:type="dxa"/>
          </w:tcPr>
          <w:p w14:paraId="05B55D62" w14:textId="77777777" w:rsidR="00966592" w:rsidRPr="003B044B" w:rsidRDefault="00966592" w:rsidP="005901C1">
            <w:pPr>
              <w:spacing w:line="380" w:lineRule="exact"/>
              <w:jc w:val="center"/>
              <w:rPr>
                <w:color w:val="000000" w:themeColor="text1"/>
                <w:sz w:val="30"/>
                <w:szCs w:val="30"/>
              </w:rPr>
            </w:pPr>
          </w:p>
        </w:tc>
        <w:tc>
          <w:tcPr>
            <w:tcW w:w="1275" w:type="dxa"/>
          </w:tcPr>
          <w:p w14:paraId="19CC1D3F" w14:textId="77777777" w:rsidR="00966592" w:rsidRPr="003B044B" w:rsidRDefault="00966592" w:rsidP="005901C1">
            <w:pPr>
              <w:spacing w:line="380" w:lineRule="exact"/>
              <w:jc w:val="center"/>
              <w:rPr>
                <w:sz w:val="30"/>
                <w:szCs w:val="30"/>
              </w:rPr>
            </w:pPr>
          </w:p>
        </w:tc>
      </w:tr>
      <w:tr w:rsidR="00D74312" w:rsidRPr="003B044B" w14:paraId="7046D96C" w14:textId="77777777" w:rsidTr="003237B8">
        <w:trPr>
          <w:trHeight w:val="70"/>
        </w:trPr>
        <w:tc>
          <w:tcPr>
            <w:tcW w:w="2552" w:type="dxa"/>
            <w:vAlign w:val="bottom"/>
          </w:tcPr>
          <w:p w14:paraId="49E79885" w14:textId="054B667F" w:rsidR="00D74312" w:rsidRPr="003B044B" w:rsidRDefault="00D74312" w:rsidP="00D74312">
            <w:pPr>
              <w:spacing w:line="380" w:lineRule="exact"/>
              <w:jc w:val="thaiDistribute"/>
              <w:rPr>
                <w:color w:val="000000" w:themeColor="text1"/>
                <w:sz w:val="30"/>
                <w:szCs w:val="30"/>
              </w:rPr>
            </w:pPr>
            <w:r w:rsidRPr="003B044B">
              <w:rPr>
                <w:color w:val="000000" w:themeColor="text1"/>
                <w:sz w:val="30"/>
                <w:szCs w:val="30"/>
              </w:rPr>
              <w:t>Short-term borrowings</w:t>
            </w:r>
          </w:p>
        </w:tc>
        <w:tc>
          <w:tcPr>
            <w:tcW w:w="1417" w:type="dxa"/>
          </w:tcPr>
          <w:p w14:paraId="54D31177" w14:textId="67141BBB" w:rsidR="00D74312" w:rsidRPr="00E3573A" w:rsidRDefault="00D74312" w:rsidP="00D74312">
            <w:pPr>
              <w:spacing w:line="380" w:lineRule="exact"/>
              <w:jc w:val="center"/>
              <w:rPr>
                <w:color w:val="000000" w:themeColor="text1"/>
                <w:sz w:val="30"/>
                <w:szCs w:val="30"/>
              </w:rPr>
            </w:pPr>
          </w:p>
        </w:tc>
        <w:tc>
          <w:tcPr>
            <w:tcW w:w="1417" w:type="dxa"/>
          </w:tcPr>
          <w:p w14:paraId="4051D254" w14:textId="77777777" w:rsidR="00D74312" w:rsidRPr="00E3573A" w:rsidRDefault="00D74312" w:rsidP="00D74312">
            <w:pPr>
              <w:spacing w:line="380" w:lineRule="exact"/>
              <w:jc w:val="right"/>
              <w:rPr>
                <w:sz w:val="30"/>
                <w:szCs w:val="30"/>
              </w:rPr>
            </w:pPr>
          </w:p>
        </w:tc>
        <w:tc>
          <w:tcPr>
            <w:tcW w:w="992" w:type="dxa"/>
            <w:vAlign w:val="bottom"/>
          </w:tcPr>
          <w:p w14:paraId="1DFEC107" w14:textId="77777777" w:rsidR="00D74312" w:rsidRPr="00E3573A" w:rsidRDefault="00D74312" w:rsidP="00D74312">
            <w:pPr>
              <w:spacing w:line="380" w:lineRule="exact"/>
              <w:jc w:val="center"/>
              <w:rPr>
                <w:color w:val="000000" w:themeColor="text1"/>
                <w:sz w:val="30"/>
                <w:szCs w:val="30"/>
              </w:rPr>
            </w:pPr>
          </w:p>
        </w:tc>
        <w:tc>
          <w:tcPr>
            <w:tcW w:w="1419" w:type="dxa"/>
          </w:tcPr>
          <w:p w14:paraId="513FDB38" w14:textId="77777777" w:rsidR="00D74312" w:rsidRPr="00E3573A" w:rsidRDefault="00D74312" w:rsidP="00D74312">
            <w:pPr>
              <w:spacing w:line="380" w:lineRule="exact"/>
              <w:jc w:val="center"/>
              <w:rPr>
                <w:color w:val="000000" w:themeColor="text1"/>
                <w:sz w:val="30"/>
                <w:szCs w:val="30"/>
              </w:rPr>
            </w:pPr>
          </w:p>
        </w:tc>
        <w:tc>
          <w:tcPr>
            <w:tcW w:w="1275" w:type="dxa"/>
          </w:tcPr>
          <w:p w14:paraId="19C9DD98" w14:textId="77777777" w:rsidR="00D74312" w:rsidRPr="00E3573A" w:rsidRDefault="00D74312" w:rsidP="00D74312">
            <w:pPr>
              <w:spacing w:line="380" w:lineRule="exact"/>
              <w:jc w:val="center"/>
              <w:rPr>
                <w:sz w:val="30"/>
                <w:szCs w:val="30"/>
              </w:rPr>
            </w:pPr>
          </w:p>
        </w:tc>
      </w:tr>
      <w:tr w:rsidR="00451BCC" w:rsidRPr="003B044B" w14:paraId="3A24D1BC" w14:textId="77777777">
        <w:tc>
          <w:tcPr>
            <w:tcW w:w="2552" w:type="dxa"/>
            <w:vAlign w:val="bottom"/>
          </w:tcPr>
          <w:p w14:paraId="7D0C798C" w14:textId="3CEE8A5E" w:rsidR="00451BCC" w:rsidRPr="003B044B" w:rsidRDefault="00451BCC" w:rsidP="00451BCC">
            <w:pPr>
              <w:spacing w:line="380" w:lineRule="exact"/>
              <w:ind w:left="174"/>
              <w:jc w:val="thaiDistribute"/>
              <w:rPr>
                <w:color w:val="000000" w:themeColor="text1"/>
                <w:sz w:val="30"/>
                <w:szCs w:val="30"/>
                <w:cs/>
              </w:rPr>
            </w:pPr>
            <w:r w:rsidRPr="003B044B">
              <w:rPr>
                <w:color w:val="000000" w:themeColor="text1"/>
                <w:sz w:val="30"/>
                <w:szCs w:val="30"/>
              </w:rPr>
              <w:t>from financial institutions</w:t>
            </w:r>
          </w:p>
        </w:tc>
        <w:tc>
          <w:tcPr>
            <w:tcW w:w="1417" w:type="dxa"/>
          </w:tcPr>
          <w:p w14:paraId="629FDFBA" w14:textId="1995A8DB" w:rsidR="00451BCC" w:rsidRPr="00E3573A" w:rsidRDefault="00451BCC" w:rsidP="00451BCC">
            <w:pPr>
              <w:spacing w:line="380" w:lineRule="exact"/>
              <w:jc w:val="right"/>
              <w:rPr>
                <w:color w:val="FF0000"/>
                <w:sz w:val="30"/>
                <w:szCs w:val="30"/>
              </w:rPr>
            </w:pPr>
            <w:r w:rsidRPr="005E3E57">
              <w:rPr>
                <w:sz w:val="30"/>
                <w:szCs w:val="30"/>
              </w:rPr>
              <w:t xml:space="preserve">2,704,218.13 </w:t>
            </w:r>
            <w:r w:rsidRPr="00AC3948">
              <w:rPr>
                <w:sz w:val="30"/>
                <w:szCs w:val="30"/>
              </w:rPr>
              <w:t xml:space="preserve">  </w:t>
            </w:r>
          </w:p>
        </w:tc>
        <w:tc>
          <w:tcPr>
            <w:tcW w:w="1417" w:type="dxa"/>
            <w:vAlign w:val="bottom"/>
          </w:tcPr>
          <w:p w14:paraId="2A56C3C1" w14:textId="2492DDC4" w:rsidR="00451BCC" w:rsidRPr="00E3573A" w:rsidRDefault="00451BCC" w:rsidP="00451BCC">
            <w:pPr>
              <w:spacing w:line="380" w:lineRule="exact"/>
              <w:jc w:val="right"/>
              <w:rPr>
                <w:color w:val="000000" w:themeColor="text1"/>
                <w:sz w:val="30"/>
                <w:szCs w:val="30"/>
              </w:rPr>
            </w:pPr>
            <w:r w:rsidRPr="00E3573A">
              <w:rPr>
                <w:sz w:val="30"/>
                <w:szCs w:val="30"/>
              </w:rPr>
              <w:t>2,742,610.59</w:t>
            </w:r>
          </w:p>
        </w:tc>
        <w:tc>
          <w:tcPr>
            <w:tcW w:w="992" w:type="dxa"/>
            <w:vAlign w:val="bottom"/>
          </w:tcPr>
          <w:p w14:paraId="5DA08D24" w14:textId="77777777"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USD</w:t>
            </w:r>
          </w:p>
        </w:tc>
        <w:tc>
          <w:tcPr>
            <w:tcW w:w="1419" w:type="dxa"/>
          </w:tcPr>
          <w:p w14:paraId="73538999" w14:textId="41D60408" w:rsidR="00451BCC" w:rsidRPr="00E3573A" w:rsidRDefault="00451BCC" w:rsidP="00451BCC">
            <w:pPr>
              <w:spacing w:line="380" w:lineRule="exact"/>
              <w:jc w:val="center"/>
              <w:rPr>
                <w:color w:val="000000" w:themeColor="text1"/>
                <w:sz w:val="30"/>
                <w:szCs w:val="30"/>
              </w:rPr>
            </w:pPr>
            <w:r w:rsidRPr="005E3E57">
              <w:rPr>
                <w:sz w:val="30"/>
                <w:szCs w:val="30"/>
              </w:rPr>
              <w:t xml:space="preserve">32.4616 </w:t>
            </w:r>
            <w:r w:rsidRPr="00AC3948">
              <w:rPr>
                <w:sz w:val="30"/>
                <w:szCs w:val="30"/>
              </w:rPr>
              <w:t xml:space="preserve">  </w:t>
            </w:r>
          </w:p>
        </w:tc>
        <w:tc>
          <w:tcPr>
            <w:tcW w:w="1275" w:type="dxa"/>
          </w:tcPr>
          <w:p w14:paraId="66D2A585" w14:textId="22082D42" w:rsidR="00451BCC" w:rsidRPr="00E3573A" w:rsidRDefault="00451BCC" w:rsidP="00451BCC">
            <w:pPr>
              <w:spacing w:line="380" w:lineRule="exact"/>
              <w:jc w:val="center"/>
              <w:rPr>
                <w:color w:val="000000" w:themeColor="text1"/>
                <w:sz w:val="30"/>
                <w:szCs w:val="30"/>
              </w:rPr>
            </w:pPr>
            <w:r w:rsidRPr="00E3573A">
              <w:rPr>
                <w:sz w:val="30"/>
                <w:szCs w:val="30"/>
              </w:rPr>
              <w:t>34.1461</w:t>
            </w:r>
          </w:p>
        </w:tc>
      </w:tr>
      <w:tr w:rsidR="00451BCC" w:rsidRPr="003B044B" w14:paraId="1C2C448B" w14:textId="77777777">
        <w:trPr>
          <w:trHeight w:val="126"/>
        </w:trPr>
        <w:tc>
          <w:tcPr>
            <w:tcW w:w="2552" w:type="dxa"/>
          </w:tcPr>
          <w:p w14:paraId="318EDAC9" w14:textId="263F0EC4" w:rsidR="00451BCC" w:rsidRPr="003B044B" w:rsidRDefault="00451BCC" w:rsidP="00451BCC">
            <w:pPr>
              <w:spacing w:line="380" w:lineRule="exact"/>
              <w:ind w:firstLine="31"/>
              <w:rPr>
                <w:color w:val="000000" w:themeColor="text1"/>
                <w:sz w:val="30"/>
                <w:szCs w:val="30"/>
              </w:rPr>
            </w:pPr>
          </w:p>
        </w:tc>
        <w:tc>
          <w:tcPr>
            <w:tcW w:w="1417" w:type="dxa"/>
          </w:tcPr>
          <w:p w14:paraId="506C216B" w14:textId="27CA44D9" w:rsidR="00451BCC" w:rsidRPr="00E3573A" w:rsidRDefault="00451BCC" w:rsidP="00451BCC">
            <w:pPr>
              <w:spacing w:line="380" w:lineRule="exact"/>
              <w:jc w:val="right"/>
              <w:rPr>
                <w:color w:val="FF0000"/>
                <w:sz w:val="30"/>
                <w:szCs w:val="30"/>
              </w:rPr>
            </w:pPr>
            <w:r w:rsidRPr="005E3E57">
              <w:rPr>
                <w:sz w:val="30"/>
                <w:szCs w:val="30"/>
              </w:rPr>
              <w:t>1,274,365.75</w:t>
            </w:r>
            <w:r w:rsidRPr="00AC3948">
              <w:rPr>
                <w:sz w:val="30"/>
                <w:szCs w:val="30"/>
              </w:rPr>
              <w:t xml:space="preserve">  </w:t>
            </w:r>
          </w:p>
        </w:tc>
        <w:tc>
          <w:tcPr>
            <w:tcW w:w="1417" w:type="dxa"/>
            <w:vAlign w:val="bottom"/>
          </w:tcPr>
          <w:p w14:paraId="5F4ADBE3" w14:textId="428DB19D" w:rsidR="00451BCC" w:rsidRPr="00E3573A" w:rsidRDefault="00451BCC" w:rsidP="00451BCC">
            <w:pPr>
              <w:spacing w:line="380" w:lineRule="exact"/>
              <w:jc w:val="right"/>
              <w:rPr>
                <w:color w:val="000000" w:themeColor="text1"/>
                <w:sz w:val="30"/>
                <w:szCs w:val="30"/>
              </w:rPr>
            </w:pPr>
            <w:r w:rsidRPr="00E3573A">
              <w:rPr>
                <w:sz w:val="30"/>
                <w:szCs w:val="30"/>
              </w:rPr>
              <w:t>1,598,411.17</w:t>
            </w:r>
          </w:p>
        </w:tc>
        <w:tc>
          <w:tcPr>
            <w:tcW w:w="992" w:type="dxa"/>
          </w:tcPr>
          <w:p w14:paraId="55E28162" w14:textId="77777777"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EUR</w:t>
            </w:r>
          </w:p>
        </w:tc>
        <w:tc>
          <w:tcPr>
            <w:tcW w:w="1419" w:type="dxa"/>
          </w:tcPr>
          <w:p w14:paraId="6D8A7859" w14:textId="3017D2F1" w:rsidR="00451BCC" w:rsidRPr="00E3573A" w:rsidRDefault="00451BCC" w:rsidP="00451BCC">
            <w:pPr>
              <w:spacing w:line="380" w:lineRule="exact"/>
              <w:jc w:val="center"/>
              <w:rPr>
                <w:color w:val="000000" w:themeColor="text1"/>
                <w:sz w:val="30"/>
                <w:szCs w:val="30"/>
              </w:rPr>
            </w:pPr>
            <w:r w:rsidRPr="005E3E57">
              <w:rPr>
                <w:sz w:val="30"/>
                <w:szCs w:val="30"/>
              </w:rPr>
              <w:t>38.1547</w:t>
            </w:r>
            <w:r w:rsidRPr="00AC3948">
              <w:rPr>
                <w:sz w:val="30"/>
                <w:szCs w:val="30"/>
              </w:rPr>
              <w:t xml:space="preserve">  </w:t>
            </w:r>
          </w:p>
        </w:tc>
        <w:tc>
          <w:tcPr>
            <w:tcW w:w="1275" w:type="dxa"/>
          </w:tcPr>
          <w:p w14:paraId="7437CFD0" w14:textId="2430037C" w:rsidR="00451BCC" w:rsidRPr="00E3573A" w:rsidRDefault="00451BCC" w:rsidP="00451BCC">
            <w:pPr>
              <w:spacing w:line="380" w:lineRule="exact"/>
              <w:jc w:val="center"/>
              <w:rPr>
                <w:color w:val="000000" w:themeColor="text1"/>
                <w:sz w:val="30"/>
                <w:szCs w:val="30"/>
              </w:rPr>
            </w:pPr>
            <w:r w:rsidRPr="00E3573A">
              <w:rPr>
                <w:sz w:val="30"/>
                <w:szCs w:val="30"/>
              </w:rPr>
              <w:t>35.7819</w:t>
            </w:r>
          </w:p>
        </w:tc>
      </w:tr>
      <w:tr w:rsidR="00451BCC" w:rsidRPr="003B044B" w14:paraId="7FC514C0" w14:textId="77777777">
        <w:tc>
          <w:tcPr>
            <w:tcW w:w="2552" w:type="dxa"/>
            <w:vAlign w:val="bottom"/>
          </w:tcPr>
          <w:p w14:paraId="694E4436" w14:textId="77777777" w:rsidR="00451BCC" w:rsidRPr="003B044B" w:rsidRDefault="00451BCC" w:rsidP="00451BCC">
            <w:pPr>
              <w:spacing w:line="380" w:lineRule="exact"/>
              <w:jc w:val="thaiDistribute"/>
              <w:rPr>
                <w:color w:val="000000" w:themeColor="text1"/>
                <w:sz w:val="30"/>
                <w:szCs w:val="30"/>
                <w:cs/>
              </w:rPr>
            </w:pPr>
          </w:p>
        </w:tc>
        <w:tc>
          <w:tcPr>
            <w:tcW w:w="1417" w:type="dxa"/>
          </w:tcPr>
          <w:p w14:paraId="7A9BC2E6" w14:textId="031AD35C" w:rsidR="00451BCC" w:rsidRPr="00E3573A" w:rsidRDefault="00451BCC" w:rsidP="00451BCC">
            <w:pPr>
              <w:spacing w:line="380" w:lineRule="exact"/>
              <w:jc w:val="right"/>
              <w:rPr>
                <w:color w:val="FF0000"/>
                <w:sz w:val="30"/>
                <w:szCs w:val="30"/>
                <w:cs/>
              </w:rPr>
            </w:pPr>
            <w:r w:rsidRPr="005E3E57">
              <w:rPr>
                <w:sz w:val="30"/>
                <w:szCs w:val="30"/>
              </w:rPr>
              <w:t>264,208.00</w:t>
            </w:r>
            <w:r w:rsidRPr="00AC3948">
              <w:rPr>
                <w:sz w:val="30"/>
                <w:szCs w:val="30"/>
              </w:rPr>
              <w:t xml:space="preserve">  </w:t>
            </w:r>
          </w:p>
        </w:tc>
        <w:tc>
          <w:tcPr>
            <w:tcW w:w="1417" w:type="dxa"/>
            <w:vAlign w:val="bottom"/>
          </w:tcPr>
          <w:p w14:paraId="4490F85A" w14:textId="46D1FBBB" w:rsidR="00451BCC" w:rsidRPr="00E3573A" w:rsidRDefault="00451BCC" w:rsidP="00451BCC">
            <w:pPr>
              <w:spacing w:line="380" w:lineRule="exact"/>
              <w:jc w:val="right"/>
              <w:rPr>
                <w:color w:val="000000" w:themeColor="text1"/>
                <w:sz w:val="30"/>
                <w:szCs w:val="30"/>
                <w:cs/>
              </w:rPr>
            </w:pPr>
            <w:r w:rsidRPr="00E3573A">
              <w:rPr>
                <w:sz w:val="30"/>
                <w:szCs w:val="30"/>
              </w:rPr>
              <w:t>501,381.51</w:t>
            </w:r>
          </w:p>
        </w:tc>
        <w:tc>
          <w:tcPr>
            <w:tcW w:w="992" w:type="dxa"/>
          </w:tcPr>
          <w:p w14:paraId="089465D9" w14:textId="77777777" w:rsidR="00451BCC" w:rsidRPr="00E3573A" w:rsidRDefault="00451BCC" w:rsidP="00451BCC">
            <w:pPr>
              <w:spacing w:line="380" w:lineRule="exact"/>
              <w:jc w:val="center"/>
              <w:rPr>
                <w:color w:val="000000" w:themeColor="text1"/>
                <w:sz w:val="30"/>
                <w:szCs w:val="30"/>
                <w:cs/>
              </w:rPr>
            </w:pPr>
            <w:r w:rsidRPr="00E3573A">
              <w:rPr>
                <w:color w:val="000000" w:themeColor="text1"/>
                <w:sz w:val="30"/>
                <w:szCs w:val="30"/>
              </w:rPr>
              <w:t>CHF</w:t>
            </w:r>
          </w:p>
        </w:tc>
        <w:tc>
          <w:tcPr>
            <w:tcW w:w="1419" w:type="dxa"/>
          </w:tcPr>
          <w:p w14:paraId="4013DE72" w14:textId="4810E235" w:rsidR="00451BCC" w:rsidRPr="00E3573A" w:rsidRDefault="00451BCC" w:rsidP="00451BCC">
            <w:pPr>
              <w:spacing w:line="380" w:lineRule="exact"/>
              <w:jc w:val="center"/>
              <w:rPr>
                <w:color w:val="000000" w:themeColor="text1"/>
                <w:sz w:val="30"/>
                <w:szCs w:val="30"/>
              </w:rPr>
            </w:pPr>
            <w:r w:rsidRPr="005E3E57">
              <w:rPr>
                <w:sz w:val="30"/>
                <w:szCs w:val="30"/>
              </w:rPr>
              <w:t>40.8071</w:t>
            </w:r>
          </w:p>
        </w:tc>
        <w:tc>
          <w:tcPr>
            <w:tcW w:w="1275" w:type="dxa"/>
          </w:tcPr>
          <w:p w14:paraId="5549801F" w14:textId="33DAE08F" w:rsidR="00451BCC" w:rsidRPr="00E3573A" w:rsidRDefault="00451BCC" w:rsidP="00451BCC">
            <w:pPr>
              <w:spacing w:line="380" w:lineRule="exact"/>
              <w:jc w:val="center"/>
              <w:rPr>
                <w:color w:val="000000" w:themeColor="text1"/>
                <w:sz w:val="30"/>
                <w:szCs w:val="30"/>
              </w:rPr>
            </w:pPr>
            <w:r w:rsidRPr="00E3573A">
              <w:rPr>
                <w:sz w:val="30"/>
                <w:szCs w:val="30"/>
              </w:rPr>
              <w:t>38.0492</w:t>
            </w:r>
          </w:p>
        </w:tc>
      </w:tr>
      <w:tr w:rsidR="00451BCC" w:rsidRPr="003B044B" w14:paraId="725E02EE" w14:textId="77777777" w:rsidTr="00ED0E1D">
        <w:tc>
          <w:tcPr>
            <w:tcW w:w="2552" w:type="dxa"/>
            <w:vAlign w:val="bottom"/>
          </w:tcPr>
          <w:p w14:paraId="0FCF780C" w14:textId="77777777" w:rsidR="00451BCC" w:rsidRPr="003B044B" w:rsidRDefault="00451BCC" w:rsidP="00451BCC">
            <w:pPr>
              <w:spacing w:line="380" w:lineRule="exact"/>
              <w:jc w:val="thaiDistribute"/>
              <w:rPr>
                <w:color w:val="000000" w:themeColor="text1"/>
                <w:sz w:val="30"/>
                <w:szCs w:val="30"/>
                <w:cs/>
              </w:rPr>
            </w:pPr>
          </w:p>
        </w:tc>
        <w:tc>
          <w:tcPr>
            <w:tcW w:w="1417" w:type="dxa"/>
          </w:tcPr>
          <w:p w14:paraId="253D0B2D" w14:textId="0EA24DFF" w:rsidR="00451BCC" w:rsidRPr="00E3573A" w:rsidRDefault="00451BCC" w:rsidP="00451BCC">
            <w:pPr>
              <w:spacing w:line="380" w:lineRule="exact"/>
              <w:jc w:val="right"/>
              <w:rPr>
                <w:sz w:val="30"/>
                <w:szCs w:val="30"/>
              </w:rPr>
            </w:pPr>
            <w:r w:rsidRPr="005E3E57">
              <w:rPr>
                <w:sz w:val="30"/>
                <w:szCs w:val="30"/>
              </w:rPr>
              <w:t>12,608.00</w:t>
            </w:r>
            <w:r w:rsidRPr="00AC3948">
              <w:rPr>
                <w:sz w:val="30"/>
                <w:szCs w:val="30"/>
              </w:rPr>
              <w:t xml:space="preserve">  </w:t>
            </w:r>
          </w:p>
        </w:tc>
        <w:tc>
          <w:tcPr>
            <w:tcW w:w="1417" w:type="dxa"/>
            <w:vAlign w:val="bottom"/>
          </w:tcPr>
          <w:p w14:paraId="31E27445" w14:textId="557D8D7D" w:rsidR="00451BCC" w:rsidRPr="00E3573A" w:rsidRDefault="00451BCC" w:rsidP="00451BCC">
            <w:pPr>
              <w:spacing w:line="380" w:lineRule="exact"/>
              <w:jc w:val="right"/>
              <w:rPr>
                <w:sz w:val="30"/>
                <w:szCs w:val="30"/>
              </w:rPr>
            </w:pPr>
            <w:r w:rsidRPr="00E3573A">
              <w:rPr>
                <w:sz w:val="30"/>
                <w:szCs w:val="30"/>
              </w:rPr>
              <w:t>0.00</w:t>
            </w:r>
          </w:p>
        </w:tc>
        <w:tc>
          <w:tcPr>
            <w:tcW w:w="992" w:type="dxa"/>
          </w:tcPr>
          <w:p w14:paraId="57935A60" w14:textId="2C76B288" w:rsidR="00451BCC" w:rsidRPr="00E3573A" w:rsidRDefault="00451BCC" w:rsidP="00451BCC">
            <w:pPr>
              <w:spacing w:line="380" w:lineRule="exact"/>
              <w:jc w:val="center"/>
              <w:rPr>
                <w:color w:val="000000" w:themeColor="text1"/>
                <w:sz w:val="30"/>
                <w:szCs w:val="30"/>
                <w:cs/>
              </w:rPr>
            </w:pPr>
            <w:r w:rsidRPr="00E3573A">
              <w:rPr>
                <w:color w:val="000000" w:themeColor="text1"/>
                <w:sz w:val="30"/>
                <w:szCs w:val="30"/>
              </w:rPr>
              <w:t>GBP</w:t>
            </w:r>
          </w:p>
        </w:tc>
        <w:tc>
          <w:tcPr>
            <w:tcW w:w="1419" w:type="dxa"/>
          </w:tcPr>
          <w:p w14:paraId="4AFEF083" w14:textId="3009F058" w:rsidR="00451BCC" w:rsidRPr="00E3573A" w:rsidRDefault="00451BCC" w:rsidP="00451BCC">
            <w:pPr>
              <w:spacing w:line="380" w:lineRule="exact"/>
              <w:jc w:val="center"/>
              <w:rPr>
                <w:color w:val="000000" w:themeColor="text1"/>
                <w:sz w:val="30"/>
                <w:szCs w:val="30"/>
              </w:rPr>
            </w:pPr>
            <w:r w:rsidRPr="005E3E57">
              <w:rPr>
                <w:sz w:val="30"/>
                <w:szCs w:val="30"/>
              </w:rPr>
              <w:t>43.7439</w:t>
            </w:r>
            <w:r w:rsidRPr="00AC3948">
              <w:rPr>
                <w:sz w:val="30"/>
                <w:szCs w:val="30"/>
              </w:rPr>
              <w:t xml:space="preserve">  </w:t>
            </w:r>
          </w:p>
        </w:tc>
        <w:tc>
          <w:tcPr>
            <w:tcW w:w="1275" w:type="dxa"/>
            <w:vAlign w:val="center"/>
          </w:tcPr>
          <w:p w14:paraId="315DB10D" w14:textId="009441F3" w:rsidR="00451BCC" w:rsidRPr="00E3573A" w:rsidRDefault="00ED0E1D" w:rsidP="00ED0E1D">
            <w:pPr>
              <w:spacing w:line="380" w:lineRule="exact"/>
              <w:jc w:val="center"/>
              <w:rPr>
                <w:sz w:val="30"/>
                <w:szCs w:val="30"/>
              </w:rPr>
            </w:pPr>
            <w:r>
              <w:rPr>
                <w:sz w:val="30"/>
                <w:szCs w:val="30"/>
              </w:rPr>
              <w:t xml:space="preserve">     </w:t>
            </w:r>
            <w:r w:rsidR="00451BCC" w:rsidRPr="00E3573A">
              <w:rPr>
                <w:sz w:val="30"/>
                <w:szCs w:val="30"/>
              </w:rPr>
              <w:t>0.00</w:t>
            </w:r>
          </w:p>
        </w:tc>
      </w:tr>
      <w:tr w:rsidR="00451BCC" w:rsidRPr="003B044B" w14:paraId="50CC8463" w14:textId="77777777">
        <w:tc>
          <w:tcPr>
            <w:tcW w:w="2552" w:type="dxa"/>
          </w:tcPr>
          <w:p w14:paraId="46BA14BE" w14:textId="1869F826" w:rsidR="00451BCC" w:rsidRPr="003B044B" w:rsidRDefault="00451BCC" w:rsidP="00451BCC">
            <w:pPr>
              <w:spacing w:line="380" w:lineRule="exact"/>
              <w:ind w:hanging="30"/>
              <w:jc w:val="thaiDistribute"/>
              <w:rPr>
                <w:color w:val="000000" w:themeColor="text1"/>
                <w:sz w:val="30"/>
                <w:szCs w:val="30"/>
                <w:cs/>
              </w:rPr>
            </w:pPr>
            <w:r w:rsidRPr="003B044B">
              <w:rPr>
                <w:color w:val="000000" w:themeColor="text1"/>
                <w:sz w:val="30"/>
                <w:szCs w:val="30"/>
              </w:rPr>
              <w:t xml:space="preserve"> Trade accounts payable</w:t>
            </w:r>
          </w:p>
        </w:tc>
        <w:tc>
          <w:tcPr>
            <w:tcW w:w="1417" w:type="dxa"/>
          </w:tcPr>
          <w:p w14:paraId="6BBA94C3" w14:textId="511D43FB" w:rsidR="00451BCC" w:rsidRPr="00E3573A" w:rsidRDefault="00451BCC" w:rsidP="00451BCC">
            <w:pPr>
              <w:spacing w:line="380" w:lineRule="exact"/>
              <w:jc w:val="right"/>
              <w:rPr>
                <w:color w:val="FF0000"/>
                <w:sz w:val="30"/>
                <w:szCs w:val="30"/>
                <w:cs/>
              </w:rPr>
            </w:pPr>
            <w:r w:rsidRPr="005E3E57">
              <w:rPr>
                <w:sz w:val="30"/>
                <w:szCs w:val="30"/>
              </w:rPr>
              <w:t>61,591.31</w:t>
            </w:r>
            <w:r w:rsidRPr="00AC3948">
              <w:rPr>
                <w:sz w:val="30"/>
                <w:szCs w:val="30"/>
              </w:rPr>
              <w:t xml:space="preserve">  </w:t>
            </w:r>
          </w:p>
        </w:tc>
        <w:tc>
          <w:tcPr>
            <w:tcW w:w="1417" w:type="dxa"/>
            <w:vAlign w:val="bottom"/>
          </w:tcPr>
          <w:p w14:paraId="6FE9F193" w14:textId="720DDF4B" w:rsidR="00451BCC" w:rsidRPr="00E3573A" w:rsidRDefault="00451BCC" w:rsidP="00451BCC">
            <w:pPr>
              <w:spacing w:line="380" w:lineRule="exact"/>
              <w:jc w:val="right"/>
              <w:rPr>
                <w:color w:val="000000" w:themeColor="text1"/>
                <w:sz w:val="30"/>
                <w:szCs w:val="30"/>
                <w:cs/>
              </w:rPr>
            </w:pPr>
            <w:r w:rsidRPr="00E3573A">
              <w:rPr>
                <w:sz w:val="30"/>
                <w:szCs w:val="30"/>
              </w:rPr>
              <w:t>42,140.49</w:t>
            </w:r>
          </w:p>
        </w:tc>
        <w:tc>
          <w:tcPr>
            <w:tcW w:w="992" w:type="dxa"/>
          </w:tcPr>
          <w:p w14:paraId="7CE5949A" w14:textId="77777777" w:rsidR="00451BCC" w:rsidRPr="00E3573A" w:rsidRDefault="00451BCC" w:rsidP="00451BCC">
            <w:pPr>
              <w:spacing w:line="380" w:lineRule="exact"/>
              <w:jc w:val="center"/>
              <w:rPr>
                <w:color w:val="000000" w:themeColor="text1"/>
                <w:sz w:val="30"/>
                <w:szCs w:val="30"/>
                <w:cs/>
              </w:rPr>
            </w:pPr>
            <w:r w:rsidRPr="00E3573A">
              <w:rPr>
                <w:color w:val="000000" w:themeColor="text1"/>
                <w:sz w:val="30"/>
                <w:szCs w:val="30"/>
              </w:rPr>
              <w:t>USD</w:t>
            </w:r>
          </w:p>
        </w:tc>
        <w:tc>
          <w:tcPr>
            <w:tcW w:w="1419" w:type="dxa"/>
          </w:tcPr>
          <w:p w14:paraId="0E82D00F" w14:textId="6B73B438" w:rsidR="00451BCC" w:rsidRPr="00E3573A" w:rsidRDefault="00451BCC" w:rsidP="00451BCC">
            <w:pPr>
              <w:spacing w:line="380" w:lineRule="exact"/>
              <w:jc w:val="center"/>
              <w:rPr>
                <w:color w:val="000000" w:themeColor="text1"/>
                <w:sz w:val="30"/>
                <w:szCs w:val="30"/>
              </w:rPr>
            </w:pPr>
            <w:r w:rsidRPr="005E3E57">
              <w:rPr>
                <w:sz w:val="30"/>
                <w:szCs w:val="30"/>
              </w:rPr>
              <w:t>32.4616</w:t>
            </w:r>
            <w:r w:rsidRPr="00AC3948">
              <w:rPr>
                <w:sz w:val="30"/>
                <w:szCs w:val="30"/>
              </w:rPr>
              <w:t xml:space="preserve">  </w:t>
            </w:r>
          </w:p>
        </w:tc>
        <w:tc>
          <w:tcPr>
            <w:tcW w:w="1275" w:type="dxa"/>
          </w:tcPr>
          <w:p w14:paraId="4B748985" w14:textId="79911701" w:rsidR="00451BCC" w:rsidRPr="00E3573A" w:rsidRDefault="00451BCC" w:rsidP="00451BCC">
            <w:pPr>
              <w:spacing w:line="380" w:lineRule="exact"/>
              <w:jc w:val="center"/>
              <w:rPr>
                <w:color w:val="000000" w:themeColor="text1"/>
                <w:sz w:val="30"/>
                <w:szCs w:val="30"/>
              </w:rPr>
            </w:pPr>
            <w:r w:rsidRPr="00E3573A">
              <w:rPr>
                <w:sz w:val="30"/>
                <w:szCs w:val="30"/>
              </w:rPr>
              <w:t>34.1461</w:t>
            </w:r>
          </w:p>
        </w:tc>
      </w:tr>
      <w:tr w:rsidR="00451BCC" w:rsidRPr="003B044B" w14:paraId="39AFCBC7" w14:textId="77777777">
        <w:tc>
          <w:tcPr>
            <w:tcW w:w="2552" w:type="dxa"/>
          </w:tcPr>
          <w:p w14:paraId="50FFB855" w14:textId="77777777" w:rsidR="00451BCC" w:rsidRPr="003B044B" w:rsidRDefault="00451BCC" w:rsidP="00451BCC">
            <w:pPr>
              <w:spacing w:line="380" w:lineRule="exact"/>
              <w:ind w:left="34"/>
              <w:jc w:val="thaiDistribute"/>
              <w:rPr>
                <w:color w:val="000000" w:themeColor="text1"/>
                <w:sz w:val="30"/>
                <w:szCs w:val="30"/>
                <w:cs/>
              </w:rPr>
            </w:pPr>
          </w:p>
        </w:tc>
        <w:tc>
          <w:tcPr>
            <w:tcW w:w="1417" w:type="dxa"/>
          </w:tcPr>
          <w:p w14:paraId="7D4F8412" w14:textId="3FD420FE" w:rsidR="00451BCC" w:rsidRPr="00E3573A" w:rsidRDefault="00451BCC" w:rsidP="00451BCC">
            <w:pPr>
              <w:spacing w:line="380" w:lineRule="exact"/>
              <w:jc w:val="right"/>
              <w:rPr>
                <w:color w:val="FF0000"/>
                <w:sz w:val="30"/>
                <w:szCs w:val="30"/>
              </w:rPr>
            </w:pPr>
            <w:r w:rsidRPr="005E3E57">
              <w:rPr>
                <w:sz w:val="30"/>
                <w:szCs w:val="30"/>
              </w:rPr>
              <w:t>395,569.60</w:t>
            </w:r>
            <w:r w:rsidRPr="00AC3948">
              <w:rPr>
                <w:sz w:val="30"/>
                <w:szCs w:val="30"/>
              </w:rPr>
              <w:t xml:space="preserve">  </w:t>
            </w:r>
          </w:p>
        </w:tc>
        <w:tc>
          <w:tcPr>
            <w:tcW w:w="1417" w:type="dxa"/>
            <w:vAlign w:val="bottom"/>
          </w:tcPr>
          <w:p w14:paraId="6E8A95A8" w14:textId="383670D7" w:rsidR="00451BCC" w:rsidRPr="00E3573A" w:rsidRDefault="00451BCC" w:rsidP="00451BCC">
            <w:pPr>
              <w:spacing w:line="380" w:lineRule="exact"/>
              <w:jc w:val="right"/>
              <w:rPr>
                <w:color w:val="000000" w:themeColor="text1"/>
                <w:sz w:val="30"/>
                <w:szCs w:val="30"/>
              </w:rPr>
            </w:pPr>
            <w:r w:rsidRPr="00E3573A">
              <w:rPr>
                <w:sz w:val="30"/>
                <w:szCs w:val="30"/>
              </w:rPr>
              <w:t>1,913,411.14</w:t>
            </w:r>
          </w:p>
        </w:tc>
        <w:tc>
          <w:tcPr>
            <w:tcW w:w="992" w:type="dxa"/>
          </w:tcPr>
          <w:p w14:paraId="559C3641" w14:textId="77777777"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EUR</w:t>
            </w:r>
          </w:p>
        </w:tc>
        <w:tc>
          <w:tcPr>
            <w:tcW w:w="1419" w:type="dxa"/>
          </w:tcPr>
          <w:p w14:paraId="64DA4EED" w14:textId="31A15575" w:rsidR="00451BCC" w:rsidRPr="00E3573A" w:rsidRDefault="00451BCC" w:rsidP="00451BCC">
            <w:pPr>
              <w:spacing w:line="380" w:lineRule="exact"/>
              <w:jc w:val="center"/>
              <w:rPr>
                <w:color w:val="000000" w:themeColor="text1"/>
                <w:sz w:val="30"/>
                <w:szCs w:val="30"/>
              </w:rPr>
            </w:pPr>
            <w:r w:rsidRPr="005E3E57">
              <w:rPr>
                <w:sz w:val="30"/>
                <w:szCs w:val="30"/>
              </w:rPr>
              <w:t>38.1547</w:t>
            </w:r>
            <w:r w:rsidRPr="00AC3948">
              <w:rPr>
                <w:sz w:val="30"/>
                <w:szCs w:val="30"/>
              </w:rPr>
              <w:t xml:space="preserve">    </w:t>
            </w:r>
          </w:p>
        </w:tc>
        <w:tc>
          <w:tcPr>
            <w:tcW w:w="1275" w:type="dxa"/>
          </w:tcPr>
          <w:p w14:paraId="2612C8D8" w14:textId="18F291C6" w:rsidR="00451BCC" w:rsidRPr="00E3573A" w:rsidRDefault="00451BCC" w:rsidP="00451BCC">
            <w:pPr>
              <w:spacing w:line="380" w:lineRule="exact"/>
              <w:jc w:val="center"/>
              <w:rPr>
                <w:color w:val="000000" w:themeColor="text1"/>
                <w:sz w:val="30"/>
                <w:szCs w:val="30"/>
              </w:rPr>
            </w:pPr>
            <w:r w:rsidRPr="00E3573A">
              <w:rPr>
                <w:sz w:val="30"/>
                <w:szCs w:val="30"/>
              </w:rPr>
              <w:t>35.7819</w:t>
            </w:r>
          </w:p>
        </w:tc>
      </w:tr>
      <w:tr w:rsidR="00451BCC" w:rsidRPr="003B044B" w14:paraId="4096F0DD" w14:textId="77777777">
        <w:tc>
          <w:tcPr>
            <w:tcW w:w="2552" w:type="dxa"/>
          </w:tcPr>
          <w:p w14:paraId="1D70FFA0" w14:textId="4EAB9B4D" w:rsidR="00451BCC" w:rsidRPr="003B044B" w:rsidRDefault="00451BCC" w:rsidP="00451BCC">
            <w:pPr>
              <w:spacing w:line="380" w:lineRule="exact"/>
              <w:jc w:val="thaiDistribute"/>
              <w:rPr>
                <w:b/>
                <w:bCs/>
                <w:color w:val="000000" w:themeColor="text1"/>
                <w:sz w:val="30"/>
                <w:szCs w:val="30"/>
                <w:u w:val="single"/>
              </w:rPr>
            </w:pPr>
          </w:p>
        </w:tc>
        <w:tc>
          <w:tcPr>
            <w:tcW w:w="1417" w:type="dxa"/>
          </w:tcPr>
          <w:p w14:paraId="130B5F97" w14:textId="23D85374" w:rsidR="00451BCC" w:rsidRPr="00E3573A" w:rsidRDefault="00451BCC" w:rsidP="00451BCC">
            <w:pPr>
              <w:spacing w:line="380" w:lineRule="exact"/>
              <w:jc w:val="right"/>
              <w:rPr>
                <w:color w:val="FF0000"/>
                <w:sz w:val="30"/>
                <w:szCs w:val="30"/>
              </w:rPr>
            </w:pPr>
            <w:r w:rsidRPr="005E3E57">
              <w:rPr>
                <w:sz w:val="30"/>
                <w:szCs w:val="30"/>
              </w:rPr>
              <w:t>269,781.50</w:t>
            </w:r>
            <w:r w:rsidRPr="00AC3948">
              <w:rPr>
                <w:sz w:val="30"/>
                <w:szCs w:val="30"/>
              </w:rPr>
              <w:t xml:space="preserve">  </w:t>
            </w:r>
          </w:p>
        </w:tc>
        <w:tc>
          <w:tcPr>
            <w:tcW w:w="1417" w:type="dxa"/>
            <w:vAlign w:val="bottom"/>
          </w:tcPr>
          <w:p w14:paraId="365EDBC1" w14:textId="0FA0C5C9" w:rsidR="00451BCC" w:rsidRPr="00E3573A" w:rsidRDefault="00451BCC" w:rsidP="00451BCC">
            <w:pPr>
              <w:spacing w:line="380" w:lineRule="exact"/>
              <w:jc w:val="right"/>
              <w:rPr>
                <w:sz w:val="30"/>
                <w:szCs w:val="30"/>
              </w:rPr>
            </w:pPr>
            <w:r w:rsidRPr="00E3573A">
              <w:rPr>
                <w:sz w:val="30"/>
                <w:szCs w:val="30"/>
              </w:rPr>
              <w:t>85,438.40</w:t>
            </w:r>
          </w:p>
        </w:tc>
        <w:tc>
          <w:tcPr>
            <w:tcW w:w="992" w:type="dxa"/>
          </w:tcPr>
          <w:p w14:paraId="702141EB" w14:textId="44A77446"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CHF</w:t>
            </w:r>
          </w:p>
        </w:tc>
        <w:tc>
          <w:tcPr>
            <w:tcW w:w="1419" w:type="dxa"/>
          </w:tcPr>
          <w:p w14:paraId="46EAC729" w14:textId="72FA5CB8" w:rsidR="00451BCC" w:rsidRPr="00E3573A" w:rsidRDefault="00451BCC" w:rsidP="00451BCC">
            <w:pPr>
              <w:spacing w:line="380" w:lineRule="exact"/>
              <w:jc w:val="center"/>
              <w:rPr>
                <w:sz w:val="30"/>
                <w:szCs w:val="30"/>
              </w:rPr>
            </w:pPr>
            <w:r w:rsidRPr="005E3E57">
              <w:rPr>
                <w:sz w:val="30"/>
                <w:szCs w:val="30"/>
              </w:rPr>
              <w:t>40.8071</w:t>
            </w:r>
            <w:r w:rsidRPr="00AC3948">
              <w:rPr>
                <w:sz w:val="30"/>
                <w:szCs w:val="30"/>
              </w:rPr>
              <w:t xml:space="preserve">  </w:t>
            </w:r>
          </w:p>
        </w:tc>
        <w:tc>
          <w:tcPr>
            <w:tcW w:w="1275" w:type="dxa"/>
          </w:tcPr>
          <w:p w14:paraId="37E75439" w14:textId="220CB610" w:rsidR="00451BCC" w:rsidRPr="00E3573A" w:rsidRDefault="00451BCC" w:rsidP="00451BCC">
            <w:pPr>
              <w:spacing w:line="380" w:lineRule="exact"/>
              <w:jc w:val="center"/>
              <w:rPr>
                <w:sz w:val="30"/>
                <w:szCs w:val="30"/>
              </w:rPr>
            </w:pPr>
            <w:r w:rsidRPr="00E3573A">
              <w:rPr>
                <w:sz w:val="30"/>
                <w:szCs w:val="30"/>
              </w:rPr>
              <w:t>38.0492</w:t>
            </w:r>
          </w:p>
        </w:tc>
      </w:tr>
      <w:tr w:rsidR="00451BCC" w:rsidRPr="003B044B" w14:paraId="2B955628" w14:textId="77777777" w:rsidTr="00AC30B4">
        <w:tc>
          <w:tcPr>
            <w:tcW w:w="2552" w:type="dxa"/>
          </w:tcPr>
          <w:p w14:paraId="0588238C" w14:textId="009AE6CE" w:rsidR="00451BCC" w:rsidRPr="003B044B" w:rsidRDefault="00451BCC" w:rsidP="00451BCC">
            <w:pPr>
              <w:pStyle w:val="ListParagraph"/>
              <w:spacing w:line="380" w:lineRule="exact"/>
              <w:ind w:hanging="540"/>
              <w:rPr>
                <w:color w:val="000000" w:themeColor="text1"/>
                <w:sz w:val="30"/>
                <w:szCs w:val="30"/>
                <w:cs/>
              </w:rPr>
            </w:pPr>
            <w:r w:rsidRPr="003B044B">
              <w:rPr>
                <w:b/>
                <w:bCs/>
                <w:color w:val="000000" w:themeColor="text1"/>
                <w:sz w:val="30"/>
                <w:szCs w:val="30"/>
                <w:u w:val="single"/>
              </w:rPr>
              <w:t>Obligations</w:t>
            </w:r>
          </w:p>
        </w:tc>
        <w:tc>
          <w:tcPr>
            <w:tcW w:w="1417" w:type="dxa"/>
            <w:vAlign w:val="center"/>
          </w:tcPr>
          <w:p w14:paraId="52C85A52" w14:textId="5B4F816F" w:rsidR="00451BCC" w:rsidRPr="00E3573A" w:rsidRDefault="00451BCC" w:rsidP="00451BCC">
            <w:pPr>
              <w:spacing w:line="380" w:lineRule="exact"/>
              <w:jc w:val="right"/>
              <w:rPr>
                <w:color w:val="FF0000"/>
                <w:sz w:val="30"/>
                <w:szCs w:val="30"/>
              </w:rPr>
            </w:pPr>
            <w:r>
              <w:rPr>
                <w:sz w:val="30"/>
                <w:szCs w:val="30"/>
              </w:rPr>
              <w:t xml:space="preserve">  </w:t>
            </w:r>
          </w:p>
        </w:tc>
        <w:tc>
          <w:tcPr>
            <w:tcW w:w="1417" w:type="dxa"/>
            <w:vAlign w:val="bottom"/>
          </w:tcPr>
          <w:p w14:paraId="6B3DD8EC" w14:textId="6C62CBB1" w:rsidR="00451BCC" w:rsidRPr="00E3573A" w:rsidRDefault="00451BCC" w:rsidP="00451BCC">
            <w:pPr>
              <w:spacing w:line="380" w:lineRule="exact"/>
              <w:jc w:val="right"/>
              <w:rPr>
                <w:color w:val="000000" w:themeColor="text1"/>
                <w:sz w:val="30"/>
                <w:szCs w:val="30"/>
              </w:rPr>
            </w:pPr>
          </w:p>
        </w:tc>
        <w:tc>
          <w:tcPr>
            <w:tcW w:w="992" w:type="dxa"/>
          </w:tcPr>
          <w:p w14:paraId="3EB7CD78" w14:textId="772F4B25" w:rsidR="00451BCC" w:rsidRPr="00E3573A" w:rsidRDefault="00451BCC" w:rsidP="00451BCC">
            <w:pPr>
              <w:spacing w:line="380" w:lineRule="exact"/>
              <w:jc w:val="center"/>
              <w:rPr>
                <w:color w:val="000000" w:themeColor="text1"/>
                <w:sz w:val="30"/>
                <w:szCs w:val="30"/>
              </w:rPr>
            </w:pPr>
          </w:p>
        </w:tc>
        <w:tc>
          <w:tcPr>
            <w:tcW w:w="1419" w:type="dxa"/>
            <w:vAlign w:val="center"/>
          </w:tcPr>
          <w:p w14:paraId="2C5258A0" w14:textId="2C576951" w:rsidR="00451BCC" w:rsidRPr="00E3573A" w:rsidRDefault="00451BCC" w:rsidP="00451BCC">
            <w:pPr>
              <w:spacing w:line="380" w:lineRule="exact"/>
              <w:jc w:val="center"/>
              <w:rPr>
                <w:color w:val="000000" w:themeColor="text1"/>
                <w:sz w:val="30"/>
                <w:szCs w:val="30"/>
              </w:rPr>
            </w:pPr>
            <w:r>
              <w:rPr>
                <w:sz w:val="30"/>
                <w:szCs w:val="30"/>
              </w:rPr>
              <w:t xml:space="preserve">  </w:t>
            </w:r>
          </w:p>
        </w:tc>
        <w:tc>
          <w:tcPr>
            <w:tcW w:w="1275" w:type="dxa"/>
          </w:tcPr>
          <w:p w14:paraId="6E1EB868" w14:textId="4220DA24" w:rsidR="00451BCC" w:rsidRPr="00E3573A" w:rsidRDefault="00451BCC" w:rsidP="00451BCC">
            <w:pPr>
              <w:spacing w:line="380" w:lineRule="exact"/>
              <w:jc w:val="center"/>
              <w:rPr>
                <w:color w:val="000000" w:themeColor="text1"/>
                <w:sz w:val="30"/>
                <w:szCs w:val="30"/>
              </w:rPr>
            </w:pPr>
          </w:p>
        </w:tc>
      </w:tr>
      <w:tr w:rsidR="00451BCC" w:rsidRPr="003B044B" w14:paraId="3E2ED615" w14:textId="77777777">
        <w:trPr>
          <w:trHeight w:val="314"/>
        </w:trPr>
        <w:tc>
          <w:tcPr>
            <w:tcW w:w="2552" w:type="dxa"/>
          </w:tcPr>
          <w:p w14:paraId="70E365F8" w14:textId="1D4F2BF3" w:rsidR="00451BCC" w:rsidRPr="003B044B" w:rsidRDefault="00451BCC" w:rsidP="00451BCC">
            <w:pPr>
              <w:pStyle w:val="ListParagraph"/>
              <w:spacing w:line="380" w:lineRule="exact"/>
              <w:ind w:left="171" w:hanging="141"/>
              <w:rPr>
                <w:color w:val="000000" w:themeColor="text1"/>
                <w:sz w:val="30"/>
                <w:szCs w:val="30"/>
                <w:cs/>
              </w:rPr>
            </w:pPr>
            <w:bookmarkStart w:id="22" w:name="_Hlk126228460"/>
            <w:r>
              <w:rPr>
                <w:color w:val="000000" w:themeColor="text1"/>
                <w:sz w:val="30"/>
                <w:szCs w:val="30"/>
              </w:rPr>
              <w:t xml:space="preserve">1. </w:t>
            </w:r>
            <w:r w:rsidRPr="003B044B">
              <w:rPr>
                <w:color w:val="000000" w:themeColor="text1"/>
                <w:sz w:val="30"/>
                <w:szCs w:val="30"/>
              </w:rPr>
              <w:t>Letter of credit</w:t>
            </w:r>
          </w:p>
        </w:tc>
        <w:tc>
          <w:tcPr>
            <w:tcW w:w="1417" w:type="dxa"/>
          </w:tcPr>
          <w:p w14:paraId="5ECBDFF1" w14:textId="6044C068" w:rsidR="00451BCC" w:rsidRPr="00E3573A" w:rsidRDefault="00451BCC" w:rsidP="00451BCC">
            <w:pPr>
              <w:spacing w:line="380" w:lineRule="exact"/>
              <w:jc w:val="right"/>
              <w:rPr>
                <w:color w:val="FF0000"/>
                <w:sz w:val="30"/>
                <w:szCs w:val="30"/>
              </w:rPr>
            </w:pPr>
            <w:r w:rsidRPr="00730177">
              <w:rPr>
                <w:sz w:val="30"/>
                <w:szCs w:val="30"/>
              </w:rPr>
              <w:t xml:space="preserve">11,500.50 </w:t>
            </w:r>
            <w:r w:rsidRPr="00AC3948">
              <w:rPr>
                <w:sz w:val="30"/>
                <w:szCs w:val="30"/>
              </w:rPr>
              <w:t xml:space="preserve">  </w:t>
            </w:r>
          </w:p>
        </w:tc>
        <w:tc>
          <w:tcPr>
            <w:tcW w:w="1417" w:type="dxa"/>
            <w:vAlign w:val="bottom"/>
          </w:tcPr>
          <w:p w14:paraId="4E5AFC56" w14:textId="70F68CCD" w:rsidR="00451BCC" w:rsidRPr="00E3573A" w:rsidRDefault="00451BCC" w:rsidP="00451BCC">
            <w:pPr>
              <w:spacing w:line="380" w:lineRule="exact"/>
              <w:jc w:val="right"/>
              <w:rPr>
                <w:color w:val="000000" w:themeColor="text1"/>
                <w:sz w:val="30"/>
                <w:szCs w:val="30"/>
              </w:rPr>
            </w:pPr>
            <w:r w:rsidRPr="00B363B3">
              <w:rPr>
                <w:sz w:val="30"/>
                <w:szCs w:val="30"/>
              </w:rPr>
              <w:t>95,270.53</w:t>
            </w:r>
          </w:p>
        </w:tc>
        <w:tc>
          <w:tcPr>
            <w:tcW w:w="992" w:type="dxa"/>
          </w:tcPr>
          <w:p w14:paraId="138F5CA4" w14:textId="5F1D207B"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EUR</w:t>
            </w:r>
          </w:p>
        </w:tc>
        <w:tc>
          <w:tcPr>
            <w:tcW w:w="1419" w:type="dxa"/>
          </w:tcPr>
          <w:p w14:paraId="7DE1BA8B" w14:textId="5D276E20" w:rsidR="00451BCC" w:rsidRPr="00E3573A" w:rsidRDefault="00451BCC" w:rsidP="00451BCC">
            <w:pPr>
              <w:spacing w:line="380" w:lineRule="exact"/>
              <w:jc w:val="center"/>
              <w:rPr>
                <w:color w:val="000000" w:themeColor="text1"/>
                <w:sz w:val="30"/>
                <w:szCs w:val="30"/>
              </w:rPr>
            </w:pPr>
            <w:r w:rsidRPr="005E3E57">
              <w:rPr>
                <w:sz w:val="30"/>
                <w:szCs w:val="30"/>
              </w:rPr>
              <w:t>38.1547</w:t>
            </w:r>
            <w:r w:rsidRPr="00AC3948">
              <w:rPr>
                <w:sz w:val="30"/>
                <w:szCs w:val="30"/>
              </w:rPr>
              <w:t xml:space="preserve">    </w:t>
            </w:r>
          </w:p>
        </w:tc>
        <w:tc>
          <w:tcPr>
            <w:tcW w:w="1275" w:type="dxa"/>
          </w:tcPr>
          <w:p w14:paraId="57BE64D3" w14:textId="6DD1A296" w:rsidR="00451BCC" w:rsidRPr="00E3573A" w:rsidRDefault="00451BCC" w:rsidP="00451BCC">
            <w:pPr>
              <w:spacing w:line="380" w:lineRule="exact"/>
              <w:jc w:val="center"/>
              <w:rPr>
                <w:color w:val="000000" w:themeColor="text1"/>
                <w:sz w:val="30"/>
                <w:szCs w:val="30"/>
              </w:rPr>
            </w:pPr>
            <w:r w:rsidRPr="00927788">
              <w:rPr>
                <w:sz w:val="30"/>
                <w:szCs w:val="30"/>
              </w:rPr>
              <w:t>35.7819</w:t>
            </w:r>
          </w:p>
        </w:tc>
      </w:tr>
      <w:tr w:rsidR="00451BCC" w:rsidRPr="003B044B" w14:paraId="38FB35BB" w14:textId="77777777">
        <w:trPr>
          <w:trHeight w:val="68"/>
        </w:trPr>
        <w:tc>
          <w:tcPr>
            <w:tcW w:w="2552" w:type="dxa"/>
          </w:tcPr>
          <w:p w14:paraId="096D02B0" w14:textId="77777777" w:rsidR="00451BCC" w:rsidRPr="003B044B" w:rsidRDefault="00451BCC" w:rsidP="00451BCC">
            <w:pPr>
              <w:pStyle w:val="ListParagraph"/>
              <w:spacing w:line="380" w:lineRule="exact"/>
              <w:ind w:left="171" w:hanging="141"/>
              <w:rPr>
                <w:color w:val="000000" w:themeColor="text1"/>
                <w:sz w:val="30"/>
                <w:szCs w:val="30"/>
              </w:rPr>
            </w:pPr>
          </w:p>
        </w:tc>
        <w:tc>
          <w:tcPr>
            <w:tcW w:w="1417" w:type="dxa"/>
          </w:tcPr>
          <w:p w14:paraId="360CC373" w14:textId="485C8E04" w:rsidR="00451BCC" w:rsidRPr="00E3573A" w:rsidRDefault="00451BCC" w:rsidP="00451BCC">
            <w:pPr>
              <w:spacing w:line="380" w:lineRule="exact"/>
              <w:jc w:val="right"/>
              <w:rPr>
                <w:sz w:val="30"/>
                <w:szCs w:val="30"/>
              </w:rPr>
            </w:pPr>
            <w:r>
              <w:rPr>
                <w:rFonts w:hint="cs"/>
                <w:sz w:val="30"/>
                <w:szCs w:val="30"/>
                <w:cs/>
              </w:rPr>
              <w:t>0.00</w:t>
            </w:r>
            <w:r w:rsidRPr="00AC3948">
              <w:rPr>
                <w:sz w:val="30"/>
                <w:szCs w:val="30"/>
              </w:rPr>
              <w:t xml:space="preserve">  </w:t>
            </w:r>
          </w:p>
        </w:tc>
        <w:tc>
          <w:tcPr>
            <w:tcW w:w="1417" w:type="dxa"/>
            <w:vAlign w:val="bottom"/>
          </w:tcPr>
          <w:p w14:paraId="22B2DE62" w14:textId="1B4F0B87" w:rsidR="00451BCC" w:rsidRPr="00E3573A" w:rsidRDefault="00451BCC" w:rsidP="00451BCC">
            <w:pPr>
              <w:spacing w:line="380" w:lineRule="exact"/>
              <w:jc w:val="right"/>
              <w:rPr>
                <w:sz w:val="30"/>
                <w:szCs w:val="30"/>
              </w:rPr>
            </w:pPr>
            <w:r w:rsidRPr="00927788">
              <w:rPr>
                <w:sz w:val="30"/>
                <w:szCs w:val="30"/>
              </w:rPr>
              <w:t>87,630.00</w:t>
            </w:r>
          </w:p>
        </w:tc>
        <w:tc>
          <w:tcPr>
            <w:tcW w:w="992" w:type="dxa"/>
          </w:tcPr>
          <w:p w14:paraId="430A13A4" w14:textId="7812146B"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USD</w:t>
            </w:r>
          </w:p>
        </w:tc>
        <w:tc>
          <w:tcPr>
            <w:tcW w:w="1419" w:type="dxa"/>
          </w:tcPr>
          <w:p w14:paraId="74A063B3" w14:textId="6566E567" w:rsidR="00451BCC" w:rsidRPr="00E3573A" w:rsidRDefault="00451BCC" w:rsidP="00451BCC">
            <w:pPr>
              <w:spacing w:line="380" w:lineRule="exact"/>
              <w:jc w:val="center"/>
              <w:rPr>
                <w:color w:val="000000" w:themeColor="text1"/>
                <w:sz w:val="30"/>
                <w:szCs w:val="30"/>
              </w:rPr>
            </w:pPr>
            <w:r w:rsidRPr="00730177">
              <w:rPr>
                <w:sz w:val="30"/>
                <w:szCs w:val="30"/>
              </w:rPr>
              <w:t xml:space="preserve">32.4616   </w:t>
            </w:r>
            <w:r w:rsidRPr="00AC3948">
              <w:rPr>
                <w:sz w:val="30"/>
                <w:szCs w:val="30"/>
              </w:rPr>
              <w:t xml:space="preserve">  </w:t>
            </w:r>
          </w:p>
        </w:tc>
        <w:tc>
          <w:tcPr>
            <w:tcW w:w="1275" w:type="dxa"/>
          </w:tcPr>
          <w:p w14:paraId="481DC429" w14:textId="16B809A8" w:rsidR="00451BCC" w:rsidRPr="00E3573A" w:rsidRDefault="00451BCC" w:rsidP="00451BCC">
            <w:pPr>
              <w:spacing w:line="380" w:lineRule="exact"/>
              <w:jc w:val="center"/>
              <w:rPr>
                <w:color w:val="000000" w:themeColor="text1"/>
                <w:sz w:val="30"/>
                <w:szCs w:val="30"/>
              </w:rPr>
            </w:pPr>
            <w:r w:rsidRPr="00927788">
              <w:rPr>
                <w:sz w:val="30"/>
                <w:szCs w:val="30"/>
              </w:rPr>
              <w:t>34.1461</w:t>
            </w:r>
          </w:p>
        </w:tc>
      </w:tr>
      <w:bookmarkEnd w:id="22"/>
      <w:tr w:rsidR="00451BCC" w:rsidRPr="003B044B" w14:paraId="3EE932B3" w14:textId="77777777" w:rsidTr="00451BCC">
        <w:trPr>
          <w:trHeight w:val="856"/>
        </w:trPr>
        <w:tc>
          <w:tcPr>
            <w:tcW w:w="2552" w:type="dxa"/>
            <w:vAlign w:val="bottom"/>
          </w:tcPr>
          <w:p w14:paraId="605683EA" w14:textId="7ECCCB36" w:rsidR="00451BCC" w:rsidRPr="003B044B" w:rsidRDefault="00451BCC" w:rsidP="00451BCC">
            <w:pPr>
              <w:pStyle w:val="ListParagraph"/>
              <w:spacing w:line="380" w:lineRule="exact"/>
              <w:ind w:left="171" w:hanging="141"/>
              <w:rPr>
                <w:color w:val="000000" w:themeColor="text1"/>
                <w:sz w:val="30"/>
                <w:szCs w:val="30"/>
              </w:rPr>
            </w:pPr>
            <w:r>
              <w:rPr>
                <w:color w:val="000000" w:themeColor="text1"/>
                <w:sz w:val="30"/>
                <w:szCs w:val="30"/>
              </w:rPr>
              <w:t xml:space="preserve">2. </w:t>
            </w:r>
            <w:r w:rsidRPr="003B044B">
              <w:rPr>
                <w:color w:val="000000" w:themeColor="text1"/>
                <w:sz w:val="30"/>
                <w:szCs w:val="30"/>
              </w:rPr>
              <w:t>Purchase order from overseas</w:t>
            </w:r>
          </w:p>
        </w:tc>
        <w:tc>
          <w:tcPr>
            <w:tcW w:w="1417" w:type="dxa"/>
            <w:vAlign w:val="bottom"/>
          </w:tcPr>
          <w:p w14:paraId="720F88BD" w14:textId="2C900D93" w:rsidR="00451BCC" w:rsidRPr="00E3573A" w:rsidRDefault="00451BCC" w:rsidP="00451BCC">
            <w:pPr>
              <w:tabs>
                <w:tab w:val="left" w:pos="1252"/>
              </w:tabs>
              <w:jc w:val="right"/>
              <w:rPr>
                <w:sz w:val="30"/>
                <w:szCs w:val="30"/>
              </w:rPr>
            </w:pPr>
            <w:r w:rsidRPr="00A95273">
              <w:rPr>
                <w:sz w:val="30"/>
                <w:szCs w:val="30"/>
              </w:rPr>
              <w:t xml:space="preserve">869,793.53 </w:t>
            </w:r>
            <w:r w:rsidRPr="00AC3948">
              <w:rPr>
                <w:sz w:val="30"/>
                <w:szCs w:val="30"/>
              </w:rPr>
              <w:t xml:space="preserve">  </w:t>
            </w:r>
          </w:p>
        </w:tc>
        <w:tc>
          <w:tcPr>
            <w:tcW w:w="1417" w:type="dxa"/>
            <w:vAlign w:val="bottom"/>
          </w:tcPr>
          <w:p w14:paraId="58FDA79B" w14:textId="412EEF34" w:rsidR="00451BCC" w:rsidRPr="00E3573A" w:rsidRDefault="00451BCC" w:rsidP="00451BCC">
            <w:pPr>
              <w:spacing w:line="380" w:lineRule="exact"/>
              <w:jc w:val="right"/>
              <w:rPr>
                <w:color w:val="000000" w:themeColor="text1"/>
                <w:sz w:val="30"/>
                <w:szCs w:val="30"/>
              </w:rPr>
            </w:pPr>
            <w:r w:rsidRPr="00D34FE1">
              <w:rPr>
                <w:sz w:val="30"/>
                <w:szCs w:val="30"/>
              </w:rPr>
              <w:t>588</w:t>
            </w:r>
            <w:r w:rsidRPr="00E3573A">
              <w:rPr>
                <w:sz w:val="30"/>
                <w:szCs w:val="30"/>
                <w:cs/>
              </w:rPr>
              <w:t>,</w:t>
            </w:r>
            <w:r w:rsidRPr="00D34FE1">
              <w:rPr>
                <w:sz w:val="30"/>
                <w:szCs w:val="30"/>
              </w:rPr>
              <w:t>877</w:t>
            </w:r>
            <w:r w:rsidRPr="00E3573A">
              <w:rPr>
                <w:sz w:val="30"/>
                <w:szCs w:val="30"/>
                <w:cs/>
              </w:rPr>
              <w:t>.</w:t>
            </w:r>
            <w:r w:rsidRPr="00D34FE1">
              <w:rPr>
                <w:sz w:val="30"/>
                <w:szCs w:val="30"/>
              </w:rPr>
              <w:t>99</w:t>
            </w:r>
          </w:p>
        </w:tc>
        <w:tc>
          <w:tcPr>
            <w:tcW w:w="992" w:type="dxa"/>
            <w:vAlign w:val="bottom"/>
          </w:tcPr>
          <w:p w14:paraId="1613C359" w14:textId="09F0567A"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0F39DF3D" w14:textId="3FA49DEB" w:rsidR="00451BCC" w:rsidRPr="00E3573A" w:rsidRDefault="00451BCC" w:rsidP="00451BCC">
            <w:pPr>
              <w:spacing w:line="380" w:lineRule="exact"/>
              <w:jc w:val="center"/>
              <w:rPr>
                <w:sz w:val="30"/>
                <w:szCs w:val="30"/>
              </w:rPr>
            </w:pPr>
            <w:r w:rsidRPr="005E3E57">
              <w:rPr>
                <w:sz w:val="30"/>
                <w:szCs w:val="30"/>
              </w:rPr>
              <w:t>38.1547</w:t>
            </w:r>
          </w:p>
        </w:tc>
        <w:tc>
          <w:tcPr>
            <w:tcW w:w="1275" w:type="dxa"/>
            <w:vAlign w:val="bottom"/>
          </w:tcPr>
          <w:p w14:paraId="386A1443" w14:textId="77777777" w:rsidR="00451BCC" w:rsidRPr="00E3573A" w:rsidRDefault="00451BCC" w:rsidP="00451BCC">
            <w:pPr>
              <w:spacing w:line="380" w:lineRule="exact"/>
              <w:jc w:val="center"/>
              <w:rPr>
                <w:color w:val="000000" w:themeColor="text1"/>
                <w:sz w:val="30"/>
                <w:szCs w:val="30"/>
              </w:rPr>
            </w:pPr>
          </w:p>
          <w:p w14:paraId="3A35D996" w14:textId="0DBAD814" w:rsidR="00451BCC" w:rsidRPr="00E3573A" w:rsidRDefault="00451BCC" w:rsidP="00451BCC">
            <w:pPr>
              <w:spacing w:line="380" w:lineRule="exact"/>
              <w:jc w:val="center"/>
              <w:rPr>
                <w:color w:val="000000" w:themeColor="text1"/>
                <w:sz w:val="30"/>
                <w:szCs w:val="30"/>
              </w:rPr>
            </w:pPr>
            <w:r>
              <w:rPr>
                <w:color w:val="000000" w:themeColor="text1"/>
                <w:sz w:val="30"/>
                <w:szCs w:val="30"/>
              </w:rPr>
              <w:t>35.7819</w:t>
            </w:r>
          </w:p>
        </w:tc>
      </w:tr>
      <w:tr w:rsidR="00451BCC" w:rsidRPr="003B044B" w14:paraId="56C3A2D5" w14:textId="77777777">
        <w:trPr>
          <w:trHeight w:val="68"/>
        </w:trPr>
        <w:tc>
          <w:tcPr>
            <w:tcW w:w="2552" w:type="dxa"/>
          </w:tcPr>
          <w:p w14:paraId="59B84BF9" w14:textId="4FBB9916" w:rsidR="00451BCC" w:rsidRPr="003B044B" w:rsidRDefault="00451BCC" w:rsidP="00451BCC">
            <w:pPr>
              <w:spacing w:line="380" w:lineRule="exact"/>
              <w:ind w:left="464" w:hanging="137"/>
              <w:rPr>
                <w:color w:val="000000" w:themeColor="text1"/>
                <w:sz w:val="30"/>
                <w:szCs w:val="30"/>
                <w:cs/>
              </w:rPr>
            </w:pPr>
          </w:p>
        </w:tc>
        <w:tc>
          <w:tcPr>
            <w:tcW w:w="1417" w:type="dxa"/>
          </w:tcPr>
          <w:p w14:paraId="0E4775BD" w14:textId="2BCD05DD" w:rsidR="00451BCC" w:rsidRPr="00E3573A" w:rsidRDefault="00451BCC" w:rsidP="00451BCC">
            <w:pPr>
              <w:spacing w:line="380" w:lineRule="exact"/>
              <w:jc w:val="right"/>
              <w:rPr>
                <w:color w:val="FF0000"/>
                <w:sz w:val="30"/>
                <w:szCs w:val="30"/>
              </w:rPr>
            </w:pPr>
            <w:r w:rsidRPr="00A95273">
              <w:rPr>
                <w:sz w:val="30"/>
                <w:szCs w:val="30"/>
              </w:rPr>
              <w:t xml:space="preserve">159,798.45 </w:t>
            </w:r>
            <w:r w:rsidRPr="00AC3948">
              <w:rPr>
                <w:sz w:val="30"/>
                <w:szCs w:val="30"/>
              </w:rPr>
              <w:t xml:space="preserve">  </w:t>
            </w:r>
          </w:p>
        </w:tc>
        <w:tc>
          <w:tcPr>
            <w:tcW w:w="1417" w:type="dxa"/>
            <w:vAlign w:val="bottom"/>
          </w:tcPr>
          <w:p w14:paraId="667C84D0" w14:textId="6E549F71" w:rsidR="00451BCC" w:rsidRPr="00E3573A" w:rsidRDefault="00451BCC" w:rsidP="00451BCC">
            <w:pPr>
              <w:spacing w:line="380" w:lineRule="exact"/>
              <w:jc w:val="right"/>
              <w:rPr>
                <w:color w:val="000000" w:themeColor="text1"/>
                <w:sz w:val="30"/>
                <w:szCs w:val="30"/>
              </w:rPr>
            </w:pPr>
            <w:r w:rsidRPr="00E3573A">
              <w:rPr>
                <w:sz w:val="30"/>
                <w:szCs w:val="30"/>
              </w:rPr>
              <w:t>1,198,731.69</w:t>
            </w:r>
          </w:p>
        </w:tc>
        <w:tc>
          <w:tcPr>
            <w:tcW w:w="992" w:type="dxa"/>
            <w:vAlign w:val="bottom"/>
          </w:tcPr>
          <w:p w14:paraId="51FFFF65" w14:textId="22EAA82B"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USD</w:t>
            </w:r>
          </w:p>
        </w:tc>
        <w:tc>
          <w:tcPr>
            <w:tcW w:w="1419" w:type="dxa"/>
          </w:tcPr>
          <w:p w14:paraId="64F5ABBE" w14:textId="57D9CD36" w:rsidR="00451BCC" w:rsidRPr="00E3573A" w:rsidRDefault="00451BCC" w:rsidP="00451BCC">
            <w:pPr>
              <w:spacing w:line="380" w:lineRule="exact"/>
              <w:jc w:val="center"/>
              <w:rPr>
                <w:color w:val="000000" w:themeColor="text1"/>
                <w:sz w:val="30"/>
                <w:szCs w:val="30"/>
              </w:rPr>
            </w:pPr>
            <w:r w:rsidRPr="00730177">
              <w:rPr>
                <w:sz w:val="30"/>
                <w:szCs w:val="30"/>
              </w:rPr>
              <w:t xml:space="preserve">32.4616   </w:t>
            </w:r>
            <w:r w:rsidRPr="00AC3948">
              <w:rPr>
                <w:sz w:val="30"/>
                <w:szCs w:val="30"/>
              </w:rPr>
              <w:t xml:space="preserve">    </w:t>
            </w:r>
          </w:p>
        </w:tc>
        <w:tc>
          <w:tcPr>
            <w:tcW w:w="1275" w:type="dxa"/>
          </w:tcPr>
          <w:p w14:paraId="3FCA8100" w14:textId="1E407056" w:rsidR="00451BCC" w:rsidRPr="00E3573A" w:rsidRDefault="00451BCC" w:rsidP="00451BCC">
            <w:pPr>
              <w:spacing w:line="380" w:lineRule="exact"/>
              <w:jc w:val="center"/>
              <w:rPr>
                <w:color w:val="000000" w:themeColor="text1"/>
                <w:sz w:val="30"/>
                <w:szCs w:val="30"/>
              </w:rPr>
            </w:pPr>
            <w:r w:rsidRPr="00E3573A">
              <w:rPr>
                <w:sz w:val="30"/>
                <w:szCs w:val="30"/>
              </w:rPr>
              <w:t>34.1461</w:t>
            </w:r>
          </w:p>
        </w:tc>
      </w:tr>
      <w:tr w:rsidR="00451BCC" w:rsidRPr="003B044B" w14:paraId="205610AE" w14:textId="77777777">
        <w:trPr>
          <w:trHeight w:val="68"/>
        </w:trPr>
        <w:tc>
          <w:tcPr>
            <w:tcW w:w="2552" w:type="dxa"/>
          </w:tcPr>
          <w:p w14:paraId="6E912B92" w14:textId="5287F9CC" w:rsidR="00451BCC" w:rsidRPr="003B044B" w:rsidRDefault="00451BCC" w:rsidP="00451BCC">
            <w:pPr>
              <w:spacing w:line="380" w:lineRule="exact"/>
              <w:ind w:left="171" w:hanging="137"/>
              <w:rPr>
                <w:color w:val="000000" w:themeColor="text1"/>
                <w:sz w:val="30"/>
                <w:szCs w:val="30"/>
                <w:cs/>
              </w:rPr>
            </w:pPr>
          </w:p>
        </w:tc>
        <w:tc>
          <w:tcPr>
            <w:tcW w:w="1417" w:type="dxa"/>
          </w:tcPr>
          <w:p w14:paraId="52417D9E" w14:textId="473659B4" w:rsidR="00451BCC" w:rsidRPr="00E3573A" w:rsidRDefault="00451BCC" w:rsidP="00451BCC">
            <w:pPr>
              <w:spacing w:line="380" w:lineRule="exact"/>
              <w:jc w:val="right"/>
              <w:rPr>
                <w:color w:val="FF0000"/>
                <w:sz w:val="30"/>
                <w:szCs w:val="30"/>
              </w:rPr>
            </w:pPr>
            <w:r w:rsidRPr="00A95273">
              <w:rPr>
                <w:sz w:val="30"/>
                <w:szCs w:val="30"/>
              </w:rPr>
              <w:t xml:space="preserve">330,611.00 </w:t>
            </w:r>
            <w:r w:rsidRPr="00AC3948">
              <w:rPr>
                <w:sz w:val="30"/>
                <w:szCs w:val="30"/>
              </w:rPr>
              <w:t xml:space="preserve">  </w:t>
            </w:r>
          </w:p>
        </w:tc>
        <w:tc>
          <w:tcPr>
            <w:tcW w:w="1417" w:type="dxa"/>
            <w:vAlign w:val="bottom"/>
          </w:tcPr>
          <w:p w14:paraId="357D00B9" w14:textId="06D11731" w:rsidR="00451BCC" w:rsidRPr="00E3573A" w:rsidRDefault="00451BCC" w:rsidP="00451BCC">
            <w:pPr>
              <w:spacing w:line="380" w:lineRule="exact"/>
              <w:jc w:val="right"/>
              <w:rPr>
                <w:color w:val="000000" w:themeColor="text1"/>
                <w:sz w:val="30"/>
                <w:szCs w:val="30"/>
              </w:rPr>
            </w:pPr>
            <w:r w:rsidRPr="00D34FE1">
              <w:rPr>
                <w:sz w:val="30"/>
                <w:szCs w:val="30"/>
              </w:rPr>
              <w:t>35</w:t>
            </w:r>
            <w:r w:rsidRPr="00E3573A">
              <w:rPr>
                <w:sz w:val="30"/>
                <w:szCs w:val="30"/>
                <w:cs/>
              </w:rPr>
              <w:t>,</w:t>
            </w:r>
            <w:r w:rsidRPr="00D34FE1">
              <w:rPr>
                <w:sz w:val="30"/>
                <w:szCs w:val="30"/>
              </w:rPr>
              <w:t>206</w:t>
            </w:r>
            <w:r w:rsidRPr="00E3573A">
              <w:rPr>
                <w:sz w:val="30"/>
                <w:szCs w:val="30"/>
                <w:cs/>
              </w:rPr>
              <w:t>.</w:t>
            </w:r>
            <w:r w:rsidRPr="00D34FE1">
              <w:rPr>
                <w:sz w:val="30"/>
                <w:szCs w:val="30"/>
              </w:rPr>
              <w:t>71</w:t>
            </w:r>
          </w:p>
        </w:tc>
        <w:tc>
          <w:tcPr>
            <w:tcW w:w="992" w:type="dxa"/>
            <w:vAlign w:val="bottom"/>
          </w:tcPr>
          <w:p w14:paraId="17918962" w14:textId="528B1025"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CHF</w:t>
            </w:r>
          </w:p>
        </w:tc>
        <w:tc>
          <w:tcPr>
            <w:tcW w:w="1419" w:type="dxa"/>
          </w:tcPr>
          <w:p w14:paraId="455035B7" w14:textId="49E8B900" w:rsidR="00451BCC" w:rsidRPr="00E3573A" w:rsidRDefault="00451BCC" w:rsidP="00451BCC">
            <w:pPr>
              <w:jc w:val="center"/>
              <w:rPr>
                <w:sz w:val="30"/>
                <w:szCs w:val="30"/>
              </w:rPr>
            </w:pPr>
            <w:r w:rsidRPr="005E3E57">
              <w:rPr>
                <w:sz w:val="30"/>
                <w:szCs w:val="30"/>
              </w:rPr>
              <w:t>40.8071</w:t>
            </w:r>
            <w:r w:rsidRPr="00AC3948">
              <w:rPr>
                <w:sz w:val="30"/>
                <w:szCs w:val="30"/>
              </w:rPr>
              <w:t xml:space="preserve">    </w:t>
            </w:r>
          </w:p>
        </w:tc>
        <w:tc>
          <w:tcPr>
            <w:tcW w:w="1275" w:type="dxa"/>
          </w:tcPr>
          <w:p w14:paraId="31298167" w14:textId="7FB0FDBE" w:rsidR="00451BCC" w:rsidRPr="00E3573A" w:rsidRDefault="00451BCC" w:rsidP="00451BCC">
            <w:pPr>
              <w:spacing w:line="380" w:lineRule="exact"/>
              <w:jc w:val="center"/>
              <w:rPr>
                <w:color w:val="000000" w:themeColor="text1"/>
                <w:sz w:val="30"/>
                <w:szCs w:val="30"/>
              </w:rPr>
            </w:pPr>
            <w:r w:rsidRPr="00E3573A">
              <w:rPr>
                <w:sz w:val="30"/>
                <w:szCs w:val="30"/>
              </w:rPr>
              <w:t>3</w:t>
            </w:r>
            <w:r>
              <w:rPr>
                <w:sz w:val="30"/>
                <w:szCs w:val="30"/>
              </w:rPr>
              <w:t>8.0492</w:t>
            </w:r>
          </w:p>
        </w:tc>
      </w:tr>
      <w:tr w:rsidR="00451BCC" w:rsidRPr="003B044B" w14:paraId="4C03356D" w14:textId="77777777" w:rsidTr="00AC30B4">
        <w:trPr>
          <w:trHeight w:val="68"/>
        </w:trPr>
        <w:tc>
          <w:tcPr>
            <w:tcW w:w="2552" w:type="dxa"/>
          </w:tcPr>
          <w:p w14:paraId="2CFAEA9E" w14:textId="1791D688" w:rsidR="00451BCC" w:rsidRPr="003B044B" w:rsidRDefault="00451BCC" w:rsidP="00451BCC">
            <w:pPr>
              <w:pStyle w:val="ListParagraph"/>
              <w:spacing w:line="380" w:lineRule="exact"/>
              <w:ind w:left="174" w:hanging="144"/>
              <w:rPr>
                <w:color w:val="000000" w:themeColor="text1"/>
                <w:sz w:val="30"/>
                <w:szCs w:val="30"/>
                <w:cs/>
              </w:rPr>
            </w:pPr>
            <w:r w:rsidRPr="00D34FE1">
              <w:rPr>
                <w:rFonts w:hint="cs"/>
                <w:color w:val="000000" w:themeColor="text1"/>
                <w:sz w:val="30"/>
                <w:szCs w:val="30"/>
              </w:rPr>
              <w:t>3</w:t>
            </w:r>
            <w:r w:rsidRPr="003B044B">
              <w:rPr>
                <w:rFonts w:hint="cs"/>
                <w:color w:val="000000" w:themeColor="text1"/>
                <w:sz w:val="30"/>
                <w:szCs w:val="30"/>
                <w:cs/>
              </w:rPr>
              <w:t>.</w:t>
            </w:r>
            <w:r>
              <w:t xml:space="preserve"> </w:t>
            </w:r>
            <w:r w:rsidRPr="003B044B">
              <w:rPr>
                <w:color w:val="000000" w:themeColor="text1"/>
                <w:sz w:val="30"/>
                <w:szCs w:val="30"/>
              </w:rPr>
              <w:t xml:space="preserve">Future </w:t>
            </w:r>
            <w:r w:rsidRPr="00E77EFE">
              <w:rPr>
                <w:color w:val="000000" w:themeColor="text1"/>
                <w:sz w:val="30"/>
                <w:szCs w:val="30"/>
              </w:rPr>
              <w:t>patent and trademark license fees</w:t>
            </w:r>
          </w:p>
        </w:tc>
        <w:tc>
          <w:tcPr>
            <w:tcW w:w="1417" w:type="dxa"/>
            <w:vAlign w:val="center"/>
          </w:tcPr>
          <w:p w14:paraId="18FF0190" w14:textId="77777777" w:rsidR="00451BCC" w:rsidRDefault="00451BCC" w:rsidP="00451BCC">
            <w:pPr>
              <w:spacing w:line="380" w:lineRule="exact"/>
              <w:jc w:val="right"/>
              <w:rPr>
                <w:sz w:val="30"/>
                <w:szCs w:val="30"/>
              </w:rPr>
            </w:pPr>
          </w:p>
          <w:p w14:paraId="3107693F" w14:textId="09EBAF82" w:rsidR="00451BCC" w:rsidRPr="00E3573A" w:rsidRDefault="00451BCC" w:rsidP="00451BCC">
            <w:pPr>
              <w:spacing w:line="380" w:lineRule="exact"/>
              <w:jc w:val="right"/>
              <w:rPr>
                <w:sz w:val="30"/>
                <w:szCs w:val="30"/>
              </w:rPr>
            </w:pPr>
            <w:r w:rsidRPr="00AC3948">
              <w:rPr>
                <w:sz w:val="30"/>
                <w:szCs w:val="30"/>
              </w:rPr>
              <w:t xml:space="preserve">750,000.00  </w:t>
            </w:r>
            <w:r>
              <w:rPr>
                <w:sz w:val="30"/>
                <w:szCs w:val="30"/>
              </w:rPr>
              <w:t xml:space="preserve">  </w:t>
            </w:r>
          </w:p>
        </w:tc>
        <w:tc>
          <w:tcPr>
            <w:tcW w:w="1417" w:type="dxa"/>
            <w:vAlign w:val="bottom"/>
          </w:tcPr>
          <w:p w14:paraId="045D520F" w14:textId="1F5081BD" w:rsidR="00451BCC" w:rsidRPr="00E3573A" w:rsidRDefault="00451BCC" w:rsidP="00451BCC">
            <w:pPr>
              <w:spacing w:line="380" w:lineRule="exact"/>
              <w:jc w:val="right"/>
              <w:rPr>
                <w:color w:val="000000" w:themeColor="text1"/>
                <w:sz w:val="30"/>
                <w:szCs w:val="30"/>
              </w:rPr>
            </w:pPr>
            <w:r w:rsidRPr="00D34FE1">
              <w:rPr>
                <w:sz w:val="30"/>
                <w:szCs w:val="30"/>
              </w:rPr>
              <w:t>750</w:t>
            </w:r>
            <w:r w:rsidRPr="00E3573A">
              <w:rPr>
                <w:sz w:val="30"/>
                <w:szCs w:val="30"/>
                <w:cs/>
              </w:rPr>
              <w:t>,</w:t>
            </w:r>
            <w:r w:rsidRPr="00D34FE1">
              <w:rPr>
                <w:sz w:val="30"/>
                <w:szCs w:val="30"/>
              </w:rPr>
              <w:t>000</w:t>
            </w:r>
            <w:r w:rsidRPr="00E3573A">
              <w:rPr>
                <w:sz w:val="30"/>
                <w:szCs w:val="30"/>
                <w:cs/>
              </w:rPr>
              <w:t>.</w:t>
            </w:r>
            <w:r w:rsidRPr="00D34FE1">
              <w:rPr>
                <w:sz w:val="30"/>
                <w:szCs w:val="30"/>
              </w:rPr>
              <w:t>00</w:t>
            </w:r>
          </w:p>
        </w:tc>
        <w:tc>
          <w:tcPr>
            <w:tcW w:w="992" w:type="dxa"/>
            <w:vAlign w:val="bottom"/>
          </w:tcPr>
          <w:p w14:paraId="0B21B775" w14:textId="1EABBBD2" w:rsidR="00451BCC" w:rsidRPr="00E3573A" w:rsidRDefault="00451BCC" w:rsidP="00451BCC">
            <w:pPr>
              <w:spacing w:line="380" w:lineRule="exact"/>
              <w:jc w:val="center"/>
              <w:rPr>
                <w:color w:val="000000" w:themeColor="text1"/>
                <w:sz w:val="30"/>
                <w:szCs w:val="30"/>
              </w:rPr>
            </w:pPr>
            <w:r w:rsidRPr="00E3573A">
              <w:rPr>
                <w:color w:val="000000" w:themeColor="text1"/>
                <w:sz w:val="30"/>
                <w:szCs w:val="30"/>
              </w:rPr>
              <w:t>EUR</w:t>
            </w:r>
          </w:p>
        </w:tc>
        <w:tc>
          <w:tcPr>
            <w:tcW w:w="1419" w:type="dxa"/>
            <w:vAlign w:val="center"/>
          </w:tcPr>
          <w:p w14:paraId="066DA015" w14:textId="77777777" w:rsidR="00451BCC" w:rsidRDefault="00451BCC" w:rsidP="00451BCC">
            <w:pPr>
              <w:spacing w:line="380" w:lineRule="exact"/>
              <w:jc w:val="center"/>
              <w:rPr>
                <w:sz w:val="30"/>
                <w:szCs w:val="30"/>
              </w:rPr>
            </w:pPr>
            <w:r>
              <w:rPr>
                <w:sz w:val="30"/>
                <w:szCs w:val="30"/>
              </w:rPr>
              <w:t xml:space="preserve">  </w:t>
            </w:r>
          </w:p>
          <w:p w14:paraId="2787CB36" w14:textId="36A2FAAE" w:rsidR="00451BCC" w:rsidRPr="00E3573A" w:rsidRDefault="00451BCC" w:rsidP="00451BCC">
            <w:pPr>
              <w:spacing w:line="380" w:lineRule="exact"/>
              <w:jc w:val="center"/>
              <w:rPr>
                <w:sz w:val="30"/>
                <w:szCs w:val="30"/>
              </w:rPr>
            </w:pPr>
            <w:r w:rsidRPr="005E3E57">
              <w:rPr>
                <w:sz w:val="30"/>
                <w:szCs w:val="30"/>
              </w:rPr>
              <w:t>38.1547</w:t>
            </w:r>
            <w:r w:rsidRPr="00AC3948">
              <w:rPr>
                <w:sz w:val="30"/>
                <w:szCs w:val="30"/>
              </w:rPr>
              <w:t xml:space="preserve">        </w:t>
            </w:r>
          </w:p>
        </w:tc>
        <w:tc>
          <w:tcPr>
            <w:tcW w:w="1275" w:type="dxa"/>
            <w:vAlign w:val="bottom"/>
          </w:tcPr>
          <w:p w14:paraId="1F8BA9F1" w14:textId="7A8C0A0F" w:rsidR="00451BCC" w:rsidRPr="00E3573A" w:rsidRDefault="00451BCC" w:rsidP="00451BCC">
            <w:pPr>
              <w:spacing w:line="380" w:lineRule="exact"/>
              <w:jc w:val="center"/>
              <w:rPr>
                <w:sz w:val="30"/>
                <w:szCs w:val="30"/>
              </w:rPr>
            </w:pPr>
            <w:r>
              <w:rPr>
                <w:sz w:val="30"/>
                <w:szCs w:val="30"/>
              </w:rPr>
              <w:t>35.7819</w:t>
            </w:r>
          </w:p>
        </w:tc>
      </w:tr>
      <w:bookmarkEnd w:id="21"/>
    </w:tbl>
    <w:p w14:paraId="75F90680" w14:textId="49BBF7CD" w:rsidR="00886CB5" w:rsidRDefault="00886CB5" w:rsidP="00800A59">
      <w:pPr>
        <w:spacing w:before="120" w:line="440" w:lineRule="exact"/>
        <w:jc w:val="thaiDistribute"/>
        <w:rPr>
          <w:color w:val="000000" w:themeColor="text1"/>
          <w:sz w:val="30"/>
          <w:szCs w:val="30"/>
        </w:rPr>
      </w:pPr>
    </w:p>
    <w:p w14:paraId="4B1E53D5" w14:textId="77777777" w:rsidR="00886CB5" w:rsidRDefault="00886CB5">
      <w:pPr>
        <w:rPr>
          <w:color w:val="000000" w:themeColor="text1"/>
          <w:sz w:val="30"/>
          <w:szCs w:val="30"/>
        </w:rPr>
      </w:pPr>
      <w:r>
        <w:rPr>
          <w:color w:val="000000" w:themeColor="text1"/>
          <w:sz w:val="30"/>
          <w:szCs w:val="30"/>
        </w:rPr>
        <w:br w:type="page"/>
      </w:r>
    </w:p>
    <w:p w14:paraId="4697F690" w14:textId="05D43E6E" w:rsidR="00300324" w:rsidRPr="003B044B" w:rsidRDefault="00800A59" w:rsidP="00886CB5">
      <w:pPr>
        <w:tabs>
          <w:tab w:val="left" w:pos="567"/>
        </w:tabs>
        <w:spacing w:before="120" w:line="440" w:lineRule="exact"/>
        <w:jc w:val="thaiDistribute"/>
        <w:rPr>
          <w:color w:val="000000" w:themeColor="text1"/>
          <w:sz w:val="30"/>
          <w:szCs w:val="30"/>
        </w:rPr>
      </w:pPr>
      <w:r w:rsidRPr="003B044B">
        <w:rPr>
          <w:color w:val="000000" w:themeColor="text1"/>
          <w:sz w:val="30"/>
          <w:szCs w:val="30"/>
        </w:rPr>
        <w:lastRenderedPageBreak/>
        <w:t>3</w:t>
      </w:r>
      <w:r w:rsidR="00BB6E3E">
        <w:rPr>
          <w:color w:val="000000" w:themeColor="text1"/>
          <w:sz w:val="30"/>
          <w:szCs w:val="30"/>
        </w:rPr>
        <w:t>5</w:t>
      </w:r>
      <w:r w:rsidRPr="003B044B">
        <w:rPr>
          <w:color w:val="000000" w:themeColor="text1"/>
          <w:sz w:val="30"/>
          <w:szCs w:val="30"/>
        </w:rPr>
        <w:t>.</w:t>
      </w:r>
      <w:r w:rsidR="00886CB5">
        <w:rPr>
          <w:color w:val="000000" w:themeColor="text1"/>
          <w:sz w:val="30"/>
          <w:szCs w:val="30"/>
        </w:rPr>
        <w:tab/>
      </w:r>
      <w:r w:rsidR="00300324" w:rsidRPr="003B044B">
        <w:rPr>
          <w:color w:val="000000" w:themeColor="text1"/>
          <w:sz w:val="30"/>
          <w:szCs w:val="30"/>
        </w:rPr>
        <w:t xml:space="preserve">FAIR VALUES OF FINANCIAL INSTRUMENTS </w:t>
      </w:r>
    </w:p>
    <w:p w14:paraId="4C242CD1" w14:textId="77777777" w:rsidR="00E3573A" w:rsidRDefault="00A22897" w:rsidP="006872D8">
      <w:pPr>
        <w:spacing w:before="240"/>
        <w:ind w:left="567" w:firstLine="567"/>
        <w:jc w:val="thaiDistribute"/>
        <w:rPr>
          <w:sz w:val="30"/>
          <w:szCs w:val="30"/>
        </w:rPr>
      </w:pPr>
      <w:r w:rsidRPr="003B044B">
        <w:rPr>
          <w:sz w:val="30"/>
          <w:szCs w:val="30"/>
        </w:rPr>
        <w:t>This is because most of the financial instruments of the Group are classified as short-term or bear interest rates close to market interest rates. The Group therefore estimates the fair value of financial instruments. Most of them were close to the book value shown in the statement of financial position.</w:t>
      </w:r>
    </w:p>
    <w:p w14:paraId="377AF1F7" w14:textId="50059EE6" w:rsidR="00916FE8" w:rsidRPr="005246D8" w:rsidRDefault="00800A59" w:rsidP="00886CB5">
      <w:pPr>
        <w:spacing w:before="240"/>
        <w:ind w:left="567" w:hanging="567"/>
        <w:jc w:val="both"/>
        <w:rPr>
          <w:sz w:val="30"/>
          <w:szCs w:val="30"/>
        </w:rPr>
      </w:pPr>
      <w:r w:rsidRPr="003B044B">
        <w:rPr>
          <w:color w:val="000000" w:themeColor="text1"/>
          <w:sz w:val="30"/>
          <w:szCs w:val="30"/>
        </w:rPr>
        <w:t>3</w:t>
      </w:r>
      <w:r w:rsidR="00BB6E3E">
        <w:rPr>
          <w:color w:val="000000" w:themeColor="text1"/>
          <w:sz w:val="30"/>
          <w:szCs w:val="30"/>
        </w:rPr>
        <w:t>6</w:t>
      </w:r>
      <w:r w:rsidRPr="003B044B">
        <w:rPr>
          <w:color w:val="000000" w:themeColor="text1"/>
          <w:sz w:val="30"/>
          <w:szCs w:val="30"/>
        </w:rPr>
        <w:t>.</w:t>
      </w:r>
      <w:r w:rsidR="00886CB5">
        <w:rPr>
          <w:color w:val="000000" w:themeColor="text1"/>
          <w:sz w:val="30"/>
          <w:szCs w:val="30"/>
        </w:rPr>
        <w:tab/>
      </w:r>
      <w:r w:rsidR="005E1D94" w:rsidRPr="003B044B">
        <w:rPr>
          <w:color w:val="000000" w:themeColor="text1"/>
          <w:sz w:val="30"/>
          <w:szCs w:val="30"/>
        </w:rPr>
        <w:t>CAPITAL MANAGEMENT</w:t>
      </w:r>
      <w:r w:rsidR="004C78EA" w:rsidRPr="003B044B">
        <w:rPr>
          <w:color w:val="000000" w:themeColor="text1"/>
          <w:sz w:val="30"/>
          <w:szCs w:val="30"/>
        </w:rPr>
        <w:t xml:space="preserve"> </w:t>
      </w:r>
    </w:p>
    <w:p w14:paraId="3B92EE52" w14:textId="17F26801" w:rsidR="00840433" w:rsidRPr="003B044B" w:rsidRDefault="008264AB" w:rsidP="00AA1C74">
      <w:pPr>
        <w:spacing w:before="120" w:line="400" w:lineRule="exact"/>
        <w:ind w:left="567" w:firstLine="567"/>
        <w:jc w:val="thaiDistribute"/>
        <w:rPr>
          <w:sz w:val="30"/>
          <w:szCs w:val="30"/>
        </w:rPr>
      </w:pPr>
      <w:bookmarkStart w:id="23" w:name="_Hlk135745484"/>
      <w:r w:rsidRPr="003B044B">
        <w:rPr>
          <w:sz w:val="30"/>
          <w:szCs w:val="30"/>
        </w:rPr>
        <w:t>As at</w:t>
      </w:r>
      <w:r w:rsidR="00CE0272" w:rsidRPr="003B044B">
        <w:rPr>
          <w:sz w:val="30"/>
          <w:szCs w:val="30"/>
        </w:rPr>
        <w:t xml:space="preserve"> </w:t>
      </w:r>
      <w:r w:rsidR="00680478">
        <w:rPr>
          <w:color w:val="000000" w:themeColor="text1"/>
          <w:sz w:val="30"/>
          <w:szCs w:val="30"/>
        </w:rPr>
        <w:t>September</w:t>
      </w:r>
      <w:r w:rsidR="001E47EE" w:rsidRPr="003B044B">
        <w:rPr>
          <w:color w:val="000000" w:themeColor="text1"/>
          <w:sz w:val="30"/>
          <w:szCs w:val="30"/>
        </w:rPr>
        <w:t xml:space="preserve"> 3</w:t>
      </w:r>
      <w:r w:rsidR="006F13BD">
        <w:rPr>
          <w:color w:val="000000" w:themeColor="text1"/>
          <w:sz w:val="30"/>
          <w:szCs w:val="30"/>
        </w:rPr>
        <w:t>0</w:t>
      </w:r>
      <w:r w:rsidR="001E47EE" w:rsidRPr="003B044B">
        <w:rPr>
          <w:color w:val="000000" w:themeColor="text1"/>
          <w:sz w:val="30"/>
          <w:szCs w:val="30"/>
        </w:rPr>
        <w:t>, 2025</w:t>
      </w:r>
      <w:r w:rsidRPr="003B044B">
        <w:rPr>
          <w:sz w:val="30"/>
          <w:szCs w:val="30"/>
        </w:rPr>
        <w:t xml:space="preserve"> and </w:t>
      </w:r>
      <w:r w:rsidR="008A3C75" w:rsidRPr="003B044B">
        <w:rPr>
          <w:sz w:val="30"/>
          <w:szCs w:val="30"/>
        </w:rPr>
        <w:t>December 31, 2024</w:t>
      </w:r>
      <w:r w:rsidR="00613DE3" w:rsidRPr="003B044B">
        <w:rPr>
          <w:sz w:val="30"/>
          <w:szCs w:val="30"/>
        </w:rPr>
        <w:t xml:space="preserve"> </w:t>
      </w:r>
      <w:r w:rsidRPr="003B044B">
        <w:rPr>
          <w:sz w:val="30"/>
          <w:szCs w:val="30"/>
        </w:rPr>
        <w:t>debt to equity ratio is summarized below:</w:t>
      </w:r>
    </w:p>
    <w:bookmarkEnd w:id="23"/>
    <w:tbl>
      <w:tblPr>
        <w:tblStyle w:val="TableGrid"/>
        <w:tblW w:w="9072" w:type="dxa"/>
        <w:tblInd w:w="426" w:type="dxa"/>
        <w:tblLook w:val="04A0" w:firstRow="1" w:lastRow="0" w:firstColumn="1" w:lastColumn="0" w:noHBand="0" w:noVBand="1"/>
      </w:tblPr>
      <w:tblGrid>
        <w:gridCol w:w="2835"/>
        <w:gridCol w:w="1740"/>
        <w:gridCol w:w="1595"/>
        <w:gridCol w:w="1494"/>
        <w:gridCol w:w="1408"/>
      </w:tblGrid>
      <w:tr w:rsidR="00CE0272" w:rsidRPr="003B044B" w14:paraId="6BFE0197" w14:textId="77777777" w:rsidTr="00AA1C74">
        <w:tc>
          <w:tcPr>
            <w:tcW w:w="2835" w:type="dxa"/>
          </w:tcPr>
          <w:p w14:paraId="4A0B53E5" w14:textId="77777777" w:rsidR="00CE0272" w:rsidRPr="003B044B" w:rsidRDefault="00CE0272" w:rsidP="00AA1C74">
            <w:pPr>
              <w:pStyle w:val="ListParagraph"/>
              <w:spacing w:line="400" w:lineRule="exact"/>
              <w:ind w:left="0"/>
              <w:rPr>
                <w:color w:val="000000" w:themeColor="text1"/>
                <w:sz w:val="30"/>
                <w:szCs w:val="30"/>
              </w:rPr>
            </w:pPr>
          </w:p>
        </w:tc>
        <w:tc>
          <w:tcPr>
            <w:tcW w:w="3335" w:type="dxa"/>
            <w:gridSpan w:val="2"/>
          </w:tcPr>
          <w:p w14:paraId="68B22395" w14:textId="7DBC61A3" w:rsidR="00CE0272" w:rsidRPr="003B044B" w:rsidRDefault="00CE0272" w:rsidP="00AA1C74">
            <w:pPr>
              <w:pStyle w:val="ListParagraph"/>
              <w:pBdr>
                <w:bottom w:val="single" w:sz="4" w:space="1" w:color="auto"/>
              </w:pBdr>
              <w:spacing w:line="400" w:lineRule="exact"/>
              <w:ind w:left="0"/>
              <w:jc w:val="center"/>
              <w:rPr>
                <w:sz w:val="30"/>
                <w:szCs w:val="30"/>
              </w:rPr>
            </w:pPr>
            <w:r w:rsidRPr="003B044B">
              <w:rPr>
                <w:sz w:val="30"/>
                <w:szCs w:val="30"/>
              </w:rPr>
              <w:t>Consolidated financial statements</w:t>
            </w:r>
          </w:p>
        </w:tc>
        <w:tc>
          <w:tcPr>
            <w:tcW w:w="2902" w:type="dxa"/>
            <w:gridSpan w:val="2"/>
          </w:tcPr>
          <w:p w14:paraId="0949B6FF" w14:textId="3EFAA03A" w:rsidR="00CE0272" w:rsidRPr="003B044B" w:rsidRDefault="00CE0272" w:rsidP="00AA1C74">
            <w:pPr>
              <w:pStyle w:val="ListParagraph"/>
              <w:pBdr>
                <w:bottom w:val="single" w:sz="4" w:space="1" w:color="auto"/>
              </w:pBdr>
              <w:spacing w:line="400" w:lineRule="exact"/>
              <w:ind w:left="0"/>
              <w:jc w:val="center"/>
              <w:rPr>
                <w:sz w:val="30"/>
                <w:szCs w:val="30"/>
              </w:rPr>
            </w:pPr>
            <w:r w:rsidRPr="003B044B">
              <w:rPr>
                <w:color w:val="000000" w:themeColor="text1"/>
                <w:sz w:val="30"/>
                <w:szCs w:val="30"/>
              </w:rPr>
              <w:t>Separate financial statements</w:t>
            </w:r>
          </w:p>
        </w:tc>
      </w:tr>
      <w:tr w:rsidR="00CE0272" w:rsidRPr="003B044B" w14:paraId="2882BAB8" w14:textId="77777777" w:rsidTr="00AA1C74">
        <w:tc>
          <w:tcPr>
            <w:tcW w:w="2835" w:type="dxa"/>
          </w:tcPr>
          <w:p w14:paraId="79B323FA" w14:textId="77777777" w:rsidR="00CE0272" w:rsidRPr="003B044B" w:rsidRDefault="00CE0272" w:rsidP="00AA1C74">
            <w:pPr>
              <w:pStyle w:val="ListParagraph"/>
              <w:spacing w:line="400" w:lineRule="exact"/>
              <w:ind w:left="0"/>
              <w:rPr>
                <w:color w:val="000000" w:themeColor="text1"/>
                <w:sz w:val="30"/>
                <w:szCs w:val="30"/>
              </w:rPr>
            </w:pPr>
          </w:p>
        </w:tc>
        <w:tc>
          <w:tcPr>
            <w:tcW w:w="1740" w:type="dxa"/>
          </w:tcPr>
          <w:p w14:paraId="1DCD5706" w14:textId="77777777" w:rsidR="002A0AFE" w:rsidRDefault="002A0AFE" w:rsidP="002A0AFE">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47C1309D" w14:textId="69903A6C" w:rsidR="00CE0272" w:rsidRPr="003B044B" w:rsidRDefault="003E3BB7" w:rsidP="00AA1C74">
            <w:pPr>
              <w:pStyle w:val="ListParagraph"/>
              <w:spacing w:line="400" w:lineRule="exact"/>
              <w:ind w:left="0"/>
              <w:jc w:val="center"/>
              <w:rPr>
                <w:sz w:val="30"/>
                <w:szCs w:val="30"/>
              </w:rPr>
            </w:pPr>
            <w:r w:rsidRPr="00CF488B">
              <w:rPr>
                <w:rFonts w:asciiTheme="majorBidi" w:hAnsiTheme="majorBidi" w:cstheme="majorBidi"/>
                <w:sz w:val="30"/>
                <w:szCs w:val="30"/>
              </w:rPr>
              <w:t>3</w:t>
            </w:r>
            <w:r w:rsidR="006F13BD">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595" w:type="dxa"/>
          </w:tcPr>
          <w:p w14:paraId="6B73C65C" w14:textId="77777777" w:rsidR="002A0AFE" w:rsidRDefault="002A0AFE" w:rsidP="002A0AFE">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5972E135" w14:textId="538DA27E" w:rsidR="00CE0272" w:rsidRPr="003B044B" w:rsidRDefault="003E3BB7" w:rsidP="00AA1C74">
            <w:pPr>
              <w:pStyle w:val="ListParagraph"/>
              <w:spacing w:line="400" w:lineRule="exact"/>
              <w:ind w:left="0"/>
              <w:jc w:val="center"/>
              <w:rPr>
                <w:sz w:val="30"/>
                <w:szCs w:val="30"/>
              </w:rPr>
            </w:pPr>
            <w:r w:rsidRPr="00CF488B">
              <w:rPr>
                <w:rFonts w:asciiTheme="majorBidi" w:hAnsiTheme="majorBidi" w:cstheme="majorBidi"/>
                <w:sz w:val="30"/>
                <w:szCs w:val="30"/>
              </w:rPr>
              <w:t>31, 2024</w:t>
            </w:r>
          </w:p>
        </w:tc>
        <w:tc>
          <w:tcPr>
            <w:tcW w:w="1494" w:type="dxa"/>
          </w:tcPr>
          <w:p w14:paraId="377D1434" w14:textId="77777777" w:rsidR="002A0AFE" w:rsidRDefault="002A0AFE" w:rsidP="002A0AFE">
            <w:pPr>
              <w:spacing w:line="300" w:lineRule="exact"/>
              <w:jc w:val="center"/>
              <w:rPr>
                <w:rFonts w:asciiTheme="majorBidi" w:hAnsiTheme="majorBidi" w:cstheme="majorBidi"/>
                <w:sz w:val="30"/>
                <w:szCs w:val="30"/>
              </w:rPr>
            </w:pPr>
            <w:r>
              <w:rPr>
                <w:rFonts w:asciiTheme="majorBidi" w:hAnsiTheme="majorBidi" w:cstheme="majorBidi"/>
                <w:sz w:val="30"/>
                <w:szCs w:val="30"/>
              </w:rPr>
              <w:t>September</w:t>
            </w:r>
          </w:p>
          <w:p w14:paraId="687820E8" w14:textId="547CE26F" w:rsidR="00CE0272" w:rsidRPr="003B044B" w:rsidRDefault="003E3BB7" w:rsidP="00AA1C74">
            <w:pPr>
              <w:pStyle w:val="ListParagraph"/>
              <w:spacing w:line="400" w:lineRule="exact"/>
              <w:ind w:left="0"/>
              <w:jc w:val="center"/>
              <w:rPr>
                <w:color w:val="000000" w:themeColor="text1"/>
                <w:sz w:val="30"/>
                <w:szCs w:val="30"/>
              </w:rPr>
            </w:pPr>
            <w:r w:rsidRPr="00CF488B">
              <w:rPr>
                <w:rFonts w:asciiTheme="majorBidi" w:hAnsiTheme="majorBidi" w:cstheme="majorBidi"/>
                <w:sz w:val="30"/>
                <w:szCs w:val="30"/>
              </w:rPr>
              <w:t>3</w:t>
            </w:r>
            <w:r w:rsidR="006F13BD">
              <w:rPr>
                <w:rFonts w:asciiTheme="majorBidi" w:hAnsiTheme="majorBidi" w:cstheme="majorBidi"/>
                <w:sz w:val="30"/>
                <w:szCs w:val="30"/>
              </w:rPr>
              <w:t>0</w:t>
            </w:r>
            <w:r w:rsidRPr="00CF488B">
              <w:rPr>
                <w:rFonts w:asciiTheme="majorBidi" w:hAnsiTheme="majorBidi" w:cstheme="majorBidi"/>
                <w:sz w:val="30"/>
                <w:szCs w:val="30"/>
              </w:rPr>
              <w:t>,</w:t>
            </w:r>
            <w:r>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08" w:type="dxa"/>
          </w:tcPr>
          <w:p w14:paraId="7F2397E1" w14:textId="4100C4B9" w:rsidR="002A0AFE" w:rsidRDefault="002A0AFE" w:rsidP="00E966B8">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December</w:t>
            </w:r>
          </w:p>
          <w:p w14:paraId="6393647B" w14:textId="13868E39" w:rsidR="00CE0272" w:rsidRPr="003B044B" w:rsidRDefault="003E3BB7" w:rsidP="00E966B8">
            <w:pPr>
              <w:pStyle w:val="ListParagraph"/>
              <w:spacing w:line="400" w:lineRule="exact"/>
              <w:ind w:left="0"/>
              <w:jc w:val="center"/>
              <w:rPr>
                <w:color w:val="000000" w:themeColor="text1"/>
                <w:sz w:val="30"/>
                <w:szCs w:val="30"/>
              </w:rPr>
            </w:pPr>
            <w:r w:rsidRPr="00CF488B">
              <w:rPr>
                <w:rFonts w:asciiTheme="majorBidi" w:hAnsiTheme="majorBidi" w:cstheme="majorBidi"/>
                <w:sz w:val="30"/>
                <w:szCs w:val="30"/>
              </w:rPr>
              <w:t>31, 2024</w:t>
            </w:r>
          </w:p>
        </w:tc>
      </w:tr>
      <w:tr w:rsidR="00294282" w:rsidRPr="003B044B" w14:paraId="7C6D6C6A" w14:textId="77777777" w:rsidTr="00AA1C74">
        <w:tc>
          <w:tcPr>
            <w:tcW w:w="2835" w:type="dxa"/>
          </w:tcPr>
          <w:p w14:paraId="4BB76ECA" w14:textId="77777777" w:rsidR="00294282" w:rsidRPr="003B044B" w:rsidRDefault="00294282" w:rsidP="00AA1C74">
            <w:pPr>
              <w:pStyle w:val="ListParagraph"/>
              <w:spacing w:line="400" w:lineRule="exact"/>
              <w:ind w:left="0"/>
              <w:rPr>
                <w:color w:val="000000" w:themeColor="text1"/>
                <w:sz w:val="30"/>
                <w:szCs w:val="30"/>
              </w:rPr>
            </w:pPr>
          </w:p>
        </w:tc>
        <w:tc>
          <w:tcPr>
            <w:tcW w:w="1740" w:type="dxa"/>
          </w:tcPr>
          <w:p w14:paraId="57220F27" w14:textId="77777777" w:rsidR="00294282" w:rsidRPr="003B044B" w:rsidRDefault="00294282" w:rsidP="00AA1C74">
            <w:pPr>
              <w:pStyle w:val="ListParagraph"/>
              <w:spacing w:line="400" w:lineRule="exact"/>
              <w:ind w:left="0"/>
              <w:jc w:val="center"/>
              <w:rPr>
                <w:sz w:val="30"/>
                <w:szCs w:val="30"/>
              </w:rPr>
            </w:pPr>
          </w:p>
        </w:tc>
        <w:tc>
          <w:tcPr>
            <w:tcW w:w="1595" w:type="dxa"/>
          </w:tcPr>
          <w:p w14:paraId="50AC27DB" w14:textId="77777777" w:rsidR="00294282" w:rsidRPr="003B044B" w:rsidRDefault="00294282" w:rsidP="00AA1C74">
            <w:pPr>
              <w:pStyle w:val="ListParagraph"/>
              <w:spacing w:line="400" w:lineRule="exact"/>
              <w:ind w:left="0"/>
              <w:jc w:val="center"/>
              <w:rPr>
                <w:sz w:val="30"/>
                <w:szCs w:val="30"/>
              </w:rPr>
            </w:pPr>
          </w:p>
        </w:tc>
        <w:tc>
          <w:tcPr>
            <w:tcW w:w="1494" w:type="dxa"/>
          </w:tcPr>
          <w:p w14:paraId="7781CA7B" w14:textId="77777777" w:rsidR="00294282" w:rsidRPr="003B044B" w:rsidRDefault="00294282" w:rsidP="00AA1C74">
            <w:pPr>
              <w:pStyle w:val="ListParagraph"/>
              <w:spacing w:line="400" w:lineRule="exact"/>
              <w:ind w:left="0"/>
              <w:jc w:val="center"/>
              <w:rPr>
                <w:sz w:val="30"/>
                <w:szCs w:val="30"/>
              </w:rPr>
            </w:pPr>
          </w:p>
        </w:tc>
        <w:tc>
          <w:tcPr>
            <w:tcW w:w="1408" w:type="dxa"/>
          </w:tcPr>
          <w:p w14:paraId="4941CD4A" w14:textId="77777777" w:rsidR="00294282" w:rsidRPr="003B044B" w:rsidRDefault="00294282" w:rsidP="00AA1C74">
            <w:pPr>
              <w:pStyle w:val="ListParagraph"/>
              <w:spacing w:line="400" w:lineRule="exact"/>
              <w:ind w:left="0"/>
              <w:rPr>
                <w:sz w:val="30"/>
                <w:szCs w:val="30"/>
              </w:rPr>
            </w:pPr>
          </w:p>
        </w:tc>
      </w:tr>
      <w:tr w:rsidR="007D30B7" w:rsidRPr="003B044B" w14:paraId="12E30BCE" w14:textId="77777777" w:rsidTr="00AA1C74">
        <w:trPr>
          <w:trHeight w:val="87"/>
        </w:trPr>
        <w:tc>
          <w:tcPr>
            <w:tcW w:w="2835" w:type="dxa"/>
          </w:tcPr>
          <w:p w14:paraId="3A41FE3C" w14:textId="00AD7A0B" w:rsidR="007D30B7" w:rsidRPr="003B044B" w:rsidRDefault="007D30B7" w:rsidP="007D30B7">
            <w:pPr>
              <w:pStyle w:val="ListParagraph"/>
              <w:spacing w:line="400" w:lineRule="exact"/>
              <w:ind w:left="0"/>
              <w:rPr>
                <w:color w:val="000000" w:themeColor="text1"/>
                <w:sz w:val="30"/>
                <w:szCs w:val="30"/>
                <w:cs/>
              </w:rPr>
            </w:pPr>
            <w:r w:rsidRPr="003B044B">
              <w:rPr>
                <w:color w:val="000000" w:themeColor="text1"/>
                <w:sz w:val="30"/>
                <w:szCs w:val="30"/>
              </w:rPr>
              <w:t>Debt to equity ratio</w:t>
            </w:r>
          </w:p>
        </w:tc>
        <w:tc>
          <w:tcPr>
            <w:tcW w:w="1740" w:type="dxa"/>
          </w:tcPr>
          <w:p w14:paraId="744618E9" w14:textId="0198FC1A" w:rsidR="007D30B7" w:rsidRPr="00843B1C" w:rsidRDefault="00451BCC" w:rsidP="007D30B7">
            <w:pPr>
              <w:pStyle w:val="ListParagraph"/>
              <w:pBdr>
                <w:bottom w:val="single" w:sz="4" w:space="1" w:color="auto"/>
              </w:pBdr>
              <w:spacing w:line="400" w:lineRule="exact"/>
              <w:ind w:left="0"/>
              <w:jc w:val="center"/>
              <w:rPr>
                <w:color w:val="000000" w:themeColor="text1"/>
                <w:sz w:val="30"/>
                <w:szCs w:val="30"/>
              </w:rPr>
            </w:pPr>
            <w:r w:rsidRPr="00AC3948">
              <w:rPr>
                <w:sz w:val="30"/>
                <w:szCs w:val="30"/>
              </w:rPr>
              <w:t xml:space="preserve">  </w:t>
            </w:r>
            <w:r>
              <w:rPr>
                <w:sz w:val="30"/>
                <w:szCs w:val="30"/>
              </w:rPr>
              <w:t>0.43</w:t>
            </w:r>
          </w:p>
        </w:tc>
        <w:tc>
          <w:tcPr>
            <w:tcW w:w="1595" w:type="dxa"/>
          </w:tcPr>
          <w:p w14:paraId="40369C2E" w14:textId="29CE688C"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0.29</w:t>
            </w:r>
          </w:p>
        </w:tc>
        <w:tc>
          <w:tcPr>
            <w:tcW w:w="1494" w:type="dxa"/>
          </w:tcPr>
          <w:p w14:paraId="10C31206" w14:textId="5BAB8835" w:rsidR="007D30B7" w:rsidRPr="003B044B" w:rsidRDefault="00451BCC" w:rsidP="007D30B7">
            <w:pPr>
              <w:pStyle w:val="ListParagraph"/>
              <w:pBdr>
                <w:bottom w:val="single" w:sz="4" w:space="1" w:color="auto"/>
              </w:pBdr>
              <w:spacing w:line="400" w:lineRule="exact"/>
              <w:ind w:left="0"/>
              <w:jc w:val="center"/>
              <w:rPr>
                <w:color w:val="000000" w:themeColor="text1"/>
                <w:sz w:val="30"/>
                <w:szCs w:val="30"/>
              </w:rPr>
            </w:pPr>
            <w:r w:rsidRPr="00AC3948">
              <w:rPr>
                <w:sz w:val="30"/>
                <w:szCs w:val="30"/>
              </w:rPr>
              <w:t xml:space="preserve">  </w:t>
            </w:r>
            <w:r w:rsidRPr="006125A2">
              <w:rPr>
                <w:sz w:val="30"/>
                <w:szCs w:val="30"/>
              </w:rPr>
              <w:t>0.22</w:t>
            </w:r>
          </w:p>
        </w:tc>
        <w:tc>
          <w:tcPr>
            <w:tcW w:w="1408" w:type="dxa"/>
          </w:tcPr>
          <w:p w14:paraId="26973BEF" w14:textId="21C3A28C"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0.28</w:t>
            </w:r>
          </w:p>
        </w:tc>
      </w:tr>
    </w:tbl>
    <w:p w14:paraId="46F44390" w14:textId="5C13FE5D" w:rsidR="0079308C" w:rsidRPr="003B044B" w:rsidRDefault="00D34FE1" w:rsidP="00886CB5">
      <w:pPr>
        <w:tabs>
          <w:tab w:val="left" w:pos="567"/>
        </w:tabs>
        <w:spacing w:before="120" w:line="440" w:lineRule="exact"/>
        <w:jc w:val="thaiDistribute"/>
        <w:rPr>
          <w:sz w:val="30"/>
          <w:szCs w:val="30"/>
        </w:rPr>
      </w:pPr>
      <w:r w:rsidRPr="00D34FE1">
        <w:rPr>
          <w:rFonts w:hint="cs"/>
          <w:color w:val="000000" w:themeColor="text1"/>
          <w:sz w:val="30"/>
          <w:szCs w:val="30"/>
        </w:rPr>
        <w:t>3</w:t>
      </w:r>
      <w:r w:rsidR="00BB6E3E">
        <w:rPr>
          <w:color w:val="000000" w:themeColor="text1"/>
          <w:sz w:val="30"/>
          <w:szCs w:val="30"/>
        </w:rPr>
        <w:t>7</w:t>
      </w:r>
      <w:r w:rsidR="00C86DFE" w:rsidRPr="003B044B">
        <w:rPr>
          <w:rFonts w:hint="cs"/>
          <w:color w:val="000000" w:themeColor="text1"/>
          <w:sz w:val="30"/>
          <w:szCs w:val="30"/>
          <w:cs/>
        </w:rPr>
        <w:t>.</w:t>
      </w:r>
      <w:r w:rsidR="00886CB5">
        <w:rPr>
          <w:color w:val="000000" w:themeColor="text1"/>
          <w:sz w:val="30"/>
          <w:szCs w:val="30"/>
        </w:rPr>
        <w:tab/>
      </w:r>
      <w:r w:rsidR="00385646" w:rsidRPr="003B044B">
        <w:rPr>
          <w:color w:val="000000" w:themeColor="text1"/>
          <w:sz w:val="30"/>
          <w:szCs w:val="30"/>
        </w:rPr>
        <w:t xml:space="preserve">MEASUREMENT OF FAIR VALUES </w:t>
      </w:r>
    </w:p>
    <w:p w14:paraId="7E0EA055" w14:textId="48CBA5BC" w:rsidR="008264AB" w:rsidRPr="003B044B" w:rsidRDefault="008264AB" w:rsidP="00AA1C74">
      <w:pPr>
        <w:spacing w:before="120" w:line="400" w:lineRule="exact"/>
        <w:ind w:left="567" w:firstLine="567"/>
        <w:jc w:val="thaiDistribute"/>
        <w:rPr>
          <w:sz w:val="30"/>
          <w:szCs w:val="30"/>
        </w:rPr>
      </w:pPr>
      <w:bookmarkStart w:id="24" w:name="_Hlk135745604"/>
      <w:r w:rsidRPr="003B044B">
        <w:rPr>
          <w:sz w:val="30"/>
          <w:szCs w:val="30"/>
        </w:rPr>
        <w:t xml:space="preserve">As at </w:t>
      </w:r>
      <w:r w:rsidR="00680478">
        <w:rPr>
          <w:color w:val="000000" w:themeColor="text1"/>
          <w:sz w:val="30"/>
          <w:szCs w:val="30"/>
        </w:rPr>
        <w:t>September</w:t>
      </w:r>
      <w:r w:rsidR="001E47EE" w:rsidRPr="003B044B">
        <w:rPr>
          <w:color w:val="000000" w:themeColor="text1"/>
          <w:sz w:val="30"/>
          <w:szCs w:val="30"/>
        </w:rPr>
        <w:t xml:space="preserve"> 3</w:t>
      </w:r>
      <w:r w:rsidR="006F13BD">
        <w:rPr>
          <w:color w:val="000000" w:themeColor="text1"/>
          <w:sz w:val="30"/>
          <w:szCs w:val="30"/>
        </w:rPr>
        <w:t>0</w:t>
      </w:r>
      <w:r w:rsidR="001E47EE" w:rsidRPr="003B044B">
        <w:rPr>
          <w:color w:val="000000" w:themeColor="text1"/>
          <w:sz w:val="30"/>
          <w:szCs w:val="30"/>
        </w:rPr>
        <w:t>, 2025</w:t>
      </w:r>
      <w:r w:rsidR="00EE45E2">
        <w:rPr>
          <w:color w:val="000000" w:themeColor="text1"/>
          <w:sz w:val="30"/>
          <w:szCs w:val="30"/>
        </w:rPr>
        <w:t>,</w:t>
      </w:r>
      <w:r w:rsidRPr="003B044B">
        <w:rPr>
          <w:sz w:val="30"/>
          <w:szCs w:val="30"/>
        </w:rPr>
        <w:t xml:space="preserve"> the Company had assets which were measured at fair value by presenting the levels of fair value hierarchy in </w:t>
      </w:r>
      <w:r w:rsidR="00064706" w:rsidRPr="003B044B">
        <w:rPr>
          <w:sz w:val="30"/>
          <w:szCs w:val="30"/>
        </w:rPr>
        <w:t>consolidated</w:t>
      </w:r>
      <w:r w:rsidR="001D33CE" w:rsidRPr="003B044B">
        <w:rPr>
          <w:sz w:val="30"/>
          <w:szCs w:val="30"/>
        </w:rPr>
        <w:t xml:space="preserve"> f</w:t>
      </w:r>
      <w:r w:rsidRPr="003B044B">
        <w:rPr>
          <w:sz w:val="30"/>
          <w:szCs w:val="30"/>
        </w:rPr>
        <w:t xml:space="preserve">inancial statements and </w:t>
      </w:r>
      <w:r w:rsidR="00064706" w:rsidRPr="003B044B">
        <w:rPr>
          <w:sz w:val="30"/>
          <w:szCs w:val="30"/>
        </w:rPr>
        <w:t>separate</w:t>
      </w:r>
      <w:r w:rsidRPr="003B044B">
        <w:rPr>
          <w:sz w:val="30"/>
          <w:szCs w:val="30"/>
        </w:rPr>
        <w:t xml:space="preserve"> financial statements as follows:</w:t>
      </w:r>
    </w:p>
    <w:bookmarkEnd w:id="24"/>
    <w:tbl>
      <w:tblPr>
        <w:tblStyle w:val="TableGrid"/>
        <w:tblW w:w="9072" w:type="dxa"/>
        <w:tblInd w:w="426" w:type="dxa"/>
        <w:tblLayout w:type="fixed"/>
        <w:tblLook w:val="04A0" w:firstRow="1" w:lastRow="0" w:firstColumn="1" w:lastColumn="0" w:noHBand="0" w:noVBand="1"/>
      </w:tblPr>
      <w:tblGrid>
        <w:gridCol w:w="3969"/>
        <w:gridCol w:w="1275"/>
        <w:gridCol w:w="1418"/>
        <w:gridCol w:w="992"/>
        <w:gridCol w:w="1418"/>
      </w:tblGrid>
      <w:tr w:rsidR="0079308C" w:rsidRPr="003B044B" w14:paraId="2066F2A8" w14:textId="77777777" w:rsidTr="00D74312">
        <w:tc>
          <w:tcPr>
            <w:tcW w:w="3969" w:type="dxa"/>
            <w:vAlign w:val="bottom"/>
          </w:tcPr>
          <w:p w14:paraId="58B58EC6" w14:textId="77777777" w:rsidR="0079308C" w:rsidRPr="003B044B" w:rsidRDefault="0079308C" w:rsidP="00AA1C74">
            <w:pPr>
              <w:spacing w:line="400" w:lineRule="exact"/>
              <w:ind w:left="34"/>
              <w:rPr>
                <w:color w:val="000000" w:themeColor="text1"/>
                <w:sz w:val="30"/>
                <w:szCs w:val="30"/>
              </w:rPr>
            </w:pPr>
          </w:p>
        </w:tc>
        <w:tc>
          <w:tcPr>
            <w:tcW w:w="1275" w:type="dxa"/>
          </w:tcPr>
          <w:p w14:paraId="483334F2" w14:textId="77777777" w:rsidR="0079308C" w:rsidRPr="003B044B" w:rsidRDefault="0079308C" w:rsidP="00AA1C74">
            <w:pPr>
              <w:spacing w:line="400" w:lineRule="exact"/>
              <w:jc w:val="right"/>
              <w:rPr>
                <w:color w:val="000000" w:themeColor="text1"/>
                <w:sz w:val="30"/>
                <w:szCs w:val="30"/>
              </w:rPr>
            </w:pPr>
          </w:p>
        </w:tc>
        <w:tc>
          <w:tcPr>
            <w:tcW w:w="1418" w:type="dxa"/>
          </w:tcPr>
          <w:p w14:paraId="6F82FAC8" w14:textId="77777777" w:rsidR="0079308C" w:rsidRPr="003B044B" w:rsidRDefault="0079308C" w:rsidP="00AA1C74">
            <w:pPr>
              <w:spacing w:line="400" w:lineRule="exact"/>
              <w:jc w:val="right"/>
              <w:rPr>
                <w:color w:val="000000" w:themeColor="text1"/>
                <w:sz w:val="30"/>
                <w:szCs w:val="30"/>
              </w:rPr>
            </w:pPr>
          </w:p>
        </w:tc>
        <w:tc>
          <w:tcPr>
            <w:tcW w:w="2410" w:type="dxa"/>
            <w:gridSpan w:val="2"/>
            <w:vAlign w:val="bottom"/>
          </w:tcPr>
          <w:p w14:paraId="0EDBC6D1" w14:textId="5EF38BB2" w:rsidR="0079308C" w:rsidRPr="003B044B" w:rsidRDefault="00FF211B" w:rsidP="00AA1C74">
            <w:pPr>
              <w:spacing w:line="40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w:t>
            </w:r>
            <w:r w:rsidRPr="003B044B">
              <w:rPr>
                <w:sz w:val="30"/>
                <w:szCs w:val="30"/>
              </w:rPr>
              <w:t xml:space="preserve"> : Million Baht)</w:t>
            </w:r>
          </w:p>
        </w:tc>
      </w:tr>
      <w:tr w:rsidR="0079308C" w:rsidRPr="003B044B" w14:paraId="3557FBC3" w14:textId="77777777" w:rsidTr="00D74312">
        <w:tc>
          <w:tcPr>
            <w:tcW w:w="3969" w:type="dxa"/>
            <w:vAlign w:val="bottom"/>
          </w:tcPr>
          <w:p w14:paraId="2877C963" w14:textId="77777777" w:rsidR="0079308C" w:rsidRPr="003B044B" w:rsidRDefault="0079308C" w:rsidP="00AA1C74">
            <w:pPr>
              <w:spacing w:line="400" w:lineRule="exact"/>
              <w:ind w:left="34"/>
              <w:rPr>
                <w:color w:val="000000" w:themeColor="text1"/>
                <w:sz w:val="30"/>
                <w:szCs w:val="30"/>
              </w:rPr>
            </w:pPr>
          </w:p>
        </w:tc>
        <w:tc>
          <w:tcPr>
            <w:tcW w:w="1275" w:type="dxa"/>
          </w:tcPr>
          <w:p w14:paraId="167590D7" w14:textId="02C10F71"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1</w:t>
            </w:r>
          </w:p>
        </w:tc>
        <w:tc>
          <w:tcPr>
            <w:tcW w:w="1418" w:type="dxa"/>
          </w:tcPr>
          <w:p w14:paraId="37425296" w14:textId="3DFE8269"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2</w:t>
            </w:r>
          </w:p>
        </w:tc>
        <w:tc>
          <w:tcPr>
            <w:tcW w:w="992" w:type="dxa"/>
          </w:tcPr>
          <w:p w14:paraId="06670D1A" w14:textId="0F691A6F"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3</w:t>
            </w:r>
          </w:p>
        </w:tc>
        <w:tc>
          <w:tcPr>
            <w:tcW w:w="1418" w:type="dxa"/>
          </w:tcPr>
          <w:p w14:paraId="3A6E524C" w14:textId="14F612B7" w:rsidR="0079308C" w:rsidRPr="003B044B" w:rsidRDefault="00FA51A7"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Total</w:t>
            </w:r>
          </w:p>
        </w:tc>
      </w:tr>
      <w:tr w:rsidR="00081831" w:rsidRPr="003B044B" w14:paraId="516459A8" w14:textId="77777777" w:rsidTr="00D74312">
        <w:tc>
          <w:tcPr>
            <w:tcW w:w="3969" w:type="dxa"/>
            <w:vAlign w:val="bottom"/>
          </w:tcPr>
          <w:p w14:paraId="4B6DA694" w14:textId="2C41BC04" w:rsidR="00081831" w:rsidRPr="003B044B" w:rsidRDefault="00EA6412" w:rsidP="00AA1C74">
            <w:pPr>
              <w:spacing w:line="400" w:lineRule="exact"/>
              <w:rPr>
                <w:color w:val="000000" w:themeColor="text1"/>
                <w:sz w:val="30"/>
                <w:szCs w:val="30"/>
              </w:rPr>
            </w:pPr>
            <w:r w:rsidRPr="00EA6412">
              <w:rPr>
                <w:sz w:val="30"/>
                <w:szCs w:val="30"/>
              </w:rPr>
              <w:t>Consolidated and separate financial statements</w:t>
            </w:r>
          </w:p>
        </w:tc>
        <w:tc>
          <w:tcPr>
            <w:tcW w:w="1275" w:type="dxa"/>
          </w:tcPr>
          <w:p w14:paraId="489C4712" w14:textId="53D30FBB" w:rsidR="00081831" w:rsidRPr="003B044B" w:rsidRDefault="00081831" w:rsidP="00AA1C74">
            <w:pPr>
              <w:spacing w:line="400" w:lineRule="exact"/>
              <w:jc w:val="right"/>
              <w:rPr>
                <w:sz w:val="30"/>
                <w:szCs w:val="30"/>
              </w:rPr>
            </w:pPr>
          </w:p>
        </w:tc>
        <w:tc>
          <w:tcPr>
            <w:tcW w:w="1418" w:type="dxa"/>
          </w:tcPr>
          <w:p w14:paraId="2E5F4612" w14:textId="345154CA" w:rsidR="00081831" w:rsidRPr="003B044B" w:rsidRDefault="00081831" w:rsidP="00AA1C74">
            <w:pPr>
              <w:spacing w:line="400" w:lineRule="exact"/>
              <w:jc w:val="right"/>
              <w:rPr>
                <w:sz w:val="30"/>
                <w:szCs w:val="30"/>
              </w:rPr>
            </w:pPr>
          </w:p>
        </w:tc>
        <w:tc>
          <w:tcPr>
            <w:tcW w:w="992" w:type="dxa"/>
          </w:tcPr>
          <w:p w14:paraId="180FF3CA" w14:textId="68E5D2C0" w:rsidR="00081831" w:rsidRPr="003B044B" w:rsidRDefault="00081831" w:rsidP="00AA1C74">
            <w:pPr>
              <w:spacing w:line="400" w:lineRule="exact"/>
              <w:jc w:val="right"/>
              <w:rPr>
                <w:sz w:val="30"/>
                <w:szCs w:val="30"/>
                <w:cs/>
              </w:rPr>
            </w:pPr>
          </w:p>
        </w:tc>
        <w:tc>
          <w:tcPr>
            <w:tcW w:w="1418" w:type="dxa"/>
          </w:tcPr>
          <w:p w14:paraId="3708384B" w14:textId="028FFCE7" w:rsidR="00081831" w:rsidRPr="003B044B" w:rsidRDefault="00081831" w:rsidP="00AA1C74">
            <w:pPr>
              <w:spacing w:line="400" w:lineRule="exact"/>
              <w:jc w:val="right"/>
              <w:rPr>
                <w:sz w:val="30"/>
                <w:szCs w:val="30"/>
              </w:rPr>
            </w:pPr>
          </w:p>
        </w:tc>
      </w:tr>
      <w:tr w:rsidR="00451BCC" w:rsidRPr="003B044B" w14:paraId="2320721F" w14:textId="77777777">
        <w:tc>
          <w:tcPr>
            <w:tcW w:w="3969" w:type="dxa"/>
            <w:vAlign w:val="bottom"/>
          </w:tcPr>
          <w:p w14:paraId="221AAD06" w14:textId="07AA3155" w:rsidR="00451BCC" w:rsidRPr="003B044B" w:rsidRDefault="00451BCC" w:rsidP="00451BCC">
            <w:pPr>
              <w:spacing w:line="400" w:lineRule="exact"/>
              <w:rPr>
                <w:sz w:val="30"/>
                <w:szCs w:val="30"/>
              </w:rPr>
            </w:pPr>
            <w:r w:rsidRPr="00004D92">
              <w:rPr>
                <w:sz w:val="30"/>
                <w:szCs w:val="30"/>
              </w:rPr>
              <w:t>Other current financial assets</w:t>
            </w:r>
          </w:p>
        </w:tc>
        <w:tc>
          <w:tcPr>
            <w:tcW w:w="1275" w:type="dxa"/>
          </w:tcPr>
          <w:p w14:paraId="746C7FD7" w14:textId="4B8119DD" w:rsidR="00451BCC" w:rsidRPr="00843B1C" w:rsidRDefault="00451BCC" w:rsidP="00451BCC">
            <w:pPr>
              <w:spacing w:line="400" w:lineRule="exact"/>
              <w:jc w:val="right"/>
              <w:rPr>
                <w:sz w:val="30"/>
                <w:szCs w:val="30"/>
              </w:rPr>
            </w:pPr>
            <w:r>
              <w:rPr>
                <w:sz w:val="30"/>
                <w:szCs w:val="30"/>
              </w:rPr>
              <w:t>0.00</w:t>
            </w:r>
            <w:r w:rsidRPr="00AC3948">
              <w:rPr>
                <w:sz w:val="30"/>
                <w:szCs w:val="30"/>
              </w:rPr>
              <w:t xml:space="preserve">  </w:t>
            </w:r>
          </w:p>
        </w:tc>
        <w:tc>
          <w:tcPr>
            <w:tcW w:w="1418" w:type="dxa"/>
          </w:tcPr>
          <w:p w14:paraId="017151F2" w14:textId="0F715341" w:rsidR="00451BCC" w:rsidRPr="00843B1C" w:rsidRDefault="00451BCC" w:rsidP="00451BCC">
            <w:pPr>
              <w:spacing w:line="400" w:lineRule="exact"/>
              <w:jc w:val="right"/>
              <w:rPr>
                <w:sz w:val="30"/>
                <w:szCs w:val="30"/>
              </w:rPr>
            </w:pPr>
            <w:r w:rsidRPr="006125A2">
              <w:rPr>
                <w:sz w:val="30"/>
                <w:szCs w:val="30"/>
              </w:rPr>
              <w:t>40,615,487.36</w:t>
            </w:r>
            <w:r w:rsidRPr="00AC3948">
              <w:rPr>
                <w:sz w:val="30"/>
                <w:szCs w:val="30"/>
              </w:rPr>
              <w:t xml:space="preserve">  </w:t>
            </w:r>
          </w:p>
        </w:tc>
        <w:tc>
          <w:tcPr>
            <w:tcW w:w="992" w:type="dxa"/>
          </w:tcPr>
          <w:p w14:paraId="736167AF" w14:textId="7D89642C" w:rsidR="00451BCC" w:rsidRPr="00843B1C" w:rsidRDefault="00451BCC" w:rsidP="00451BCC">
            <w:pPr>
              <w:spacing w:line="400" w:lineRule="exact"/>
              <w:jc w:val="right"/>
              <w:rPr>
                <w:sz w:val="30"/>
                <w:szCs w:val="30"/>
                <w:cs/>
              </w:rPr>
            </w:pPr>
            <w:r>
              <w:rPr>
                <w:sz w:val="30"/>
                <w:szCs w:val="30"/>
              </w:rPr>
              <w:t>0.00</w:t>
            </w:r>
            <w:r w:rsidRPr="00AC3948">
              <w:rPr>
                <w:sz w:val="30"/>
                <w:szCs w:val="30"/>
              </w:rPr>
              <w:t xml:space="preserve">  </w:t>
            </w:r>
          </w:p>
        </w:tc>
        <w:tc>
          <w:tcPr>
            <w:tcW w:w="1418" w:type="dxa"/>
          </w:tcPr>
          <w:p w14:paraId="7AD39C4F" w14:textId="740E6F6C" w:rsidR="00451BCC" w:rsidRPr="00843B1C" w:rsidRDefault="00451BCC" w:rsidP="00451BCC">
            <w:pPr>
              <w:spacing w:line="400" w:lineRule="exact"/>
              <w:jc w:val="center"/>
              <w:rPr>
                <w:sz w:val="30"/>
                <w:szCs w:val="30"/>
              </w:rPr>
            </w:pPr>
            <w:r w:rsidRPr="006125A2">
              <w:rPr>
                <w:sz w:val="30"/>
                <w:szCs w:val="30"/>
              </w:rPr>
              <w:t>40,615,487.36</w:t>
            </w:r>
            <w:r w:rsidRPr="00AC3948">
              <w:rPr>
                <w:sz w:val="30"/>
                <w:szCs w:val="30"/>
              </w:rPr>
              <w:t xml:space="preserve">  </w:t>
            </w:r>
          </w:p>
        </w:tc>
      </w:tr>
    </w:tbl>
    <w:p w14:paraId="13ACB4FC" w14:textId="1D51A919" w:rsidR="005C54DC" w:rsidRDefault="008264AB" w:rsidP="00AA1C74">
      <w:pPr>
        <w:spacing w:before="120" w:line="400" w:lineRule="exact"/>
        <w:ind w:left="425" w:firstLine="709"/>
        <w:jc w:val="thaiDistribute"/>
        <w:rPr>
          <w:sz w:val="30"/>
          <w:szCs w:val="30"/>
        </w:rPr>
      </w:pPr>
      <w:bookmarkStart w:id="25" w:name="_Hlk135745615"/>
      <w:bookmarkStart w:id="26" w:name="_Hlk126233792"/>
      <w:r w:rsidRPr="003B044B">
        <w:rPr>
          <w:sz w:val="30"/>
          <w:szCs w:val="30"/>
        </w:rPr>
        <w:t xml:space="preserve">During the </w:t>
      </w:r>
      <w:r w:rsidR="00FF211B" w:rsidRPr="003B044B">
        <w:rPr>
          <w:color w:val="000000" w:themeColor="text1"/>
          <w:sz w:val="30"/>
          <w:szCs w:val="30"/>
        </w:rPr>
        <w:t>period</w:t>
      </w:r>
      <w:r w:rsidRPr="003B044B">
        <w:rPr>
          <w:sz w:val="30"/>
          <w:szCs w:val="30"/>
        </w:rPr>
        <w:t xml:space="preserve">, there were no transactions transfer between the fair value hierarchy. </w:t>
      </w:r>
      <w:bookmarkEnd w:id="25"/>
    </w:p>
    <w:p w14:paraId="406FE4BD" w14:textId="342A39AA" w:rsidR="00346B3A" w:rsidRPr="003B044B" w:rsidRDefault="00346B3A" w:rsidP="00346B3A">
      <w:pPr>
        <w:tabs>
          <w:tab w:val="left" w:pos="567"/>
        </w:tabs>
        <w:spacing w:before="120" w:line="440" w:lineRule="exact"/>
        <w:jc w:val="thaiDistribute"/>
        <w:rPr>
          <w:color w:val="000000" w:themeColor="text1"/>
          <w:sz w:val="30"/>
          <w:szCs w:val="30"/>
        </w:rPr>
      </w:pPr>
      <w:r>
        <w:rPr>
          <w:rFonts w:hint="cs"/>
          <w:color w:val="000000" w:themeColor="text1"/>
          <w:sz w:val="30"/>
          <w:szCs w:val="30"/>
          <w:cs/>
        </w:rPr>
        <w:t>38</w:t>
      </w:r>
      <w:r w:rsidRPr="003B044B">
        <w:rPr>
          <w:rFonts w:hint="cs"/>
          <w:color w:val="000000" w:themeColor="text1"/>
          <w:sz w:val="30"/>
          <w:szCs w:val="30"/>
          <w:cs/>
        </w:rPr>
        <w:t>.</w:t>
      </w:r>
      <w:r>
        <w:rPr>
          <w:color w:val="000000" w:themeColor="text1"/>
          <w:sz w:val="30"/>
          <w:szCs w:val="30"/>
        </w:rPr>
        <w:tab/>
        <w:t>EVENS AFTER THE REPORTIONG PERIOD</w:t>
      </w:r>
    </w:p>
    <w:p w14:paraId="2320E696" w14:textId="66C7F9DD" w:rsidR="00346B3A" w:rsidRDefault="00346B3A" w:rsidP="00346B3A">
      <w:pPr>
        <w:spacing w:before="120" w:line="400" w:lineRule="exact"/>
        <w:ind w:left="425" w:firstLine="709"/>
        <w:jc w:val="thaiDistribute"/>
        <w:rPr>
          <w:sz w:val="30"/>
          <w:szCs w:val="30"/>
        </w:rPr>
      </w:pPr>
      <w:r w:rsidRPr="00346B3A">
        <w:rPr>
          <w:sz w:val="30"/>
          <w:szCs w:val="30"/>
        </w:rPr>
        <w:t xml:space="preserve">According to the resolution of the Board of directors’ meeting of the subsidiary No. </w:t>
      </w:r>
      <w:r w:rsidRPr="00346B3A">
        <w:rPr>
          <w:sz w:val="30"/>
          <w:szCs w:val="30"/>
          <w:cs/>
        </w:rPr>
        <w:t xml:space="preserve">7/2025 </w:t>
      </w:r>
      <w:r w:rsidRPr="00346B3A">
        <w:rPr>
          <w:sz w:val="30"/>
          <w:szCs w:val="30"/>
        </w:rPr>
        <w:t xml:space="preserve">held </w:t>
      </w:r>
      <w:r w:rsidR="008245AB">
        <w:rPr>
          <w:sz w:val="30"/>
          <w:szCs w:val="30"/>
        </w:rPr>
        <w:br/>
      </w:r>
      <w:r w:rsidRPr="00346B3A">
        <w:rPr>
          <w:sz w:val="30"/>
          <w:szCs w:val="30"/>
        </w:rPr>
        <w:t xml:space="preserve">on November </w:t>
      </w:r>
      <w:r w:rsidRPr="00346B3A">
        <w:rPr>
          <w:sz w:val="30"/>
          <w:szCs w:val="30"/>
          <w:cs/>
        </w:rPr>
        <w:t>13</w:t>
      </w:r>
      <w:r w:rsidRPr="00346B3A">
        <w:rPr>
          <w:sz w:val="30"/>
          <w:szCs w:val="30"/>
        </w:rPr>
        <w:t>,</w:t>
      </w:r>
      <w:r w:rsidR="008245AB">
        <w:rPr>
          <w:sz w:val="30"/>
          <w:szCs w:val="30"/>
        </w:rPr>
        <w:t xml:space="preserve"> </w:t>
      </w:r>
      <w:r w:rsidRPr="00346B3A">
        <w:rPr>
          <w:sz w:val="30"/>
          <w:szCs w:val="30"/>
          <w:cs/>
        </w:rPr>
        <w:t>2</w:t>
      </w:r>
      <w:r w:rsidR="00BA615E">
        <w:rPr>
          <w:rFonts w:hint="cs"/>
          <w:sz w:val="30"/>
          <w:szCs w:val="30"/>
          <w:cs/>
        </w:rPr>
        <w:t>02</w:t>
      </w:r>
      <w:r w:rsidR="008245AB">
        <w:rPr>
          <w:rFonts w:hint="cs"/>
          <w:sz w:val="30"/>
          <w:szCs w:val="30"/>
          <w:cs/>
        </w:rPr>
        <w:t>5</w:t>
      </w:r>
      <w:r w:rsidR="008805F9" w:rsidRPr="00346B3A">
        <w:rPr>
          <w:sz w:val="30"/>
          <w:szCs w:val="30"/>
        </w:rPr>
        <w:t>,</w:t>
      </w:r>
      <w:r w:rsidRPr="00346B3A">
        <w:rPr>
          <w:sz w:val="30"/>
          <w:szCs w:val="30"/>
        </w:rPr>
        <w:t xml:space="preserve"> passed to approve the interim dividend payment to the shareholders from the results of operation for the year </w:t>
      </w:r>
      <w:r w:rsidRPr="00346B3A">
        <w:rPr>
          <w:sz w:val="30"/>
          <w:szCs w:val="30"/>
          <w:cs/>
        </w:rPr>
        <w:t xml:space="preserve">2025 </w:t>
      </w:r>
      <w:r w:rsidRPr="00346B3A">
        <w:rPr>
          <w:sz w:val="30"/>
          <w:szCs w:val="30"/>
        </w:rPr>
        <w:t xml:space="preserve">for </w:t>
      </w:r>
      <w:r w:rsidRPr="00346B3A">
        <w:rPr>
          <w:sz w:val="30"/>
          <w:szCs w:val="30"/>
          <w:cs/>
        </w:rPr>
        <w:t>700</w:t>
      </w:r>
      <w:r w:rsidRPr="00346B3A">
        <w:rPr>
          <w:sz w:val="30"/>
          <w:szCs w:val="30"/>
        </w:rPr>
        <w:t>,</w:t>
      </w:r>
      <w:r w:rsidRPr="00346B3A">
        <w:rPr>
          <w:sz w:val="30"/>
          <w:szCs w:val="30"/>
          <w:cs/>
        </w:rPr>
        <w:t>000</w:t>
      </w:r>
      <w:r w:rsidRPr="00346B3A">
        <w:rPr>
          <w:sz w:val="30"/>
          <w:szCs w:val="30"/>
        </w:rPr>
        <w:t>,</w:t>
      </w:r>
      <w:r w:rsidRPr="00346B3A">
        <w:rPr>
          <w:sz w:val="30"/>
          <w:szCs w:val="30"/>
          <w:cs/>
        </w:rPr>
        <w:t xml:space="preserve">000 </w:t>
      </w:r>
      <w:r w:rsidRPr="00346B3A">
        <w:rPr>
          <w:sz w:val="30"/>
          <w:szCs w:val="30"/>
        </w:rPr>
        <w:t xml:space="preserve">shares at Baht </w:t>
      </w:r>
      <w:r w:rsidRPr="00346B3A">
        <w:rPr>
          <w:sz w:val="30"/>
          <w:szCs w:val="30"/>
          <w:cs/>
        </w:rPr>
        <w:t xml:space="preserve">0.10 </w:t>
      </w:r>
      <w:r w:rsidRPr="00346B3A">
        <w:rPr>
          <w:sz w:val="30"/>
          <w:szCs w:val="30"/>
        </w:rPr>
        <w:t xml:space="preserve">each, amounting to Baht </w:t>
      </w:r>
      <w:r w:rsidRPr="00346B3A">
        <w:rPr>
          <w:sz w:val="30"/>
          <w:szCs w:val="30"/>
          <w:cs/>
        </w:rPr>
        <w:t xml:space="preserve">70 </w:t>
      </w:r>
      <w:r w:rsidRPr="00346B3A">
        <w:rPr>
          <w:sz w:val="30"/>
          <w:szCs w:val="30"/>
        </w:rPr>
        <w:t>million.</w:t>
      </w:r>
    </w:p>
    <w:bookmarkEnd w:id="26"/>
    <w:p w14:paraId="4EFE9D8E" w14:textId="649182C2" w:rsidR="00916FE8" w:rsidRPr="003B044B" w:rsidRDefault="00346B3A" w:rsidP="00886CB5">
      <w:pPr>
        <w:tabs>
          <w:tab w:val="left" w:pos="567"/>
        </w:tabs>
        <w:spacing w:before="120" w:line="440" w:lineRule="exact"/>
        <w:jc w:val="thaiDistribute"/>
        <w:rPr>
          <w:color w:val="000000" w:themeColor="text1"/>
          <w:sz w:val="30"/>
          <w:szCs w:val="30"/>
        </w:rPr>
      </w:pPr>
      <w:r>
        <w:rPr>
          <w:rFonts w:hint="cs"/>
          <w:color w:val="000000" w:themeColor="text1"/>
          <w:sz w:val="30"/>
          <w:szCs w:val="30"/>
          <w:cs/>
        </w:rPr>
        <w:t>39</w:t>
      </w:r>
      <w:r w:rsidR="00C86DFE" w:rsidRPr="003B044B">
        <w:rPr>
          <w:rFonts w:hint="cs"/>
          <w:color w:val="000000" w:themeColor="text1"/>
          <w:sz w:val="30"/>
          <w:szCs w:val="30"/>
          <w:cs/>
        </w:rPr>
        <w:t>.</w:t>
      </w:r>
      <w:r w:rsidR="00886CB5">
        <w:rPr>
          <w:color w:val="000000" w:themeColor="text1"/>
          <w:sz w:val="30"/>
          <w:szCs w:val="30"/>
        </w:rPr>
        <w:tab/>
      </w:r>
      <w:r w:rsidR="00EF07A3" w:rsidRPr="003B044B">
        <w:rPr>
          <w:color w:val="000000" w:themeColor="text1"/>
          <w:sz w:val="30"/>
          <w:szCs w:val="30"/>
        </w:rPr>
        <w:t>FINANCIAL STATEMENTS APPROVAL</w:t>
      </w:r>
    </w:p>
    <w:p w14:paraId="18EF3DAF" w14:textId="2D7795F6" w:rsidR="00F544DB" w:rsidRDefault="009A042C" w:rsidP="00AA1C74">
      <w:pPr>
        <w:tabs>
          <w:tab w:val="left" w:pos="6237"/>
        </w:tabs>
        <w:spacing w:before="120" w:line="400" w:lineRule="exact"/>
        <w:ind w:left="567" w:firstLine="567"/>
        <w:jc w:val="thaiDistribute"/>
        <w:rPr>
          <w:color w:val="000000" w:themeColor="text1"/>
          <w:sz w:val="30"/>
          <w:szCs w:val="30"/>
        </w:rPr>
      </w:pPr>
      <w:r w:rsidRPr="003B044B">
        <w:rPr>
          <w:sz w:val="30"/>
          <w:szCs w:val="30"/>
        </w:rPr>
        <w:t>These financial statements were approved and authorized for issue by the Company's Board of directors on</w:t>
      </w:r>
      <w:r w:rsidR="008020DB" w:rsidRPr="003B044B">
        <w:rPr>
          <w:sz w:val="30"/>
          <w:szCs w:val="30"/>
        </w:rPr>
        <w:t xml:space="preserve"> </w:t>
      </w:r>
      <w:r w:rsidR="003A6840">
        <w:rPr>
          <w:color w:val="000000" w:themeColor="text1"/>
          <w:sz w:val="30"/>
          <w:szCs w:val="30"/>
        </w:rPr>
        <w:t>November</w:t>
      </w:r>
      <w:r w:rsidR="003A6840" w:rsidRPr="003B044B">
        <w:rPr>
          <w:color w:val="000000" w:themeColor="text1"/>
          <w:sz w:val="30"/>
          <w:szCs w:val="30"/>
        </w:rPr>
        <w:t xml:space="preserve"> </w:t>
      </w:r>
      <w:r w:rsidR="003A6840">
        <w:rPr>
          <w:color w:val="000000" w:themeColor="text1"/>
          <w:sz w:val="30"/>
          <w:szCs w:val="30"/>
        </w:rPr>
        <w:t>13</w:t>
      </w:r>
      <w:r w:rsidR="003A6840" w:rsidRPr="003B044B">
        <w:rPr>
          <w:color w:val="000000" w:themeColor="text1"/>
          <w:sz w:val="30"/>
          <w:szCs w:val="30"/>
        </w:rPr>
        <w:t>, 2025</w:t>
      </w:r>
      <w:r w:rsidR="003A6840">
        <w:rPr>
          <w:rFonts w:hint="cs"/>
          <w:color w:val="000000" w:themeColor="text1"/>
          <w:sz w:val="30"/>
          <w:szCs w:val="30"/>
          <w:cs/>
        </w:rPr>
        <w:t>.</w:t>
      </w:r>
    </w:p>
    <w:p w14:paraId="293B323E" w14:textId="3D522B90" w:rsidR="00346B3A" w:rsidRPr="003B044B" w:rsidRDefault="00346B3A" w:rsidP="00346B3A">
      <w:pPr>
        <w:tabs>
          <w:tab w:val="left" w:pos="567"/>
          <w:tab w:val="left" w:pos="6237"/>
        </w:tabs>
        <w:spacing w:before="120" w:line="400" w:lineRule="exact"/>
        <w:ind w:left="567" w:firstLine="567"/>
        <w:jc w:val="thaiDistribute"/>
        <w:rPr>
          <w:sz w:val="30"/>
          <w:szCs w:val="30"/>
        </w:rPr>
      </w:pPr>
    </w:p>
    <w:sectPr w:rsidR="00346B3A" w:rsidRPr="003B044B" w:rsidSect="00202454">
      <w:footerReference w:type="default" r:id="rId17"/>
      <w:footerReference w:type="first" r:id="rId18"/>
      <w:pgSz w:w="11906" w:h="16838" w:code="9"/>
      <w:pgMar w:top="993" w:right="991" w:bottom="1134" w:left="1418" w:header="992" w:footer="527" w:gutter="0"/>
      <w:pgNumType w:fmt="numberInDash"/>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584BA" w14:textId="77777777" w:rsidR="00526BF3" w:rsidRDefault="00526BF3">
      <w:r>
        <w:separator/>
      </w:r>
    </w:p>
  </w:endnote>
  <w:endnote w:type="continuationSeparator" w:id="0">
    <w:p w14:paraId="50A4B15D" w14:textId="77777777" w:rsidR="00526BF3" w:rsidRDefault="00526BF3">
      <w:r>
        <w:continuationSeparator/>
      </w:r>
    </w:p>
  </w:endnote>
  <w:endnote w:type="continuationNotice" w:id="1">
    <w:p w14:paraId="669A73CF" w14:textId="77777777" w:rsidR="00526BF3" w:rsidRDefault="00526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598B7" w14:textId="77777777" w:rsidR="007302D7" w:rsidRPr="00B116F3" w:rsidRDefault="007302D7" w:rsidP="007302D7">
    <w:pPr>
      <w:jc w:val="center"/>
      <w:rPr>
        <w:sz w:val="30"/>
        <w:szCs w:val="30"/>
      </w:rPr>
    </w:pPr>
    <w:r w:rsidRPr="00B116F3">
      <w:rPr>
        <w:sz w:val="30"/>
        <w:szCs w:val="30"/>
      </w:rPr>
      <w:t>Sign ………</w:t>
    </w:r>
    <w:r w:rsidRPr="00B116F3">
      <w:rPr>
        <w:rFonts w:hint="cs"/>
        <w:sz w:val="30"/>
        <w:szCs w:val="30"/>
        <w:cs/>
      </w:rPr>
      <w:t>......</w:t>
    </w:r>
    <w:r w:rsidRPr="00B116F3">
      <w:rPr>
        <w:sz w:val="30"/>
        <w:szCs w:val="30"/>
      </w:rPr>
      <w:t>…………………………………...………</w:t>
    </w:r>
    <w:r w:rsidRPr="00B116F3">
      <w:rPr>
        <w:rFonts w:hint="cs"/>
        <w:sz w:val="30"/>
        <w:szCs w:val="30"/>
        <w:cs/>
      </w:rPr>
      <w:t>.....</w:t>
    </w:r>
    <w:r w:rsidRPr="00B116F3">
      <w:rPr>
        <w:sz w:val="30"/>
        <w:szCs w:val="30"/>
      </w:rPr>
      <w:t>. Director</w:t>
    </w:r>
  </w:p>
  <w:p w14:paraId="3B206EA9" w14:textId="77777777" w:rsidR="007302D7" w:rsidRPr="00B116F3" w:rsidRDefault="007302D7" w:rsidP="007302D7">
    <w:pPr>
      <w:ind w:left="2410"/>
      <w:rPr>
        <w:sz w:val="30"/>
        <w:szCs w:val="30"/>
      </w:rPr>
    </w:pPr>
    <w:proofErr w:type="gramStart"/>
    <w:r w:rsidRPr="00B116F3">
      <w:rPr>
        <w:sz w:val="30"/>
        <w:szCs w:val="30"/>
      </w:rPr>
      <w:t xml:space="preserve">(  </w:t>
    </w:r>
    <w:proofErr w:type="gramEnd"/>
    <w:r w:rsidRPr="00B116F3">
      <w:rPr>
        <w:sz w:val="30"/>
        <w:szCs w:val="30"/>
      </w:rPr>
      <w:t xml:space="preserve"> </w:t>
    </w:r>
    <w:proofErr w:type="spellStart"/>
    <w:proofErr w:type="gramStart"/>
    <w:r w:rsidRPr="00B116F3">
      <w:rPr>
        <w:sz w:val="30"/>
        <w:szCs w:val="30"/>
      </w:rPr>
      <w:t>Mr.Viroj</w:t>
    </w:r>
    <w:proofErr w:type="spellEnd"/>
    <w:proofErr w:type="gramEnd"/>
    <w:r w:rsidRPr="00B116F3">
      <w:rPr>
        <w:sz w:val="30"/>
        <w:szCs w:val="30"/>
      </w:rPr>
      <w:t xml:space="preserve"> </w:t>
    </w:r>
    <w:proofErr w:type="spellStart"/>
    <w:proofErr w:type="gramStart"/>
    <w:r w:rsidRPr="00B116F3">
      <w:rPr>
        <w:sz w:val="30"/>
        <w:szCs w:val="30"/>
      </w:rPr>
      <w:t>Chaiturdkiet</w:t>
    </w:r>
    <w:proofErr w:type="spellEnd"/>
    <w:r w:rsidRPr="00B116F3">
      <w:rPr>
        <w:sz w:val="30"/>
        <w:szCs w:val="30"/>
      </w:rPr>
      <w:t xml:space="preserve"> ,</w:t>
    </w:r>
    <w:proofErr w:type="gramEnd"/>
    <w:r w:rsidRPr="00B116F3">
      <w:rPr>
        <w:sz w:val="30"/>
        <w:szCs w:val="30"/>
      </w:rPr>
      <w:t xml:space="preserve">   Miss Nantira </w:t>
    </w:r>
    <w:proofErr w:type="spellStart"/>
    <w:r w:rsidRPr="00B116F3">
      <w:rPr>
        <w:sz w:val="30"/>
        <w:szCs w:val="30"/>
      </w:rPr>
      <w:t>Chaiturdkiet</w:t>
    </w:r>
    <w:proofErr w:type="spellEnd"/>
    <w:r w:rsidRPr="00B116F3">
      <w:rPr>
        <w:sz w:val="30"/>
        <w:szCs w:val="30"/>
      </w:rPr>
      <w:t xml:space="preserve"> </w:t>
    </w:r>
    <w:proofErr w:type="gramStart"/>
    <w:r w:rsidRPr="00B116F3">
      <w:rPr>
        <w:sz w:val="30"/>
        <w:szCs w:val="30"/>
      </w:rPr>
      <w:t xml:space="preserve">  )</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83877"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562AEF3E"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77D41"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41ECDD16" w14:textId="77777777" w:rsidR="007302D7" w:rsidRPr="00060849" w:rsidRDefault="007302D7" w:rsidP="007302D7">
    <w:pPr>
      <w:ind w:left="4962"/>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E7BB" w14:textId="673F7F19" w:rsidR="00DB4863" w:rsidRPr="001C768E" w:rsidRDefault="00DB4863" w:rsidP="00DB4863">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53EBC0BB" w14:textId="455B88DA" w:rsidR="00DB4863" w:rsidRPr="00060849" w:rsidRDefault="00DB4863" w:rsidP="00DB4863">
    <w:pPr>
      <w:ind w:left="4962"/>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CBA82" w14:textId="77777777" w:rsidR="007302D7" w:rsidRPr="00C63BFB" w:rsidRDefault="007302D7" w:rsidP="007302D7">
    <w:pPr>
      <w:jc w:val="center"/>
      <w:rPr>
        <w:rFonts w:asciiTheme="majorBidi" w:hAnsiTheme="majorBidi" w:cstheme="majorBidi"/>
        <w:sz w:val="30"/>
        <w:szCs w:val="30"/>
      </w:rPr>
    </w:pPr>
    <w:r w:rsidRPr="00C63BFB">
      <w:rPr>
        <w:rFonts w:asciiTheme="majorBidi" w:hAnsiTheme="majorBidi" w:cstheme="majorBidi"/>
        <w:sz w:val="30"/>
        <w:szCs w:val="30"/>
      </w:rPr>
      <w:t>Sign ………</w:t>
    </w:r>
    <w:r w:rsidRPr="00C63BFB">
      <w:rPr>
        <w:rFonts w:asciiTheme="majorBidi" w:hAnsiTheme="majorBidi" w:cstheme="majorBidi"/>
        <w:sz w:val="30"/>
        <w:szCs w:val="30"/>
        <w:cs/>
      </w:rPr>
      <w:t>......</w:t>
    </w:r>
    <w:r w:rsidRPr="00C63BFB">
      <w:rPr>
        <w:rFonts w:asciiTheme="majorBidi" w:hAnsiTheme="majorBidi" w:cstheme="majorBidi"/>
        <w:sz w:val="30"/>
        <w:szCs w:val="30"/>
      </w:rPr>
      <w:t>…………………………………...………</w:t>
    </w:r>
    <w:r w:rsidRPr="00C63BFB">
      <w:rPr>
        <w:rFonts w:asciiTheme="majorBidi" w:hAnsiTheme="majorBidi" w:cstheme="majorBidi"/>
        <w:sz w:val="30"/>
        <w:szCs w:val="30"/>
        <w:cs/>
      </w:rPr>
      <w:t>.....</w:t>
    </w:r>
    <w:r w:rsidRPr="00C63BFB">
      <w:rPr>
        <w:rFonts w:asciiTheme="majorBidi" w:hAnsiTheme="majorBidi" w:cstheme="majorBidi"/>
        <w:sz w:val="30"/>
        <w:szCs w:val="30"/>
      </w:rPr>
      <w:t>. Director</w:t>
    </w:r>
  </w:p>
  <w:p w14:paraId="3A2BCB90" w14:textId="77777777" w:rsidR="007302D7" w:rsidRPr="00C63BFB" w:rsidRDefault="007302D7" w:rsidP="007302D7">
    <w:pPr>
      <w:ind w:left="2410"/>
      <w:rPr>
        <w:rFonts w:asciiTheme="majorBidi" w:hAnsiTheme="majorBidi" w:cstheme="majorBidi"/>
        <w:sz w:val="30"/>
        <w:szCs w:val="30"/>
      </w:rPr>
    </w:pPr>
    <w:proofErr w:type="gramStart"/>
    <w:r w:rsidRPr="00C63BFB">
      <w:rPr>
        <w:rFonts w:asciiTheme="majorBidi" w:hAnsiTheme="majorBidi" w:cstheme="majorBidi"/>
        <w:sz w:val="30"/>
        <w:szCs w:val="30"/>
      </w:rPr>
      <w:t xml:space="preserve">(  </w:t>
    </w:r>
    <w:proofErr w:type="gramEnd"/>
    <w:r w:rsidRPr="00C63BFB">
      <w:rPr>
        <w:rFonts w:asciiTheme="majorBidi" w:hAnsiTheme="majorBidi" w:cstheme="majorBidi"/>
        <w:sz w:val="30"/>
        <w:szCs w:val="30"/>
      </w:rPr>
      <w:t xml:space="preserve"> </w:t>
    </w:r>
    <w:proofErr w:type="spellStart"/>
    <w:proofErr w:type="gramStart"/>
    <w:r w:rsidRPr="00C63BFB">
      <w:rPr>
        <w:rFonts w:asciiTheme="majorBidi" w:hAnsiTheme="majorBidi" w:cstheme="majorBidi"/>
        <w:sz w:val="30"/>
        <w:szCs w:val="30"/>
      </w:rPr>
      <w:t>Mr.Viroj</w:t>
    </w:r>
    <w:proofErr w:type="spellEnd"/>
    <w:proofErr w:type="gramEnd"/>
    <w:r w:rsidRPr="00C63BFB">
      <w:rPr>
        <w:rFonts w:asciiTheme="majorBidi" w:hAnsiTheme="majorBidi" w:cstheme="majorBidi"/>
        <w:sz w:val="30"/>
        <w:szCs w:val="30"/>
      </w:rPr>
      <w:t xml:space="preserve"> </w:t>
    </w:r>
    <w:proofErr w:type="spellStart"/>
    <w:proofErr w:type="gramStart"/>
    <w:r w:rsidRPr="00C63BFB">
      <w:rPr>
        <w:rFonts w:asciiTheme="majorBidi" w:hAnsiTheme="majorBidi" w:cstheme="majorBidi"/>
        <w:sz w:val="30"/>
        <w:szCs w:val="30"/>
      </w:rPr>
      <w:t>Chaiturdkiet</w:t>
    </w:r>
    <w:proofErr w:type="spellEnd"/>
    <w:r w:rsidRPr="00C63BFB">
      <w:rPr>
        <w:rFonts w:asciiTheme="majorBidi" w:hAnsiTheme="majorBidi" w:cstheme="majorBidi"/>
        <w:sz w:val="30"/>
        <w:szCs w:val="30"/>
      </w:rPr>
      <w:t xml:space="preserve"> ,</w:t>
    </w:r>
    <w:proofErr w:type="gramEnd"/>
    <w:r w:rsidRPr="00C63BFB">
      <w:rPr>
        <w:rFonts w:asciiTheme="majorBidi" w:hAnsiTheme="majorBidi" w:cstheme="majorBidi"/>
        <w:sz w:val="30"/>
        <w:szCs w:val="30"/>
      </w:rPr>
      <w:t xml:space="preserve">   Miss Nantira </w:t>
    </w:r>
    <w:proofErr w:type="spellStart"/>
    <w:r w:rsidRPr="00C63BFB">
      <w:rPr>
        <w:rFonts w:asciiTheme="majorBidi" w:hAnsiTheme="majorBidi" w:cstheme="majorBidi"/>
        <w:sz w:val="30"/>
        <w:szCs w:val="30"/>
      </w:rPr>
      <w:t>Chaiturdkiet</w:t>
    </w:r>
    <w:proofErr w:type="spellEnd"/>
    <w:r w:rsidRPr="00C63BFB">
      <w:rPr>
        <w:rFonts w:asciiTheme="majorBidi" w:hAnsiTheme="majorBidi" w:cstheme="majorBidi"/>
        <w:sz w:val="30"/>
        <w:szCs w:val="30"/>
      </w:rPr>
      <w:t xml:space="preserve"> </w:t>
    </w:r>
    <w:proofErr w:type="gramStart"/>
    <w:r w:rsidRPr="00C63BFB">
      <w:rPr>
        <w:rFonts w:asciiTheme="majorBidi" w:hAnsiTheme="majorBidi" w:cstheme="majorBidi"/>
        <w:sz w:val="30"/>
        <w:szCs w:val="30"/>
      </w:rPr>
      <w:t xml:space="preserve">  )</w:t>
    </w:r>
    <w:proofErr w:type="gramEnd"/>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12C" w14:textId="77777777" w:rsidR="007302D7" w:rsidRPr="001C768E" w:rsidRDefault="007302D7" w:rsidP="00DB4863">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10EDF341"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56831" w14:textId="77777777" w:rsidR="00526BF3" w:rsidRDefault="00526BF3">
      <w:r>
        <w:separator/>
      </w:r>
    </w:p>
  </w:footnote>
  <w:footnote w:type="continuationSeparator" w:id="0">
    <w:p w14:paraId="6D55AE91" w14:textId="77777777" w:rsidR="00526BF3" w:rsidRDefault="00526BF3">
      <w:r>
        <w:continuationSeparator/>
      </w:r>
    </w:p>
  </w:footnote>
  <w:footnote w:type="continuationNotice" w:id="1">
    <w:p w14:paraId="0A4BF7AE" w14:textId="77777777" w:rsidR="00526BF3" w:rsidRDefault="00526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0"/>
        <w:szCs w:val="30"/>
      </w:rPr>
      <w:id w:val="-1403991072"/>
      <w:docPartObj>
        <w:docPartGallery w:val="Page Numbers (Top of Page)"/>
        <w:docPartUnique/>
      </w:docPartObj>
    </w:sdtPr>
    <w:sdtEndPr/>
    <w:sdtContent>
      <w:p w14:paraId="4ECE451B" w14:textId="77777777" w:rsidR="00932D64" w:rsidRPr="00737B7D" w:rsidRDefault="00932D64" w:rsidP="00737B7D">
        <w:pPr>
          <w:pStyle w:val="Header"/>
          <w:jc w:val="center"/>
          <w:rPr>
            <w:sz w:val="30"/>
            <w:szCs w:val="30"/>
          </w:rPr>
        </w:pPr>
        <w:r w:rsidRPr="00737B7D">
          <w:rPr>
            <w:sz w:val="30"/>
            <w:szCs w:val="30"/>
          </w:rPr>
          <w:fldChar w:fldCharType="begin"/>
        </w:r>
        <w:r w:rsidRPr="00737B7D">
          <w:rPr>
            <w:sz w:val="30"/>
            <w:szCs w:val="30"/>
          </w:rPr>
          <w:instrText xml:space="preserve"> PAGE   \* MERGEFORMAT </w:instrText>
        </w:r>
        <w:r w:rsidRPr="00737B7D">
          <w:rPr>
            <w:sz w:val="30"/>
            <w:szCs w:val="30"/>
          </w:rPr>
          <w:fldChar w:fldCharType="separate"/>
        </w:r>
        <w:r w:rsidRPr="00737B7D">
          <w:rPr>
            <w:sz w:val="30"/>
            <w:szCs w:val="30"/>
          </w:rPr>
          <w:t>- 2 -</w:t>
        </w:r>
        <w:r w:rsidRPr="00737B7D">
          <w:rPr>
            <w:noProof/>
            <w:sz w:val="30"/>
            <w:szCs w:val="30"/>
          </w:rPr>
          <w:fldChar w:fldCharType="end"/>
        </w:r>
      </w:p>
    </w:sdtContent>
  </w:sdt>
  <w:p w14:paraId="631366CE" w14:textId="77777777" w:rsidR="00932D64" w:rsidRPr="00737B7D" w:rsidRDefault="00932D64" w:rsidP="00737B7D">
    <w:pPr>
      <w:pStyle w:val="Header"/>
      <w:jc w:val="center"/>
      <w:rPr>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0"/>
        <w:szCs w:val="30"/>
      </w:rPr>
      <w:id w:val="764348822"/>
      <w:docPartObj>
        <w:docPartGallery w:val="Page Numbers (Top of Page)"/>
        <w:docPartUnique/>
      </w:docPartObj>
    </w:sdtPr>
    <w:sdtEndPr/>
    <w:sdtContent>
      <w:p w14:paraId="7FE6261C" w14:textId="77777777" w:rsidR="00AA1C74" w:rsidRPr="00737B7D" w:rsidRDefault="00AA1C74" w:rsidP="00AA1C74">
        <w:pPr>
          <w:pStyle w:val="Header"/>
          <w:jc w:val="center"/>
          <w:rPr>
            <w:sz w:val="30"/>
            <w:szCs w:val="30"/>
          </w:rPr>
        </w:pPr>
        <w:r w:rsidRPr="00737B7D">
          <w:rPr>
            <w:sz w:val="30"/>
            <w:szCs w:val="30"/>
          </w:rPr>
          <w:fldChar w:fldCharType="begin"/>
        </w:r>
        <w:r w:rsidRPr="00737B7D">
          <w:rPr>
            <w:sz w:val="30"/>
            <w:szCs w:val="30"/>
          </w:rPr>
          <w:instrText xml:space="preserve"> PAGE   \* MERGEFORMAT </w:instrText>
        </w:r>
        <w:r w:rsidRPr="00737B7D">
          <w:rPr>
            <w:sz w:val="30"/>
            <w:szCs w:val="30"/>
          </w:rPr>
          <w:fldChar w:fldCharType="separate"/>
        </w:r>
        <w:r>
          <w:rPr>
            <w:sz w:val="30"/>
            <w:szCs w:val="30"/>
          </w:rPr>
          <w:t>- 22 -</w:t>
        </w:r>
        <w:r w:rsidRPr="00737B7D">
          <w:rPr>
            <w:noProof/>
            <w:sz w:val="30"/>
            <w:szCs w:val="30"/>
          </w:rPr>
          <w:fldChar w:fldCharType="end"/>
        </w:r>
      </w:p>
    </w:sdtContent>
  </w:sdt>
  <w:p w14:paraId="3B50F4C3" w14:textId="77777777" w:rsidR="00AA1C74" w:rsidRPr="00737B7D" w:rsidRDefault="00AA1C74" w:rsidP="00AA1C74">
    <w:pPr>
      <w:pStyle w:val="Header"/>
      <w:jc w:val="center"/>
      <w:rPr>
        <w:sz w:val="30"/>
        <w:szCs w:val="3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B7C30"/>
    <w:multiLevelType w:val="hybridMultilevel"/>
    <w:tmpl w:val="E0A01698"/>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87CC4"/>
    <w:multiLevelType w:val="multilevel"/>
    <w:tmpl w:val="12406C80"/>
    <w:lvl w:ilvl="0">
      <w:start w:val="2"/>
      <w:numFmt w:val="decimal"/>
      <w:lvlText w:val="%1."/>
      <w:lvlJc w:val="left"/>
      <w:pPr>
        <w:ind w:left="3196" w:hanging="360"/>
      </w:pPr>
      <w:rPr>
        <w:rFonts w:hint="default"/>
        <w:lang w:bidi="th-TH"/>
      </w:rPr>
    </w:lvl>
    <w:lvl w:ilvl="1">
      <w:start w:val="1"/>
      <w:numFmt w:val="decimal"/>
      <w:lvlText w:val="%1.%2"/>
      <w:lvlJc w:val="left"/>
      <w:pPr>
        <w:ind w:left="928" w:hanging="360"/>
      </w:pPr>
      <w:rPr>
        <w:rFonts w:hint="default"/>
        <w:lang w:bidi="th-TH"/>
      </w:rPr>
    </w:lvl>
    <w:lvl w:ilvl="2">
      <w:start w:val="1"/>
      <w:numFmt w:val="decimal"/>
      <w:lvlText w:val="%1.%2.%3"/>
      <w:lvlJc w:val="left"/>
      <w:pPr>
        <w:ind w:left="2847" w:hanging="720"/>
      </w:pPr>
      <w:rPr>
        <w:rFonts w:hint="default"/>
      </w:rPr>
    </w:lvl>
    <w:lvl w:ilvl="3">
      <w:start w:val="1"/>
      <w:numFmt w:val="decimal"/>
      <w:lvlText w:val="%1.%2.%3.%4"/>
      <w:lvlJc w:val="left"/>
      <w:pPr>
        <w:ind w:left="4636"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5716" w:hanging="1080"/>
      </w:pPr>
      <w:rPr>
        <w:rFonts w:hint="default"/>
      </w:rPr>
    </w:lvl>
    <w:lvl w:ilvl="6">
      <w:start w:val="1"/>
      <w:numFmt w:val="decimal"/>
      <w:lvlText w:val="%1.%2.%3.%4.%5.%6.%7"/>
      <w:lvlJc w:val="left"/>
      <w:pPr>
        <w:ind w:left="6076" w:hanging="1080"/>
      </w:pPr>
      <w:rPr>
        <w:rFonts w:hint="default"/>
      </w:rPr>
    </w:lvl>
    <w:lvl w:ilvl="7">
      <w:start w:val="1"/>
      <w:numFmt w:val="decimal"/>
      <w:lvlText w:val="%1.%2.%3.%4.%5.%6.%7.%8"/>
      <w:lvlJc w:val="left"/>
      <w:pPr>
        <w:ind w:left="6796" w:hanging="1440"/>
      </w:pPr>
      <w:rPr>
        <w:rFonts w:hint="default"/>
      </w:rPr>
    </w:lvl>
    <w:lvl w:ilvl="8">
      <w:start w:val="1"/>
      <w:numFmt w:val="decimal"/>
      <w:lvlText w:val="%1.%2.%3.%4.%5.%6.%7.%8.%9"/>
      <w:lvlJc w:val="left"/>
      <w:pPr>
        <w:ind w:left="7156" w:hanging="1440"/>
      </w:pPr>
      <w:rPr>
        <w:rFonts w:hint="default"/>
      </w:rPr>
    </w:lvl>
  </w:abstractNum>
  <w:abstractNum w:abstractNumId="2" w15:restartNumberingAfterBreak="0">
    <w:nsid w:val="0BA4482D"/>
    <w:multiLevelType w:val="hybridMultilevel"/>
    <w:tmpl w:val="65946DB0"/>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95521"/>
    <w:multiLevelType w:val="multilevel"/>
    <w:tmpl w:val="0ED43BEE"/>
    <w:lvl w:ilvl="0">
      <w:start w:val="29"/>
      <w:numFmt w:val="decimal"/>
      <w:lvlText w:val="%1."/>
      <w:lvlJc w:val="left"/>
      <w:pPr>
        <w:ind w:left="720" w:hanging="360"/>
      </w:pPr>
      <w:rPr>
        <w:rFonts w:hint="default"/>
      </w:rPr>
    </w:lvl>
    <w:lvl w:ilvl="1">
      <w:start w:val="3"/>
      <w:numFmt w:val="decimal"/>
      <w:isLgl/>
      <w:lvlText w:val="%1.%2"/>
      <w:lvlJc w:val="left"/>
      <w:pPr>
        <w:ind w:left="927" w:hanging="360"/>
      </w:pPr>
      <w:rPr>
        <w:rFonts w:hint="default"/>
        <w:lang w:bidi="th-TH"/>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612" w:hanging="72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4" w15:restartNumberingAfterBreak="0">
    <w:nsid w:val="18483426"/>
    <w:multiLevelType w:val="multilevel"/>
    <w:tmpl w:val="BF56BE8C"/>
    <w:styleLink w:val="2"/>
    <w:lvl w:ilvl="0">
      <w:start w:val="21"/>
      <w:numFmt w:val="decimal"/>
      <w:lvlText w:val="%1."/>
      <w:lvlJc w:val="left"/>
      <w:pPr>
        <w:ind w:left="502"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1734" w:hanging="72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530" w:hanging="108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326" w:hanging="1440"/>
      </w:pPr>
      <w:rPr>
        <w:rFonts w:hint="default"/>
      </w:rPr>
    </w:lvl>
  </w:abstractNum>
  <w:abstractNum w:abstractNumId="5" w15:restartNumberingAfterBreak="0">
    <w:nsid w:val="1A6F5924"/>
    <w:multiLevelType w:val="multilevel"/>
    <w:tmpl w:val="2CA4E100"/>
    <w:lvl w:ilvl="0">
      <w:start w:val="26"/>
      <w:numFmt w:val="decimal"/>
      <w:lvlText w:val="%1"/>
      <w:lvlJc w:val="left"/>
      <w:pPr>
        <w:ind w:left="360" w:hanging="360"/>
      </w:pPr>
      <w:rPr>
        <w:rFonts w:eastAsia="SimSun" w:hint="default"/>
      </w:rPr>
    </w:lvl>
    <w:lvl w:ilvl="1">
      <w:start w:val="1"/>
      <w:numFmt w:val="decimal"/>
      <w:lvlText w:val="%1.%2"/>
      <w:lvlJc w:val="left"/>
      <w:pPr>
        <w:ind w:left="785" w:hanging="360"/>
      </w:pPr>
      <w:rPr>
        <w:rFonts w:eastAsia="SimSun" w:hint="default"/>
      </w:rPr>
    </w:lvl>
    <w:lvl w:ilvl="2">
      <w:start w:val="1"/>
      <w:numFmt w:val="decimal"/>
      <w:lvlText w:val="%1.%2.%3"/>
      <w:lvlJc w:val="left"/>
      <w:pPr>
        <w:ind w:left="1570" w:hanging="720"/>
      </w:pPr>
      <w:rPr>
        <w:rFonts w:eastAsia="SimSun" w:hint="default"/>
      </w:rPr>
    </w:lvl>
    <w:lvl w:ilvl="3">
      <w:start w:val="1"/>
      <w:numFmt w:val="decimal"/>
      <w:lvlText w:val="%1.%2.%3.%4"/>
      <w:lvlJc w:val="left"/>
      <w:pPr>
        <w:ind w:left="1995" w:hanging="720"/>
      </w:pPr>
      <w:rPr>
        <w:rFonts w:eastAsia="SimSun" w:hint="default"/>
      </w:rPr>
    </w:lvl>
    <w:lvl w:ilvl="4">
      <w:start w:val="1"/>
      <w:numFmt w:val="decimal"/>
      <w:lvlText w:val="%1.%2.%3.%4.%5"/>
      <w:lvlJc w:val="left"/>
      <w:pPr>
        <w:ind w:left="2420" w:hanging="720"/>
      </w:pPr>
      <w:rPr>
        <w:rFonts w:eastAsia="SimSun" w:hint="default"/>
      </w:rPr>
    </w:lvl>
    <w:lvl w:ilvl="5">
      <w:start w:val="1"/>
      <w:numFmt w:val="decimal"/>
      <w:lvlText w:val="%1.%2.%3.%4.%5.%6"/>
      <w:lvlJc w:val="left"/>
      <w:pPr>
        <w:ind w:left="3205" w:hanging="1080"/>
      </w:pPr>
      <w:rPr>
        <w:rFonts w:eastAsia="SimSun" w:hint="default"/>
      </w:rPr>
    </w:lvl>
    <w:lvl w:ilvl="6">
      <w:start w:val="1"/>
      <w:numFmt w:val="decimal"/>
      <w:lvlText w:val="%1.%2.%3.%4.%5.%6.%7"/>
      <w:lvlJc w:val="left"/>
      <w:pPr>
        <w:ind w:left="3630" w:hanging="1080"/>
      </w:pPr>
      <w:rPr>
        <w:rFonts w:eastAsia="SimSun" w:hint="default"/>
      </w:rPr>
    </w:lvl>
    <w:lvl w:ilvl="7">
      <w:start w:val="1"/>
      <w:numFmt w:val="decimal"/>
      <w:lvlText w:val="%1.%2.%3.%4.%5.%6.%7.%8"/>
      <w:lvlJc w:val="left"/>
      <w:pPr>
        <w:ind w:left="4415" w:hanging="1440"/>
      </w:pPr>
      <w:rPr>
        <w:rFonts w:eastAsia="SimSun" w:hint="default"/>
      </w:rPr>
    </w:lvl>
    <w:lvl w:ilvl="8">
      <w:start w:val="1"/>
      <w:numFmt w:val="decimal"/>
      <w:lvlText w:val="%1.%2.%3.%4.%5.%6.%7.%8.%9"/>
      <w:lvlJc w:val="left"/>
      <w:pPr>
        <w:ind w:left="4840" w:hanging="1440"/>
      </w:pPr>
      <w:rPr>
        <w:rFonts w:eastAsia="SimSun" w:hint="default"/>
      </w:rPr>
    </w:lvl>
  </w:abstractNum>
  <w:abstractNum w:abstractNumId="6" w15:restartNumberingAfterBreak="0">
    <w:nsid w:val="1A957157"/>
    <w:multiLevelType w:val="multilevel"/>
    <w:tmpl w:val="88D270F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C8054C"/>
    <w:multiLevelType w:val="multilevel"/>
    <w:tmpl w:val="B7D86868"/>
    <w:lvl w:ilvl="0">
      <w:start w:val="3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20144476"/>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197584"/>
    <w:multiLevelType w:val="multilevel"/>
    <w:tmpl w:val="F9641134"/>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5E3A69"/>
    <w:multiLevelType w:val="multilevel"/>
    <w:tmpl w:val="DE4C9EB4"/>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CA15595"/>
    <w:multiLevelType w:val="multilevel"/>
    <w:tmpl w:val="AA2E4E40"/>
    <w:lvl w:ilvl="0">
      <w:start w:val="3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DE1647"/>
    <w:multiLevelType w:val="multilevel"/>
    <w:tmpl w:val="25AA38E4"/>
    <w:lvl w:ilvl="0">
      <w:start w:val="2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2E5407"/>
    <w:multiLevelType w:val="multilevel"/>
    <w:tmpl w:val="82CC2F86"/>
    <w:lvl w:ilvl="0">
      <w:start w:val="31"/>
      <w:numFmt w:val="decimal"/>
      <w:lvlText w:val="%1"/>
      <w:lvlJc w:val="left"/>
      <w:pPr>
        <w:ind w:left="360" w:hanging="360"/>
      </w:pPr>
      <w:rPr>
        <w:rFonts w:hint="default"/>
      </w:rPr>
    </w:lvl>
    <w:lvl w:ilvl="1">
      <w:start w:val="1"/>
      <w:numFmt w:val="decimal"/>
      <w:lvlText w:val="%1.%2"/>
      <w:lvlJc w:val="left"/>
      <w:pPr>
        <w:ind w:left="927" w:hanging="360"/>
      </w:pPr>
      <w:rPr>
        <w:rFonts w:hint="default"/>
        <w:lang w:val="en-U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5D85D5B"/>
    <w:multiLevelType w:val="multilevel"/>
    <w:tmpl w:val="869EF94C"/>
    <w:lvl w:ilvl="0">
      <w:start w:val="30"/>
      <w:numFmt w:val="decimal"/>
      <w:lvlText w:val="%1"/>
      <w:lvlJc w:val="left"/>
      <w:pPr>
        <w:ind w:left="432" w:hanging="432"/>
      </w:pPr>
      <w:rPr>
        <w:rFonts w:hint="default"/>
      </w:rPr>
    </w:lvl>
    <w:lvl w:ilvl="1">
      <w:start w:val="4"/>
      <w:numFmt w:val="decimal"/>
      <w:lvlText w:val="%1.%2"/>
      <w:lvlJc w:val="left"/>
      <w:pPr>
        <w:ind w:left="999" w:hanging="43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1E47D7"/>
    <w:multiLevelType w:val="hybridMultilevel"/>
    <w:tmpl w:val="35E4BC3E"/>
    <w:lvl w:ilvl="0" w:tplc="94286B2E">
      <w:start w:val="3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F9002E"/>
    <w:multiLevelType w:val="multilevel"/>
    <w:tmpl w:val="3416AD8E"/>
    <w:lvl w:ilvl="0">
      <w:start w:val="13"/>
      <w:numFmt w:val="decimal"/>
      <w:lvlText w:val="%1"/>
      <w:lvlJc w:val="left"/>
      <w:pPr>
        <w:ind w:left="432" w:hanging="432"/>
      </w:pPr>
      <w:rPr>
        <w:rFonts w:ascii="Angsana New" w:hAnsi="Angsana New" w:cs="Angsana New" w:hint="default"/>
      </w:rPr>
    </w:lvl>
    <w:lvl w:ilvl="1">
      <w:start w:val="32"/>
      <w:numFmt w:val="decimal"/>
      <w:lvlText w:val="%1.%2"/>
      <w:lvlJc w:val="left"/>
      <w:pPr>
        <w:ind w:left="480" w:hanging="432"/>
      </w:pPr>
      <w:rPr>
        <w:rFonts w:ascii="Angsana New" w:hAnsi="Angsana New" w:cs="Angsana New" w:hint="default"/>
      </w:rPr>
    </w:lvl>
    <w:lvl w:ilvl="2">
      <w:start w:val="1"/>
      <w:numFmt w:val="decimal"/>
      <w:lvlText w:val="%1.%2.%3"/>
      <w:lvlJc w:val="left"/>
      <w:pPr>
        <w:ind w:left="816" w:hanging="720"/>
      </w:pPr>
      <w:rPr>
        <w:rFonts w:ascii="Angsana New" w:hAnsi="Angsana New" w:cs="Angsana New" w:hint="default"/>
      </w:rPr>
    </w:lvl>
    <w:lvl w:ilvl="3">
      <w:start w:val="1"/>
      <w:numFmt w:val="decimal"/>
      <w:lvlText w:val="%1.%2.%3.%4"/>
      <w:lvlJc w:val="left"/>
      <w:pPr>
        <w:ind w:left="864" w:hanging="720"/>
      </w:pPr>
      <w:rPr>
        <w:rFonts w:ascii="Angsana New" w:hAnsi="Angsana New" w:cs="Angsana New" w:hint="default"/>
      </w:rPr>
    </w:lvl>
    <w:lvl w:ilvl="4">
      <w:start w:val="1"/>
      <w:numFmt w:val="decimal"/>
      <w:lvlText w:val="%1.%2.%3.%4.%5"/>
      <w:lvlJc w:val="left"/>
      <w:pPr>
        <w:ind w:left="912" w:hanging="720"/>
      </w:pPr>
      <w:rPr>
        <w:rFonts w:ascii="Angsana New" w:hAnsi="Angsana New" w:cs="Angsana New" w:hint="default"/>
      </w:rPr>
    </w:lvl>
    <w:lvl w:ilvl="5">
      <w:start w:val="1"/>
      <w:numFmt w:val="decimal"/>
      <w:lvlText w:val="%1.%2.%3.%4.%5.%6"/>
      <w:lvlJc w:val="left"/>
      <w:pPr>
        <w:ind w:left="1320" w:hanging="1080"/>
      </w:pPr>
      <w:rPr>
        <w:rFonts w:ascii="Angsana New" w:hAnsi="Angsana New" w:cs="Angsana New" w:hint="default"/>
      </w:rPr>
    </w:lvl>
    <w:lvl w:ilvl="6">
      <w:start w:val="1"/>
      <w:numFmt w:val="decimal"/>
      <w:lvlText w:val="%1.%2.%3.%4.%5.%6.%7"/>
      <w:lvlJc w:val="left"/>
      <w:pPr>
        <w:ind w:left="1368" w:hanging="1080"/>
      </w:pPr>
      <w:rPr>
        <w:rFonts w:ascii="Angsana New" w:hAnsi="Angsana New" w:cs="Angsana New" w:hint="default"/>
      </w:rPr>
    </w:lvl>
    <w:lvl w:ilvl="7">
      <w:start w:val="1"/>
      <w:numFmt w:val="decimal"/>
      <w:lvlText w:val="%1.%2.%3.%4.%5.%6.%7.%8"/>
      <w:lvlJc w:val="left"/>
      <w:pPr>
        <w:ind w:left="1776" w:hanging="1440"/>
      </w:pPr>
      <w:rPr>
        <w:rFonts w:ascii="Angsana New" w:hAnsi="Angsana New" w:cs="Angsana New" w:hint="default"/>
      </w:rPr>
    </w:lvl>
    <w:lvl w:ilvl="8">
      <w:start w:val="1"/>
      <w:numFmt w:val="decimal"/>
      <w:lvlText w:val="%1.%2.%3.%4.%5.%6.%7.%8.%9"/>
      <w:lvlJc w:val="left"/>
      <w:pPr>
        <w:ind w:left="1824" w:hanging="1440"/>
      </w:pPr>
      <w:rPr>
        <w:rFonts w:ascii="Angsana New" w:hAnsi="Angsana New" w:cs="Angsana New" w:hint="default"/>
      </w:rPr>
    </w:lvl>
  </w:abstractNum>
  <w:abstractNum w:abstractNumId="17" w15:restartNumberingAfterBreak="0">
    <w:nsid w:val="3D646A35"/>
    <w:multiLevelType w:val="hybridMultilevel"/>
    <w:tmpl w:val="0936CDAC"/>
    <w:lvl w:ilvl="0" w:tplc="CA7EFD9A">
      <w:start w:val="1"/>
      <w:numFmt w:val="lowerLetter"/>
      <w:lvlText w:val="%1)"/>
      <w:lvlJc w:val="left"/>
      <w:pPr>
        <w:ind w:left="888" w:hanging="528"/>
      </w:pPr>
      <w:rPr>
        <w:rFonts w:asciiTheme="majorBidi" w:eastAsia="Arial Unicode MS" w:hAnsiTheme="majorBid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40234D1"/>
    <w:multiLevelType w:val="multilevel"/>
    <w:tmpl w:val="F7808F74"/>
    <w:lvl w:ilvl="0">
      <w:start w:val="25"/>
      <w:numFmt w:val="decimal"/>
      <w:lvlText w:val="%1."/>
      <w:lvlJc w:val="left"/>
      <w:pPr>
        <w:ind w:left="720"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612" w:hanging="72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19" w15:restartNumberingAfterBreak="0">
    <w:nsid w:val="50353E38"/>
    <w:multiLevelType w:val="hybridMultilevel"/>
    <w:tmpl w:val="60FACD60"/>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D21A18"/>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DBD61D0"/>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ED810F0"/>
    <w:multiLevelType w:val="hybridMultilevel"/>
    <w:tmpl w:val="E0047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D83485"/>
    <w:multiLevelType w:val="multilevel"/>
    <w:tmpl w:val="1C6E190A"/>
    <w:lvl w:ilvl="0">
      <w:start w:val="3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28"/>
      <w:numFmt w:val="decimal"/>
      <w:lvlText w:val="%3.2"/>
      <w:lvlJc w:val="left"/>
      <w:pPr>
        <w:ind w:left="1495"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5174550"/>
    <w:multiLevelType w:val="multilevel"/>
    <w:tmpl w:val="88D270F0"/>
    <w:lvl w:ilvl="0">
      <w:start w:val="7"/>
      <w:numFmt w:val="decimal"/>
      <w:lvlText w:val="%1."/>
      <w:lvlJc w:val="left"/>
      <w:pPr>
        <w:ind w:left="644"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C9C33F0"/>
    <w:multiLevelType w:val="multilevel"/>
    <w:tmpl w:val="8294FF4E"/>
    <w:lvl w:ilvl="0">
      <w:start w:val="3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D6494E"/>
    <w:multiLevelType w:val="hybridMultilevel"/>
    <w:tmpl w:val="6212DE8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2076305">
    <w:abstractNumId w:val="4"/>
  </w:num>
  <w:num w:numId="2" w16cid:durableId="1508247816">
    <w:abstractNumId w:val="26"/>
  </w:num>
  <w:num w:numId="3" w16cid:durableId="1385058502">
    <w:abstractNumId w:val="21"/>
  </w:num>
  <w:num w:numId="4" w16cid:durableId="5989149">
    <w:abstractNumId w:val="6"/>
  </w:num>
  <w:num w:numId="5" w16cid:durableId="1150748660">
    <w:abstractNumId w:val="22"/>
  </w:num>
  <w:num w:numId="6" w16cid:durableId="1312907759">
    <w:abstractNumId w:val="18"/>
  </w:num>
  <w:num w:numId="7" w16cid:durableId="177889314">
    <w:abstractNumId w:val="23"/>
  </w:num>
  <w:num w:numId="8" w16cid:durableId="587733234">
    <w:abstractNumId w:val="3"/>
  </w:num>
  <w:num w:numId="9" w16cid:durableId="934284436">
    <w:abstractNumId w:val="1"/>
  </w:num>
  <w:num w:numId="10" w16cid:durableId="953246326">
    <w:abstractNumId w:val="20"/>
  </w:num>
  <w:num w:numId="11" w16cid:durableId="646320406">
    <w:abstractNumId w:val="8"/>
  </w:num>
  <w:num w:numId="12" w16cid:durableId="11914110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0306328">
    <w:abstractNumId w:val="24"/>
  </w:num>
  <w:num w:numId="14" w16cid:durableId="869102736">
    <w:abstractNumId w:val="17"/>
  </w:num>
  <w:num w:numId="15" w16cid:durableId="1387296226">
    <w:abstractNumId w:val="14"/>
  </w:num>
  <w:num w:numId="16" w16cid:durableId="1867211957">
    <w:abstractNumId w:val="15"/>
  </w:num>
  <w:num w:numId="17" w16cid:durableId="1662192259">
    <w:abstractNumId w:val="0"/>
  </w:num>
  <w:num w:numId="18" w16cid:durableId="1456824952">
    <w:abstractNumId w:val="16"/>
  </w:num>
  <w:num w:numId="19" w16cid:durableId="881093670">
    <w:abstractNumId w:val="19"/>
  </w:num>
  <w:num w:numId="20" w16cid:durableId="2126003825">
    <w:abstractNumId w:val="2"/>
  </w:num>
  <w:num w:numId="21" w16cid:durableId="1983584572">
    <w:abstractNumId w:val="25"/>
  </w:num>
  <w:num w:numId="22" w16cid:durableId="236863897">
    <w:abstractNumId w:val="13"/>
  </w:num>
  <w:num w:numId="23" w16cid:durableId="1861550779">
    <w:abstractNumId w:val="7"/>
  </w:num>
  <w:num w:numId="24" w16cid:durableId="2080443541">
    <w:abstractNumId w:val="5"/>
  </w:num>
  <w:num w:numId="25" w16cid:durableId="688260924">
    <w:abstractNumId w:val="11"/>
  </w:num>
  <w:num w:numId="26" w16cid:durableId="142626091">
    <w:abstractNumId w:val="12"/>
  </w:num>
  <w:num w:numId="27" w16cid:durableId="1908227516">
    <w:abstractNumId w:val="9"/>
  </w:num>
  <w:num w:numId="28" w16cid:durableId="9424814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60"/>
    <w:rsid w:val="0000016B"/>
    <w:rsid w:val="00000173"/>
    <w:rsid w:val="00000274"/>
    <w:rsid w:val="000008E4"/>
    <w:rsid w:val="00000A5A"/>
    <w:rsid w:val="00000E63"/>
    <w:rsid w:val="00000F32"/>
    <w:rsid w:val="00001359"/>
    <w:rsid w:val="00001667"/>
    <w:rsid w:val="00001B65"/>
    <w:rsid w:val="00001C82"/>
    <w:rsid w:val="00002099"/>
    <w:rsid w:val="000027DA"/>
    <w:rsid w:val="0000291C"/>
    <w:rsid w:val="00002924"/>
    <w:rsid w:val="00002C63"/>
    <w:rsid w:val="00002D4B"/>
    <w:rsid w:val="000031CF"/>
    <w:rsid w:val="00003596"/>
    <w:rsid w:val="00003A69"/>
    <w:rsid w:val="00003DBF"/>
    <w:rsid w:val="00003E4E"/>
    <w:rsid w:val="00004084"/>
    <w:rsid w:val="000040AB"/>
    <w:rsid w:val="00004396"/>
    <w:rsid w:val="000043D2"/>
    <w:rsid w:val="00004585"/>
    <w:rsid w:val="000045C3"/>
    <w:rsid w:val="00004920"/>
    <w:rsid w:val="00004D92"/>
    <w:rsid w:val="00004EC7"/>
    <w:rsid w:val="00004EF6"/>
    <w:rsid w:val="000050D4"/>
    <w:rsid w:val="00005426"/>
    <w:rsid w:val="0000542F"/>
    <w:rsid w:val="000055F0"/>
    <w:rsid w:val="00005A31"/>
    <w:rsid w:val="00005AC1"/>
    <w:rsid w:val="00005B5A"/>
    <w:rsid w:val="00006926"/>
    <w:rsid w:val="00006FE9"/>
    <w:rsid w:val="00006FF2"/>
    <w:rsid w:val="00007608"/>
    <w:rsid w:val="00007A59"/>
    <w:rsid w:val="00007D91"/>
    <w:rsid w:val="00007EA3"/>
    <w:rsid w:val="00010806"/>
    <w:rsid w:val="00010CCC"/>
    <w:rsid w:val="00010DCF"/>
    <w:rsid w:val="00010E61"/>
    <w:rsid w:val="00010F4B"/>
    <w:rsid w:val="000110FF"/>
    <w:rsid w:val="00011109"/>
    <w:rsid w:val="0001111F"/>
    <w:rsid w:val="000111FA"/>
    <w:rsid w:val="000112AD"/>
    <w:rsid w:val="00011AC4"/>
    <w:rsid w:val="00011C42"/>
    <w:rsid w:val="0001252A"/>
    <w:rsid w:val="000129B8"/>
    <w:rsid w:val="00012A04"/>
    <w:rsid w:val="00012BDD"/>
    <w:rsid w:val="00012DD0"/>
    <w:rsid w:val="00012DFB"/>
    <w:rsid w:val="00012E7D"/>
    <w:rsid w:val="00012EFE"/>
    <w:rsid w:val="000131BC"/>
    <w:rsid w:val="000132A6"/>
    <w:rsid w:val="000132DE"/>
    <w:rsid w:val="00013683"/>
    <w:rsid w:val="00013AEB"/>
    <w:rsid w:val="00013EAA"/>
    <w:rsid w:val="00013F05"/>
    <w:rsid w:val="000141AA"/>
    <w:rsid w:val="00014475"/>
    <w:rsid w:val="00014887"/>
    <w:rsid w:val="00014CC7"/>
    <w:rsid w:val="0001502F"/>
    <w:rsid w:val="00015308"/>
    <w:rsid w:val="000153AA"/>
    <w:rsid w:val="000154B5"/>
    <w:rsid w:val="000154C8"/>
    <w:rsid w:val="00015539"/>
    <w:rsid w:val="0001576D"/>
    <w:rsid w:val="00015B30"/>
    <w:rsid w:val="00015C72"/>
    <w:rsid w:val="00015DD7"/>
    <w:rsid w:val="00015ECD"/>
    <w:rsid w:val="000162CA"/>
    <w:rsid w:val="00016545"/>
    <w:rsid w:val="0001674B"/>
    <w:rsid w:val="0001679F"/>
    <w:rsid w:val="00016907"/>
    <w:rsid w:val="0001695B"/>
    <w:rsid w:val="00016C5A"/>
    <w:rsid w:val="000170AA"/>
    <w:rsid w:val="00017317"/>
    <w:rsid w:val="000174CB"/>
    <w:rsid w:val="000174FE"/>
    <w:rsid w:val="00017543"/>
    <w:rsid w:val="00017F5C"/>
    <w:rsid w:val="00017F91"/>
    <w:rsid w:val="00020183"/>
    <w:rsid w:val="00020266"/>
    <w:rsid w:val="00020388"/>
    <w:rsid w:val="00020A37"/>
    <w:rsid w:val="00020C30"/>
    <w:rsid w:val="00020C31"/>
    <w:rsid w:val="00020E65"/>
    <w:rsid w:val="0002110D"/>
    <w:rsid w:val="000211E3"/>
    <w:rsid w:val="0002157E"/>
    <w:rsid w:val="0002167A"/>
    <w:rsid w:val="0002192E"/>
    <w:rsid w:val="00021CC4"/>
    <w:rsid w:val="00021D37"/>
    <w:rsid w:val="00022013"/>
    <w:rsid w:val="00022637"/>
    <w:rsid w:val="00022730"/>
    <w:rsid w:val="000227B0"/>
    <w:rsid w:val="00022F62"/>
    <w:rsid w:val="000232B5"/>
    <w:rsid w:val="00023330"/>
    <w:rsid w:val="000233C6"/>
    <w:rsid w:val="000234E5"/>
    <w:rsid w:val="000237E3"/>
    <w:rsid w:val="00023F93"/>
    <w:rsid w:val="00024355"/>
    <w:rsid w:val="0002452E"/>
    <w:rsid w:val="000248D0"/>
    <w:rsid w:val="00024C0C"/>
    <w:rsid w:val="000250EA"/>
    <w:rsid w:val="000251E1"/>
    <w:rsid w:val="00025313"/>
    <w:rsid w:val="000255EF"/>
    <w:rsid w:val="00025729"/>
    <w:rsid w:val="00025D12"/>
    <w:rsid w:val="00025D78"/>
    <w:rsid w:val="00025E89"/>
    <w:rsid w:val="00026193"/>
    <w:rsid w:val="000261DA"/>
    <w:rsid w:val="00026274"/>
    <w:rsid w:val="0002655B"/>
    <w:rsid w:val="000267E4"/>
    <w:rsid w:val="00026805"/>
    <w:rsid w:val="00026BFB"/>
    <w:rsid w:val="000270C0"/>
    <w:rsid w:val="00027635"/>
    <w:rsid w:val="00027733"/>
    <w:rsid w:val="000279E8"/>
    <w:rsid w:val="00027E7E"/>
    <w:rsid w:val="00027EAA"/>
    <w:rsid w:val="0003073B"/>
    <w:rsid w:val="000307C8"/>
    <w:rsid w:val="00030A5E"/>
    <w:rsid w:val="00030C21"/>
    <w:rsid w:val="00030CF2"/>
    <w:rsid w:val="00030DFD"/>
    <w:rsid w:val="00031217"/>
    <w:rsid w:val="000312B2"/>
    <w:rsid w:val="0003199A"/>
    <w:rsid w:val="000319E0"/>
    <w:rsid w:val="00031E3C"/>
    <w:rsid w:val="00031E85"/>
    <w:rsid w:val="00031FB5"/>
    <w:rsid w:val="00032265"/>
    <w:rsid w:val="0003231E"/>
    <w:rsid w:val="000327F8"/>
    <w:rsid w:val="00032F7E"/>
    <w:rsid w:val="00033112"/>
    <w:rsid w:val="000331A0"/>
    <w:rsid w:val="000333D8"/>
    <w:rsid w:val="00033508"/>
    <w:rsid w:val="000335D4"/>
    <w:rsid w:val="0003370A"/>
    <w:rsid w:val="00033BD7"/>
    <w:rsid w:val="000341DA"/>
    <w:rsid w:val="0003428E"/>
    <w:rsid w:val="000342F6"/>
    <w:rsid w:val="00034C12"/>
    <w:rsid w:val="00034C48"/>
    <w:rsid w:val="0003525A"/>
    <w:rsid w:val="00035478"/>
    <w:rsid w:val="000354E8"/>
    <w:rsid w:val="0003550B"/>
    <w:rsid w:val="00035540"/>
    <w:rsid w:val="00035670"/>
    <w:rsid w:val="0003587A"/>
    <w:rsid w:val="00035A40"/>
    <w:rsid w:val="00035BF2"/>
    <w:rsid w:val="00036649"/>
    <w:rsid w:val="000367D2"/>
    <w:rsid w:val="000367E1"/>
    <w:rsid w:val="00036F35"/>
    <w:rsid w:val="00037257"/>
    <w:rsid w:val="000374CA"/>
    <w:rsid w:val="00037560"/>
    <w:rsid w:val="000376ED"/>
    <w:rsid w:val="00037701"/>
    <w:rsid w:val="0003774C"/>
    <w:rsid w:val="000378D4"/>
    <w:rsid w:val="00037951"/>
    <w:rsid w:val="00037988"/>
    <w:rsid w:val="00037B0B"/>
    <w:rsid w:val="00037DB5"/>
    <w:rsid w:val="00037EB7"/>
    <w:rsid w:val="00040593"/>
    <w:rsid w:val="00040648"/>
    <w:rsid w:val="0004122D"/>
    <w:rsid w:val="00041263"/>
    <w:rsid w:val="0004145D"/>
    <w:rsid w:val="00041605"/>
    <w:rsid w:val="00041A06"/>
    <w:rsid w:val="00041A39"/>
    <w:rsid w:val="00041C97"/>
    <w:rsid w:val="00041D43"/>
    <w:rsid w:val="00041DF6"/>
    <w:rsid w:val="00041FF6"/>
    <w:rsid w:val="00042082"/>
    <w:rsid w:val="000421CD"/>
    <w:rsid w:val="0004238B"/>
    <w:rsid w:val="000424D3"/>
    <w:rsid w:val="00042666"/>
    <w:rsid w:val="00042685"/>
    <w:rsid w:val="000427DA"/>
    <w:rsid w:val="00042F11"/>
    <w:rsid w:val="00043279"/>
    <w:rsid w:val="000438D1"/>
    <w:rsid w:val="000440EE"/>
    <w:rsid w:val="00044154"/>
    <w:rsid w:val="000446F4"/>
    <w:rsid w:val="000448C1"/>
    <w:rsid w:val="00044A86"/>
    <w:rsid w:val="00044C84"/>
    <w:rsid w:val="00045238"/>
    <w:rsid w:val="00045324"/>
    <w:rsid w:val="00045B9C"/>
    <w:rsid w:val="00045ED9"/>
    <w:rsid w:val="0004624B"/>
    <w:rsid w:val="000462FE"/>
    <w:rsid w:val="0004632A"/>
    <w:rsid w:val="000469D1"/>
    <w:rsid w:val="0004757E"/>
    <w:rsid w:val="000475EF"/>
    <w:rsid w:val="0004776E"/>
    <w:rsid w:val="00047AC9"/>
    <w:rsid w:val="00047B7B"/>
    <w:rsid w:val="00047D81"/>
    <w:rsid w:val="00047FB6"/>
    <w:rsid w:val="0005020A"/>
    <w:rsid w:val="0005025A"/>
    <w:rsid w:val="00050284"/>
    <w:rsid w:val="00050465"/>
    <w:rsid w:val="00051048"/>
    <w:rsid w:val="00051305"/>
    <w:rsid w:val="00051329"/>
    <w:rsid w:val="0005152A"/>
    <w:rsid w:val="00051717"/>
    <w:rsid w:val="0005187A"/>
    <w:rsid w:val="00051A3A"/>
    <w:rsid w:val="00051AA2"/>
    <w:rsid w:val="00051D1A"/>
    <w:rsid w:val="0005211A"/>
    <w:rsid w:val="00052485"/>
    <w:rsid w:val="00052756"/>
    <w:rsid w:val="00052835"/>
    <w:rsid w:val="000535F4"/>
    <w:rsid w:val="000539BF"/>
    <w:rsid w:val="00053A1F"/>
    <w:rsid w:val="00053DF3"/>
    <w:rsid w:val="00053E3A"/>
    <w:rsid w:val="0005412B"/>
    <w:rsid w:val="00054B0F"/>
    <w:rsid w:val="00054FD4"/>
    <w:rsid w:val="0005534F"/>
    <w:rsid w:val="000557C6"/>
    <w:rsid w:val="00055898"/>
    <w:rsid w:val="00055D04"/>
    <w:rsid w:val="0005607B"/>
    <w:rsid w:val="00056127"/>
    <w:rsid w:val="00056238"/>
    <w:rsid w:val="00056585"/>
    <w:rsid w:val="000565F9"/>
    <w:rsid w:val="0005666A"/>
    <w:rsid w:val="00056840"/>
    <w:rsid w:val="0005687E"/>
    <w:rsid w:val="00056898"/>
    <w:rsid w:val="00056B70"/>
    <w:rsid w:val="00056E26"/>
    <w:rsid w:val="00057201"/>
    <w:rsid w:val="0005743C"/>
    <w:rsid w:val="000574EB"/>
    <w:rsid w:val="00057A39"/>
    <w:rsid w:val="00057B14"/>
    <w:rsid w:val="000602D7"/>
    <w:rsid w:val="000602F0"/>
    <w:rsid w:val="000603F7"/>
    <w:rsid w:val="0006059C"/>
    <w:rsid w:val="00060849"/>
    <w:rsid w:val="00060888"/>
    <w:rsid w:val="00060B30"/>
    <w:rsid w:val="00060EB7"/>
    <w:rsid w:val="00060F58"/>
    <w:rsid w:val="000613BD"/>
    <w:rsid w:val="00061460"/>
    <w:rsid w:val="000614CE"/>
    <w:rsid w:val="000614FE"/>
    <w:rsid w:val="00061A58"/>
    <w:rsid w:val="00061D31"/>
    <w:rsid w:val="00061FD1"/>
    <w:rsid w:val="0006208A"/>
    <w:rsid w:val="000625EC"/>
    <w:rsid w:val="0006268E"/>
    <w:rsid w:val="00062D8A"/>
    <w:rsid w:val="00062EFD"/>
    <w:rsid w:val="00062FAF"/>
    <w:rsid w:val="000638DF"/>
    <w:rsid w:val="000639BD"/>
    <w:rsid w:val="00063A39"/>
    <w:rsid w:val="00063EFC"/>
    <w:rsid w:val="0006456E"/>
    <w:rsid w:val="000645D2"/>
    <w:rsid w:val="00064706"/>
    <w:rsid w:val="00064AA3"/>
    <w:rsid w:val="00064B4B"/>
    <w:rsid w:val="00064DBD"/>
    <w:rsid w:val="00064E98"/>
    <w:rsid w:val="0006503A"/>
    <w:rsid w:val="000657D0"/>
    <w:rsid w:val="000658D6"/>
    <w:rsid w:val="00065AC5"/>
    <w:rsid w:val="00065D1C"/>
    <w:rsid w:val="0006632C"/>
    <w:rsid w:val="000666C0"/>
    <w:rsid w:val="00066854"/>
    <w:rsid w:val="00066BD5"/>
    <w:rsid w:val="00066C22"/>
    <w:rsid w:val="00066F57"/>
    <w:rsid w:val="00066FC3"/>
    <w:rsid w:val="00067099"/>
    <w:rsid w:val="0006779C"/>
    <w:rsid w:val="00067AFC"/>
    <w:rsid w:val="00067C00"/>
    <w:rsid w:val="00067EE7"/>
    <w:rsid w:val="000700F7"/>
    <w:rsid w:val="00070814"/>
    <w:rsid w:val="000708B2"/>
    <w:rsid w:val="000708E7"/>
    <w:rsid w:val="000709D7"/>
    <w:rsid w:val="00070B34"/>
    <w:rsid w:val="00070BAE"/>
    <w:rsid w:val="00070E8F"/>
    <w:rsid w:val="000711BC"/>
    <w:rsid w:val="000711C6"/>
    <w:rsid w:val="00071321"/>
    <w:rsid w:val="00071E9B"/>
    <w:rsid w:val="0007278E"/>
    <w:rsid w:val="00072A1A"/>
    <w:rsid w:val="00072BBD"/>
    <w:rsid w:val="00072E0E"/>
    <w:rsid w:val="00072F10"/>
    <w:rsid w:val="00073361"/>
    <w:rsid w:val="000735DD"/>
    <w:rsid w:val="0007382E"/>
    <w:rsid w:val="00073833"/>
    <w:rsid w:val="00073994"/>
    <w:rsid w:val="000739E7"/>
    <w:rsid w:val="000741A6"/>
    <w:rsid w:val="00074B3E"/>
    <w:rsid w:val="0007510B"/>
    <w:rsid w:val="000751AE"/>
    <w:rsid w:val="000753AA"/>
    <w:rsid w:val="00075430"/>
    <w:rsid w:val="00075894"/>
    <w:rsid w:val="00076051"/>
    <w:rsid w:val="00076141"/>
    <w:rsid w:val="00076309"/>
    <w:rsid w:val="000764C4"/>
    <w:rsid w:val="000764E6"/>
    <w:rsid w:val="00076D50"/>
    <w:rsid w:val="0007717B"/>
    <w:rsid w:val="00077260"/>
    <w:rsid w:val="000772C7"/>
    <w:rsid w:val="00077818"/>
    <w:rsid w:val="00077846"/>
    <w:rsid w:val="00077B81"/>
    <w:rsid w:val="00077F78"/>
    <w:rsid w:val="00080004"/>
    <w:rsid w:val="0008015B"/>
    <w:rsid w:val="0008025B"/>
    <w:rsid w:val="000803E8"/>
    <w:rsid w:val="00080BC7"/>
    <w:rsid w:val="00080CED"/>
    <w:rsid w:val="00081509"/>
    <w:rsid w:val="0008151E"/>
    <w:rsid w:val="000815D0"/>
    <w:rsid w:val="000815E6"/>
    <w:rsid w:val="00081831"/>
    <w:rsid w:val="0008187B"/>
    <w:rsid w:val="000819BA"/>
    <w:rsid w:val="00081D6E"/>
    <w:rsid w:val="00081E7C"/>
    <w:rsid w:val="0008200F"/>
    <w:rsid w:val="0008208C"/>
    <w:rsid w:val="000824C7"/>
    <w:rsid w:val="000825DF"/>
    <w:rsid w:val="00082652"/>
    <w:rsid w:val="0008279F"/>
    <w:rsid w:val="000827A8"/>
    <w:rsid w:val="00082823"/>
    <w:rsid w:val="00082C57"/>
    <w:rsid w:val="00082D28"/>
    <w:rsid w:val="0008317E"/>
    <w:rsid w:val="000831F0"/>
    <w:rsid w:val="00083525"/>
    <w:rsid w:val="00083671"/>
    <w:rsid w:val="0008372A"/>
    <w:rsid w:val="0008388B"/>
    <w:rsid w:val="00083DF9"/>
    <w:rsid w:val="00083FEF"/>
    <w:rsid w:val="0008413F"/>
    <w:rsid w:val="0008415E"/>
    <w:rsid w:val="00084243"/>
    <w:rsid w:val="00084319"/>
    <w:rsid w:val="000843C7"/>
    <w:rsid w:val="00084619"/>
    <w:rsid w:val="000846E4"/>
    <w:rsid w:val="00084888"/>
    <w:rsid w:val="000848B2"/>
    <w:rsid w:val="000849AC"/>
    <w:rsid w:val="00084BCB"/>
    <w:rsid w:val="0008509A"/>
    <w:rsid w:val="000852EE"/>
    <w:rsid w:val="000854CC"/>
    <w:rsid w:val="00085824"/>
    <w:rsid w:val="000859B0"/>
    <w:rsid w:val="00086498"/>
    <w:rsid w:val="00086979"/>
    <w:rsid w:val="00086A1D"/>
    <w:rsid w:val="00086C04"/>
    <w:rsid w:val="00086ED2"/>
    <w:rsid w:val="00087132"/>
    <w:rsid w:val="00087421"/>
    <w:rsid w:val="0008762E"/>
    <w:rsid w:val="000879A0"/>
    <w:rsid w:val="00087E3A"/>
    <w:rsid w:val="00087F8B"/>
    <w:rsid w:val="00087F9C"/>
    <w:rsid w:val="000902CA"/>
    <w:rsid w:val="000903B6"/>
    <w:rsid w:val="000903DA"/>
    <w:rsid w:val="00090C1E"/>
    <w:rsid w:val="00090E9A"/>
    <w:rsid w:val="00090FF2"/>
    <w:rsid w:val="00091467"/>
    <w:rsid w:val="0009189A"/>
    <w:rsid w:val="00091A45"/>
    <w:rsid w:val="00091AB3"/>
    <w:rsid w:val="00091FE2"/>
    <w:rsid w:val="00092007"/>
    <w:rsid w:val="00092C99"/>
    <w:rsid w:val="00092D06"/>
    <w:rsid w:val="00093189"/>
    <w:rsid w:val="000931EF"/>
    <w:rsid w:val="0009337B"/>
    <w:rsid w:val="000933A7"/>
    <w:rsid w:val="000933D9"/>
    <w:rsid w:val="000937E7"/>
    <w:rsid w:val="0009395F"/>
    <w:rsid w:val="00093AD3"/>
    <w:rsid w:val="00093B4B"/>
    <w:rsid w:val="00093D49"/>
    <w:rsid w:val="00093E38"/>
    <w:rsid w:val="00094034"/>
    <w:rsid w:val="0009442A"/>
    <w:rsid w:val="00094B05"/>
    <w:rsid w:val="00094B74"/>
    <w:rsid w:val="00094DBB"/>
    <w:rsid w:val="0009542F"/>
    <w:rsid w:val="00095938"/>
    <w:rsid w:val="00095E62"/>
    <w:rsid w:val="00095F25"/>
    <w:rsid w:val="00096957"/>
    <w:rsid w:val="0009702D"/>
    <w:rsid w:val="00097538"/>
    <w:rsid w:val="00097601"/>
    <w:rsid w:val="00097880"/>
    <w:rsid w:val="000978B8"/>
    <w:rsid w:val="000A026E"/>
    <w:rsid w:val="000A0422"/>
    <w:rsid w:val="000A0521"/>
    <w:rsid w:val="000A0768"/>
    <w:rsid w:val="000A08F1"/>
    <w:rsid w:val="000A0BCD"/>
    <w:rsid w:val="000A0CAB"/>
    <w:rsid w:val="000A0D5B"/>
    <w:rsid w:val="000A0E6E"/>
    <w:rsid w:val="000A1068"/>
    <w:rsid w:val="000A11CC"/>
    <w:rsid w:val="000A11CF"/>
    <w:rsid w:val="000A1AC7"/>
    <w:rsid w:val="000A1CAA"/>
    <w:rsid w:val="000A2160"/>
    <w:rsid w:val="000A25FB"/>
    <w:rsid w:val="000A268E"/>
    <w:rsid w:val="000A2CB5"/>
    <w:rsid w:val="000A2DD8"/>
    <w:rsid w:val="000A3080"/>
    <w:rsid w:val="000A31E1"/>
    <w:rsid w:val="000A32BD"/>
    <w:rsid w:val="000A339D"/>
    <w:rsid w:val="000A33C3"/>
    <w:rsid w:val="000A365C"/>
    <w:rsid w:val="000A36D8"/>
    <w:rsid w:val="000A37A1"/>
    <w:rsid w:val="000A37AE"/>
    <w:rsid w:val="000A389F"/>
    <w:rsid w:val="000A3913"/>
    <w:rsid w:val="000A3D93"/>
    <w:rsid w:val="000A3FA9"/>
    <w:rsid w:val="000A3FE0"/>
    <w:rsid w:val="000A41DE"/>
    <w:rsid w:val="000A4208"/>
    <w:rsid w:val="000A4797"/>
    <w:rsid w:val="000A47C3"/>
    <w:rsid w:val="000A489A"/>
    <w:rsid w:val="000A4ADC"/>
    <w:rsid w:val="000A4CB9"/>
    <w:rsid w:val="000A4F9B"/>
    <w:rsid w:val="000A5005"/>
    <w:rsid w:val="000A518D"/>
    <w:rsid w:val="000A538B"/>
    <w:rsid w:val="000A54C3"/>
    <w:rsid w:val="000A5696"/>
    <w:rsid w:val="000A5886"/>
    <w:rsid w:val="000A5B05"/>
    <w:rsid w:val="000A5BC3"/>
    <w:rsid w:val="000A5F5F"/>
    <w:rsid w:val="000A6479"/>
    <w:rsid w:val="000A64FD"/>
    <w:rsid w:val="000A65B5"/>
    <w:rsid w:val="000A68A2"/>
    <w:rsid w:val="000A6BFA"/>
    <w:rsid w:val="000A6E17"/>
    <w:rsid w:val="000A791B"/>
    <w:rsid w:val="000A7B9C"/>
    <w:rsid w:val="000A7E68"/>
    <w:rsid w:val="000A7E6F"/>
    <w:rsid w:val="000B04A3"/>
    <w:rsid w:val="000B05EF"/>
    <w:rsid w:val="000B07D6"/>
    <w:rsid w:val="000B0818"/>
    <w:rsid w:val="000B0B38"/>
    <w:rsid w:val="000B0FE9"/>
    <w:rsid w:val="000B1122"/>
    <w:rsid w:val="000B130A"/>
    <w:rsid w:val="000B1366"/>
    <w:rsid w:val="000B149E"/>
    <w:rsid w:val="000B14AB"/>
    <w:rsid w:val="000B14E5"/>
    <w:rsid w:val="000B1AC3"/>
    <w:rsid w:val="000B1C32"/>
    <w:rsid w:val="000B1DC1"/>
    <w:rsid w:val="000B2163"/>
    <w:rsid w:val="000B21AA"/>
    <w:rsid w:val="000B2792"/>
    <w:rsid w:val="000B293F"/>
    <w:rsid w:val="000B2D42"/>
    <w:rsid w:val="000B2E36"/>
    <w:rsid w:val="000B300E"/>
    <w:rsid w:val="000B330F"/>
    <w:rsid w:val="000B346A"/>
    <w:rsid w:val="000B3503"/>
    <w:rsid w:val="000B38D8"/>
    <w:rsid w:val="000B3BB7"/>
    <w:rsid w:val="000B3FF4"/>
    <w:rsid w:val="000B401F"/>
    <w:rsid w:val="000B4352"/>
    <w:rsid w:val="000B4595"/>
    <w:rsid w:val="000B463F"/>
    <w:rsid w:val="000B469D"/>
    <w:rsid w:val="000B4787"/>
    <w:rsid w:val="000B49C4"/>
    <w:rsid w:val="000B4A1D"/>
    <w:rsid w:val="000B4BA7"/>
    <w:rsid w:val="000B4C16"/>
    <w:rsid w:val="000B4CC2"/>
    <w:rsid w:val="000B4D5C"/>
    <w:rsid w:val="000B5273"/>
    <w:rsid w:val="000B538D"/>
    <w:rsid w:val="000B54DB"/>
    <w:rsid w:val="000B56E3"/>
    <w:rsid w:val="000B574C"/>
    <w:rsid w:val="000B59D1"/>
    <w:rsid w:val="000B5B65"/>
    <w:rsid w:val="000B5C67"/>
    <w:rsid w:val="000B5DED"/>
    <w:rsid w:val="000B617F"/>
    <w:rsid w:val="000B64FE"/>
    <w:rsid w:val="000B6741"/>
    <w:rsid w:val="000B68D6"/>
    <w:rsid w:val="000B6E31"/>
    <w:rsid w:val="000B6E84"/>
    <w:rsid w:val="000B7057"/>
    <w:rsid w:val="000B70BC"/>
    <w:rsid w:val="000B7111"/>
    <w:rsid w:val="000B73A5"/>
    <w:rsid w:val="000B784B"/>
    <w:rsid w:val="000B7B00"/>
    <w:rsid w:val="000B7C4C"/>
    <w:rsid w:val="000C01CB"/>
    <w:rsid w:val="000C0260"/>
    <w:rsid w:val="000C0D4F"/>
    <w:rsid w:val="000C0E4C"/>
    <w:rsid w:val="000C0E74"/>
    <w:rsid w:val="000C126C"/>
    <w:rsid w:val="000C1B43"/>
    <w:rsid w:val="000C1C20"/>
    <w:rsid w:val="000C1E4E"/>
    <w:rsid w:val="000C1F0D"/>
    <w:rsid w:val="000C1F5C"/>
    <w:rsid w:val="000C22DC"/>
    <w:rsid w:val="000C236C"/>
    <w:rsid w:val="000C26A8"/>
    <w:rsid w:val="000C2845"/>
    <w:rsid w:val="000C2A1B"/>
    <w:rsid w:val="000C2A2B"/>
    <w:rsid w:val="000C2A8D"/>
    <w:rsid w:val="000C3449"/>
    <w:rsid w:val="000C3B4F"/>
    <w:rsid w:val="000C3E48"/>
    <w:rsid w:val="000C400C"/>
    <w:rsid w:val="000C4358"/>
    <w:rsid w:val="000C437C"/>
    <w:rsid w:val="000C48B1"/>
    <w:rsid w:val="000C4A1E"/>
    <w:rsid w:val="000C4C41"/>
    <w:rsid w:val="000C4E97"/>
    <w:rsid w:val="000C50DC"/>
    <w:rsid w:val="000C52BE"/>
    <w:rsid w:val="000C541C"/>
    <w:rsid w:val="000C5743"/>
    <w:rsid w:val="000C583E"/>
    <w:rsid w:val="000C5EE2"/>
    <w:rsid w:val="000C5F70"/>
    <w:rsid w:val="000C5FF7"/>
    <w:rsid w:val="000C6008"/>
    <w:rsid w:val="000C6655"/>
    <w:rsid w:val="000C686E"/>
    <w:rsid w:val="000C69B6"/>
    <w:rsid w:val="000C6B7A"/>
    <w:rsid w:val="000C6CF8"/>
    <w:rsid w:val="000C6D0A"/>
    <w:rsid w:val="000C6D7A"/>
    <w:rsid w:val="000C7099"/>
    <w:rsid w:val="000C7654"/>
    <w:rsid w:val="000C7BEF"/>
    <w:rsid w:val="000D0000"/>
    <w:rsid w:val="000D023B"/>
    <w:rsid w:val="000D0405"/>
    <w:rsid w:val="000D0711"/>
    <w:rsid w:val="000D0815"/>
    <w:rsid w:val="000D0A4F"/>
    <w:rsid w:val="000D1438"/>
    <w:rsid w:val="000D154A"/>
    <w:rsid w:val="000D1E4A"/>
    <w:rsid w:val="000D1EE9"/>
    <w:rsid w:val="000D2202"/>
    <w:rsid w:val="000D22A2"/>
    <w:rsid w:val="000D243B"/>
    <w:rsid w:val="000D2925"/>
    <w:rsid w:val="000D29F2"/>
    <w:rsid w:val="000D2B0A"/>
    <w:rsid w:val="000D2B7E"/>
    <w:rsid w:val="000D2DE4"/>
    <w:rsid w:val="000D2E22"/>
    <w:rsid w:val="000D31B1"/>
    <w:rsid w:val="000D338C"/>
    <w:rsid w:val="000D3A20"/>
    <w:rsid w:val="000D3D94"/>
    <w:rsid w:val="000D3DEB"/>
    <w:rsid w:val="000D416A"/>
    <w:rsid w:val="000D4CE3"/>
    <w:rsid w:val="000D4E08"/>
    <w:rsid w:val="000D4EDF"/>
    <w:rsid w:val="000D56CE"/>
    <w:rsid w:val="000D593B"/>
    <w:rsid w:val="000D59EC"/>
    <w:rsid w:val="000D6243"/>
    <w:rsid w:val="000D6912"/>
    <w:rsid w:val="000D707B"/>
    <w:rsid w:val="000D7098"/>
    <w:rsid w:val="000D7272"/>
    <w:rsid w:val="000D7456"/>
    <w:rsid w:val="000D7712"/>
    <w:rsid w:val="000D7E37"/>
    <w:rsid w:val="000E0319"/>
    <w:rsid w:val="000E0684"/>
    <w:rsid w:val="000E082C"/>
    <w:rsid w:val="000E0EE5"/>
    <w:rsid w:val="000E0FAF"/>
    <w:rsid w:val="000E0FC7"/>
    <w:rsid w:val="000E13D8"/>
    <w:rsid w:val="000E164B"/>
    <w:rsid w:val="000E1B0A"/>
    <w:rsid w:val="000E1E50"/>
    <w:rsid w:val="000E242A"/>
    <w:rsid w:val="000E25E4"/>
    <w:rsid w:val="000E27C8"/>
    <w:rsid w:val="000E293A"/>
    <w:rsid w:val="000E2960"/>
    <w:rsid w:val="000E2E86"/>
    <w:rsid w:val="000E300D"/>
    <w:rsid w:val="000E3305"/>
    <w:rsid w:val="000E3472"/>
    <w:rsid w:val="000E3681"/>
    <w:rsid w:val="000E3A35"/>
    <w:rsid w:val="000E4670"/>
    <w:rsid w:val="000E468D"/>
    <w:rsid w:val="000E4696"/>
    <w:rsid w:val="000E4BE9"/>
    <w:rsid w:val="000E4E11"/>
    <w:rsid w:val="000E53A2"/>
    <w:rsid w:val="000E54E2"/>
    <w:rsid w:val="000E564E"/>
    <w:rsid w:val="000E564F"/>
    <w:rsid w:val="000E582C"/>
    <w:rsid w:val="000E58F3"/>
    <w:rsid w:val="000E5D33"/>
    <w:rsid w:val="000E5F25"/>
    <w:rsid w:val="000E6599"/>
    <w:rsid w:val="000E6703"/>
    <w:rsid w:val="000E695E"/>
    <w:rsid w:val="000E698C"/>
    <w:rsid w:val="000E6C45"/>
    <w:rsid w:val="000E6C97"/>
    <w:rsid w:val="000E7123"/>
    <w:rsid w:val="000E7226"/>
    <w:rsid w:val="000E7CBF"/>
    <w:rsid w:val="000E7F54"/>
    <w:rsid w:val="000F039B"/>
    <w:rsid w:val="000F050C"/>
    <w:rsid w:val="000F0743"/>
    <w:rsid w:val="000F0960"/>
    <w:rsid w:val="000F0AC8"/>
    <w:rsid w:val="000F0C40"/>
    <w:rsid w:val="000F0E9F"/>
    <w:rsid w:val="000F1F16"/>
    <w:rsid w:val="000F1F76"/>
    <w:rsid w:val="000F1F81"/>
    <w:rsid w:val="000F2086"/>
    <w:rsid w:val="000F2362"/>
    <w:rsid w:val="000F257D"/>
    <w:rsid w:val="000F2DCB"/>
    <w:rsid w:val="000F2E21"/>
    <w:rsid w:val="000F2E57"/>
    <w:rsid w:val="000F3070"/>
    <w:rsid w:val="000F32E6"/>
    <w:rsid w:val="000F3307"/>
    <w:rsid w:val="000F3659"/>
    <w:rsid w:val="000F3715"/>
    <w:rsid w:val="000F373D"/>
    <w:rsid w:val="000F3A16"/>
    <w:rsid w:val="000F3B36"/>
    <w:rsid w:val="000F3CEC"/>
    <w:rsid w:val="000F3DB6"/>
    <w:rsid w:val="000F3DE8"/>
    <w:rsid w:val="000F3EAD"/>
    <w:rsid w:val="000F3EB8"/>
    <w:rsid w:val="000F3FEC"/>
    <w:rsid w:val="000F449A"/>
    <w:rsid w:val="000F4697"/>
    <w:rsid w:val="000F4730"/>
    <w:rsid w:val="000F483D"/>
    <w:rsid w:val="000F495D"/>
    <w:rsid w:val="000F4CEC"/>
    <w:rsid w:val="000F4EA3"/>
    <w:rsid w:val="000F534A"/>
    <w:rsid w:val="000F5447"/>
    <w:rsid w:val="000F56DF"/>
    <w:rsid w:val="000F5F8D"/>
    <w:rsid w:val="000F5FCE"/>
    <w:rsid w:val="000F622B"/>
    <w:rsid w:val="000F6333"/>
    <w:rsid w:val="000F6665"/>
    <w:rsid w:val="000F66D1"/>
    <w:rsid w:val="000F6814"/>
    <w:rsid w:val="000F68C0"/>
    <w:rsid w:val="000F6D1C"/>
    <w:rsid w:val="000F6D3A"/>
    <w:rsid w:val="000F6E30"/>
    <w:rsid w:val="000F75B0"/>
    <w:rsid w:val="000F79AA"/>
    <w:rsid w:val="000F7BD8"/>
    <w:rsid w:val="000F7CC9"/>
    <w:rsid w:val="0010027B"/>
    <w:rsid w:val="001005CE"/>
    <w:rsid w:val="0010062C"/>
    <w:rsid w:val="00101212"/>
    <w:rsid w:val="001013B9"/>
    <w:rsid w:val="001013D2"/>
    <w:rsid w:val="00101590"/>
    <w:rsid w:val="00101593"/>
    <w:rsid w:val="00101977"/>
    <w:rsid w:val="001021D2"/>
    <w:rsid w:val="001022C8"/>
    <w:rsid w:val="001024F4"/>
    <w:rsid w:val="0010256B"/>
    <w:rsid w:val="0010260C"/>
    <w:rsid w:val="0010275D"/>
    <w:rsid w:val="001027E1"/>
    <w:rsid w:val="001031DD"/>
    <w:rsid w:val="00103242"/>
    <w:rsid w:val="001034EF"/>
    <w:rsid w:val="00103698"/>
    <w:rsid w:val="00103B31"/>
    <w:rsid w:val="00103BE2"/>
    <w:rsid w:val="00103F36"/>
    <w:rsid w:val="00103FE0"/>
    <w:rsid w:val="0010402D"/>
    <w:rsid w:val="00104248"/>
    <w:rsid w:val="0010481A"/>
    <w:rsid w:val="00104A21"/>
    <w:rsid w:val="00104B43"/>
    <w:rsid w:val="00104EC0"/>
    <w:rsid w:val="00104F52"/>
    <w:rsid w:val="0010568B"/>
    <w:rsid w:val="00105703"/>
    <w:rsid w:val="00105DF8"/>
    <w:rsid w:val="00105F6D"/>
    <w:rsid w:val="001063A5"/>
    <w:rsid w:val="0010656C"/>
    <w:rsid w:val="00106768"/>
    <w:rsid w:val="0010676B"/>
    <w:rsid w:val="001067B9"/>
    <w:rsid w:val="001068D1"/>
    <w:rsid w:val="00106D51"/>
    <w:rsid w:val="00106DF2"/>
    <w:rsid w:val="00106E1F"/>
    <w:rsid w:val="00106F92"/>
    <w:rsid w:val="0010702E"/>
    <w:rsid w:val="00107049"/>
    <w:rsid w:val="001070C1"/>
    <w:rsid w:val="00107367"/>
    <w:rsid w:val="001074A0"/>
    <w:rsid w:val="0010784D"/>
    <w:rsid w:val="00107904"/>
    <w:rsid w:val="0010792C"/>
    <w:rsid w:val="00107EDF"/>
    <w:rsid w:val="00107F0B"/>
    <w:rsid w:val="00110272"/>
    <w:rsid w:val="00110563"/>
    <w:rsid w:val="001106E8"/>
    <w:rsid w:val="001107D4"/>
    <w:rsid w:val="00110B60"/>
    <w:rsid w:val="00110CFC"/>
    <w:rsid w:val="00110E20"/>
    <w:rsid w:val="00110EA6"/>
    <w:rsid w:val="00111221"/>
    <w:rsid w:val="001112F0"/>
    <w:rsid w:val="0011144E"/>
    <w:rsid w:val="00111646"/>
    <w:rsid w:val="00111D2C"/>
    <w:rsid w:val="00112371"/>
    <w:rsid w:val="001128EA"/>
    <w:rsid w:val="00112B08"/>
    <w:rsid w:val="00112D43"/>
    <w:rsid w:val="00113247"/>
    <w:rsid w:val="001136F8"/>
    <w:rsid w:val="001138DE"/>
    <w:rsid w:val="00113CBE"/>
    <w:rsid w:val="001140BA"/>
    <w:rsid w:val="00114285"/>
    <w:rsid w:val="00114352"/>
    <w:rsid w:val="00114698"/>
    <w:rsid w:val="001146B3"/>
    <w:rsid w:val="00114855"/>
    <w:rsid w:val="00114D29"/>
    <w:rsid w:val="00115476"/>
    <w:rsid w:val="00115564"/>
    <w:rsid w:val="00115684"/>
    <w:rsid w:val="001156B8"/>
    <w:rsid w:val="00115BDA"/>
    <w:rsid w:val="00115D18"/>
    <w:rsid w:val="00115E05"/>
    <w:rsid w:val="00115E8E"/>
    <w:rsid w:val="00115EDD"/>
    <w:rsid w:val="00116ABF"/>
    <w:rsid w:val="00116B47"/>
    <w:rsid w:val="00116FF4"/>
    <w:rsid w:val="00117237"/>
    <w:rsid w:val="00117395"/>
    <w:rsid w:val="00117540"/>
    <w:rsid w:val="00117702"/>
    <w:rsid w:val="00117723"/>
    <w:rsid w:val="001177F3"/>
    <w:rsid w:val="001178B2"/>
    <w:rsid w:val="00117CC2"/>
    <w:rsid w:val="00117D3C"/>
    <w:rsid w:val="00117F1F"/>
    <w:rsid w:val="00120578"/>
    <w:rsid w:val="001205C7"/>
    <w:rsid w:val="00120C62"/>
    <w:rsid w:val="0012115C"/>
    <w:rsid w:val="00121855"/>
    <w:rsid w:val="0012186E"/>
    <w:rsid w:val="00121A5D"/>
    <w:rsid w:val="001222BB"/>
    <w:rsid w:val="00122DA4"/>
    <w:rsid w:val="00122FD8"/>
    <w:rsid w:val="0012307A"/>
    <w:rsid w:val="00123265"/>
    <w:rsid w:val="001234BD"/>
    <w:rsid w:val="001236A2"/>
    <w:rsid w:val="0012385D"/>
    <w:rsid w:val="00123AE2"/>
    <w:rsid w:val="00123E46"/>
    <w:rsid w:val="00123FDB"/>
    <w:rsid w:val="00124368"/>
    <w:rsid w:val="00124453"/>
    <w:rsid w:val="00124605"/>
    <w:rsid w:val="00124979"/>
    <w:rsid w:val="00124ABD"/>
    <w:rsid w:val="00124B2C"/>
    <w:rsid w:val="00124B93"/>
    <w:rsid w:val="00124D3E"/>
    <w:rsid w:val="00124DBD"/>
    <w:rsid w:val="00124F62"/>
    <w:rsid w:val="00125077"/>
    <w:rsid w:val="00125205"/>
    <w:rsid w:val="00125219"/>
    <w:rsid w:val="00125481"/>
    <w:rsid w:val="001255CB"/>
    <w:rsid w:val="0012561D"/>
    <w:rsid w:val="00125A14"/>
    <w:rsid w:val="00126064"/>
    <w:rsid w:val="001267EE"/>
    <w:rsid w:val="001269B7"/>
    <w:rsid w:val="00126AA7"/>
    <w:rsid w:val="00126DEB"/>
    <w:rsid w:val="0012763F"/>
    <w:rsid w:val="00127B26"/>
    <w:rsid w:val="00127E0B"/>
    <w:rsid w:val="00127EB5"/>
    <w:rsid w:val="0013034D"/>
    <w:rsid w:val="00130376"/>
    <w:rsid w:val="00130AEE"/>
    <w:rsid w:val="00130D04"/>
    <w:rsid w:val="001311B8"/>
    <w:rsid w:val="00131436"/>
    <w:rsid w:val="00131C0D"/>
    <w:rsid w:val="00131CE4"/>
    <w:rsid w:val="00132056"/>
    <w:rsid w:val="001320AC"/>
    <w:rsid w:val="00132119"/>
    <w:rsid w:val="0013219F"/>
    <w:rsid w:val="001323DE"/>
    <w:rsid w:val="00132436"/>
    <w:rsid w:val="0013256F"/>
    <w:rsid w:val="00132827"/>
    <w:rsid w:val="00132B47"/>
    <w:rsid w:val="00132F4B"/>
    <w:rsid w:val="0013320E"/>
    <w:rsid w:val="00133550"/>
    <w:rsid w:val="0013356D"/>
    <w:rsid w:val="00133846"/>
    <w:rsid w:val="00133DF8"/>
    <w:rsid w:val="00133FBC"/>
    <w:rsid w:val="001342BD"/>
    <w:rsid w:val="00134526"/>
    <w:rsid w:val="00134685"/>
    <w:rsid w:val="001346FB"/>
    <w:rsid w:val="001348AF"/>
    <w:rsid w:val="001348B4"/>
    <w:rsid w:val="00134F62"/>
    <w:rsid w:val="001353ED"/>
    <w:rsid w:val="00135894"/>
    <w:rsid w:val="0013592A"/>
    <w:rsid w:val="00135944"/>
    <w:rsid w:val="00135F41"/>
    <w:rsid w:val="00135FB1"/>
    <w:rsid w:val="00135FB7"/>
    <w:rsid w:val="0013607D"/>
    <w:rsid w:val="00136132"/>
    <w:rsid w:val="00136225"/>
    <w:rsid w:val="00136360"/>
    <w:rsid w:val="00136724"/>
    <w:rsid w:val="00136756"/>
    <w:rsid w:val="001369AE"/>
    <w:rsid w:val="0013729C"/>
    <w:rsid w:val="001377E8"/>
    <w:rsid w:val="00137A30"/>
    <w:rsid w:val="00137B57"/>
    <w:rsid w:val="00137D5C"/>
    <w:rsid w:val="00137D93"/>
    <w:rsid w:val="00137F7A"/>
    <w:rsid w:val="00137F99"/>
    <w:rsid w:val="00140332"/>
    <w:rsid w:val="00140863"/>
    <w:rsid w:val="001408D4"/>
    <w:rsid w:val="00140CED"/>
    <w:rsid w:val="00140E5A"/>
    <w:rsid w:val="0014122A"/>
    <w:rsid w:val="001415A3"/>
    <w:rsid w:val="001417B4"/>
    <w:rsid w:val="00141E01"/>
    <w:rsid w:val="001421A3"/>
    <w:rsid w:val="00142207"/>
    <w:rsid w:val="00142AF0"/>
    <w:rsid w:val="00142E02"/>
    <w:rsid w:val="00142F15"/>
    <w:rsid w:val="00143244"/>
    <w:rsid w:val="00143580"/>
    <w:rsid w:val="00143A2E"/>
    <w:rsid w:val="00143D1F"/>
    <w:rsid w:val="00143D96"/>
    <w:rsid w:val="00144117"/>
    <w:rsid w:val="0014415B"/>
    <w:rsid w:val="001441AA"/>
    <w:rsid w:val="00144397"/>
    <w:rsid w:val="00144443"/>
    <w:rsid w:val="00144592"/>
    <w:rsid w:val="00144933"/>
    <w:rsid w:val="00144BB5"/>
    <w:rsid w:val="00144DAA"/>
    <w:rsid w:val="00144F51"/>
    <w:rsid w:val="00145086"/>
    <w:rsid w:val="00145488"/>
    <w:rsid w:val="00146007"/>
    <w:rsid w:val="001460A8"/>
    <w:rsid w:val="0014626A"/>
    <w:rsid w:val="001467C4"/>
    <w:rsid w:val="0014695A"/>
    <w:rsid w:val="0014695B"/>
    <w:rsid w:val="00146BE4"/>
    <w:rsid w:val="00146F6C"/>
    <w:rsid w:val="00147608"/>
    <w:rsid w:val="0014779F"/>
    <w:rsid w:val="00147D8A"/>
    <w:rsid w:val="001502E2"/>
    <w:rsid w:val="00150358"/>
    <w:rsid w:val="00150A1D"/>
    <w:rsid w:val="00150B0D"/>
    <w:rsid w:val="00150BB1"/>
    <w:rsid w:val="001517D1"/>
    <w:rsid w:val="00151A67"/>
    <w:rsid w:val="00151B63"/>
    <w:rsid w:val="00151FA2"/>
    <w:rsid w:val="001525DC"/>
    <w:rsid w:val="001526D7"/>
    <w:rsid w:val="001529F2"/>
    <w:rsid w:val="00152EFD"/>
    <w:rsid w:val="00152F70"/>
    <w:rsid w:val="0015307F"/>
    <w:rsid w:val="001531AC"/>
    <w:rsid w:val="00153767"/>
    <w:rsid w:val="001538B6"/>
    <w:rsid w:val="00153960"/>
    <w:rsid w:val="0015405E"/>
    <w:rsid w:val="001541D8"/>
    <w:rsid w:val="00154535"/>
    <w:rsid w:val="00154656"/>
    <w:rsid w:val="00154663"/>
    <w:rsid w:val="00154B99"/>
    <w:rsid w:val="00154EBA"/>
    <w:rsid w:val="00154ED3"/>
    <w:rsid w:val="00154FF7"/>
    <w:rsid w:val="001553EA"/>
    <w:rsid w:val="001555E3"/>
    <w:rsid w:val="001558C4"/>
    <w:rsid w:val="00155D08"/>
    <w:rsid w:val="00155DDF"/>
    <w:rsid w:val="00155E61"/>
    <w:rsid w:val="00155F3F"/>
    <w:rsid w:val="001562F9"/>
    <w:rsid w:val="0015651C"/>
    <w:rsid w:val="001565DA"/>
    <w:rsid w:val="00156D6C"/>
    <w:rsid w:val="00157420"/>
    <w:rsid w:val="0015786B"/>
    <w:rsid w:val="001578F6"/>
    <w:rsid w:val="00157AFA"/>
    <w:rsid w:val="00157C25"/>
    <w:rsid w:val="00157C49"/>
    <w:rsid w:val="00157C66"/>
    <w:rsid w:val="00157DE5"/>
    <w:rsid w:val="0016006F"/>
    <w:rsid w:val="00160454"/>
    <w:rsid w:val="00160791"/>
    <w:rsid w:val="00160B9C"/>
    <w:rsid w:val="00160C87"/>
    <w:rsid w:val="00160D28"/>
    <w:rsid w:val="00161079"/>
    <w:rsid w:val="001610C5"/>
    <w:rsid w:val="001613F9"/>
    <w:rsid w:val="001617CE"/>
    <w:rsid w:val="00162056"/>
    <w:rsid w:val="00162154"/>
    <w:rsid w:val="00162252"/>
    <w:rsid w:val="00162E55"/>
    <w:rsid w:val="0016314A"/>
    <w:rsid w:val="001631DC"/>
    <w:rsid w:val="00163251"/>
    <w:rsid w:val="001633E8"/>
    <w:rsid w:val="00163DFD"/>
    <w:rsid w:val="0016431B"/>
    <w:rsid w:val="0016453E"/>
    <w:rsid w:val="00164702"/>
    <w:rsid w:val="00164888"/>
    <w:rsid w:val="00164939"/>
    <w:rsid w:val="001649D1"/>
    <w:rsid w:val="00164A9E"/>
    <w:rsid w:val="00164B96"/>
    <w:rsid w:val="00164E7B"/>
    <w:rsid w:val="00164F28"/>
    <w:rsid w:val="001652EE"/>
    <w:rsid w:val="00165DA2"/>
    <w:rsid w:val="00165EE5"/>
    <w:rsid w:val="00166484"/>
    <w:rsid w:val="001664FD"/>
    <w:rsid w:val="00166608"/>
    <w:rsid w:val="00166D6E"/>
    <w:rsid w:val="00166FE3"/>
    <w:rsid w:val="001672BB"/>
    <w:rsid w:val="00167460"/>
    <w:rsid w:val="0016793D"/>
    <w:rsid w:val="001679CA"/>
    <w:rsid w:val="00167CFB"/>
    <w:rsid w:val="001700F7"/>
    <w:rsid w:val="00170126"/>
    <w:rsid w:val="001703E3"/>
    <w:rsid w:val="00170AC2"/>
    <w:rsid w:val="00170BF6"/>
    <w:rsid w:val="00170CC1"/>
    <w:rsid w:val="00170D85"/>
    <w:rsid w:val="001712FE"/>
    <w:rsid w:val="00171691"/>
    <w:rsid w:val="00171BAE"/>
    <w:rsid w:val="00171C1A"/>
    <w:rsid w:val="00171E64"/>
    <w:rsid w:val="0017203D"/>
    <w:rsid w:val="00172052"/>
    <w:rsid w:val="001724DB"/>
    <w:rsid w:val="00172573"/>
    <w:rsid w:val="001727A3"/>
    <w:rsid w:val="00172B60"/>
    <w:rsid w:val="00172F16"/>
    <w:rsid w:val="0017300D"/>
    <w:rsid w:val="0017345A"/>
    <w:rsid w:val="00173520"/>
    <w:rsid w:val="00173872"/>
    <w:rsid w:val="001739C0"/>
    <w:rsid w:val="00173CED"/>
    <w:rsid w:val="0017439E"/>
    <w:rsid w:val="001745E9"/>
    <w:rsid w:val="00174700"/>
    <w:rsid w:val="00174751"/>
    <w:rsid w:val="00174960"/>
    <w:rsid w:val="00174E13"/>
    <w:rsid w:val="00174EE9"/>
    <w:rsid w:val="00175072"/>
    <w:rsid w:val="0017536F"/>
    <w:rsid w:val="0017579B"/>
    <w:rsid w:val="00175F7E"/>
    <w:rsid w:val="00176519"/>
    <w:rsid w:val="00176894"/>
    <w:rsid w:val="0017689F"/>
    <w:rsid w:val="00176959"/>
    <w:rsid w:val="00176DB1"/>
    <w:rsid w:val="00177158"/>
    <w:rsid w:val="001772A8"/>
    <w:rsid w:val="001778D7"/>
    <w:rsid w:val="001801AF"/>
    <w:rsid w:val="00180547"/>
    <w:rsid w:val="0018055D"/>
    <w:rsid w:val="00180B10"/>
    <w:rsid w:val="00180FF5"/>
    <w:rsid w:val="0018117D"/>
    <w:rsid w:val="00181781"/>
    <w:rsid w:val="00181839"/>
    <w:rsid w:val="00181D35"/>
    <w:rsid w:val="00181D3D"/>
    <w:rsid w:val="00181FE9"/>
    <w:rsid w:val="0018217C"/>
    <w:rsid w:val="00182638"/>
    <w:rsid w:val="00182AB2"/>
    <w:rsid w:val="00182ADC"/>
    <w:rsid w:val="00182CF8"/>
    <w:rsid w:val="0018300A"/>
    <w:rsid w:val="00183478"/>
    <w:rsid w:val="001835B2"/>
    <w:rsid w:val="00183730"/>
    <w:rsid w:val="00183961"/>
    <w:rsid w:val="00183F02"/>
    <w:rsid w:val="00184070"/>
    <w:rsid w:val="001843F5"/>
    <w:rsid w:val="00184B10"/>
    <w:rsid w:val="00184E6B"/>
    <w:rsid w:val="001855EF"/>
    <w:rsid w:val="00185A77"/>
    <w:rsid w:val="0018642A"/>
    <w:rsid w:val="00186689"/>
    <w:rsid w:val="001869B8"/>
    <w:rsid w:val="00186FC9"/>
    <w:rsid w:val="00187128"/>
    <w:rsid w:val="0018783A"/>
    <w:rsid w:val="00187881"/>
    <w:rsid w:val="0018793C"/>
    <w:rsid w:val="00187AB3"/>
    <w:rsid w:val="00187BDA"/>
    <w:rsid w:val="00187CC3"/>
    <w:rsid w:val="00187E46"/>
    <w:rsid w:val="001902A1"/>
    <w:rsid w:val="001903FC"/>
    <w:rsid w:val="0019052F"/>
    <w:rsid w:val="001906B0"/>
    <w:rsid w:val="0019092C"/>
    <w:rsid w:val="00190B54"/>
    <w:rsid w:val="00190E67"/>
    <w:rsid w:val="0019105F"/>
    <w:rsid w:val="001914C9"/>
    <w:rsid w:val="00191579"/>
    <w:rsid w:val="00191618"/>
    <w:rsid w:val="00191AAD"/>
    <w:rsid w:val="00191D39"/>
    <w:rsid w:val="00191E78"/>
    <w:rsid w:val="001921D1"/>
    <w:rsid w:val="001921EC"/>
    <w:rsid w:val="001933F3"/>
    <w:rsid w:val="00193450"/>
    <w:rsid w:val="0019347C"/>
    <w:rsid w:val="001934C7"/>
    <w:rsid w:val="00193EDD"/>
    <w:rsid w:val="00193F49"/>
    <w:rsid w:val="00193FCF"/>
    <w:rsid w:val="001943ED"/>
    <w:rsid w:val="00194ADF"/>
    <w:rsid w:val="00194CAB"/>
    <w:rsid w:val="00194E28"/>
    <w:rsid w:val="00194E8B"/>
    <w:rsid w:val="001956D1"/>
    <w:rsid w:val="00195771"/>
    <w:rsid w:val="00195971"/>
    <w:rsid w:val="001959EA"/>
    <w:rsid w:val="00195A1D"/>
    <w:rsid w:val="00195EFA"/>
    <w:rsid w:val="00196458"/>
    <w:rsid w:val="001964EB"/>
    <w:rsid w:val="00196784"/>
    <w:rsid w:val="001969BA"/>
    <w:rsid w:val="00196A3B"/>
    <w:rsid w:val="00196A66"/>
    <w:rsid w:val="00197580"/>
    <w:rsid w:val="001976A3"/>
    <w:rsid w:val="00197C68"/>
    <w:rsid w:val="00197E77"/>
    <w:rsid w:val="001A00F9"/>
    <w:rsid w:val="001A060A"/>
    <w:rsid w:val="001A0B34"/>
    <w:rsid w:val="001A0C0E"/>
    <w:rsid w:val="001A0CDD"/>
    <w:rsid w:val="001A0CF4"/>
    <w:rsid w:val="001A0F60"/>
    <w:rsid w:val="001A19EC"/>
    <w:rsid w:val="001A1A2C"/>
    <w:rsid w:val="001A1AF5"/>
    <w:rsid w:val="001A1C56"/>
    <w:rsid w:val="001A1F3D"/>
    <w:rsid w:val="001A26C2"/>
    <w:rsid w:val="001A28AD"/>
    <w:rsid w:val="001A2AB0"/>
    <w:rsid w:val="001A2B2A"/>
    <w:rsid w:val="001A2CAC"/>
    <w:rsid w:val="001A2DB4"/>
    <w:rsid w:val="001A2ECC"/>
    <w:rsid w:val="001A32FD"/>
    <w:rsid w:val="001A33AE"/>
    <w:rsid w:val="001A3487"/>
    <w:rsid w:val="001A352F"/>
    <w:rsid w:val="001A37BB"/>
    <w:rsid w:val="001A3954"/>
    <w:rsid w:val="001A4028"/>
    <w:rsid w:val="001A431E"/>
    <w:rsid w:val="001A4D81"/>
    <w:rsid w:val="001A4E66"/>
    <w:rsid w:val="001A4F49"/>
    <w:rsid w:val="001A4F7C"/>
    <w:rsid w:val="001A539E"/>
    <w:rsid w:val="001A55C1"/>
    <w:rsid w:val="001A57CC"/>
    <w:rsid w:val="001A58CD"/>
    <w:rsid w:val="001A5B5D"/>
    <w:rsid w:val="001A6E89"/>
    <w:rsid w:val="001A7038"/>
    <w:rsid w:val="001A7135"/>
    <w:rsid w:val="001A7256"/>
    <w:rsid w:val="001A7580"/>
    <w:rsid w:val="001A7900"/>
    <w:rsid w:val="001A7999"/>
    <w:rsid w:val="001A7A50"/>
    <w:rsid w:val="001A7A93"/>
    <w:rsid w:val="001A7FD3"/>
    <w:rsid w:val="001B0062"/>
    <w:rsid w:val="001B01C8"/>
    <w:rsid w:val="001B0486"/>
    <w:rsid w:val="001B0507"/>
    <w:rsid w:val="001B0694"/>
    <w:rsid w:val="001B0862"/>
    <w:rsid w:val="001B096C"/>
    <w:rsid w:val="001B0B35"/>
    <w:rsid w:val="001B0E8B"/>
    <w:rsid w:val="001B105C"/>
    <w:rsid w:val="001B171D"/>
    <w:rsid w:val="001B19C2"/>
    <w:rsid w:val="001B1B65"/>
    <w:rsid w:val="001B1D26"/>
    <w:rsid w:val="001B1FA9"/>
    <w:rsid w:val="001B25BF"/>
    <w:rsid w:val="001B25FE"/>
    <w:rsid w:val="001B27B6"/>
    <w:rsid w:val="001B28C9"/>
    <w:rsid w:val="001B296B"/>
    <w:rsid w:val="001B2B90"/>
    <w:rsid w:val="001B2BE5"/>
    <w:rsid w:val="001B2D27"/>
    <w:rsid w:val="001B2F0B"/>
    <w:rsid w:val="001B305F"/>
    <w:rsid w:val="001B348E"/>
    <w:rsid w:val="001B36AE"/>
    <w:rsid w:val="001B38EF"/>
    <w:rsid w:val="001B3AD9"/>
    <w:rsid w:val="001B3C36"/>
    <w:rsid w:val="001B3D07"/>
    <w:rsid w:val="001B3E26"/>
    <w:rsid w:val="001B3FA4"/>
    <w:rsid w:val="001B4426"/>
    <w:rsid w:val="001B44BB"/>
    <w:rsid w:val="001B49DA"/>
    <w:rsid w:val="001B4EEF"/>
    <w:rsid w:val="001B5114"/>
    <w:rsid w:val="001B535C"/>
    <w:rsid w:val="001B5363"/>
    <w:rsid w:val="001B5571"/>
    <w:rsid w:val="001B5635"/>
    <w:rsid w:val="001B5829"/>
    <w:rsid w:val="001B6110"/>
    <w:rsid w:val="001B639D"/>
    <w:rsid w:val="001B6574"/>
    <w:rsid w:val="001B69AE"/>
    <w:rsid w:val="001B6CC3"/>
    <w:rsid w:val="001B740F"/>
    <w:rsid w:val="001B760A"/>
    <w:rsid w:val="001B7C15"/>
    <w:rsid w:val="001B7D26"/>
    <w:rsid w:val="001B7E74"/>
    <w:rsid w:val="001C03B8"/>
    <w:rsid w:val="001C050E"/>
    <w:rsid w:val="001C052E"/>
    <w:rsid w:val="001C05B3"/>
    <w:rsid w:val="001C085D"/>
    <w:rsid w:val="001C0C05"/>
    <w:rsid w:val="001C0D1A"/>
    <w:rsid w:val="001C0EB8"/>
    <w:rsid w:val="001C12FD"/>
    <w:rsid w:val="001C16E8"/>
    <w:rsid w:val="001C214A"/>
    <w:rsid w:val="001C2533"/>
    <w:rsid w:val="001C25D5"/>
    <w:rsid w:val="001C2B29"/>
    <w:rsid w:val="001C310E"/>
    <w:rsid w:val="001C31E7"/>
    <w:rsid w:val="001C3AB4"/>
    <w:rsid w:val="001C3C02"/>
    <w:rsid w:val="001C3C5E"/>
    <w:rsid w:val="001C3CDF"/>
    <w:rsid w:val="001C403E"/>
    <w:rsid w:val="001C41D4"/>
    <w:rsid w:val="001C4276"/>
    <w:rsid w:val="001C436C"/>
    <w:rsid w:val="001C45A9"/>
    <w:rsid w:val="001C45BD"/>
    <w:rsid w:val="001C4630"/>
    <w:rsid w:val="001C4640"/>
    <w:rsid w:val="001C4A5A"/>
    <w:rsid w:val="001C4BD2"/>
    <w:rsid w:val="001C4C3D"/>
    <w:rsid w:val="001C4D98"/>
    <w:rsid w:val="001C5239"/>
    <w:rsid w:val="001C52F0"/>
    <w:rsid w:val="001C55B0"/>
    <w:rsid w:val="001C5668"/>
    <w:rsid w:val="001C5A79"/>
    <w:rsid w:val="001C5BA9"/>
    <w:rsid w:val="001C5D7D"/>
    <w:rsid w:val="001C5FDA"/>
    <w:rsid w:val="001C619C"/>
    <w:rsid w:val="001C6246"/>
    <w:rsid w:val="001C62F1"/>
    <w:rsid w:val="001C65A8"/>
    <w:rsid w:val="001C677B"/>
    <w:rsid w:val="001C6847"/>
    <w:rsid w:val="001C7093"/>
    <w:rsid w:val="001C7347"/>
    <w:rsid w:val="001C75AB"/>
    <w:rsid w:val="001C760D"/>
    <w:rsid w:val="001C768E"/>
    <w:rsid w:val="001C7AEA"/>
    <w:rsid w:val="001C7F22"/>
    <w:rsid w:val="001D00A0"/>
    <w:rsid w:val="001D0201"/>
    <w:rsid w:val="001D03BF"/>
    <w:rsid w:val="001D0B4D"/>
    <w:rsid w:val="001D0E77"/>
    <w:rsid w:val="001D1080"/>
    <w:rsid w:val="001D118E"/>
    <w:rsid w:val="001D1517"/>
    <w:rsid w:val="001D1873"/>
    <w:rsid w:val="001D18C1"/>
    <w:rsid w:val="001D1D7F"/>
    <w:rsid w:val="001D1DBF"/>
    <w:rsid w:val="001D1E03"/>
    <w:rsid w:val="001D1F36"/>
    <w:rsid w:val="001D1F3D"/>
    <w:rsid w:val="001D209A"/>
    <w:rsid w:val="001D2584"/>
    <w:rsid w:val="001D25FC"/>
    <w:rsid w:val="001D2655"/>
    <w:rsid w:val="001D2DC1"/>
    <w:rsid w:val="001D317C"/>
    <w:rsid w:val="001D31B1"/>
    <w:rsid w:val="001D337F"/>
    <w:rsid w:val="001D33CE"/>
    <w:rsid w:val="001D353F"/>
    <w:rsid w:val="001D36EE"/>
    <w:rsid w:val="001D3CDC"/>
    <w:rsid w:val="001D3D4D"/>
    <w:rsid w:val="001D3FCF"/>
    <w:rsid w:val="001D440D"/>
    <w:rsid w:val="001D4419"/>
    <w:rsid w:val="001D4751"/>
    <w:rsid w:val="001D4929"/>
    <w:rsid w:val="001D4993"/>
    <w:rsid w:val="001D4A06"/>
    <w:rsid w:val="001D4ABB"/>
    <w:rsid w:val="001D4BE8"/>
    <w:rsid w:val="001D4F1B"/>
    <w:rsid w:val="001D4F8C"/>
    <w:rsid w:val="001D508A"/>
    <w:rsid w:val="001D5452"/>
    <w:rsid w:val="001D555D"/>
    <w:rsid w:val="001D57B8"/>
    <w:rsid w:val="001D5DA2"/>
    <w:rsid w:val="001D5DF3"/>
    <w:rsid w:val="001D5FAF"/>
    <w:rsid w:val="001D61D3"/>
    <w:rsid w:val="001D6352"/>
    <w:rsid w:val="001D649C"/>
    <w:rsid w:val="001D69AD"/>
    <w:rsid w:val="001D6B5F"/>
    <w:rsid w:val="001D6E0F"/>
    <w:rsid w:val="001D6E36"/>
    <w:rsid w:val="001D70AB"/>
    <w:rsid w:val="001D717F"/>
    <w:rsid w:val="001D71DB"/>
    <w:rsid w:val="001D7252"/>
    <w:rsid w:val="001D7266"/>
    <w:rsid w:val="001D73D8"/>
    <w:rsid w:val="001D782A"/>
    <w:rsid w:val="001D78EC"/>
    <w:rsid w:val="001D7F22"/>
    <w:rsid w:val="001E00BA"/>
    <w:rsid w:val="001E0109"/>
    <w:rsid w:val="001E01D6"/>
    <w:rsid w:val="001E0249"/>
    <w:rsid w:val="001E02F3"/>
    <w:rsid w:val="001E0802"/>
    <w:rsid w:val="001E092B"/>
    <w:rsid w:val="001E0A48"/>
    <w:rsid w:val="001E0A98"/>
    <w:rsid w:val="001E0C10"/>
    <w:rsid w:val="001E0C2E"/>
    <w:rsid w:val="001E0E1B"/>
    <w:rsid w:val="001E100F"/>
    <w:rsid w:val="001E13EF"/>
    <w:rsid w:val="001E1535"/>
    <w:rsid w:val="001E1B95"/>
    <w:rsid w:val="001E1E2E"/>
    <w:rsid w:val="001E1F11"/>
    <w:rsid w:val="001E1F24"/>
    <w:rsid w:val="001E1F6A"/>
    <w:rsid w:val="001E2379"/>
    <w:rsid w:val="001E23D9"/>
    <w:rsid w:val="001E2408"/>
    <w:rsid w:val="001E28E5"/>
    <w:rsid w:val="001E2BD9"/>
    <w:rsid w:val="001E3160"/>
    <w:rsid w:val="001E328C"/>
    <w:rsid w:val="001E3690"/>
    <w:rsid w:val="001E39B7"/>
    <w:rsid w:val="001E3B52"/>
    <w:rsid w:val="001E3DEC"/>
    <w:rsid w:val="001E3F46"/>
    <w:rsid w:val="001E40F9"/>
    <w:rsid w:val="001E41D6"/>
    <w:rsid w:val="001E42FF"/>
    <w:rsid w:val="001E4447"/>
    <w:rsid w:val="001E4666"/>
    <w:rsid w:val="001E47EE"/>
    <w:rsid w:val="001E4DF9"/>
    <w:rsid w:val="001E5384"/>
    <w:rsid w:val="001E57CA"/>
    <w:rsid w:val="001E6252"/>
    <w:rsid w:val="001E6661"/>
    <w:rsid w:val="001E698B"/>
    <w:rsid w:val="001E6BBB"/>
    <w:rsid w:val="001E6BE6"/>
    <w:rsid w:val="001E6E2A"/>
    <w:rsid w:val="001E6FB9"/>
    <w:rsid w:val="001E72EC"/>
    <w:rsid w:val="001E731C"/>
    <w:rsid w:val="001E739C"/>
    <w:rsid w:val="001E76BE"/>
    <w:rsid w:val="001E786E"/>
    <w:rsid w:val="001E792C"/>
    <w:rsid w:val="001F013C"/>
    <w:rsid w:val="001F0993"/>
    <w:rsid w:val="001F0C1C"/>
    <w:rsid w:val="001F0C3D"/>
    <w:rsid w:val="001F0CDE"/>
    <w:rsid w:val="001F0EB5"/>
    <w:rsid w:val="001F0F69"/>
    <w:rsid w:val="001F1714"/>
    <w:rsid w:val="001F177E"/>
    <w:rsid w:val="001F189B"/>
    <w:rsid w:val="001F1EE0"/>
    <w:rsid w:val="001F2331"/>
    <w:rsid w:val="001F23AF"/>
    <w:rsid w:val="001F271B"/>
    <w:rsid w:val="001F2B57"/>
    <w:rsid w:val="001F2BF3"/>
    <w:rsid w:val="001F2C5B"/>
    <w:rsid w:val="001F31C4"/>
    <w:rsid w:val="001F3360"/>
    <w:rsid w:val="001F348D"/>
    <w:rsid w:val="001F3600"/>
    <w:rsid w:val="001F37E3"/>
    <w:rsid w:val="001F386E"/>
    <w:rsid w:val="001F38CE"/>
    <w:rsid w:val="001F3B2D"/>
    <w:rsid w:val="001F3E8F"/>
    <w:rsid w:val="001F463A"/>
    <w:rsid w:val="001F4660"/>
    <w:rsid w:val="001F48FF"/>
    <w:rsid w:val="001F4EE5"/>
    <w:rsid w:val="001F5442"/>
    <w:rsid w:val="001F56FF"/>
    <w:rsid w:val="001F5704"/>
    <w:rsid w:val="001F5A4F"/>
    <w:rsid w:val="001F5B34"/>
    <w:rsid w:val="001F5C32"/>
    <w:rsid w:val="001F5D73"/>
    <w:rsid w:val="001F5EB3"/>
    <w:rsid w:val="001F5F16"/>
    <w:rsid w:val="001F646D"/>
    <w:rsid w:val="001F6DF0"/>
    <w:rsid w:val="001F6EE0"/>
    <w:rsid w:val="001F6F5A"/>
    <w:rsid w:val="001F73B5"/>
    <w:rsid w:val="001F742F"/>
    <w:rsid w:val="001F757F"/>
    <w:rsid w:val="001F7742"/>
    <w:rsid w:val="00200050"/>
    <w:rsid w:val="00200194"/>
    <w:rsid w:val="00200327"/>
    <w:rsid w:val="002004EA"/>
    <w:rsid w:val="0020061E"/>
    <w:rsid w:val="00200B7A"/>
    <w:rsid w:val="00200B92"/>
    <w:rsid w:val="00201359"/>
    <w:rsid w:val="0020138F"/>
    <w:rsid w:val="002016F4"/>
    <w:rsid w:val="00201894"/>
    <w:rsid w:val="00201979"/>
    <w:rsid w:val="00201D95"/>
    <w:rsid w:val="00201EAC"/>
    <w:rsid w:val="00201F82"/>
    <w:rsid w:val="002021D4"/>
    <w:rsid w:val="00202454"/>
    <w:rsid w:val="002026EB"/>
    <w:rsid w:val="002028F1"/>
    <w:rsid w:val="00202937"/>
    <w:rsid w:val="00202BCB"/>
    <w:rsid w:val="00202FAA"/>
    <w:rsid w:val="002033B1"/>
    <w:rsid w:val="00203579"/>
    <w:rsid w:val="00203D3C"/>
    <w:rsid w:val="00203FD9"/>
    <w:rsid w:val="00203FFB"/>
    <w:rsid w:val="00204598"/>
    <w:rsid w:val="002048B6"/>
    <w:rsid w:val="00204F17"/>
    <w:rsid w:val="00205024"/>
    <w:rsid w:val="002051FC"/>
    <w:rsid w:val="0020527B"/>
    <w:rsid w:val="00205487"/>
    <w:rsid w:val="00205500"/>
    <w:rsid w:val="00205FB9"/>
    <w:rsid w:val="00206875"/>
    <w:rsid w:val="00206B61"/>
    <w:rsid w:val="002070F7"/>
    <w:rsid w:val="002074FF"/>
    <w:rsid w:val="002075B7"/>
    <w:rsid w:val="002076BC"/>
    <w:rsid w:val="002078A3"/>
    <w:rsid w:val="00207C24"/>
    <w:rsid w:val="00207D9C"/>
    <w:rsid w:val="00207F86"/>
    <w:rsid w:val="0021012E"/>
    <w:rsid w:val="0021046E"/>
    <w:rsid w:val="0021055E"/>
    <w:rsid w:val="00210FD9"/>
    <w:rsid w:val="0021101B"/>
    <w:rsid w:val="0021184C"/>
    <w:rsid w:val="0021185D"/>
    <w:rsid w:val="0021190E"/>
    <w:rsid w:val="00211921"/>
    <w:rsid w:val="00211A9D"/>
    <w:rsid w:val="00211B47"/>
    <w:rsid w:val="0021257B"/>
    <w:rsid w:val="00212B8C"/>
    <w:rsid w:val="00212FF2"/>
    <w:rsid w:val="0021304C"/>
    <w:rsid w:val="00213715"/>
    <w:rsid w:val="002138C3"/>
    <w:rsid w:val="00213DD6"/>
    <w:rsid w:val="0021449C"/>
    <w:rsid w:val="0021450C"/>
    <w:rsid w:val="002147EC"/>
    <w:rsid w:val="002149B8"/>
    <w:rsid w:val="00214B4A"/>
    <w:rsid w:val="0021512A"/>
    <w:rsid w:val="00215596"/>
    <w:rsid w:val="002155DF"/>
    <w:rsid w:val="00215767"/>
    <w:rsid w:val="0021576A"/>
    <w:rsid w:val="00215A9C"/>
    <w:rsid w:val="00216003"/>
    <w:rsid w:val="00216077"/>
    <w:rsid w:val="002164CE"/>
    <w:rsid w:val="00216790"/>
    <w:rsid w:val="002169F5"/>
    <w:rsid w:val="00216BD8"/>
    <w:rsid w:val="00216D49"/>
    <w:rsid w:val="00216D72"/>
    <w:rsid w:val="00216EB6"/>
    <w:rsid w:val="00217855"/>
    <w:rsid w:val="002178B0"/>
    <w:rsid w:val="002179FF"/>
    <w:rsid w:val="00217A3D"/>
    <w:rsid w:val="00217F4D"/>
    <w:rsid w:val="00220182"/>
    <w:rsid w:val="002204BA"/>
    <w:rsid w:val="002207E2"/>
    <w:rsid w:val="00220A5C"/>
    <w:rsid w:val="00220C11"/>
    <w:rsid w:val="00220E17"/>
    <w:rsid w:val="00220FC2"/>
    <w:rsid w:val="00221301"/>
    <w:rsid w:val="0022136A"/>
    <w:rsid w:val="00221620"/>
    <w:rsid w:val="00221670"/>
    <w:rsid w:val="002217AE"/>
    <w:rsid w:val="00221A2D"/>
    <w:rsid w:val="00221AD3"/>
    <w:rsid w:val="00221D71"/>
    <w:rsid w:val="00221E06"/>
    <w:rsid w:val="0022275A"/>
    <w:rsid w:val="002228D7"/>
    <w:rsid w:val="0022290A"/>
    <w:rsid w:val="00222CA0"/>
    <w:rsid w:val="00222F85"/>
    <w:rsid w:val="00222FEE"/>
    <w:rsid w:val="00223103"/>
    <w:rsid w:val="00223782"/>
    <w:rsid w:val="002237D1"/>
    <w:rsid w:val="00223981"/>
    <w:rsid w:val="00223D6A"/>
    <w:rsid w:val="00223DCE"/>
    <w:rsid w:val="00223E27"/>
    <w:rsid w:val="002240CE"/>
    <w:rsid w:val="00224727"/>
    <w:rsid w:val="00224796"/>
    <w:rsid w:val="00224D56"/>
    <w:rsid w:val="002251CC"/>
    <w:rsid w:val="002252D3"/>
    <w:rsid w:val="0022539C"/>
    <w:rsid w:val="002257CB"/>
    <w:rsid w:val="00225D20"/>
    <w:rsid w:val="00225F2E"/>
    <w:rsid w:val="0022648F"/>
    <w:rsid w:val="00226582"/>
    <w:rsid w:val="0022688D"/>
    <w:rsid w:val="002268CD"/>
    <w:rsid w:val="00226B3B"/>
    <w:rsid w:val="00226C20"/>
    <w:rsid w:val="00226F52"/>
    <w:rsid w:val="002273D2"/>
    <w:rsid w:val="00227402"/>
    <w:rsid w:val="002277D4"/>
    <w:rsid w:val="0022797D"/>
    <w:rsid w:val="00227A0C"/>
    <w:rsid w:val="00227A2A"/>
    <w:rsid w:val="00227ADA"/>
    <w:rsid w:val="00227C00"/>
    <w:rsid w:val="00227F70"/>
    <w:rsid w:val="00230428"/>
    <w:rsid w:val="002308EC"/>
    <w:rsid w:val="00230A3A"/>
    <w:rsid w:val="00230AFB"/>
    <w:rsid w:val="00230C1F"/>
    <w:rsid w:val="00230CFA"/>
    <w:rsid w:val="00230F66"/>
    <w:rsid w:val="002319B6"/>
    <w:rsid w:val="002319D3"/>
    <w:rsid w:val="00231F2A"/>
    <w:rsid w:val="002320CA"/>
    <w:rsid w:val="00232121"/>
    <w:rsid w:val="002323A3"/>
    <w:rsid w:val="00232FA4"/>
    <w:rsid w:val="00233070"/>
    <w:rsid w:val="002336C0"/>
    <w:rsid w:val="00233B1C"/>
    <w:rsid w:val="00233C24"/>
    <w:rsid w:val="00233D1B"/>
    <w:rsid w:val="00233E24"/>
    <w:rsid w:val="00233E39"/>
    <w:rsid w:val="00234324"/>
    <w:rsid w:val="002345C6"/>
    <w:rsid w:val="0023548C"/>
    <w:rsid w:val="00235869"/>
    <w:rsid w:val="00235A9A"/>
    <w:rsid w:val="00235C62"/>
    <w:rsid w:val="00235C6D"/>
    <w:rsid w:val="00235C9F"/>
    <w:rsid w:val="00235F80"/>
    <w:rsid w:val="00236590"/>
    <w:rsid w:val="002367F6"/>
    <w:rsid w:val="00236BC8"/>
    <w:rsid w:val="00236C47"/>
    <w:rsid w:val="00236F92"/>
    <w:rsid w:val="00237049"/>
    <w:rsid w:val="00237189"/>
    <w:rsid w:val="00237380"/>
    <w:rsid w:val="0023744B"/>
    <w:rsid w:val="0023744D"/>
    <w:rsid w:val="002374DD"/>
    <w:rsid w:val="00237F33"/>
    <w:rsid w:val="00237F9F"/>
    <w:rsid w:val="002400D6"/>
    <w:rsid w:val="0024074E"/>
    <w:rsid w:val="00240E19"/>
    <w:rsid w:val="00240E81"/>
    <w:rsid w:val="002413CD"/>
    <w:rsid w:val="002414FC"/>
    <w:rsid w:val="00241648"/>
    <w:rsid w:val="0024174E"/>
    <w:rsid w:val="002417F4"/>
    <w:rsid w:val="0024251E"/>
    <w:rsid w:val="00242786"/>
    <w:rsid w:val="002427D4"/>
    <w:rsid w:val="00242CBD"/>
    <w:rsid w:val="00242E70"/>
    <w:rsid w:val="00242E7A"/>
    <w:rsid w:val="00242EB0"/>
    <w:rsid w:val="0024321A"/>
    <w:rsid w:val="0024360E"/>
    <w:rsid w:val="00243AB6"/>
    <w:rsid w:val="00243C54"/>
    <w:rsid w:val="00243EA5"/>
    <w:rsid w:val="00243FD4"/>
    <w:rsid w:val="00244339"/>
    <w:rsid w:val="002445F2"/>
    <w:rsid w:val="00244627"/>
    <w:rsid w:val="002446B5"/>
    <w:rsid w:val="002446E3"/>
    <w:rsid w:val="00244B97"/>
    <w:rsid w:val="00244EBB"/>
    <w:rsid w:val="0024517A"/>
    <w:rsid w:val="00245497"/>
    <w:rsid w:val="002456D7"/>
    <w:rsid w:val="002456FF"/>
    <w:rsid w:val="00245A4E"/>
    <w:rsid w:val="00245B1A"/>
    <w:rsid w:val="00245B5F"/>
    <w:rsid w:val="00245D29"/>
    <w:rsid w:val="00245D4E"/>
    <w:rsid w:val="00246074"/>
    <w:rsid w:val="0024611C"/>
    <w:rsid w:val="002461F2"/>
    <w:rsid w:val="002463C5"/>
    <w:rsid w:val="00246580"/>
    <w:rsid w:val="0024662B"/>
    <w:rsid w:val="0024662D"/>
    <w:rsid w:val="00246744"/>
    <w:rsid w:val="00246E40"/>
    <w:rsid w:val="0024703C"/>
    <w:rsid w:val="002471F4"/>
    <w:rsid w:val="002476FF"/>
    <w:rsid w:val="00247705"/>
    <w:rsid w:val="0024771E"/>
    <w:rsid w:val="00247A70"/>
    <w:rsid w:val="00247C6D"/>
    <w:rsid w:val="00247CCB"/>
    <w:rsid w:val="00247D1E"/>
    <w:rsid w:val="00247D4D"/>
    <w:rsid w:val="00247DEC"/>
    <w:rsid w:val="00250134"/>
    <w:rsid w:val="0025017D"/>
    <w:rsid w:val="0025019D"/>
    <w:rsid w:val="0025034C"/>
    <w:rsid w:val="00250487"/>
    <w:rsid w:val="002509A5"/>
    <w:rsid w:val="00250F12"/>
    <w:rsid w:val="00251244"/>
    <w:rsid w:val="0025158E"/>
    <w:rsid w:val="0025167C"/>
    <w:rsid w:val="00251775"/>
    <w:rsid w:val="00251E51"/>
    <w:rsid w:val="002520AA"/>
    <w:rsid w:val="002523A5"/>
    <w:rsid w:val="002529E1"/>
    <w:rsid w:val="00252B9F"/>
    <w:rsid w:val="00252BAE"/>
    <w:rsid w:val="0025320C"/>
    <w:rsid w:val="002534ED"/>
    <w:rsid w:val="00253811"/>
    <w:rsid w:val="00253B30"/>
    <w:rsid w:val="00253D5C"/>
    <w:rsid w:val="00253E30"/>
    <w:rsid w:val="0025409A"/>
    <w:rsid w:val="0025479C"/>
    <w:rsid w:val="00254C81"/>
    <w:rsid w:val="00254FDA"/>
    <w:rsid w:val="0025525B"/>
    <w:rsid w:val="00255855"/>
    <w:rsid w:val="00255C6D"/>
    <w:rsid w:val="002566AA"/>
    <w:rsid w:val="00256736"/>
    <w:rsid w:val="002568C6"/>
    <w:rsid w:val="002568FC"/>
    <w:rsid w:val="0025695F"/>
    <w:rsid w:val="00256F7A"/>
    <w:rsid w:val="00257011"/>
    <w:rsid w:val="00257029"/>
    <w:rsid w:val="00257101"/>
    <w:rsid w:val="00257194"/>
    <w:rsid w:val="00257803"/>
    <w:rsid w:val="00257973"/>
    <w:rsid w:val="00257AD7"/>
    <w:rsid w:val="00257CCA"/>
    <w:rsid w:val="00257D72"/>
    <w:rsid w:val="00257E53"/>
    <w:rsid w:val="00257E9B"/>
    <w:rsid w:val="00260881"/>
    <w:rsid w:val="00260A04"/>
    <w:rsid w:val="00260D33"/>
    <w:rsid w:val="00261375"/>
    <w:rsid w:val="002614FB"/>
    <w:rsid w:val="002615AD"/>
    <w:rsid w:val="002615C6"/>
    <w:rsid w:val="00261717"/>
    <w:rsid w:val="00261A37"/>
    <w:rsid w:val="00261F60"/>
    <w:rsid w:val="00261FBE"/>
    <w:rsid w:val="00262170"/>
    <w:rsid w:val="00262601"/>
    <w:rsid w:val="00262954"/>
    <w:rsid w:val="00262D7E"/>
    <w:rsid w:val="00262F51"/>
    <w:rsid w:val="0026308F"/>
    <w:rsid w:val="00263110"/>
    <w:rsid w:val="002631DE"/>
    <w:rsid w:val="00263321"/>
    <w:rsid w:val="002637EA"/>
    <w:rsid w:val="00263E1B"/>
    <w:rsid w:val="0026415C"/>
    <w:rsid w:val="00264A1F"/>
    <w:rsid w:val="00264C4E"/>
    <w:rsid w:val="00264CA2"/>
    <w:rsid w:val="00264F56"/>
    <w:rsid w:val="00264F65"/>
    <w:rsid w:val="00265059"/>
    <w:rsid w:val="0026521B"/>
    <w:rsid w:val="002652FA"/>
    <w:rsid w:val="00265473"/>
    <w:rsid w:val="00265B63"/>
    <w:rsid w:val="00265DF8"/>
    <w:rsid w:val="00265E00"/>
    <w:rsid w:val="00265EA9"/>
    <w:rsid w:val="002662BB"/>
    <w:rsid w:val="00266428"/>
    <w:rsid w:val="002665C5"/>
    <w:rsid w:val="002667BE"/>
    <w:rsid w:val="0026697E"/>
    <w:rsid w:val="00266DA0"/>
    <w:rsid w:val="002671CB"/>
    <w:rsid w:val="002676FA"/>
    <w:rsid w:val="00267725"/>
    <w:rsid w:val="0026796C"/>
    <w:rsid w:val="00267CFE"/>
    <w:rsid w:val="00267EE8"/>
    <w:rsid w:val="00270266"/>
    <w:rsid w:val="00270620"/>
    <w:rsid w:val="00270790"/>
    <w:rsid w:val="00270A0C"/>
    <w:rsid w:val="00270B82"/>
    <w:rsid w:val="00270DB7"/>
    <w:rsid w:val="002710FB"/>
    <w:rsid w:val="002711B2"/>
    <w:rsid w:val="00271FD1"/>
    <w:rsid w:val="00272004"/>
    <w:rsid w:val="00272104"/>
    <w:rsid w:val="00272169"/>
    <w:rsid w:val="00272493"/>
    <w:rsid w:val="00272615"/>
    <w:rsid w:val="00272627"/>
    <w:rsid w:val="00272AC2"/>
    <w:rsid w:val="00272B09"/>
    <w:rsid w:val="00273108"/>
    <w:rsid w:val="0027327C"/>
    <w:rsid w:val="0027339A"/>
    <w:rsid w:val="00273524"/>
    <w:rsid w:val="0027360C"/>
    <w:rsid w:val="00273656"/>
    <w:rsid w:val="0027368A"/>
    <w:rsid w:val="002736C7"/>
    <w:rsid w:val="00273798"/>
    <w:rsid w:val="0027383C"/>
    <w:rsid w:val="00273B20"/>
    <w:rsid w:val="00273B2F"/>
    <w:rsid w:val="00273ED9"/>
    <w:rsid w:val="00273F58"/>
    <w:rsid w:val="002742B8"/>
    <w:rsid w:val="002742CF"/>
    <w:rsid w:val="0027454A"/>
    <w:rsid w:val="00274677"/>
    <w:rsid w:val="002746E3"/>
    <w:rsid w:val="00274859"/>
    <w:rsid w:val="00274BB5"/>
    <w:rsid w:val="00274CD2"/>
    <w:rsid w:val="00274CFD"/>
    <w:rsid w:val="00274E36"/>
    <w:rsid w:val="002750D6"/>
    <w:rsid w:val="0027535B"/>
    <w:rsid w:val="00275426"/>
    <w:rsid w:val="0027568C"/>
    <w:rsid w:val="002758D6"/>
    <w:rsid w:val="00275B36"/>
    <w:rsid w:val="00275C14"/>
    <w:rsid w:val="00275E18"/>
    <w:rsid w:val="0027615D"/>
    <w:rsid w:val="00276460"/>
    <w:rsid w:val="00276E5F"/>
    <w:rsid w:val="00277015"/>
    <w:rsid w:val="00277544"/>
    <w:rsid w:val="00277642"/>
    <w:rsid w:val="00277ABB"/>
    <w:rsid w:val="00277C4C"/>
    <w:rsid w:val="0028062D"/>
    <w:rsid w:val="00280663"/>
    <w:rsid w:val="00280846"/>
    <w:rsid w:val="00280A6E"/>
    <w:rsid w:val="00280B60"/>
    <w:rsid w:val="00280BB6"/>
    <w:rsid w:val="00280E04"/>
    <w:rsid w:val="00281150"/>
    <w:rsid w:val="002815E9"/>
    <w:rsid w:val="0028196E"/>
    <w:rsid w:val="00281D6D"/>
    <w:rsid w:val="00281FBE"/>
    <w:rsid w:val="00282020"/>
    <w:rsid w:val="0028293D"/>
    <w:rsid w:val="00282F98"/>
    <w:rsid w:val="002832DC"/>
    <w:rsid w:val="00283374"/>
    <w:rsid w:val="0028364B"/>
    <w:rsid w:val="00283689"/>
    <w:rsid w:val="002836A1"/>
    <w:rsid w:val="00283741"/>
    <w:rsid w:val="002837B1"/>
    <w:rsid w:val="00283B93"/>
    <w:rsid w:val="00283C00"/>
    <w:rsid w:val="00283C6C"/>
    <w:rsid w:val="00283E8E"/>
    <w:rsid w:val="00283F3E"/>
    <w:rsid w:val="002841AC"/>
    <w:rsid w:val="002841E9"/>
    <w:rsid w:val="002843F4"/>
    <w:rsid w:val="00284857"/>
    <w:rsid w:val="00284AA1"/>
    <w:rsid w:val="00284C22"/>
    <w:rsid w:val="00284E7E"/>
    <w:rsid w:val="00285121"/>
    <w:rsid w:val="00285297"/>
    <w:rsid w:val="002855D8"/>
    <w:rsid w:val="002855FB"/>
    <w:rsid w:val="00285676"/>
    <w:rsid w:val="0028569B"/>
    <w:rsid w:val="002856B7"/>
    <w:rsid w:val="002856CE"/>
    <w:rsid w:val="00285C6D"/>
    <w:rsid w:val="00285EB0"/>
    <w:rsid w:val="00285F38"/>
    <w:rsid w:val="00286124"/>
    <w:rsid w:val="002861C0"/>
    <w:rsid w:val="002864BD"/>
    <w:rsid w:val="00286758"/>
    <w:rsid w:val="002868AE"/>
    <w:rsid w:val="002869ED"/>
    <w:rsid w:val="00286A8E"/>
    <w:rsid w:val="00286D82"/>
    <w:rsid w:val="00286E9F"/>
    <w:rsid w:val="00287049"/>
    <w:rsid w:val="002871F2"/>
    <w:rsid w:val="00287280"/>
    <w:rsid w:val="00287A16"/>
    <w:rsid w:val="00287A45"/>
    <w:rsid w:val="00287A55"/>
    <w:rsid w:val="00287D5C"/>
    <w:rsid w:val="002907AB"/>
    <w:rsid w:val="00290A6E"/>
    <w:rsid w:val="00291135"/>
    <w:rsid w:val="0029159C"/>
    <w:rsid w:val="00291A28"/>
    <w:rsid w:val="00291C10"/>
    <w:rsid w:val="00291C75"/>
    <w:rsid w:val="00291DB8"/>
    <w:rsid w:val="00292065"/>
    <w:rsid w:val="0029209E"/>
    <w:rsid w:val="002920CE"/>
    <w:rsid w:val="00292463"/>
    <w:rsid w:val="00292562"/>
    <w:rsid w:val="002927D4"/>
    <w:rsid w:val="00292A09"/>
    <w:rsid w:val="00292EB2"/>
    <w:rsid w:val="00292ED3"/>
    <w:rsid w:val="002930A5"/>
    <w:rsid w:val="00293151"/>
    <w:rsid w:val="002931A8"/>
    <w:rsid w:val="002934CF"/>
    <w:rsid w:val="002934DC"/>
    <w:rsid w:val="0029385E"/>
    <w:rsid w:val="002938B6"/>
    <w:rsid w:val="00293B8F"/>
    <w:rsid w:val="00293EA0"/>
    <w:rsid w:val="002941D1"/>
    <w:rsid w:val="00294236"/>
    <w:rsid w:val="00294282"/>
    <w:rsid w:val="0029435B"/>
    <w:rsid w:val="00294674"/>
    <w:rsid w:val="00294B37"/>
    <w:rsid w:val="00294BB3"/>
    <w:rsid w:val="00294BDD"/>
    <w:rsid w:val="00294EDD"/>
    <w:rsid w:val="002953A6"/>
    <w:rsid w:val="00295649"/>
    <w:rsid w:val="00295B43"/>
    <w:rsid w:val="00295C70"/>
    <w:rsid w:val="00295EEC"/>
    <w:rsid w:val="002963F2"/>
    <w:rsid w:val="002965BE"/>
    <w:rsid w:val="00296785"/>
    <w:rsid w:val="00296907"/>
    <w:rsid w:val="002969DE"/>
    <w:rsid w:val="00297080"/>
    <w:rsid w:val="0029744F"/>
    <w:rsid w:val="00297AB8"/>
    <w:rsid w:val="00297B54"/>
    <w:rsid w:val="00297D69"/>
    <w:rsid w:val="00297DAA"/>
    <w:rsid w:val="00297DDC"/>
    <w:rsid w:val="00297DF0"/>
    <w:rsid w:val="00297DF2"/>
    <w:rsid w:val="002A0190"/>
    <w:rsid w:val="002A03CF"/>
    <w:rsid w:val="002A061B"/>
    <w:rsid w:val="002A06A2"/>
    <w:rsid w:val="002A0796"/>
    <w:rsid w:val="002A08C8"/>
    <w:rsid w:val="002A093A"/>
    <w:rsid w:val="002A0AFE"/>
    <w:rsid w:val="002A0B39"/>
    <w:rsid w:val="002A0B53"/>
    <w:rsid w:val="002A127A"/>
    <w:rsid w:val="002A140A"/>
    <w:rsid w:val="002A1676"/>
    <w:rsid w:val="002A1776"/>
    <w:rsid w:val="002A181B"/>
    <w:rsid w:val="002A1A44"/>
    <w:rsid w:val="002A1CE2"/>
    <w:rsid w:val="002A262C"/>
    <w:rsid w:val="002A2DE0"/>
    <w:rsid w:val="002A2FBE"/>
    <w:rsid w:val="002A321E"/>
    <w:rsid w:val="002A35EC"/>
    <w:rsid w:val="002A3655"/>
    <w:rsid w:val="002A3A49"/>
    <w:rsid w:val="002A3B69"/>
    <w:rsid w:val="002A3C77"/>
    <w:rsid w:val="002A3EAD"/>
    <w:rsid w:val="002A3FB0"/>
    <w:rsid w:val="002A4054"/>
    <w:rsid w:val="002A409E"/>
    <w:rsid w:val="002A40DA"/>
    <w:rsid w:val="002A4597"/>
    <w:rsid w:val="002A45FE"/>
    <w:rsid w:val="002A472B"/>
    <w:rsid w:val="002A4787"/>
    <w:rsid w:val="002A4BFB"/>
    <w:rsid w:val="002A4F74"/>
    <w:rsid w:val="002A519C"/>
    <w:rsid w:val="002A53D3"/>
    <w:rsid w:val="002A547A"/>
    <w:rsid w:val="002A6386"/>
    <w:rsid w:val="002A650F"/>
    <w:rsid w:val="002A685D"/>
    <w:rsid w:val="002A68A2"/>
    <w:rsid w:val="002A6FF6"/>
    <w:rsid w:val="002A722A"/>
    <w:rsid w:val="002A7377"/>
    <w:rsid w:val="002A74C4"/>
    <w:rsid w:val="002A7593"/>
    <w:rsid w:val="002A7697"/>
    <w:rsid w:val="002A7A6C"/>
    <w:rsid w:val="002A7AE6"/>
    <w:rsid w:val="002A7AEC"/>
    <w:rsid w:val="002A7E19"/>
    <w:rsid w:val="002B01F1"/>
    <w:rsid w:val="002B02CF"/>
    <w:rsid w:val="002B0BD5"/>
    <w:rsid w:val="002B0F81"/>
    <w:rsid w:val="002B1132"/>
    <w:rsid w:val="002B1360"/>
    <w:rsid w:val="002B14EC"/>
    <w:rsid w:val="002B1601"/>
    <w:rsid w:val="002B186B"/>
    <w:rsid w:val="002B1ABF"/>
    <w:rsid w:val="002B1F4D"/>
    <w:rsid w:val="002B2170"/>
    <w:rsid w:val="002B23C4"/>
    <w:rsid w:val="002B26DE"/>
    <w:rsid w:val="002B2972"/>
    <w:rsid w:val="002B3170"/>
    <w:rsid w:val="002B3531"/>
    <w:rsid w:val="002B3967"/>
    <w:rsid w:val="002B3BFE"/>
    <w:rsid w:val="002B3D6C"/>
    <w:rsid w:val="002B4049"/>
    <w:rsid w:val="002B4497"/>
    <w:rsid w:val="002B47BB"/>
    <w:rsid w:val="002B49EC"/>
    <w:rsid w:val="002B4A44"/>
    <w:rsid w:val="002B4C4C"/>
    <w:rsid w:val="002B4DDF"/>
    <w:rsid w:val="002B4F2A"/>
    <w:rsid w:val="002B522D"/>
    <w:rsid w:val="002B522E"/>
    <w:rsid w:val="002B5940"/>
    <w:rsid w:val="002B5B99"/>
    <w:rsid w:val="002B5C07"/>
    <w:rsid w:val="002B5DC4"/>
    <w:rsid w:val="002B5FA7"/>
    <w:rsid w:val="002B6079"/>
    <w:rsid w:val="002B621B"/>
    <w:rsid w:val="002B65D8"/>
    <w:rsid w:val="002B6602"/>
    <w:rsid w:val="002B66E1"/>
    <w:rsid w:val="002B6810"/>
    <w:rsid w:val="002B6BA6"/>
    <w:rsid w:val="002B6C3E"/>
    <w:rsid w:val="002B6FE6"/>
    <w:rsid w:val="002B734E"/>
    <w:rsid w:val="002B7570"/>
    <w:rsid w:val="002B786E"/>
    <w:rsid w:val="002B7E56"/>
    <w:rsid w:val="002C0291"/>
    <w:rsid w:val="002C05BF"/>
    <w:rsid w:val="002C09D1"/>
    <w:rsid w:val="002C0AD1"/>
    <w:rsid w:val="002C0E74"/>
    <w:rsid w:val="002C1014"/>
    <w:rsid w:val="002C148E"/>
    <w:rsid w:val="002C1503"/>
    <w:rsid w:val="002C1EF2"/>
    <w:rsid w:val="002C28CA"/>
    <w:rsid w:val="002C2A6C"/>
    <w:rsid w:val="002C2C68"/>
    <w:rsid w:val="002C2E69"/>
    <w:rsid w:val="002C2EE1"/>
    <w:rsid w:val="002C2FAF"/>
    <w:rsid w:val="002C3C67"/>
    <w:rsid w:val="002C3EBF"/>
    <w:rsid w:val="002C3F4D"/>
    <w:rsid w:val="002C462A"/>
    <w:rsid w:val="002C4633"/>
    <w:rsid w:val="002C484E"/>
    <w:rsid w:val="002C48C6"/>
    <w:rsid w:val="002C4A84"/>
    <w:rsid w:val="002C4A89"/>
    <w:rsid w:val="002C4A8E"/>
    <w:rsid w:val="002C4B89"/>
    <w:rsid w:val="002C4C53"/>
    <w:rsid w:val="002C4D18"/>
    <w:rsid w:val="002C4EA4"/>
    <w:rsid w:val="002C54DF"/>
    <w:rsid w:val="002C5801"/>
    <w:rsid w:val="002C5A26"/>
    <w:rsid w:val="002C61F9"/>
    <w:rsid w:val="002C6298"/>
    <w:rsid w:val="002C658E"/>
    <w:rsid w:val="002C688A"/>
    <w:rsid w:val="002C6CC5"/>
    <w:rsid w:val="002C6FB3"/>
    <w:rsid w:val="002C71CD"/>
    <w:rsid w:val="002C7386"/>
    <w:rsid w:val="002C7794"/>
    <w:rsid w:val="002C781C"/>
    <w:rsid w:val="002C795F"/>
    <w:rsid w:val="002D0335"/>
    <w:rsid w:val="002D0830"/>
    <w:rsid w:val="002D0B24"/>
    <w:rsid w:val="002D0C89"/>
    <w:rsid w:val="002D0E00"/>
    <w:rsid w:val="002D0EF8"/>
    <w:rsid w:val="002D0F64"/>
    <w:rsid w:val="002D142A"/>
    <w:rsid w:val="002D148B"/>
    <w:rsid w:val="002D1688"/>
    <w:rsid w:val="002D1746"/>
    <w:rsid w:val="002D19B7"/>
    <w:rsid w:val="002D1C92"/>
    <w:rsid w:val="002D221E"/>
    <w:rsid w:val="002D2312"/>
    <w:rsid w:val="002D2721"/>
    <w:rsid w:val="002D298F"/>
    <w:rsid w:val="002D2E62"/>
    <w:rsid w:val="002D309E"/>
    <w:rsid w:val="002D31BF"/>
    <w:rsid w:val="002D32C2"/>
    <w:rsid w:val="002D36A7"/>
    <w:rsid w:val="002D3D91"/>
    <w:rsid w:val="002D3EA7"/>
    <w:rsid w:val="002D41E9"/>
    <w:rsid w:val="002D436C"/>
    <w:rsid w:val="002D43F0"/>
    <w:rsid w:val="002D470D"/>
    <w:rsid w:val="002D4A22"/>
    <w:rsid w:val="002D4A29"/>
    <w:rsid w:val="002D4EFC"/>
    <w:rsid w:val="002D5033"/>
    <w:rsid w:val="002D55D1"/>
    <w:rsid w:val="002D5834"/>
    <w:rsid w:val="002D5938"/>
    <w:rsid w:val="002D5968"/>
    <w:rsid w:val="002D5AB3"/>
    <w:rsid w:val="002D5AF1"/>
    <w:rsid w:val="002D5D1D"/>
    <w:rsid w:val="002D61B8"/>
    <w:rsid w:val="002D6246"/>
    <w:rsid w:val="002D6380"/>
    <w:rsid w:val="002D6581"/>
    <w:rsid w:val="002D66B7"/>
    <w:rsid w:val="002D6F03"/>
    <w:rsid w:val="002D718F"/>
    <w:rsid w:val="002D76E7"/>
    <w:rsid w:val="002D7C5C"/>
    <w:rsid w:val="002D7EEE"/>
    <w:rsid w:val="002E01C1"/>
    <w:rsid w:val="002E0357"/>
    <w:rsid w:val="002E0A61"/>
    <w:rsid w:val="002E0D6F"/>
    <w:rsid w:val="002E16C7"/>
    <w:rsid w:val="002E16CF"/>
    <w:rsid w:val="002E18FD"/>
    <w:rsid w:val="002E19CA"/>
    <w:rsid w:val="002E1C77"/>
    <w:rsid w:val="002E1C8F"/>
    <w:rsid w:val="002E200D"/>
    <w:rsid w:val="002E26FF"/>
    <w:rsid w:val="002E2719"/>
    <w:rsid w:val="002E2B5D"/>
    <w:rsid w:val="002E3215"/>
    <w:rsid w:val="002E3258"/>
    <w:rsid w:val="002E33CD"/>
    <w:rsid w:val="002E3427"/>
    <w:rsid w:val="002E3451"/>
    <w:rsid w:val="002E34FC"/>
    <w:rsid w:val="002E36A3"/>
    <w:rsid w:val="002E36E7"/>
    <w:rsid w:val="002E376F"/>
    <w:rsid w:val="002E3781"/>
    <w:rsid w:val="002E3D92"/>
    <w:rsid w:val="002E42DA"/>
    <w:rsid w:val="002E470A"/>
    <w:rsid w:val="002E4AF8"/>
    <w:rsid w:val="002E5072"/>
    <w:rsid w:val="002E51FB"/>
    <w:rsid w:val="002E5292"/>
    <w:rsid w:val="002E52BD"/>
    <w:rsid w:val="002E548A"/>
    <w:rsid w:val="002E54FC"/>
    <w:rsid w:val="002E55DF"/>
    <w:rsid w:val="002E57F4"/>
    <w:rsid w:val="002E5990"/>
    <w:rsid w:val="002E5BCA"/>
    <w:rsid w:val="002E60BC"/>
    <w:rsid w:val="002E61AF"/>
    <w:rsid w:val="002E658F"/>
    <w:rsid w:val="002E68F0"/>
    <w:rsid w:val="002E6B25"/>
    <w:rsid w:val="002E6C6F"/>
    <w:rsid w:val="002E6DB9"/>
    <w:rsid w:val="002E6E76"/>
    <w:rsid w:val="002E71C7"/>
    <w:rsid w:val="002E72F0"/>
    <w:rsid w:val="002E7AAC"/>
    <w:rsid w:val="002E7AE8"/>
    <w:rsid w:val="002E7F83"/>
    <w:rsid w:val="002F007E"/>
    <w:rsid w:val="002F09F2"/>
    <w:rsid w:val="002F0BE0"/>
    <w:rsid w:val="002F0E77"/>
    <w:rsid w:val="002F1124"/>
    <w:rsid w:val="002F1196"/>
    <w:rsid w:val="002F146B"/>
    <w:rsid w:val="002F152E"/>
    <w:rsid w:val="002F15A9"/>
    <w:rsid w:val="002F1735"/>
    <w:rsid w:val="002F17F3"/>
    <w:rsid w:val="002F1A61"/>
    <w:rsid w:val="002F1D32"/>
    <w:rsid w:val="002F1E1C"/>
    <w:rsid w:val="002F22E1"/>
    <w:rsid w:val="002F234D"/>
    <w:rsid w:val="002F2375"/>
    <w:rsid w:val="002F2438"/>
    <w:rsid w:val="002F26EB"/>
    <w:rsid w:val="002F289B"/>
    <w:rsid w:val="002F2DD9"/>
    <w:rsid w:val="002F2ECC"/>
    <w:rsid w:val="002F3080"/>
    <w:rsid w:val="002F3588"/>
    <w:rsid w:val="002F3774"/>
    <w:rsid w:val="002F3883"/>
    <w:rsid w:val="002F39FB"/>
    <w:rsid w:val="002F3A35"/>
    <w:rsid w:val="002F3B06"/>
    <w:rsid w:val="002F3CBB"/>
    <w:rsid w:val="002F3F07"/>
    <w:rsid w:val="002F4208"/>
    <w:rsid w:val="002F4497"/>
    <w:rsid w:val="002F4697"/>
    <w:rsid w:val="002F49B7"/>
    <w:rsid w:val="002F49E1"/>
    <w:rsid w:val="002F4A36"/>
    <w:rsid w:val="002F4B36"/>
    <w:rsid w:val="002F4CCE"/>
    <w:rsid w:val="002F4ED2"/>
    <w:rsid w:val="002F528D"/>
    <w:rsid w:val="002F5664"/>
    <w:rsid w:val="002F5744"/>
    <w:rsid w:val="002F5F28"/>
    <w:rsid w:val="002F621F"/>
    <w:rsid w:val="002F6C9D"/>
    <w:rsid w:val="002F7C0B"/>
    <w:rsid w:val="003001FA"/>
    <w:rsid w:val="00300324"/>
    <w:rsid w:val="00300374"/>
    <w:rsid w:val="0030050D"/>
    <w:rsid w:val="003005CC"/>
    <w:rsid w:val="0030064B"/>
    <w:rsid w:val="00300834"/>
    <w:rsid w:val="0030085C"/>
    <w:rsid w:val="00300CD3"/>
    <w:rsid w:val="00300F80"/>
    <w:rsid w:val="00301297"/>
    <w:rsid w:val="00301448"/>
    <w:rsid w:val="00301821"/>
    <w:rsid w:val="0030187C"/>
    <w:rsid w:val="00301BA2"/>
    <w:rsid w:val="003020C7"/>
    <w:rsid w:val="00302285"/>
    <w:rsid w:val="003026EE"/>
    <w:rsid w:val="0030286E"/>
    <w:rsid w:val="00302BE5"/>
    <w:rsid w:val="00302E62"/>
    <w:rsid w:val="0030341D"/>
    <w:rsid w:val="0030389A"/>
    <w:rsid w:val="003038CE"/>
    <w:rsid w:val="003039EA"/>
    <w:rsid w:val="00303B04"/>
    <w:rsid w:val="00303B0C"/>
    <w:rsid w:val="00303F36"/>
    <w:rsid w:val="003042E1"/>
    <w:rsid w:val="00304367"/>
    <w:rsid w:val="003043ED"/>
    <w:rsid w:val="00304477"/>
    <w:rsid w:val="003044DC"/>
    <w:rsid w:val="003044F3"/>
    <w:rsid w:val="00304E2D"/>
    <w:rsid w:val="00304E48"/>
    <w:rsid w:val="00304F51"/>
    <w:rsid w:val="00305323"/>
    <w:rsid w:val="00305460"/>
    <w:rsid w:val="00305667"/>
    <w:rsid w:val="0030566B"/>
    <w:rsid w:val="0030577F"/>
    <w:rsid w:val="00305879"/>
    <w:rsid w:val="00305B9D"/>
    <w:rsid w:val="0030607F"/>
    <w:rsid w:val="00306809"/>
    <w:rsid w:val="003070D7"/>
    <w:rsid w:val="00307345"/>
    <w:rsid w:val="00307AE9"/>
    <w:rsid w:val="00307EEE"/>
    <w:rsid w:val="00310494"/>
    <w:rsid w:val="00310498"/>
    <w:rsid w:val="00310502"/>
    <w:rsid w:val="00311235"/>
    <w:rsid w:val="0031160A"/>
    <w:rsid w:val="00311B61"/>
    <w:rsid w:val="00311C50"/>
    <w:rsid w:val="00311C87"/>
    <w:rsid w:val="00311D54"/>
    <w:rsid w:val="00311D56"/>
    <w:rsid w:val="00311F0D"/>
    <w:rsid w:val="00312008"/>
    <w:rsid w:val="00312399"/>
    <w:rsid w:val="003128A2"/>
    <w:rsid w:val="00312C51"/>
    <w:rsid w:val="00312D7D"/>
    <w:rsid w:val="00312F7E"/>
    <w:rsid w:val="00313403"/>
    <w:rsid w:val="00313603"/>
    <w:rsid w:val="00313D89"/>
    <w:rsid w:val="003141C0"/>
    <w:rsid w:val="0031429F"/>
    <w:rsid w:val="0031446A"/>
    <w:rsid w:val="00314774"/>
    <w:rsid w:val="00314836"/>
    <w:rsid w:val="00314B05"/>
    <w:rsid w:val="00314D1F"/>
    <w:rsid w:val="00314D5E"/>
    <w:rsid w:val="00314E93"/>
    <w:rsid w:val="00314F4D"/>
    <w:rsid w:val="00314FB4"/>
    <w:rsid w:val="003150A6"/>
    <w:rsid w:val="00315AF1"/>
    <w:rsid w:val="00315D03"/>
    <w:rsid w:val="00315E64"/>
    <w:rsid w:val="003160E6"/>
    <w:rsid w:val="00316386"/>
    <w:rsid w:val="0031679C"/>
    <w:rsid w:val="00316DB3"/>
    <w:rsid w:val="00316ED8"/>
    <w:rsid w:val="00316F68"/>
    <w:rsid w:val="00316F94"/>
    <w:rsid w:val="00317117"/>
    <w:rsid w:val="003171AC"/>
    <w:rsid w:val="003172BD"/>
    <w:rsid w:val="00317438"/>
    <w:rsid w:val="0031752E"/>
    <w:rsid w:val="003177E9"/>
    <w:rsid w:val="003178DB"/>
    <w:rsid w:val="00317991"/>
    <w:rsid w:val="003201EA"/>
    <w:rsid w:val="00320275"/>
    <w:rsid w:val="0032037F"/>
    <w:rsid w:val="00320457"/>
    <w:rsid w:val="00320497"/>
    <w:rsid w:val="00320781"/>
    <w:rsid w:val="00320F14"/>
    <w:rsid w:val="003210C9"/>
    <w:rsid w:val="00321386"/>
    <w:rsid w:val="003215D0"/>
    <w:rsid w:val="00321C48"/>
    <w:rsid w:val="00322096"/>
    <w:rsid w:val="0032239F"/>
    <w:rsid w:val="00322450"/>
    <w:rsid w:val="003228D9"/>
    <w:rsid w:val="00322EC2"/>
    <w:rsid w:val="003230D1"/>
    <w:rsid w:val="003232D8"/>
    <w:rsid w:val="003233A6"/>
    <w:rsid w:val="0032366E"/>
    <w:rsid w:val="003236EC"/>
    <w:rsid w:val="00323796"/>
    <w:rsid w:val="003237B8"/>
    <w:rsid w:val="00323805"/>
    <w:rsid w:val="00323981"/>
    <w:rsid w:val="00323B2D"/>
    <w:rsid w:val="00323B4B"/>
    <w:rsid w:val="00323CEB"/>
    <w:rsid w:val="00324197"/>
    <w:rsid w:val="0032423D"/>
    <w:rsid w:val="003246DF"/>
    <w:rsid w:val="00324770"/>
    <w:rsid w:val="00324777"/>
    <w:rsid w:val="0032480E"/>
    <w:rsid w:val="00324980"/>
    <w:rsid w:val="00324B71"/>
    <w:rsid w:val="00324CEC"/>
    <w:rsid w:val="00324DB8"/>
    <w:rsid w:val="00324EEA"/>
    <w:rsid w:val="0032535D"/>
    <w:rsid w:val="0032562C"/>
    <w:rsid w:val="00325ABC"/>
    <w:rsid w:val="00325F40"/>
    <w:rsid w:val="00325F61"/>
    <w:rsid w:val="003260F6"/>
    <w:rsid w:val="00326451"/>
    <w:rsid w:val="00326593"/>
    <w:rsid w:val="00326652"/>
    <w:rsid w:val="00326C06"/>
    <w:rsid w:val="00326EB6"/>
    <w:rsid w:val="00326EF4"/>
    <w:rsid w:val="00326F7C"/>
    <w:rsid w:val="00327282"/>
    <w:rsid w:val="0032792E"/>
    <w:rsid w:val="0032798C"/>
    <w:rsid w:val="00327A96"/>
    <w:rsid w:val="003303B2"/>
    <w:rsid w:val="00330ADA"/>
    <w:rsid w:val="00330BB3"/>
    <w:rsid w:val="00330BF4"/>
    <w:rsid w:val="00330C16"/>
    <w:rsid w:val="00330CE6"/>
    <w:rsid w:val="00330E72"/>
    <w:rsid w:val="00331063"/>
    <w:rsid w:val="003310A5"/>
    <w:rsid w:val="003310AF"/>
    <w:rsid w:val="0033116F"/>
    <w:rsid w:val="00331325"/>
    <w:rsid w:val="00331543"/>
    <w:rsid w:val="003318BC"/>
    <w:rsid w:val="00331E6A"/>
    <w:rsid w:val="00331EFD"/>
    <w:rsid w:val="00332EB6"/>
    <w:rsid w:val="00333210"/>
    <w:rsid w:val="00333310"/>
    <w:rsid w:val="00333421"/>
    <w:rsid w:val="00333846"/>
    <w:rsid w:val="00333897"/>
    <w:rsid w:val="00333A57"/>
    <w:rsid w:val="00333E75"/>
    <w:rsid w:val="00333F92"/>
    <w:rsid w:val="003340BD"/>
    <w:rsid w:val="00334196"/>
    <w:rsid w:val="0033433E"/>
    <w:rsid w:val="0033477E"/>
    <w:rsid w:val="00334816"/>
    <w:rsid w:val="0033496E"/>
    <w:rsid w:val="00334ACB"/>
    <w:rsid w:val="00334ECC"/>
    <w:rsid w:val="003351D6"/>
    <w:rsid w:val="00335383"/>
    <w:rsid w:val="00335673"/>
    <w:rsid w:val="00335A81"/>
    <w:rsid w:val="00335B9D"/>
    <w:rsid w:val="003360D3"/>
    <w:rsid w:val="00336103"/>
    <w:rsid w:val="00336369"/>
    <w:rsid w:val="003363D1"/>
    <w:rsid w:val="003364DF"/>
    <w:rsid w:val="0033651F"/>
    <w:rsid w:val="003367A9"/>
    <w:rsid w:val="00336CC1"/>
    <w:rsid w:val="00336EF6"/>
    <w:rsid w:val="00337284"/>
    <w:rsid w:val="0033789D"/>
    <w:rsid w:val="003378E4"/>
    <w:rsid w:val="00337A1E"/>
    <w:rsid w:val="00337BF4"/>
    <w:rsid w:val="00337CF0"/>
    <w:rsid w:val="00337D37"/>
    <w:rsid w:val="00337E66"/>
    <w:rsid w:val="00337FBA"/>
    <w:rsid w:val="00340192"/>
    <w:rsid w:val="00340374"/>
    <w:rsid w:val="0034038D"/>
    <w:rsid w:val="0034058B"/>
    <w:rsid w:val="003415D7"/>
    <w:rsid w:val="003416CC"/>
    <w:rsid w:val="00341797"/>
    <w:rsid w:val="00341D0D"/>
    <w:rsid w:val="00341DD7"/>
    <w:rsid w:val="00341DFC"/>
    <w:rsid w:val="00341F31"/>
    <w:rsid w:val="003421B6"/>
    <w:rsid w:val="00342CC7"/>
    <w:rsid w:val="00342DBA"/>
    <w:rsid w:val="00343176"/>
    <w:rsid w:val="003432BD"/>
    <w:rsid w:val="0034387F"/>
    <w:rsid w:val="00343882"/>
    <w:rsid w:val="00343C1A"/>
    <w:rsid w:val="003440B7"/>
    <w:rsid w:val="00344317"/>
    <w:rsid w:val="0034433F"/>
    <w:rsid w:val="00344498"/>
    <w:rsid w:val="00344830"/>
    <w:rsid w:val="00344C59"/>
    <w:rsid w:val="00344D3A"/>
    <w:rsid w:val="00344D40"/>
    <w:rsid w:val="00344DCB"/>
    <w:rsid w:val="00344E2A"/>
    <w:rsid w:val="00344EA5"/>
    <w:rsid w:val="00344FD4"/>
    <w:rsid w:val="00345140"/>
    <w:rsid w:val="00345223"/>
    <w:rsid w:val="00345380"/>
    <w:rsid w:val="00345543"/>
    <w:rsid w:val="003455A0"/>
    <w:rsid w:val="00345B75"/>
    <w:rsid w:val="00345B7F"/>
    <w:rsid w:val="00345BC3"/>
    <w:rsid w:val="00345D14"/>
    <w:rsid w:val="00346135"/>
    <w:rsid w:val="00346204"/>
    <w:rsid w:val="0034698D"/>
    <w:rsid w:val="00346B3A"/>
    <w:rsid w:val="00346CC4"/>
    <w:rsid w:val="00346DB6"/>
    <w:rsid w:val="00346E62"/>
    <w:rsid w:val="00347054"/>
    <w:rsid w:val="00347322"/>
    <w:rsid w:val="00347426"/>
    <w:rsid w:val="00347801"/>
    <w:rsid w:val="003479E7"/>
    <w:rsid w:val="00347A74"/>
    <w:rsid w:val="00347FDB"/>
    <w:rsid w:val="003503B2"/>
    <w:rsid w:val="003503CC"/>
    <w:rsid w:val="00350628"/>
    <w:rsid w:val="00350844"/>
    <w:rsid w:val="00350B43"/>
    <w:rsid w:val="00350CF7"/>
    <w:rsid w:val="0035103C"/>
    <w:rsid w:val="003510D2"/>
    <w:rsid w:val="003514E2"/>
    <w:rsid w:val="0035194F"/>
    <w:rsid w:val="00351952"/>
    <w:rsid w:val="00351C4B"/>
    <w:rsid w:val="00351CCF"/>
    <w:rsid w:val="00351F54"/>
    <w:rsid w:val="0035206E"/>
    <w:rsid w:val="00352191"/>
    <w:rsid w:val="003523CF"/>
    <w:rsid w:val="003526C6"/>
    <w:rsid w:val="00352A21"/>
    <w:rsid w:val="00352AF4"/>
    <w:rsid w:val="00352DBA"/>
    <w:rsid w:val="00352F2E"/>
    <w:rsid w:val="0035308F"/>
    <w:rsid w:val="003532B9"/>
    <w:rsid w:val="0035396B"/>
    <w:rsid w:val="00353C57"/>
    <w:rsid w:val="00353CA8"/>
    <w:rsid w:val="00353ECA"/>
    <w:rsid w:val="003542BB"/>
    <w:rsid w:val="003544CE"/>
    <w:rsid w:val="003545BD"/>
    <w:rsid w:val="00354D44"/>
    <w:rsid w:val="00354FD9"/>
    <w:rsid w:val="003550E4"/>
    <w:rsid w:val="003556C5"/>
    <w:rsid w:val="00355796"/>
    <w:rsid w:val="00355800"/>
    <w:rsid w:val="00355C8B"/>
    <w:rsid w:val="0035631E"/>
    <w:rsid w:val="003568DA"/>
    <w:rsid w:val="0035692C"/>
    <w:rsid w:val="0035696B"/>
    <w:rsid w:val="00356BBF"/>
    <w:rsid w:val="00357040"/>
    <w:rsid w:val="00357057"/>
    <w:rsid w:val="00357293"/>
    <w:rsid w:val="00357B5C"/>
    <w:rsid w:val="003600D9"/>
    <w:rsid w:val="00360236"/>
    <w:rsid w:val="00360692"/>
    <w:rsid w:val="003607D7"/>
    <w:rsid w:val="00360818"/>
    <w:rsid w:val="003608A7"/>
    <w:rsid w:val="003609C8"/>
    <w:rsid w:val="00360B41"/>
    <w:rsid w:val="00360DEB"/>
    <w:rsid w:val="00360DFB"/>
    <w:rsid w:val="00360F9A"/>
    <w:rsid w:val="0036113E"/>
    <w:rsid w:val="00361445"/>
    <w:rsid w:val="0036155E"/>
    <w:rsid w:val="00361734"/>
    <w:rsid w:val="00361798"/>
    <w:rsid w:val="003618B2"/>
    <w:rsid w:val="00361D1C"/>
    <w:rsid w:val="00361DE3"/>
    <w:rsid w:val="00362165"/>
    <w:rsid w:val="003625AF"/>
    <w:rsid w:val="003626A6"/>
    <w:rsid w:val="00362730"/>
    <w:rsid w:val="00362B3A"/>
    <w:rsid w:val="00362B3F"/>
    <w:rsid w:val="00362C54"/>
    <w:rsid w:val="00363080"/>
    <w:rsid w:val="0036347B"/>
    <w:rsid w:val="0036359A"/>
    <w:rsid w:val="003636D9"/>
    <w:rsid w:val="00364643"/>
    <w:rsid w:val="0036464C"/>
    <w:rsid w:val="0036473F"/>
    <w:rsid w:val="003647D5"/>
    <w:rsid w:val="00364B80"/>
    <w:rsid w:val="00364E1F"/>
    <w:rsid w:val="00364FEC"/>
    <w:rsid w:val="003651D4"/>
    <w:rsid w:val="00365319"/>
    <w:rsid w:val="00365510"/>
    <w:rsid w:val="00365573"/>
    <w:rsid w:val="00365885"/>
    <w:rsid w:val="00365A65"/>
    <w:rsid w:val="00365D86"/>
    <w:rsid w:val="00365EE3"/>
    <w:rsid w:val="00366093"/>
    <w:rsid w:val="00366583"/>
    <w:rsid w:val="0036661B"/>
    <w:rsid w:val="003666B7"/>
    <w:rsid w:val="0036673F"/>
    <w:rsid w:val="003667C0"/>
    <w:rsid w:val="00366A56"/>
    <w:rsid w:val="00367086"/>
    <w:rsid w:val="0036724C"/>
    <w:rsid w:val="003675A8"/>
    <w:rsid w:val="003676CE"/>
    <w:rsid w:val="003678F9"/>
    <w:rsid w:val="00367965"/>
    <w:rsid w:val="00367B07"/>
    <w:rsid w:val="00367D3E"/>
    <w:rsid w:val="00367D94"/>
    <w:rsid w:val="00367E2E"/>
    <w:rsid w:val="00367F62"/>
    <w:rsid w:val="003702BD"/>
    <w:rsid w:val="00370412"/>
    <w:rsid w:val="00370938"/>
    <w:rsid w:val="00370DB9"/>
    <w:rsid w:val="00371171"/>
    <w:rsid w:val="00371192"/>
    <w:rsid w:val="003713EF"/>
    <w:rsid w:val="003714A1"/>
    <w:rsid w:val="00371B52"/>
    <w:rsid w:val="00371E5E"/>
    <w:rsid w:val="00371EC1"/>
    <w:rsid w:val="0037205E"/>
    <w:rsid w:val="00372741"/>
    <w:rsid w:val="0037275D"/>
    <w:rsid w:val="00372E8C"/>
    <w:rsid w:val="0037311D"/>
    <w:rsid w:val="00373124"/>
    <w:rsid w:val="003733BA"/>
    <w:rsid w:val="00373421"/>
    <w:rsid w:val="00373483"/>
    <w:rsid w:val="003734D5"/>
    <w:rsid w:val="003737D0"/>
    <w:rsid w:val="00373C96"/>
    <w:rsid w:val="0037401F"/>
    <w:rsid w:val="00374160"/>
    <w:rsid w:val="00374399"/>
    <w:rsid w:val="003743C6"/>
    <w:rsid w:val="00374610"/>
    <w:rsid w:val="003747F3"/>
    <w:rsid w:val="00374860"/>
    <w:rsid w:val="00374B26"/>
    <w:rsid w:val="00374C9A"/>
    <w:rsid w:val="00374F4C"/>
    <w:rsid w:val="003750BD"/>
    <w:rsid w:val="00375155"/>
    <w:rsid w:val="003752FF"/>
    <w:rsid w:val="00375376"/>
    <w:rsid w:val="003753E8"/>
    <w:rsid w:val="003756E2"/>
    <w:rsid w:val="003758B6"/>
    <w:rsid w:val="00375C12"/>
    <w:rsid w:val="00375D61"/>
    <w:rsid w:val="003762C4"/>
    <w:rsid w:val="003764E0"/>
    <w:rsid w:val="003765C7"/>
    <w:rsid w:val="0037678E"/>
    <w:rsid w:val="003767BB"/>
    <w:rsid w:val="003769BE"/>
    <w:rsid w:val="003769D9"/>
    <w:rsid w:val="00376CB9"/>
    <w:rsid w:val="00376CFE"/>
    <w:rsid w:val="00376DEB"/>
    <w:rsid w:val="0037708C"/>
    <w:rsid w:val="00377272"/>
    <w:rsid w:val="0037754F"/>
    <w:rsid w:val="003777A5"/>
    <w:rsid w:val="003778C0"/>
    <w:rsid w:val="003779CC"/>
    <w:rsid w:val="00377C59"/>
    <w:rsid w:val="00377FA0"/>
    <w:rsid w:val="00380146"/>
    <w:rsid w:val="00380700"/>
    <w:rsid w:val="00380B73"/>
    <w:rsid w:val="00380D3A"/>
    <w:rsid w:val="00381463"/>
    <w:rsid w:val="0038193A"/>
    <w:rsid w:val="003819FC"/>
    <w:rsid w:val="00381A5E"/>
    <w:rsid w:val="00382F46"/>
    <w:rsid w:val="00383278"/>
    <w:rsid w:val="003832A0"/>
    <w:rsid w:val="0038372F"/>
    <w:rsid w:val="003837DA"/>
    <w:rsid w:val="003837E8"/>
    <w:rsid w:val="00383A18"/>
    <w:rsid w:val="00383BE7"/>
    <w:rsid w:val="00383ECF"/>
    <w:rsid w:val="00384045"/>
    <w:rsid w:val="003846EC"/>
    <w:rsid w:val="003847D3"/>
    <w:rsid w:val="003848F2"/>
    <w:rsid w:val="00384A49"/>
    <w:rsid w:val="00384BDA"/>
    <w:rsid w:val="00384F59"/>
    <w:rsid w:val="00385399"/>
    <w:rsid w:val="00385646"/>
    <w:rsid w:val="00385860"/>
    <w:rsid w:val="00385D22"/>
    <w:rsid w:val="00385D58"/>
    <w:rsid w:val="00385DEB"/>
    <w:rsid w:val="00385F4B"/>
    <w:rsid w:val="0038609D"/>
    <w:rsid w:val="00386360"/>
    <w:rsid w:val="00386366"/>
    <w:rsid w:val="003864F5"/>
    <w:rsid w:val="00386561"/>
    <w:rsid w:val="003872EA"/>
    <w:rsid w:val="00387386"/>
    <w:rsid w:val="003875B2"/>
    <w:rsid w:val="0038788E"/>
    <w:rsid w:val="00387A12"/>
    <w:rsid w:val="00387A3F"/>
    <w:rsid w:val="00387FD6"/>
    <w:rsid w:val="00390327"/>
    <w:rsid w:val="0039035A"/>
    <w:rsid w:val="00390511"/>
    <w:rsid w:val="00390CA1"/>
    <w:rsid w:val="00390E4D"/>
    <w:rsid w:val="0039124F"/>
    <w:rsid w:val="00391454"/>
    <w:rsid w:val="0039158F"/>
    <w:rsid w:val="00391746"/>
    <w:rsid w:val="003918FB"/>
    <w:rsid w:val="00391C26"/>
    <w:rsid w:val="00391ED5"/>
    <w:rsid w:val="003923F9"/>
    <w:rsid w:val="003928C4"/>
    <w:rsid w:val="00392915"/>
    <w:rsid w:val="00392996"/>
    <w:rsid w:val="00392C51"/>
    <w:rsid w:val="00393245"/>
    <w:rsid w:val="003936F0"/>
    <w:rsid w:val="00394198"/>
    <w:rsid w:val="00394249"/>
    <w:rsid w:val="003942DA"/>
    <w:rsid w:val="0039492B"/>
    <w:rsid w:val="00394D4C"/>
    <w:rsid w:val="00394DFE"/>
    <w:rsid w:val="003952EF"/>
    <w:rsid w:val="00395368"/>
    <w:rsid w:val="0039554D"/>
    <w:rsid w:val="00395691"/>
    <w:rsid w:val="003959BA"/>
    <w:rsid w:val="00395AE1"/>
    <w:rsid w:val="00395B73"/>
    <w:rsid w:val="00396124"/>
    <w:rsid w:val="003962C5"/>
    <w:rsid w:val="003963AE"/>
    <w:rsid w:val="00397027"/>
    <w:rsid w:val="003970EB"/>
    <w:rsid w:val="00397450"/>
    <w:rsid w:val="00397E16"/>
    <w:rsid w:val="00397FA4"/>
    <w:rsid w:val="003A00A1"/>
    <w:rsid w:val="003A02B9"/>
    <w:rsid w:val="003A067F"/>
    <w:rsid w:val="003A088A"/>
    <w:rsid w:val="003A0958"/>
    <w:rsid w:val="003A09BD"/>
    <w:rsid w:val="003A0B4A"/>
    <w:rsid w:val="003A0C2F"/>
    <w:rsid w:val="003A0D26"/>
    <w:rsid w:val="003A0E6B"/>
    <w:rsid w:val="003A11A9"/>
    <w:rsid w:val="003A120C"/>
    <w:rsid w:val="003A1348"/>
    <w:rsid w:val="003A1597"/>
    <w:rsid w:val="003A1765"/>
    <w:rsid w:val="003A17DE"/>
    <w:rsid w:val="003A188B"/>
    <w:rsid w:val="003A1946"/>
    <w:rsid w:val="003A1B13"/>
    <w:rsid w:val="003A1EB5"/>
    <w:rsid w:val="003A1F1E"/>
    <w:rsid w:val="003A1F3F"/>
    <w:rsid w:val="003A20EB"/>
    <w:rsid w:val="003A2834"/>
    <w:rsid w:val="003A284D"/>
    <w:rsid w:val="003A2981"/>
    <w:rsid w:val="003A2B22"/>
    <w:rsid w:val="003A2B29"/>
    <w:rsid w:val="003A2BED"/>
    <w:rsid w:val="003A2FA5"/>
    <w:rsid w:val="003A2FA6"/>
    <w:rsid w:val="003A35D4"/>
    <w:rsid w:val="003A35E9"/>
    <w:rsid w:val="003A39B3"/>
    <w:rsid w:val="003A3CA3"/>
    <w:rsid w:val="003A40D9"/>
    <w:rsid w:val="003A446A"/>
    <w:rsid w:val="003A44AF"/>
    <w:rsid w:val="003A49BD"/>
    <w:rsid w:val="003A4B51"/>
    <w:rsid w:val="003A500A"/>
    <w:rsid w:val="003A58AF"/>
    <w:rsid w:val="003A59C5"/>
    <w:rsid w:val="003A5A26"/>
    <w:rsid w:val="003A5D15"/>
    <w:rsid w:val="003A5E8F"/>
    <w:rsid w:val="003A63B5"/>
    <w:rsid w:val="003A6840"/>
    <w:rsid w:val="003A6867"/>
    <w:rsid w:val="003A6A81"/>
    <w:rsid w:val="003A6B82"/>
    <w:rsid w:val="003A6C48"/>
    <w:rsid w:val="003A6DA3"/>
    <w:rsid w:val="003A6F8D"/>
    <w:rsid w:val="003A7451"/>
    <w:rsid w:val="003A75C8"/>
    <w:rsid w:val="003A76A3"/>
    <w:rsid w:val="003A79BB"/>
    <w:rsid w:val="003A7BD2"/>
    <w:rsid w:val="003A7C1B"/>
    <w:rsid w:val="003A7EEB"/>
    <w:rsid w:val="003B0212"/>
    <w:rsid w:val="003B034A"/>
    <w:rsid w:val="003B044B"/>
    <w:rsid w:val="003B06E0"/>
    <w:rsid w:val="003B0767"/>
    <w:rsid w:val="003B0A2B"/>
    <w:rsid w:val="003B0C20"/>
    <w:rsid w:val="003B150D"/>
    <w:rsid w:val="003B1591"/>
    <w:rsid w:val="003B16B3"/>
    <w:rsid w:val="003B18A6"/>
    <w:rsid w:val="003B18C2"/>
    <w:rsid w:val="003B1DA2"/>
    <w:rsid w:val="003B2673"/>
    <w:rsid w:val="003B26BA"/>
    <w:rsid w:val="003B294A"/>
    <w:rsid w:val="003B2AC1"/>
    <w:rsid w:val="003B39D0"/>
    <w:rsid w:val="003B3B7B"/>
    <w:rsid w:val="003B3CBB"/>
    <w:rsid w:val="003B3EE2"/>
    <w:rsid w:val="003B3F1A"/>
    <w:rsid w:val="003B43F5"/>
    <w:rsid w:val="003B4C15"/>
    <w:rsid w:val="003B4DB6"/>
    <w:rsid w:val="003B5306"/>
    <w:rsid w:val="003B532B"/>
    <w:rsid w:val="003B58ED"/>
    <w:rsid w:val="003B599C"/>
    <w:rsid w:val="003B5A59"/>
    <w:rsid w:val="003B5AD1"/>
    <w:rsid w:val="003B5C37"/>
    <w:rsid w:val="003B65F2"/>
    <w:rsid w:val="003B6AEA"/>
    <w:rsid w:val="003B6B4C"/>
    <w:rsid w:val="003B6ECD"/>
    <w:rsid w:val="003B6F2F"/>
    <w:rsid w:val="003B6FD6"/>
    <w:rsid w:val="003B738D"/>
    <w:rsid w:val="003B74EC"/>
    <w:rsid w:val="003B77E4"/>
    <w:rsid w:val="003B7D02"/>
    <w:rsid w:val="003B7E68"/>
    <w:rsid w:val="003C0023"/>
    <w:rsid w:val="003C015C"/>
    <w:rsid w:val="003C0214"/>
    <w:rsid w:val="003C0942"/>
    <w:rsid w:val="003C09EE"/>
    <w:rsid w:val="003C0C46"/>
    <w:rsid w:val="003C0C8C"/>
    <w:rsid w:val="003C0CF0"/>
    <w:rsid w:val="003C1054"/>
    <w:rsid w:val="003C1338"/>
    <w:rsid w:val="003C18D5"/>
    <w:rsid w:val="003C1B65"/>
    <w:rsid w:val="003C1CCF"/>
    <w:rsid w:val="003C1F47"/>
    <w:rsid w:val="003C2541"/>
    <w:rsid w:val="003C27D2"/>
    <w:rsid w:val="003C293D"/>
    <w:rsid w:val="003C2D17"/>
    <w:rsid w:val="003C3309"/>
    <w:rsid w:val="003C37A3"/>
    <w:rsid w:val="003C3CCB"/>
    <w:rsid w:val="003C3CD8"/>
    <w:rsid w:val="003C3DE2"/>
    <w:rsid w:val="003C3FB5"/>
    <w:rsid w:val="003C418C"/>
    <w:rsid w:val="003C4336"/>
    <w:rsid w:val="003C43DF"/>
    <w:rsid w:val="003C444B"/>
    <w:rsid w:val="003C4499"/>
    <w:rsid w:val="003C46C8"/>
    <w:rsid w:val="003C4839"/>
    <w:rsid w:val="003C4891"/>
    <w:rsid w:val="003C4930"/>
    <w:rsid w:val="003C5016"/>
    <w:rsid w:val="003C5502"/>
    <w:rsid w:val="003C57A0"/>
    <w:rsid w:val="003C5E7C"/>
    <w:rsid w:val="003C5F3F"/>
    <w:rsid w:val="003C61CE"/>
    <w:rsid w:val="003C6310"/>
    <w:rsid w:val="003C635D"/>
    <w:rsid w:val="003C651B"/>
    <w:rsid w:val="003C674D"/>
    <w:rsid w:val="003C68AC"/>
    <w:rsid w:val="003C6B50"/>
    <w:rsid w:val="003C6E14"/>
    <w:rsid w:val="003C7363"/>
    <w:rsid w:val="003C741B"/>
    <w:rsid w:val="003C752C"/>
    <w:rsid w:val="003C76CF"/>
    <w:rsid w:val="003C782A"/>
    <w:rsid w:val="003C78E7"/>
    <w:rsid w:val="003C7907"/>
    <w:rsid w:val="003C7B3B"/>
    <w:rsid w:val="003C7DEE"/>
    <w:rsid w:val="003C7EA6"/>
    <w:rsid w:val="003D05F7"/>
    <w:rsid w:val="003D0BE1"/>
    <w:rsid w:val="003D0C58"/>
    <w:rsid w:val="003D0F09"/>
    <w:rsid w:val="003D10E4"/>
    <w:rsid w:val="003D1695"/>
    <w:rsid w:val="003D17FB"/>
    <w:rsid w:val="003D1882"/>
    <w:rsid w:val="003D1941"/>
    <w:rsid w:val="003D1A94"/>
    <w:rsid w:val="003D1BE5"/>
    <w:rsid w:val="003D1C59"/>
    <w:rsid w:val="003D1D09"/>
    <w:rsid w:val="003D1D67"/>
    <w:rsid w:val="003D2067"/>
    <w:rsid w:val="003D2076"/>
    <w:rsid w:val="003D22C2"/>
    <w:rsid w:val="003D2461"/>
    <w:rsid w:val="003D276C"/>
    <w:rsid w:val="003D291A"/>
    <w:rsid w:val="003D2A0E"/>
    <w:rsid w:val="003D3251"/>
    <w:rsid w:val="003D3367"/>
    <w:rsid w:val="003D33CE"/>
    <w:rsid w:val="003D34FB"/>
    <w:rsid w:val="003D355D"/>
    <w:rsid w:val="003D36B6"/>
    <w:rsid w:val="003D3CFE"/>
    <w:rsid w:val="003D3D6F"/>
    <w:rsid w:val="003D3F18"/>
    <w:rsid w:val="003D423A"/>
    <w:rsid w:val="003D42A8"/>
    <w:rsid w:val="003D4383"/>
    <w:rsid w:val="003D4439"/>
    <w:rsid w:val="003D46A2"/>
    <w:rsid w:val="003D4991"/>
    <w:rsid w:val="003D5019"/>
    <w:rsid w:val="003D55B0"/>
    <w:rsid w:val="003D59FE"/>
    <w:rsid w:val="003D5E55"/>
    <w:rsid w:val="003D5F2B"/>
    <w:rsid w:val="003D6353"/>
    <w:rsid w:val="003D6405"/>
    <w:rsid w:val="003D648A"/>
    <w:rsid w:val="003D6759"/>
    <w:rsid w:val="003D6772"/>
    <w:rsid w:val="003D6895"/>
    <w:rsid w:val="003D6B86"/>
    <w:rsid w:val="003D72EC"/>
    <w:rsid w:val="003D738E"/>
    <w:rsid w:val="003D7B71"/>
    <w:rsid w:val="003D7BA8"/>
    <w:rsid w:val="003D7C2B"/>
    <w:rsid w:val="003E057D"/>
    <w:rsid w:val="003E0C97"/>
    <w:rsid w:val="003E0CDD"/>
    <w:rsid w:val="003E0E02"/>
    <w:rsid w:val="003E0ECB"/>
    <w:rsid w:val="003E10F2"/>
    <w:rsid w:val="003E1410"/>
    <w:rsid w:val="003E1703"/>
    <w:rsid w:val="003E1996"/>
    <w:rsid w:val="003E1AA4"/>
    <w:rsid w:val="003E2223"/>
    <w:rsid w:val="003E238C"/>
    <w:rsid w:val="003E2600"/>
    <w:rsid w:val="003E2679"/>
    <w:rsid w:val="003E28ED"/>
    <w:rsid w:val="003E2A0C"/>
    <w:rsid w:val="003E2EDA"/>
    <w:rsid w:val="003E3055"/>
    <w:rsid w:val="003E31E4"/>
    <w:rsid w:val="003E332F"/>
    <w:rsid w:val="003E36D2"/>
    <w:rsid w:val="003E3A1B"/>
    <w:rsid w:val="003E3BB7"/>
    <w:rsid w:val="003E3EEF"/>
    <w:rsid w:val="003E3F4B"/>
    <w:rsid w:val="003E4021"/>
    <w:rsid w:val="003E41C2"/>
    <w:rsid w:val="003E44FF"/>
    <w:rsid w:val="003E4631"/>
    <w:rsid w:val="003E47B6"/>
    <w:rsid w:val="003E4B37"/>
    <w:rsid w:val="003E4BE0"/>
    <w:rsid w:val="003E4C65"/>
    <w:rsid w:val="003E4C8E"/>
    <w:rsid w:val="003E4D6F"/>
    <w:rsid w:val="003E558D"/>
    <w:rsid w:val="003E5783"/>
    <w:rsid w:val="003E5BD1"/>
    <w:rsid w:val="003E5CF1"/>
    <w:rsid w:val="003E6444"/>
    <w:rsid w:val="003E69A8"/>
    <w:rsid w:val="003E69BE"/>
    <w:rsid w:val="003E6F53"/>
    <w:rsid w:val="003E71A2"/>
    <w:rsid w:val="003E7325"/>
    <w:rsid w:val="003E789D"/>
    <w:rsid w:val="003E79D9"/>
    <w:rsid w:val="003E7B2D"/>
    <w:rsid w:val="003E7F14"/>
    <w:rsid w:val="003F00E5"/>
    <w:rsid w:val="003F016A"/>
    <w:rsid w:val="003F04FA"/>
    <w:rsid w:val="003F0699"/>
    <w:rsid w:val="003F0838"/>
    <w:rsid w:val="003F09F3"/>
    <w:rsid w:val="003F0B8A"/>
    <w:rsid w:val="003F0F1F"/>
    <w:rsid w:val="003F0F63"/>
    <w:rsid w:val="003F11BF"/>
    <w:rsid w:val="003F1210"/>
    <w:rsid w:val="003F12FB"/>
    <w:rsid w:val="003F1406"/>
    <w:rsid w:val="003F1713"/>
    <w:rsid w:val="003F1B4C"/>
    <w:rsid w:val="003F1B4F"/>
    <w:rsid w:val="003F1DD2"/>
    <w:rsid w:val="003F1E94"/>
    <w:rsid w:val="003F290A"/>
    <w:rsid w:val="003F2BA7"/>
    <w:rsid w:val="003F2DEC"/>
    <w:rsid w:val="003F3383"/>
    <w:rsid w:val="003F3672"/>
    <w:rsid w:val="003F395F"/>
    <w:rsid w:val="003F3B7B"/>
    <w:rsid w:val="003F402B"/>
    <w:rsid w:val="003F43DE"/>
    <w:rsid w:val="003F450A"/>
    <w:rsid w:val="003F4655"/>
    <w:rsid w:val="003F48B7"/>
    <w:rsid w:val="003F4939"/>
    <w:rsid w:val="003F4A91"/>
    <w:rsid w:val="003F56F8"/>
    <w:rsid w:val="003F570A"/>
    <w:rsid w:val="003F5917"/>
    <w:rsid w:val="003F5972"/>
    <w:rsid w:val="003F63E2"/>
    <w:rsid w:val="003F6565"/>
    <w:rsid w:val="003F67B4"/>
    <w:rsid w:val="003F6A53"/>
    <w:rsid w:val="003F6B0A"/>
    <w:rsid w:val="003F6C6F"/>
    <w:rsid w:val="003F6CD2"/>
    <w:rsid w:val="003F71FD"/>
    <w:rsid w:val="003F77E8"/>
    <w:rsid w:val="003F77F8"/>
    <w:rsid w:val="003F7A1F"/>
    <w:rsid w:val="003F7F0E"/>
    <w:rsid w:val="004000B3"/>
    <w:rsid w:val="0040026F"/>
    <w:rsid w:val="004005E5"/>
    <w:rsid w:val="004005E8"/>
    <w:rsid w:val="00400825"/>
    <w:rsid w:val="00400F95"/>
    <w:rsid w:val="004011BF"/>
    <w:rsid w:val="00401460"/>
    <w:rsid w:val="00401626"/>
    <w:rsid w:val="004016DC"/>
    <w:rsid w:val="00401888"/>
    <w:rsid w:val="00401898"/>
    <w:rsid w:val="00401BE0"/>
    <w:rsid w:val="00401C13"/>
    <w:rsid w:val="0040263A"/>
    <w:rsid w:val="00402D65"/>
    <w:rsid w:val="00402DFC"/>
    <w:rsid w:val="0040304E"/>
    <w:rsid w:val="00403067"/>
    <w:rsid w:val="00403112"/>
    <w:rsid w:val="00403192"/>
    <w:rsid w:val="004031A6"/>
    <w:rsid w:val="004031BF"/>
    <w:rsid w:val="0040333A"/>
    <w:rsid w:val="00403342"/>
    <w:rsid w:val="00403433"/>
    <w:rsid w:val="00403581"/>
    <w:rsid w:val="0040367C"/>
    <w:rsid w:val="0040395E"/>
    <w:rsid w:val="00403981"/>
    <w:rsid w:val="00403AA0"/>
    <w:rsid w:val="00403AF5"/>
    <w:rsid w:val="00403C6E"/>
    <w:rsid w:val="00403EE9"/>
    <w:rsid w:val="00404695"/>
    <w:rsid w:val="00404797"/>
    <w:rsid w:val="004048C5"/>
    <w:rsid w:val="00404917"/>
    <w:rsid w:val="00404A98"/>
    <w:rsid w:val="00404DCE"/>
    <w:rsid w:val="004050D4"/>
    <w:rsid w:val="00405229"/>
    <w:rsid w:val="004057A1"/>
    <w:rsid w:val="00405FE6"/>
    <w:rsid w:val="00406831"/>
    <w:rsid w:val="00406B8F"/>
    <w:rsid w:val="00406E4F"/>
    <w:rsid w:val="00406F5A"/>
    <w:rsid w:val="00407108"/>
    <w:rsid w:val="004071B8"/>
    <w:rsid w:val="004079C0"/>
    <w:rsid w:val="00407B9B"/>
    <w:rsid w:val="00410024"/>
    <w:rsid w:val="00410099"/>
    <w:rsid w:val="004102D6"/>
    <w:rsid w:val="004104AB"/>
    <w:rsid w:val="0041093B"/>
    <w:rsid w:val="00410B68"/>
    <w:rsid w:val="00410CB7"/>
    <w:rsid w:val="00410FD3"/>
    <w:rsid w:val="00411076"/>
    <w:rsid w:val="004122D4"/>
    <w:rsid w:val="00412547"/>
    <w:rsid w:val="004127DB"/>
    <w:rsid w:val="004128EA"/>
    <w:rsid w:val="00413096"/>
    <w:rsid w:val="00413287"/>
    <w:rsid w:val="004133D3"/>
    <w:rsid w:val="0041346B"/>
    <w:rsid w:val="004136EC"/>
    <w:rsid w:val="00413BD1"/>
    <w:rsid w:val="00413EA3"/>
    <w:rsid w:val="00414297"/>
    <w:rsid w:val="004146AB"/>
    <w:rsid w:val="0041497D"/>
    <w:rsid w:val="00414D7F"/>
    <w:rsid w:val="00414FD1"/>
    <w:rsid w:val="004153E6"/>
    <w:rsid w:val="0041547E"/>
    <w:rsid w:val="0041596E"/>
    <w:rsid w:val="00415A0E"/>
    <w:rsid w:val="00415B7A"/>
    <w:rsid w:val="00415C35"/>
    <w:rsid w:val="00415C65"/>
    <w:rsid w:val="00415E89"/>
    <w:rsid w:val="0041600E"/>
    <w:rsid w:val="00416093"/>
    <w:rsid w:val="00416246"/>
    <w:rsid w:val="00416371"/>
    <w:rsid w:val="0041639D"/>
    <w:rsid w:val="00416A9E"/>
    <w:rsid w:val="00416C05"/>
    <w:rsid w:val="00416C82"/>
    <w:rsid w:val="0041711A"/>
    <w:rsid w:val="00417343"/>
    <w:rsid w:val="00417612"/>
    <w:rsid w:val="004177D4"/>
    <w:rsid w:val="00417ED6"/>
    <w:rsid w:val="0042027F"/>
    <w:rsid w:val="0042033D"/>
    <w:rsid w:val="0042093F"/>
    <w:rsid w:val="00420E6F"/>
    <w:rsid w:val="00421211"/>
    <w:rsid w:val="00421412"/>
    <w:rsid w:val="00421423"/>
    <w:rsid w:val="0042186F"/>
    <w:rsid w:val="00421CC7"/>
    <w:rsid w:val="0042257A"/>
    <w:rsid w:val="004225C3"/>
    <w:rsid w:val="004226FC"/>
    <w:rsid w:val="00422739"/>
    <w:rsid w:val="004229CC"/>
    <w:rsid w:val="004231A8"/>
    <w:rsid w:val="00423735"/>
    <w:rsid w:val="004237C2"/>
    <w:rsid w:val="0042389D"/>
    <w:rsid w:val="00423C6D"/>
    <w:rsid w:val="00423FD9"/>
    <w:rsid w:val="00424231"/>
    <w:rsid w:val="004244C3"/>
    <w:rsid w:val="00424526"/>
    <w:rsid w:val="00424A8F"/>
    <w:rsid w:val="00424B97"/>
    <w:rsid w:val="00424E00"/>
    <w:rsid w:val="00424F4E"/>
    <w:rsid w:val="004253A0"/>
    <w:rsid w:val="0042543A"/>
    <w:rsid w:val="004254D6"/>
    <w:rsid w:val="004259EB"/>
    <w:rsid w:val="00425B11"/>
    <w:rsid w:val="00425B45"/>
    <w:rsid w:val="00426164"/>
    <w:rsid w:val="00426889"/>
    <w:rsid w:val="004269D6"/>
    <w:rsid w:val="00426A2D"/>
    <w:rsid w:val="00426E4A"/>
    <w:rsid w:val="004275FC"/>
    <w:rsid w:val="004276BA"/>
    <w:rsid w:val="004276C1"/>
    <w:rsid w:val="00427930"/>
    <w:rsid w:val="00427AC5"/>
    <w:rsid w:val="0043023C"/>
    <w:rsid w:val="00430299"/>
    <w:rsid w:val="004307B5"/>
    <w:rsid w:val="00430973"/>
    <w:rsid w:val="00430F50"/>
    <w:rsid w:val="00430FD7"/>
    <w:rsid w:val="004314A7"/>
    <w:rsid w:val="0043155B"/>
    <w:rsid w:val="00431883"/>
    <w:rsid w:val="004319B0"/>
    <w:rsid w:val="00431A91"/>
    <w:rsid w:val="00431D4D"/>
    <w:rsid w:val="00431F96"/>
    <w:rsid w:val="004320F4"/>
    <w:rsid w:val="0043228D"/>
    <w:rsid w:val="0043233D"/>
    <w:rsid w:val="00432578"/>
    <w:rsid w:val="00432679"/>
    <w:rsid w:val="0043289D"/>
    <w:rsid w:val="00432929"/>
    <w:rsid w:val="00432975"/>
    <w:rsid w:val="00432B94"/>
    <w:rsid w:val="00432E7C"/>
    <w:rsid w:val="0043307C"/>
    <w:rsid w:val="004331E8"/>
    <w:rsid w:val="00433336"/>
    <w:rsid w:val="0043338C"/>
    <w:rsid w:val="004338C4"/>
    <w:rsid w:val="00433C41"/>
    <w:rsid w:val="00433CD7"/>
    <w:rsid w:val="00433D51"/>
    <w:rsid w:val="00434371"/>
    <w:rsid w:val="004345BE"/>
    <w:rsid w:val="0043463D"/>
    <w:rsid w:val="00434DC5"/>
    <w:rsid w:val="00434E21"/>
    <w:rsid w:val="004350AF"/>
    <w:rsid w:val="004351AB"/>
    <w:rsid w:val="004352CA"/>
    <w:rsid w:val="0043533D"/>
    <w:rsid w:val="00435E2F"/>
    <w:rsid w:val="00435E97"/>
    <w:rsid w:val="00435F7B"/>
    <w:rsid w:val="0043614E"/>
    <w:rsid w:val="00436B41"/>
    <w:rsid w:val="00436E82"/>
    <w:rsid w:val="00436FB9"/>
    <w:rsid w:val="0043725F"/>
    <w:rsid w:val="0043746D"/>
    <w:rsid w:val="00437815"/>
    <w:rsid w:val="00437D0E"/>
    <w:rsid w:val="00437DDB"/>
    <w:rsid w:val="0044029D"/>
    <w:rsid w:val="004404B8"/>
    <w:rsid w:val="0044065A"/>
    <w:rsid w:val="00440780"/>
    <w:rsid w:val="004407A2"/>
    <w:rsid w:val="004408A9"/>
    <w:rsid w:val="00440921"/>
    <w:rsid w:val="00440C51"/>
    <w:rsid w:val="00440E52"/>
    <w:rsid w:val="00441237"/>
    <w:rsid w:val="00441CB1"/>
    <w:rsid w:val="00441DFF"/>
    <w:rsid w:val="004420FA"/>
    <w:rsid w:val="0044229D"/>
    <w:rsid w:val="00442453"/>
    <w:rsid w:val="00442533"/>
    <w:rsid w:val="004427AE"/>
    <w:rsid w:val="00442CBE"/>
    <w:rsid w:val="00442D3A"/>
    <w:rsid w:val="004430B3"/>
    <w:rsid w:val="0044312D"/>
    <w:rsid w:val="0044354D"/>
    <w:rsid w:val="00443F08"/>
    <w:rsid w:val="00443F66"/>
    <w:rsid w:val="004442E4"/>
    <w:rsid w:val="00444393"/>
    <w:rsid w:val="00444499"/>
    <w:rsid w:val="00444BDA"/>
    <w:rsid w:val="00444D9B"/>
    <w:rsid w:val="004451AA"/>
    <w:rsid w:val="00445B13"/>
    <w:rsid w:val="00445BC5"/>
    <w:rsid w:val="00445D39"/>
    <w:rsid w:val="00445F34"/>
    <w:rsid w:val="0044609D"/>
    <w:rsid w:val="0044650C"/>
    <w:rsid w:val="00446659"/>
    <w:rsid w:val="00446851"/>
    <w:rsid w:val="00446C64"/>
    <w:rsid w:val="00447060"/>
    <w:rsid w:val="00447749"/>
    <w:rsid w:val="00447BC3"/>
    <w:rsid w:val="00447C07"/>
    <w:rsid w:val="00447E10"/>
    <w:rsid w:val="004500F3"/>
    <w:rsid w:val="0045033C"/>
    <w:rsid w:val="004503F6"/>
    <w:rsid w:val="004505BD"/>
    <w:rsid w:val="00450674"/>
    <w:rsid w:val="004507FB"/>
    <w:rsid w:val="00450AC9"/>
    <w:rsid w:val="00450B11"/>
    <w:rsid w:val="00451039"/>
    <w:rsid w:val="0045121D"/>
    <w:rsid w:val="00451542"/>
    <w:rsid w:val="004519BD"/>
    <w:rsid w:val="00451ADF"/>
    <w:rsid w:val="00451BCC"/>
    <w:rsid w:val="00451E72"/>
    <w:rsid w:val="00451F29"/>
    <w:rsid w:val="004526EE"/>
    <w:rsid w:val="0045274A"/>
    <w:rsid w:val="004536D4"/>
    <w:rsid w:val="004537BD"/>
    <w:rsid w:val="00453996"/>
    <w:rsid w:val="00453AD5"/>
    <w:rsid w:val="00453BF9"/>
    <w:rsid w:val="00453CD1"/>
    <w:rsid w:val="00453EE0"/>
    <w:rsid w:val="004543CD"/>
    <w:rsid w:val="00454467"/>
    <w:rsid w:val="004545B6"/>
    <w:rsid w:val="00454A97"/>
    <w:rsid w:val="00454B21"/>
    <w:rsid w:val="00455281"/>
    <w:rsid w:val="00455E4B"/>
    <w:rsid w:val="00456203"/>
    <w:rsid w:val="0045652B"/>
    <w:rsid w:val="0045682C"/>
    <w:rsid w:val="00456940"/>
    <w:rsid w:val="00456ADF"/>
    <w:rsid w:val="00456F1F"/>
    <w:rsid w:val="00456F27"/>
    <w:rsid w:val="00456F38"/>
    <w:rsid w:val="00456FCA"/>
    <w:rsid w:val="004570BE"/>
    <w:rsid w:val="004573C3"/>
    <w:rsid w:val="00457882"/>
    <w:rsid w:val="004578DF"/>
    <w:rsid w:val="0046022A"/>
    <w:rsid w:val="00460660"/>
    <w:rsid w:val="004607DD"/>
    <w:rsid w:val="00460CF2"/>
    <w:rsid w:val="00460F47"/>
    <w:rsid w:val="00460FAC"/>
    <w:rsid w:val="004614DD"/>
    <w:rsid w:val="0046185F"/>
    <w:rsid w:val="00461971"/>
    <w:rsid w:val="00461AF6"/>
    <w:rsid w:val="00461ECA"/>
    <w:rsid w:val="0046256C"/>
    <w:rsid w:val="004625B9"/>
    <w:rsid w:val="00462631"/>
    <w:rsid w:val="004628FA"/>
    <w:rsid w:val="00462958"/>
    <w:rsid w:val="00462DB4"/>
    <w:rsid w:val="00463044"/>
    <w:rsid w:val="0046330F"/>
    <w:rsid w:val="004633F5"/>
    <w:rsid w:val="004639C8"/>
    <w:rsid w:val="00463B01"/>
    <w:rsid w:val="00463C07"/>
    <w:rsid w:val="00463C34"/>
    <w:rsid w:val="00463E81"/>
    <w:rsid w:val="00463ED2"/>
    <w:rsid w:val="00464048"/>
    <w:rsid w:val="00464547"/>
    <w:rsid w:val="00464605"/>
    <w:rsid w:val="004646EB"/>
    <w:rsid w:val="00464A83"/>
    <w:rsid w:val="00464C2E"/>
    <w:rsid w:val="00464F02"/>
    <w:rsid w:val="00465524"/>
    <w:rsid w:val="00465688"/>
    <w:rsid w:val="00465B3A"/>
    <w:rsid w:val="00465D12"/>
    <w:rsid w:val="004660E7"/>
    <w:rsid w:val="00466820"/>
    <w:rsid w:val="004668C2"/>
    <w:rsid w:val="00466F45"/>
    <w:rsid w:val="00466FC1"/>
    <w:rsid w:val="0046719A"/>
    <w:rsid w:val="004672E2"/>
    <w:rsid w:val="00467422"/>
    <w:rsid w:val="00467608"/>
    <w:rsid w:val="0046789B"/>
    <w:rsid w:val="00467FED"/>
    <w:rsid w:val="004700DB"/>
    <w:rsid w:val="00470221"/>
    <w:rsid w:val="004708F7"/>
    <w:rsid w:val="00470C39"/>
    <w:rsid w:val="00470D88"/>
    <w:rsid w:val="00470E45"/>
    <w:rsid w:val="00470E6E"/>
    <w:rsid w:val="00470F72"/>
    <w:rsid w:val="00471162"/>
    <w:rsid w:val="0047164E"/>
    <w:rsid w:val="00472328"/>
    <w:rsid w:val="00472636"/>
    <w:rsid w:val="00472A6B"/>
    <w:rsid w:val="00472AC0"/>
    <w:rsid w:val="00472BE6"/>
    <w:rsid w:val="00472CF2"/>
    <w:rsid w:val="00472F14"/>
    <w:rsid w:val="00472F9B"/>
    <w:rsid w:val="004731B6"/>
    <w:rsid w:val="00473394"/>
    <w:rsid w:val="004734AB"/>
    <w:rsid w:val="0047372C"/>
    <w:rsid w:val="0047378F"/>
    <w:rsid w:val="004737F1"/>
    <w:rsid w:val="0047387A"/>
    <w:rsid w:val="004738A5"/>
    <w:rsid w:val="00473C20"/>
    <w:rsid w:val="0047407B"/>
    <w:rsid w:val="0047449A"/>
    <w:rsid w:val="004746D4"/>
    <w:rsid w:val="0047484A"/>
    <w:rsid w:val="0047486A"/>
    <w:rsid w:val="004748F9"/>
    <w:rsid w:val="00474A4F"/>
    <w:rsid w:val="00474ADE"/>
    <w:rsid w:val="00474CD2"/>
    <w:rsid w:val="00474E60"/>
    <w:rsid w:val="00475659"/>
    <w:rsid w:val="00475A8C"/>
    <w:rsid w:val="00475BCB"/>
    <w:rsid w:val="00475C37"/>
    <w:rsid w:val="00476381"/>
    <w:rsid w:val="00476869"/>
    <w:rsid w:val="00476A13"/>
    <w:rsid w:val="00476AFA"/>
    <w:rsid w:val="00476B3F"/>
    <w:rsid w:val="00476E80"/>
    <w:rsid w:val="004772D0"/>
    <w:rsid w:val="004773E6"/>
    <w:rsid w:val="00477618"/>
    <w:rsid w:val="00477D47"/>
    <w:rsid w:val="00480200"/>
    <w:rsid w:val="00480291"/>
    <w:rsid w:val="004802B2"/>
    <w:rsid w:val="0048087D"/>
    <w:rsid w:val="00481065"/>
    <w:rsid w:val="0048121D"/>
    <w:rsid w:val="00481587"/>
    <w:rsid w:val="00481921"/>
    <w:rsid w:val="00481B8E"/>
    <w:rsid w:val="00482258"/>
    <w:rsid w:val="004823B9"/>
    <w:rsid w:val="00482D36"/>
    <w:rsid w:val="00483523"/>
    <w:rsid w:val="0048359B"/>
    <w:rsid w:val="00483724"/>
    <w:rsid w:val="00483B33"/>
    <w:rsid w:val="00483E6A"/>
    <w:rsid w:val="0048404F"/>
    <w:rsid w:val="004842E8"/>
    <w:rsid w:val="004842FA"/>
    <w:rsid w:val="00484788"/>
    <w:rsid w:val="00484838"/>
    <w:rsid w:val="0048495E"/>
    <w:rsid w:val="004849E5"/>
    <w:rsid w:val="00484A19"/>
    <w:rsid w:val="00484FB0"/>
    <w:rsid w:val="004850A9"/>
    <w:rsid w:val="00485518"/>
    <w:rsid w:val="00485887"/>
    <w:rsid w:val="004859E8"/>
    <w:rsid w:val="00485DC2"/>
    <w:rsid w:val="00486272"/>
    <w:rsid w:val="004864F8"/>
    <w:rsid w:val="00486809"/>
    <w:rsid w:val="00486C50"/>
    <w:rsid w:val="00486C86"/>
    <w:rsid w:val="004873FA"/>
    <w:rsid w:val="004875D5"/>
    <w:rsid w:val="00487B7E"/>
    <w:rsid w:val="00487C69"/>
    <w:rsid w:val="00487F04"/>
    <w:rsid w:val="0049027A"/>
    <w:rsid w:val="004904A5"/>
    <w:rsid w:val="00490616"/>
    <w:rsid w:val="004913A8"/>
    <w:rsid w:val="004915AD"/>
    <w:rsid w:val="00491695"/>
    <w:rsid w:val="0049195B"/>
    <w:rsid w:val="00491A3D"/>
    <w:rsid w:val="00491E8A"/>
    <w:rsid w:val="00492221"/>
    <w:rsid w:val="0049259D"/>
    <w:rsid w:val="00492AB3"/>
    <w:rsid w:val="004931C9"/>
    <w:rsid w:val="004932F8"/>
    <w:rsid w:val="0049343C"/>
    <w:rsid w:val="00493952"/>
    <w:rsid w:val="00493CD9"/>
    <w:rsid w:val="0049419D"/>
    <w:rsid w:val="00494236"/>
    <w:rsid w:val="0049423C"/>
    <w:rsid w:val="0049428C"/>
    <w:rsid w:val="00494296"/>
    <w:rsid w:val="004943E6"/>
    <w:rsid w:val="0049457E"/>
    <w:rsid w:val="00495310"/>
    <w:rsid w:val="00495349"/>
    <w:rsid w:val="004953D2"/>
    <w:rsid w:val="00495577"/>
    <w:rsid w:val="004956F1"/>
    <w:rsid w:val="00495B84"/>
    <w:rsid w:val="00495FC5"/>
    <w:rsid w:val="00496624"/>
    <w:rsid w:val="004967A4"/>
    <w:rsid w:val="00496A95"/>
    <w:rsid w:val="00496BEA"/>
    <w:rsid w:val="00496CC8"/>
    <w:rsid w:val="00496DD1"/>
    <w:rsid w:val="00496DF1"/>
    <w:rsid w:val="00497438"/>
    <w:rsid w:val="00497444"/>
    <w:rsid w:val="0049788B"/>
    <w:rsid w:val="00497A0F"/>
    <w:rsid w:val="00497AC0"/>
    <w:rsid w:val="00497B56"/>
    <w:rsid w:val="00497C01"/>
    <w:rsid w:val="00497F3D"/>
    <w:rsid w:val="004A003A"/>
    <w:rsid w:val="004A0B44"/>
    <w:rsid w:val="004A0E58"/>
    <w:rsid w:val="004A12AE"/>
    <w:rsid w:val="004A154E"/>
    <w:rsid w:val="004A16EE"/>
    <w:rsid w:val="004A1A71"/>
    <w:rsid w:val="004A1D35"/>
    <w:rsid w:val="004A1D8F"/>
    <w:rsid w:val="004A2470"/>
    <w:rsid w:val="004A2567"/>
    <w:rsid w:val="004A275E"/>
    <w:rsid w:val="004A2EF2"/>
    <w:rsid w:val="004A348F"/>
    <w:rsid w:val="004A3606"/>
    <w:rsid w:val="004A3CD6"/>
    <w:rsid w:val="004A408B"/>
    <w:rsid w:val="004A490A"/>
    <w:rsid w:val="004A4A4E"/>
    <w:rsid w:val="004A4ADE"/>
    <w:rsid w:val="004A511F"/>
    <w:rsid w:val="004A516B"/>
    <w:rsid w:val="004A5281"/>
    <w:rsid w:val="004A5342"/>
    <w:rsid w:val="004A5553"/>
    <w:rsid w:val="004A5A55"/>
    <w:rsid w:val="004A5A84"/>
    <w:rsid w:val="004A5AEB"/>
    <w:rsid w:val="004A5D98"/>
    <w:rsid w:val="004A5EBA"/>
    <w:rsid w:val="004A60F2"/>
    <w:rsid w:val="004A6562"/>
    <w:rsid w:val="004A6AC6"/>
    <w:rsid w:val="004A70AD"/>
    <w:rsid w:val="004A715A"/>
    <w:rsid w:val="004A7722"/>
    <w:rsid w:val="004A7A2A"/>
    <w:rsid w:val="004A7BE9"/>
    <w:rsid w:val="004A7C06"/>
    <w:rsid w:val="004B0264"/>
    <w:rsid w:val="004B03E3"/>
    <w:rsid w:val="004B0424"/>
    <w:rsid w:val="004B05B3"/>
    <w:rsid w:val="004B063C"/>
    <w:rsid w:val="004B0C4D"/>
    <w:rsid w:val="004B0C57"/>
    <w:rsid w:val="004B1183"/>
    <w:rsid w:val="004B1ABB"/>
    <w:rsid w:val="004B1B85"/>
    <w:rsid w:val="004B2074"/>
    <w:rsid w:val="004B24D8"/>
    <w:rsid w:val="004B2945"/>
    <w:rsid w:val="004B2D09"/>
    <w:rsid w:val="004B2D35"/>
    <w:rsid w:val="004B2ED3"/>
    <w:rsid w:val="004B3177"/>
    <w:rsid w:val="004B32A8"/>
    <w:rsid w:val="004B34ED"/>
    <w:rsid w:val="004B37C3"/>
    <w:rsid w:val="004B38EA"/>
    <w:rsid w:val="004B3C1D"/>
    <w:rsid w:val="004B3E4B"/>
    <w:rsid w:val="004B406A"/>
    <w:rsid w:val="004B40BD"/>
    <w:rsid w:val="004B49A7"/>
    <w:rsid w:val="004B4D1A"/>
    <w:rsid w:val="004B4E3C"/>
    <w:rsid w:val="004B4E87"/>
    <w:rsid w:val="004B5172"/>
    <w:rsid w:val="004B5295"/>
    <w:rsid w:val="004B58D2"/>
    <w:rsid w:val="004B5AEB"/>
    <w:rsid w:val="004B5BA6"/>
    <w:rsid w:val="004B5D45"/>
    <w:rsid w:val="004B5D9A"/>
    <w:rsid w:val="004B60C1"/>
    <w:rsid w:val="004B611A"/>
    <w:rsid w:val="004B627C"/>
    <w:rsid w:val="004B66BD"/>
    <w:rsid w:val="004B670C"/>
    <w:rsid w:val="004B6C57"/>
    <w:rsid w:val="004B6F64"/>
    <w:rsid w:val="004B74BD"/>
    <w:rsid w:val="004B75B3"/>
    <w:rsid w:val="004B7A49"/>
    <w:rsid w:val="004B7E96"/>
    <w:rsid w:val="004C00E9"/>
    <w:rsid w:val="004C02A8"/>
    <w:rsid w:val="004C0355"/>
    <w:rsid w:val="004C03B4"/>
    <w:rsid w:val="004C0479"/>
    <w:rsid w:val="004C0FB1"/>
    <w:rsid w:val="004C16D5"/>
    <w:rsid w:val="004C17A0"/>
    <w:rsid w:val="004C17AB"/>
    <w:rsid w:val="004C1BD0"/>
    <w:rsid w:val="004C1FD4"/>
    <w:rsid w:val="004C20C7"/>
    <w:rsid w:val="004C2111"/>
    <w:rsid w:val="004C281B"/>
    <w:rsid w:val="004C2C76"/>
    <w:rsid w:val="004C2CF9"/>
    <w:rsid w:val="004C2EDE"/>
    <w:rsid w:val="004C2F23"/>
    <w:rsid w:val="004C3007"/>
    <w:rsid w:val="004C3379"/>
    <w:rsid w:val="004C3A60"/>
    <w:rsid w:val="004C3C0B"/>
    <w:rsid w:val="004C3CC9"/>
    <w:rsid w:val="004C413F"/>
    <w:rsid w:val="004C430C"/>
    <w:rsid w:val="004C43E9"/>
    <w:rsid w:val="004C4471"/>
    <w:rsid w:val="004C4472"/>
    <w:rsid w:val="004C450E"/>
    <w:rsid w:val="004C459F"/>
    <w:rsid w:val="004C4E4B"/>
    <w:rsid w:val="004C5022"/>
    <w:rsid w:val="004C510F"/>
    <w:rsid w:val="004C5210"/>
    <w:rsid w:val="004C5229"/>
    <w:rsid w:val="004C5614"/>
    <w:rsid w:val="004C57C1"/>
    <w:rsid w:val="004C5922"/>
    <w:rsid w:val="004C599D"/>
    <w:rsid w:val="004C5C9F"/>
    <w:rsid w:val="004C6488"/>
    <w:rsid w:val="004C6961"/>
    <w:rsid w:val="004C6A3E"/>
    <w:rsid w:val="004C6C31"/>
    <w:rsid w:val="004C6D58"/>
    <w:rsid w:val="004C6F41"/>
    <w:rsid w:val="004C70A5"/>
    <w:rsid w:val="004C7296"/>
    <w:rsid w:val="004C7583"/>
    <w:rsid w:val="004C760F"/>
    <w:rsid w:val="004C78EA"/>
    <w:rsid w:val="004C799E"/>
    <w:rsid w:val="004C7A01"/>
    <w:rsid w:val="004C7D81"/>
    <w:rsid w:val="004C7F26"/>
    <w:rsid w:val="004D0020"/>
    <w:rsid w:val="004D0117"/>
    <w:rsid w:val="004D052E"/>
    <w:rsid w:val="004D05E4"/>
    <w:rsid w:val="004D06EF"/>
    <w:rsid w:val="004D0BD4"/>
    <w:rsid w:val="004D0E65"/>
    <w:rsid w:val="004D0F2D"/>
    <w:rsid w:val="004D0FF1"/>
    <w:rsid w:val="004D1913"/>
    <w:rsid w:val="004D19E1"/>
    <w:rsid w:val="004D1BEC"/>
    <w:rsid w:val="004D1F65"/>
    <w:rsid w:val="004D2065"/>
    <w:rsid w:val="004D21EF"/>
    <w:rsid w:val="004D2247"/>
    <w:rsid w:val="004D2288"/>
    <w:rsid w:val="004D2541"/>
    <w:rsid w:val="004D293A"/>
    <w:rsid w:val="004D2FAA"/>
    <w:rsid w:val="004D2FDD"/>
    <w:rsid w:val="004D316F"/>
    <w:rsid w:val="004D3741"/>
    <w:rsid w:val="004D37D3"/>
    <w:rsid w:val="004D3A5F"/>
    <w:rsid w:val="004D3AC3"/>
    <w:rsid w:val="004D3C7C"/>
    <w:rsid w:val="004D3CD4"/>
    <w:rsid w:val="004D3E90"/>
    <w:rsid w:val="004D402B"/>
    <w:rsid w:val="004D41F3"/>
    <w:rsid w:val="004D42E8"/>
    <w:rsid w:val="004D4339"/>
    <w:rsid w:val="004D4443"/>
    <w:rsid w:val="004D49F2"/>
    <w:rsid w:val="004D4EF5"/>
    <w:rsid w:val="004D4FAA"/>
    <w:rsid w:val="004D530E"/>
    <w:rsid w:val="004D5B7E"/>
    <w:rsid w:val="004D5E9C"/>
    <w:rsid w:val="004D6309"/>
    <w:rsid w:val="004D64AA"/>
    <w:rsid w:val="004D6721"/>
    <w:rsid w:val="004D67FB"/>
    <w:rsid w:val="004D738B"/>
    <w:rsid w:val="004D7A00"/>
    <w:rsid w:val="004D7A26"/>
    <w:rsid w:val="004D7C4B"/>
    <w:rsid w:val="004D7EAE"/>
    <w:rsid w:val="004D7ED3"/>
    <w:rsid w:val="004D7FDF"/>
    <w:rsid w:val="004E049C"/>
    <w:rsid w:val="004E052F"/>
    <w:rsid w:val="004E0909"/>
    <w:rsid w:val="004E12FD"/>
    <w:rsid w:val="004E1643"/>
    <w:rsid w:val="004E18AC"/>
    <w:rsid w:val="004E18FC"/>
    <w:rsid w:val="004E1E85"/>
    <w:rsid w:val="004E2083"/>
    <w:rsid w:val="004E227B"/>
    <w:rsid w:val="004E2430"/>
    <w:rsid w:val="004E2539"/>
    <w:rsid w:val="004E25A9"/>
    <w:rsid w:val="004E2663"/>
    <w:rsid w:val="004E2A87"/>
    <w:rsid w:val="004E2D3F"/>
    <w:rsid w:val="004E3606"/>
    <w:rsid w:val="004E3760"/>
    <w:rsid w:val="004E3846"/>
    <w:rsid w:val="004E3B8E"/>
    <w:rsid w:val="004E3C6A"/>
    <w:rsid w:val="004E3D0B"/>
    <w:rsid w:val="004E3E86"/>
    <w:rsid w:val="004E3E91"/>
    <w:rsid w:val="004E4049"/>
    <w:rsid w:val="004E4062"/>
    <w:rsid w:val="004E41FE"/>
    <w:rsid w:val="004E42DE"/>
    <w:rsid w:val="004E469E"/>
    <w:rsid w:val="004E498B"/>
    <w:rsid w:val="004E4A0E"/>
    <w:rsid w:val="004E4BFD"/>
    <w:rsid w:val="004E4ED9"/>
    <w:rsid w:val="004E5092"/>
    <w:rsid w:val="004E50D7"/>
    <w:rsid w:val="004E5182"/>
    <w:rsid w:val="004E521B"/>
    <w:rsid w:val="004E593C"/>
    <w:rsid w:val="004E59DF"/>
    <w:rsid w:val="004E5A69"/>
    <w:rsid w:val="004E5AB2"/>
    <w:rsid w:val="004E5BEC"/>
    <w:rsid w:val="004E5C86"/>
    <w:rsid w:val="004E606D"/>
    <w:rsid w:val="004E6926"/>
    <w:rsid w:val="004E6C42"/>
    <w:rsid w:val="004E6CBA"/>
    <w:rsid w:val="004E6CD9"/>
    <w:rsid w:val="004E6D54"/>
    <w:rsid w:val="004E7089"/>
    <w:rsid w:val="004E75E7"/>
    <w:rsid w:val="004E77A4"/>
    <w:rsid w:val="004E7A2C"/>
    <w:rsid w:val="004E7B80"/>
    <w:rsid w:val="004E7D2B"/>
    <w:rsid w:val="004F01A3"/>
    <w:rsid w:val="004F03D6"/>
    <w:rsid w:val="004F0A15"/>
    <w:rsid w:val="004F0DF4"/>
    <w:rsid w:val="004F126E"/>
    <w:rsid w:val="004F14C8"/>
    <w:rsid w:val="004F1753"/>
    <w:rsid w:val="004F2037"/>
    <w:rsid w:val="004F23D6"/>
    <w:rsid w:val="004F2569"/>
    <w:rsid w:val="004F27CC"/>
    <w:rsid w:val="004F2972"/>
    <w:rsid w:val="004F2F96"/>
    <w:rsid w:val="004F315A"/>
    <w:rsid w:val="004F331C"/>
    <w:rsid w:val="004F351B"/>
    <w:rsid w:val="004F3539"/>
    <w:rsid w:val="004F3761"/>
    <w:rsid w:val="004F3867"/>
    <w:rsid w:val="004F3C51"/>
    <w:rsid w:val="004F3CCE"/>
    <w:rsid w:val="004F3DE3"/>
    <w:rsid w:val="004F3EDB"/>
    <w:rsid w:val="004F3F5C"/>
    <w:rsid w:val="004F4375"/>
    <w:rsid w:val="004F4776"/>
    <w:rsid w:val="004F4793"/>
    <w:rsid w:val="004F4970"/>
    <w:rsid w:val="004F4DE1"/>
    <w:rsid w:val="004F5DD9"/>
    <w:rsid w:val="004F5FE1"/>
    <w:rsid w:val="004F608A"/>
    <w:rsid w:val="004F61DF"/>
    <w:rsid w:val="004F65D6"/>
    <w:rsid w:val="004F66C5"/>
    <w:rsid w:val="004F6769"/>
    <w:rsid w:val="004F69A8"/>
    <w:rsid w:val="004F713A"/>
    <w:rsid w:val="004F7225"/>
    <w:rsid w:val="004F7551"/>
    <w:rsid w:val="004F76D1"/>
    <w:rsid w:val="004F7754"/>
    <w:rsid w:val="004F79EF"/>
    <w:rsid w:val="004F7B55"/>
    <w:rsid w:val="004F7C17"/>
    <w:rsid w:val="004F7C84"/>
    <w:rsid w:val="004F7D8E"/>
    <w:rsid w:val="004F7FE4"/>
    <w:rsid w:val="00500100"/>
    <w:rsid w:val="005002F8"/>
    <w:rsid w:val="00500F1F"/>
    <w:rsid w:val="00500F59"/>
    <w:rsid w:val="005010A2"/>
    <w:rsid w:val="005011D7"/>
    <w:rsid w:val="00501DFA"/>
    <w:rsid w:val="00502170"/>
    <w:rsid w:val="00502701"/>
    <w:rsid w:val="0050285F"/>
    <w:rsid w:val="0050294D"/>
    <w:rsid w:val="005032D7"/>
    <w:rsid w:val="00503364"/>
    <w:rsid w:val="00503C23"/>
    <w:rsid w:val="00503D7F"/>
    <w:rsid w:val="005040B8"/>
    <w:rsid w:val="0050458F"/>
    <w:rsid w:val="005049D8"/>
    <w:rsid w:val="005049F1"/>
    <w:rsid w:val="00504AF8"/>
    <w:rsid w:val="00504C91"/>
    <w:rsid w:val="005050CD"/>
    <w:rsid w:val="00505128"/>
    <w:rsid w:val="005051D6"/>
    <w:rsid w:val="0050539C"/>
    <w:rsid w:val="005055C5"/>
    <w:rsid w:val="0050563F"/>
    <w:rsid w:val="005057E0"/>
    <w:rsid w:val="00505E05"/>
    <w:rsid w:val="00505F49"/>
    <w:rsid w:val="00505F7E"/>
    <w:rsid w:val="005069F0"/>
    <w:rsid w:val="00506AB1"/>
    <w:rsid w:val="00506C01"/>
    <w:rsid w:val="00506C97"/>
    <w:rsid w:val="005070DF"/>
    <w:rsid w:val="00507140"/>
    <w:rsid w:val="005072C2"/>
    <w:rsid w:val="005074C9"/>
    <w:rsid w:val="005075B3"/>
    <w:rsid w:val="00507710"/>
    <w:rsid w:val="005078A5"/>
    <w:rsid w:val="005078FF"/>
    <w:rsid w:val="00507C44"/>
    <w:rsid w:val="00510007"/>
    <w:rsid w:val="005101AE"/>
    <w:rsid w:val="00510449"/>
    <w:rsid w:val="00510B0E"/>
    <w:rsid w:val="00510BBD"/>
    <w:rsid w:val="00510D9D"/>
    <w:rsid w:val="005116D9"/>
    <w:rsid w:val="0051188D"/>
    <w:rsid w:val="00511912"/>
    <w:rsid w:val="005119CB"/>
    <w:rsid w:val="00511C2A"/>
    <w:rsid w:val="00511D47"/>
    <w:rsid w:val="00511E20"/>
    <w:rsid w:val="00511E30"/>
    <w:rsid w:val="00511E89"/>
    <w:rsid w:val="00511EA1"/>
    <w:rsid w:val="005122B1"/>
    <w:rsid w:val="00512306"/>
    <w:rsid w:val="005124B8"/>
    <w:rsid w:val="00512AC2"/>
    <w:rsid w:val="00512EAE"/>
    <w:rsid w:val="00512FB2"/>
    <w:rsid w:val="005130FB"/>
    <w:rsid w:val="00513203"/>
    <w:rsid w:val="00513483"/>
    <w:rsid w:val="00513693"/>
    <w:rsid w:val="0051369A"/>
    <w:rsid w:val="0051369E"/>
    <w:rsid w:val="00513799"/>
    <w:rsid w:val="00513B9D"/>
    <w:rsid w:val="00513CCC"/>
    <w:rsid w:val="00513D2D"/>
    <w:rsid w:val="00514001"/>
    <w:rsid w:val="005140D5"/>
    <w:rsid w:val="005141E8"/>
    <w:rsid w:val="005142A3"/>
    <w:rsid w:val="00514A65"/>
    <w:rsid w:val="00514E8F"/>
    <w:rsid w:val="005152A4"/>
    <w:rsid w:val="0051534F"/>
    <w:rsid w:val="00515741"/>
    <w:rsid w:val="00515800"/>
    <w:rsid w:val="00515806"/>
    <w:rsid w:val="00516048"/>
    <w:rsid w:val="005160B8"/>
    <w:rsid w:val="00516AB8"/>
    <w:rsid w:val="00516D2E"/>
    <w:rsid w:val="00516DC5"/>
    <w:rsid w:val="00516DE4"/>
    <w:rsid w:val="00517002"/>
    <w:rsid w:val="00517345"/>
    <w:rsid w:val="00517435"/>
    <w:rsid w:val="00517604"/>
    <w:rsid w:val="00517A71"/>
    <w:rsid w:val="00517E47"/>
    <w:rsid w:val="005200D0"/>
    <w:rsid w:val="00520D5F"/>
    <w:rsid w:val="00521A26"/>
    <w:rsid w:val="00521C5E"/>
    <w:rsid w:val="00523417"/>
    <w:rsid w:val="005235CC"/>
    <w:rsid w:val="00523637"/>
    <w:rsid w:val="005237E8"/>
    <w:rsid w:val="00523878"/>
    <w:rsid w:val="005239B6"/>
    <w:rsid w:val="00523E16"/>
    <w:rsid w:val="00523E3D"/>
    <w:rsid w:val="00524424"/>
    <w:rsid w:val="00524455"/>
    <w:rsid w:val="005246D8"/>
    <w:rsid w:val="0052480E"/>
    <w:rsid w:val="00524847"/>
    <w:rsid w:val="00524A02"/>
    <w:rsid w:val="00524BB4"/>
    <w:rsid w:val="00524D5B"/>
    <w:rsid w:val="00524E7B"/>
    <w:rsid w:val="0052526A"/>
    <w:rsid w:val="005252BC"/>
    <w:rsid w:val="005259B7"/>
    <w:rsid w:val="00525D49"/>
    <w:rsid w:val="00525F53"/>
    <w:rsid w:val="00526035"/>
    <w:rsid w:val="0052608C"/>
    <w:rsid w:val="005260F3"/>
    <w:rsid w:val="005261F3"/>
    <w:rsid w:val="00526337"/>
    <w:rsid w:val="00526511"/>
    <w:rsid w:val="00526862"/>
    <w:rsid w:val="0052693B"/>
    <w:rsid w:val="00526BF3"/>
    <w:rsid w:val="00526FAF"/>
    <w:rsid w:val="00527008"/>
    <w:rsid w:val="00527224"/>
    <w:rsid w:val="005272CA"/>
    <w:rsid w:val="00527995"/>
    <w:rsid w:val="00527DCA"/>
    <w:rsid w:val="005300EF"/>
    <w:rsid w:val="005300F7"/>
    <w:rsid w:val="005301E3"/>
    <w:rsid w:val="00530B61"/>
    <w:rsid w:val="00530BED"/>
    <w:rsid w:val="00530F55"/>
    <w:rsid w:val="005317F7"/>
    <w:rsid w:val="00531C64"/>
    <w:rsid w:val="00531D3E"/>
    <w:rsid w:val="005321C8"/>
    <w:rsid w:val="00532510"/>
    <w:rsid w:val="00532551"/>
    <w:rsid w:val="00532553"/>
    <w:rsid w:val="00532782"/>
    <w:rsid w:val="00532C89"/>
    <w:rsid w:val="00532D6E"/>
    <w:rsid w:val="00532E54"/>
    <w:rsid w:val="0053330B"/>
    <w:rsid w:val="0053388F"/>
    <w:rsid w:val="00533905"/>
    <w:rsid w:val="00533AC7"/>
    <w:rsid w:val="00533B91"/>
    <w:rsid w:val="00533EA4"/>
    <w:rsid w:val="005341E7"/>
    <w:rsid w:val="0053485D"/>
    <w:rsid w:val="00534A0B"/>
    <w:rsid w:val="0053502D"/>
    <w:rsid w:val="00535153"/>
    <w:rsid w:val="005351E0"/>
    <w:rsid w:val="0053549E"/>
    <w:rsid w:val="005356F2"/>
    <w:rsid w:val="00535A12"/>
    <w:rsid w:val="00535A6E"/>
    <w:rsid w:val="00535D75"/>
    <w:rsid w:val="00535F76"/>
    <w:rsid w:val="005361D6"/>
    <w:rsid w:val="005361F2"/>
    <w:rsid w:val="0053624C"/>
    <w:rsid w:val="005364C7"/>
    <w:rsid w:val="00536B15"/>
    <w:rsid w:val="005370FC"/>
    <w:rsid w:val="0053750D"/>
    <w:rsid w:val="0053768E"/>
    <w:rsid w:val="00537716"/>
    <w:rsid w:val="00537826"/>
    <w:rsid w:val="00537843"/>
    <w:rsid w:val="00537DC5"/>
    <w:rsid w:val="00537EF2"/>
    <w:rsid w:val="00537F9D"/>
    <w:rsid w:val="00540183"/>
    <w:rsid w:val="00540476"/>
    <w:rsid w:val="00540848"/>
    <w:rsid w:val="00540CBB"/>
    <w:rsid w:val="00540D7E"/>
    <w:rsid w:val="00540E24"/>
    <w:rsid w:val="00541163"/>
    <w:rsid w:val="00541855"/>
    <w:rsid w:val="005419F6"/>
    <w:rsid w:val="00541AEE"/>
    <w:rsid w:val="00541CD6"/>
    <w:rsid w:val="00541CF3"/>
    <w:rsid w:val="00541D1D"/>
    <w:rsid w:val="00541D20"/>
    <w:rsid w:val="00541DDB"/>
    <w:rsid w:val="00541F4A"/>
    <w:rsid w:val="00542149"/>
    <w:rsid w:val="0054216A"/>
    <w:rsid w:val="00542513"/>
    <w:rsid w:val="0054263B"/>
    <w:rsid w:val="00542746"/>
    <w:rsid w:val="005429B7"/>
    <w:rsid w:val="005429B9"/>
    <w:rsid w:val="00542B51"/>
    <w:rsid w:val="00542D6E"/>
    <w:rsid w:val="005434C9"/>
    <w:rsid w:val="005436B8"/>
    <w:rsid w:val="00543777"/>
    <w:rsid w:val="00543BB2"/>
    <w:rsid w:val="0054413D"/>
    <w:rsid w:val="005441BC"/>
    <w:rsid w:val="00544290"/>
    <w:rsid w:val="0054434E"/>
    <w:rsid w:val="0054436D"/>
    <w:rsid w:val="00544A51"/>
    <w:rsid w:val="0054507B"/>
    <w:rsid w:val="005453AF"/>
    <w:rsid w:val="0054591D"/>
    <w:rsid w:val="00545999"/>
    <w:rsid w:val="00545BCF"/>
    <w:rsid w:val="005460DF"/>
    <w:rsid w:val="0054639E"/>
    <w:rsid w:val="005465F3"/>
    <w:rsid w:val="00546CC3"/>
    <w:rsid w:val="00546E4B"/>
    <w:rsid w:val="00546F71"/>
    <w:rsid w:val="00547077"/>
    <w:rsid w:val="005471C0"/>
    <w:rsid w:val="005474B8"/>
    <w:rsid w:val="005474F2"/>
    <w:rsid w:val="00547574"/>
    <w:rsid w:val="00547A35"/>
    <w:rsid w:val="00547B1B"/>
    <w:rsid w:val="00547D14"/>
    <w:rsid w:val="00547D6A"/>
    <w:rsid w:val="00547DA2"/>
    <w:rsid w:val="00547EE4"/>
    <w:rsid w:val="0055065C"/>
    <w:rsid w:val="00550AFD"/>
    <w:rsid w:val="00550BD3"/>
    <w:rsid w:val="00550D08"/>
    <w:rsid w:val="00550DA4"/>
    <w:rsid w:val="00550FA3"/>
    <w:rsid w:val="00550FFA"/>
    <w:rsid w:val="00551107"/>
    <w:rsid w:val="0055117F"/>
    <w:rsid w:val="00551559"/>
    <w:rsid w:val="005515DF"/>
    <w:rsid w:val="005515EF"/>
    <w:rsid w:val="00551636"/>
    <w:rsid w:val="005520F6"/>
    <w:rsid w:val="005522A9"/>
    <w:rsid w:val="0055279D"/>
    <w:rsid w:val="0055280D"/>
    <w:rsid w:val="005529F8"/>
    <w:rsid w:val="00552B2B"/>
    <w:rsid w:val="00552D3F"/>
    <w:rsid w:val="00552E54"/>
    <w:rsid w:val="005530F5"/>
    <w:rsid w:val="00553474"/>
    <w:rsid w:val="00553486"/>
    <w:rsid w:val="00553598"/>
    <w:rsid w:val="005537B3"/>
    <w:rsid w:val="00553BCE"/>
    <w:rsid w:val="00553C78"/>
    <w:rsid w:val="00554111"/>
    <w:rsid w:val="00554616"/>
    <w:rsid w:val="00554772"/>
    <w:rsid w:val="00554AE5"/>
    <w:rsid w:val="00554C3E"/>
    <w:rsid w:val="00554E21"/>
    <w:rsid w:val="005553DA"/>
    <w:rsid w:val="00555729"/>
    <w:rsid w:val="005557DE"/>
    <w:rsid w:val="005559E5"/>
    <w:rsid w:val="00555D21"/>
    <w:rsid w:val="005561A8"/>
    <w:rsid w:val="005565F9"/>
    <w:rsid w:val="00556825"/>
    <w:rsid w:val="00556B68"/>
    <w:rsid w:val="00556F86"/>
    <w:rsid w:val="005575E7"/>
    <w:rsid w:val="00557794"/>
    <w:rsid w:val="00557A24"/>
    <w:rsid w:val="00557AA9"/>
    <w:rsid w:val="00560040"/>
    <w:rsid w:val="0056058F"/>
    <w:rsid w:val="0056073F"/>
    <w:rsid w:val="00560770"/>
    <w:rsid w:val="00560AC1"/>
    <w:rsid w:val="00560C4D"/>
    <w:rsid w:val="00560DF2"/>
    <w:rsid w:val="005611FA"/>
    <w:rsid w:val="005612E3"/>
    <w:rsid w:val="00561624"/>
    <w:rsid w:val="0056167E"/>
    <w:rsid w:val="00561F28"/>
    <w:rsid w:val="00561F95"/>
    <w:rsid w:val="005621CD"/>
    <w:rsid w:val="0056224C"/>
    <w:rsid w:val="00562295"/>
    <w:rsid w:val="00562585"/>
    <w:rsid w:val="005626A9"/>
    <w:rsid w:val="00562A3B"/>
    <w:rsid w:val="00562D41"/>
    <w:rsid w:val="00562FF1"/>
    <w:rsid w:val="0056305B"/>
    <w:rsid w:val="0056316D"/>
    <w:rsid w:val="005631C9"/>
    <w:rsid w:val="0056329B"/>
    <w:rsid w:val="005634A3"/>
    <w:rsid w:val="0056363D"/>
    <w:rsid w:val="00563703"/>
    <w:rsid w:val="005638B7"/>
    <w:rsid w:val="0056396A"/>
    <w:rsid w:val="00563B44"/>
    <w:rsid w:val="0056436B"/>
    <w:rsid w:val="005644E2"/>
    <w:rsid w:val="005648D5"/>
    <w:rsid w:val="00564939"/>
    <w:rsid w:val="00564DD8"/>
    <w:rsid w:val="0056565B"/>
    <w:rsid w:val="00565933"/>
    <w:rsid w:val="005659FA"/>
    <w:rsid w:val="00565AB9"/>
    <w:rsid w:val="00565B53"/>
    <w:rsid w:val="00565BC3"/>
    <w:rsid w:val="00565D65"/>
    <w:rsid w:val="005660B7"/>
    <w:rsid w:val="0056668A"/>
    <w:rsid w:val="00566703"/>
    <w:rsid w:val="0056677E"/>
    <w:rsid w:val="0056685A"/>
    <w:rsid w:val="00566979"/>
    <w:rsid w:val="00566A76"/>
    <w:rsid w:val="00566ACE"/>
    <w:rsid w:val="00566C34"/>
    <w:rsid w:val="00566C7A"/>
    <w:rsid w:val="0056708C"/>
    <w:rsid w:val="00567549"/>
    <w:rsid w:val="0056758D"/>
    <w:rsid w:val="00567664"/>
    <w:rsid w:val="00567709"/>
    <w:rsid w:val="00567845"/>
    <w:rsid w:val="005678CA"/>
    <w:rsid w:val="005679C4"/>
    <w:rsid w:val="00567ADB"/>
    <w:rsid w:val="00570847"/>
    <w:rsid w:val="00570B17"/>
    <w:rsid w:val="00570C3A"/>
    <w:rsid w:val="00570D45"/>
    <w:rsid w:val="00570E49"/>
    <w:rsid w:val="005711A7"/>
    <w:rsid w:val="005711DF"/>
    <w:rsid w:val="0057129E"/>
    <w:rsid w:val="00571976"/>
    <w:rsid w:val="00571AC0"/>
    <w:rsid w:val="00571C40"/>
    <w:rsid w:val="00571C9E"/>
    <w:rsid w:val="00571DA6"/>
    <w:rsid w:val="00571FA7"/>
    <w:rsid w:val="0057227B"/>
    <w:rsid w:val="00572578"/>
    <w:rsid w:val="005725E5"/>
    <w:rsid w:val="00572679"/>
    <w:rsid w:val="00572894"/>
    <w:rsid w:val="00572A2A"/>
    <w:rsid w:val="00572B85"/>
    <w:rsid w:val="005731A7"/>
    <w:rsid w:val="00573385"/>
    <w:rsid w:val="0057343D"/>
    <w:rsid w:val="005734C9"/>
    <w:rsid w:val="00573588"/>
    <w:rsid w:val="0057386F"/>
    <w:rsid w:val="00573B10"/>
    <w:rsid w:val="00573F4B"/>
    <w:rsid w:val="00573F64"/>
    <w:rsid w:val="00573FD8"/>
    <w:rsid w:val="00574047"/>
    <w:rsid w:val="005742C0"/>
    <w:rsid w:val="005745CA"/>
    <w:rsid w:val="00574825"/>
    <w:rsid w:val="00574850"/>
    <w:rsid w:val="0057494E"/>
    <w:rsid w:val="00574A1C"/>
    <w:rsid w:val="00574B72"/>
    <w:rsid w:val="00574C93"/>
    <w:rsid w:val="00574D76"/>
    <w:rsid w:val="00575089"/>
    <w:rsid w:val="00575246"/>
    <w:rsid w:val="005752A4"/>
    <w:rsid w:val="00575623"/>
    <w:rsid w:val="00575677"/>
    <w:rsid w:val="005756B9"/>
    <w:rsid w:val="0057575D"/>
    <w:rsid w:val="005758BD"/>
    <w:rsid w:val="005758FE"/>
    <w:rsid w:val="00575916"/>
    <w:rsid w:val="00575F75"/>
    <w:rsid w:val="005771B6"/>
    <w:rsid w:val="0057735A"/>
    <w:rsid w:val="0057735B"/>
    <w:rsid w:val="00577F1F"/>
    <w:rsid w:val="005800D0"/>
    <w:rsid w:val="00580289"/>
    <w:rsid w:val="0058030E"/>
    <w:rsid w:val="00580C17"/>
    <w:rsid w:val="00580EBB"/>
    <w:rsid w:val="00581720"/>
    <w:rsid w:val="005818A9"/>
    <w:rsid w:val="00581A01"/>
    <w:rsid w:val="00581AA3"/>
    <w:rsid w:val="00581AB0"/>
    <w:rsid w:val="00581AB8"/>
    <w:rsid w:val="00581B60"/>
    <w:rsid w:val="00581D5D"/>
    <w:rsid w:val="00581E2E"/>
    <w:rsid w:val="00581F73"/>
    <w:rsid w:val="0058208B"/>
    <w:rsid w:val="00582375"/>
    <w:rsid w:val="00582441"/>
    <w:rsid w:val="005829A2"/>
    <w:rsid w:val="00582A70"/>
    <w:rsid w:val="00582E0E"/>
    <w:rsid w:val="00582FD9"/>
    <w:rsid w:val="005834AC"/>
    <w:rsid w:val="00583660"/>
    <w:rsid w:val="005837A1"/>
    <w:rsid w:val="0058380E"/>
    <w:rsid w:val="00583818"/>
    <w:rsid w:val="0058382F"/>
    <w:rsid w:val="00583862"/>
    <w:rsid w:val="00583CD8"/>
    <w:rsid w:val="00583D9B"/>
    <w:rsid w:val="005847A7"/>
    <w:rsid w:val="005848FA"/>
    <w:rsid w:val="00584E39"/>
    <w:rsid w:val="005852F3"/>
    <w:rsid w:val="0058565A"/>
    <w:rsid w:val="00585729"/>
    <w:rsid w:val="005857D2"/>
    <w:rsid w:val="00585A59"/>
    <w:rsid w:val="00585C7A"/>
    <w:rsid w:val="00585DA3"/>
    <w:rsid w:val="00586201"/>
    <w:rsid w:val="00586224"/>
    <w:rsid w:val="00586353"/>
    <w:rsid w:val="00586536"/>
    <w:rsid w:val="005865AA"/>
    <w:rsid w:val="00586750"/>
    <w:rsid w:val="0058677F"/>
    <w:rsid w:val="00586796"/>
    <w:rsid w:val="005867E5"/>
    <w:rsid w:val="0058736C"/>
    <w:rsid w:val="005875E9"/>
    <w:rsid w:val="005878F5"/>
    <w:rsid w:val="00587BFC"/>
    <w:rsid w:val="00587DEA"/>
    <w:rsid w:val="00587F8D"/>
    <w:rsid w:val="005901C1"/>
    <w:rsid w:val="005901C5"/>
    <w:rsid w:val="00590425"/>
    <w:rsid w:val="00590591"/>
    <w:rsid w:val="0059073F"/>
    <w:rsid w:val="005907B4"/>
    <w:rsid w:val="005908A8"/>
    <w:rsid w:val="00590BE0"/>
    <w:rsid w:val="00590BF5"/>
    <w:rsid w:val="0059176C"/>
    <w:rsid w:val="005917D7"/>
    <w:rsid w:val="005919E4"/>
    <w:rsid w:val="00591AB6"/>
    <w:rsid w:val="00591C43"/>
    <w:rsid w:val="00591DBF"/>
    <w:rsid w:val="00591DD0"/>
    <w:rsid w:val="005920F9"/>
    <w:rsid w:val="0059224C"/>
    <w:rsid w:val="005928F7"/>
    <w:rsid w:val="00592A20"/>
    <w:rsid w:val="00592A6B"/>
    <w:rsid w:val="00593275"/>
    <w:rsid w:val="00593300"/>
    <w:rsid w:val="005939B8"/>
    <w:rsid w:val="00594008"/>
    <w:rsid w:val="0059403B"/>
    <w:rsid w:val="0059461C"/>
    <w:rsid w:val="0059468E"/>
    <w:rsid w:val="00594CC1"/>
    <w:rsid w:val="0059538A"/>
    <w:rsid w:val="0059551C"/>
    <w:rsid w:val="0059595C"/>
    <w:rsid w:val="00595BA2"/>
    <w:rsid w:val="00595CD7"/>
    <w:rsid w:val="00595EE1"/>
    <w:rsid w:val="00595F23"/>
    <w:rsid w:val="005960B6"/>
    <w:rsid w:val="00596256"/>
    <w:rsid w:val="00596585"/>
    <w:rsid w:val="0059681B"/>
    <w:rsid w:val="005968A2"/>
    <w:rsid w:val="005969ED"/>
    <w:rsid w:val="00596C9F"/>
    <w:rsid w:val="00596E6A"/>
    <w:rsid w:val="00596FFC"/>
    <w:rsid w:val="0059704C"/>
    <w:rsid w:val="005971C6"/>
    <w:rsid w:val="00597764"/>
    <w:rsid w:val="005978DF"/>
    <w:rsid w:val="00597B51"/>
    <w:rsid w:val="00597C12"/>
    <w:rsid w:val="00597C52"/>
    <w:rsid w:val="00597D13"/>
    <w:rsid w:val="00597E38"/>
    <w:rsid w:val="00597ED7"/>
    <w:rsid w:val="005A00F9"/>
    <w:rsid w:val="005A0243"/>
    <w:rsid w:val="005A046B"/>
    <w:rsid w:val="005A0485"/>
    <w:rsid w:val="005A07CD"/>
    <w:rsid w:val="005A0922"/>
    <w:rsid w:val="005A0A08"/>
    <w:rsid w:val="005A0F2E"/>
    <w:rsid w:val="005A0FCF"/>
    <w:rsid w:val="005A100A"/>
    <w:rsid w:val="005A125E"/>
    <w:rsid w:val="005A14FE"/>
    <w:rsid w:val="005A158B"/>
    <w:rsid w:val="005A1DEC"/>
    <w:rsid w:val="005A2109"/>
    <w:rsid w:val="005A227F"/>
    <w:rsid w:val="005A2322"/>
    <w:rsid w:val="005A236E"/>
    <w:rsid w:val="005A2698"/>
    <w:rsid w:val="005A27BE"/>
    <w:rsid w:val="005A291A"/>
    <w:rsid w:val="005A2A9A"/>
    <w:rsid w:val="005A2B7F"/>
    <w:rsid w:val="005A2C60"/>
    <w:rsid w:val="005A31FB"/>
    <w:rsid w:val="005A33B0"/>
    <w:rsid w:val="005A355C"/>
    <w:rsid w:val="005A3A35"/>
    <w:rsid w:val="005A3C45"/>
    <w:rsid w:val="005A3F8D"/>
    <w:rsid w:val="005A471A"/>
    <w:rsid w:val="005A47DA"/>
    <w:rsid w:val="005A49D0"/>
    <w:rsid w:val="005A4A74"/>
    <w:rsid w:val="005A4A9A"/>
    <w:rsid w:val="005A4CE8"/>
    <w:rsid w:val="005A4D34"/>
    <w:rsid w:val="005A5256"/>
    <w:rsid w:val="005A5738"/>
    <w:rsid w:val="005A5965"/>
    <w:rsid w:val="005A5B4E"/>
    <w:rsid w:val="005A5B84"/>
    <w:rsid w:val="005A6401"/>
    <w:rsid w:val="005A66C7"/>
    <w:rsid w:val="005A66CE"/>
    <w:rsid w:val="005A6722"/>
    <w:rsid w:val="005A6833"/>
    <w:rsid w:val="005A6A0D"/>
    <w:rsid w:val="005A6C9D"/>
    <w:rsid w:val="005A6DD4"/>
    <w:rsid w:val="005A720F"/>
    <w:rsid w:val="005A75E3"/>
    <w:rsid w:val="005A7987"/>
    <w:rsid w:val="005A7A94"/>
    <w:rsid w:val="005A7BCC"/>
    <w:rsid w:val="005A7BD4"/>
    <w:rsid w:val="005A7C03"/>
    <w:rsid w:val="005A7D09"/>
    <w:rsid w:val="005A7FDF"/>
    <w:rsid w:val="005B0159"/>
    <w:rsid w:val="005B043A"/>
    <w:rsid w:val="005B0445"/>
    <w:rsid w:val="005B04C8"/>
    <w:rsid w:val="005B0884"/>
    <w:rsid w:val="005B0B19"/>
    <w:rsid w:val="005B1042"/>
    <w:rsid w:val="005B1266"/>
    <w:rsid w:val="005B188B"/>
    <w:rsid w:val="005B1BC7"/>
    <w:rsid w:val="005B1DC0"/>
    <w:rsid w:val="005B1F92"/>
    <w:rsid w:val="005B2601"/>
    <w:rsid w:val="005B26E0"/>
    <w:rsid w:val="005B26FF"/>
    <w:rsid w:val="005B2752"/>
    <w:rsid w:val="005B2DDF"/>
    <w:rsid w:val="005B2FF9"/>
    <w:rsid w:val="005B3003"/>
    <w:rsid w:val="005B300D"/>
    <w:rsid w:val="005B32EA"/>
    <w:rsid w:val="005B335B"/>
    <w:rsid w:val="005B336B"/>
    <w:rsid w:val="005B33C5"/>
    <w:rsid w:val="005B3B36"/>
    <w:rsid w:val="005B4001"/>
    <w:rsid w:val="005B4548"/>
    <w:rsid w:val="005B4787"/>
    <w:rsid w:val="005B49B6"/>
    <w:rsid w:val="005B49F8"/>
    <w:rsid w:val="005B4F3E"/>
    <w:rsid w:val="005B4FB4"/>
    <w:rsid w:val="005B504B"/>
    <w:rsid w:val="005B55DC"/>
    <w:rsid w:val="005B5A53"/>
    <w:rsid w:val="005B5A68"/>
    <w:rsid w:val="005B5C3E"/>
    <w:rsid w:val="005B6063"/>
    <w:rsid w:val="005B6078"/>
    <w:rsid w:val="005B64DD"/>
    <w:rsid w:val="005B6613"/>
    <w:rsid w:val="005B67A1"/>
    <w:rsid w:val="005B6ADD"/>
    <w:rsid w:val="005B6D3A"/>
    <w:rsid w:val="005B6EE8"/>
    <w:rsid w:val="005B7225"/>
    <w:rsid w:val="005B73C0"/>
    <w:rsid w:val="005B797B"/>
    <w:rsid w:val="005B7982"/>
    <w:rsid w:val="005B7A02"/>
    <w:rsid w:val="005B7DB1"/>
    <w:rsid w:val="005B7E1F"/>
    <w:rsid w:val="005C072E"/>
    <w:rsid w:val="005C0776"/>
    <w:rsid w:val="005C0927"/>
    <w:rsid w:val="005C0981"/>
    <w:rsid w:val="005C0BB3"/>
    <w:rsid w:val="005C0D85"/>
    <w:rsid w:val="005C1135"/>
    <w:rsid w:val="005C118C"/>
    <w:rsid w:val="005C1247"/>
    <w:rsid w:val="005C1325"/>
    <w:rsid w:val="005C162D"/>
    <w:rsid w:val="005C16DD"/>
    <w:rsid w:val="005C16EE"/>
    <w:rsid w:val="005C1B7A"/>
    <w:rsid w:val="005C1ECC"/>
    <w:rsid w:val="005C20DD"/>
    <w:rsid w:val="005C20DF"/>
    <w:rsid w:val="005C2301"/>
    <w:rsid w:val="005C2590"/>
    <w:rsid w:val="005C2646"/>
    <w:rsid w:val="005C29CC"/>
    <w:rsid w:val="005C2B36"/>
    <w:rsid w:val="005C2BFF"/>
    <w:rsid w:val="005C2C62"/>
    <w:rsid w:val="005C37A1"/>
    <w:rsid w:val="005C3B60"/>
    <w:rsid w:val="005C3D7F"/>
    <w:rsid w:val="005C3E5B"/>
    <w:rsid w:val="005C4176"/>
    <w:rsid w:val="005C4542"/>
    <w:rsid w:val="005C4A46"/>
    <w:rsid w:val="005C4ED5"/>
    <w:rsid w:val="005C54DC"/>
    <w:rsid w:val="005C5573"/>
    <w:rsid w:val="005C5835"/>
    <w:rsid w:val="005C5B9C"/>
    <w:rsid w:val="005C5C77"/>
    <w:rsid w:val="005C5C98"/>
    <w:rsid w:val="005C5EAC"/>
    <w:rsid w:val="005C6012"/>
    <w:rsid w:val="005C60AF"/>
    <w:rsid w:val="005C61B2"/>
    <w:rsid w:val="005C61BD"/>
    <w:rsid w:val="005C61C4"/>
    <w:rsid w:val="005C625D"/>
    <w:rsid w:val="005C6397"/>
    <w:rsid w:val="005C6623"/>
    <w:rsid w:val="005C6783"/>
    <w:rsid w:val="005C6CFA"/>
    <w:rsid w:val="005C6D43"/>
    <w:rsid w:val="005C6FD3"/>
    <w:rsid w:val="005C7116"/>
    <w:rsid w:val="005C7489"/>
    <w:rsid w:val="005C7537"/>
    <w:rsid w:val="005C75D3"/>
    <w:rsid w:val="005C777C"/>
    <w:rsid w:val="005C7D73"/>
    <w:rsid w:val="005D01DB"/>
    <w:rsid w:val="005D0231"/>
    <w:rsid w:val="005D026F"/>
    <w:rsid w:val="005D02BF"/>
    <w:rsid w:val="005D084F"/>
    <w:rsid w:val="005D0EFE"/>
    <w:rsid w:val="005D11EB"/>
    <w:rsid w:val="005D17DE"/>
    <w:rsid w:val="005D1BE8"/>
    <w:rsid w:val="005D1C9A"/>
    <w:rsid w:val="005D2422"/>
    <w:rsid w:val="005D2BD0"/>
    <w:rsid w:val="005D3016"/>
    <w:rsid w:val="005D30B4"/>
    <w:rsid w:val="005D3B33"/>
    <w:rsid w:val="005D3CBF"/>
    <w:rsid w:val="005D4136"/>
    <w:rsid w:val="005D4C9F"/>
    <w:rsid w:val="005D4DD0"/>
    <w:rsid w:val="005D4F1A"/>
    <w:rsid w:val="005D4F33"/>
    <w:rsid w:val="005D59E1"/>
    <w:rsid w:val="005D5B30"/>
    <w:rsid w:val="005D66F0"/>
    <w:rsid w:val="005D67DF"/>
    <w:rsid w:val="005D6D75"/>
    <w:rsid w:val="005D6ED7"/>
    <w:rsid w:val="005D6FF8"/>
    <w:rsid w:val="005D7068"/>
    <w:rsid w:val="005D713E"/>
    <w:rsid w:val="005D72A5"/>
    <w:rsid w:val="005D734F"/>
    <w:rsid w:val="005D7521"/>
    <w:rsid w:val="005D79F7"/>
    <w:rsid w:val="005D7A3E"/>
    <w:rsid w:val="005E018E"/>
    <w:rsid w:val="005E02B0"/>
    <w:rsid w:val="005E0639"/>
    <w:rsid w:val="005E066F"/>
    <w:rsid w:val="005E0CAC"/>
    <w:rsid w:val="005E0E62"/>
    <w:rsid w:val="005E11C4"/>
    <w:rsid w:val="005E1984"/>
    <w:rsid w:val="005E1CD1"/>
    <w:rsid w:val="005E1D6A"/>
    <w:rsid w:val="005E1D94"/>
    <w:rsid w:val="005E1DF0"/>
    <w:rsid w:val="005E1E2D"/>
    <w:rsid w:val="005E20A7"/>
    <w:rsid w:val="005E25C1"/>
    <w:rsid w:val="005E2D53"/>
    <w:rsid w:val="005E2E0F"/>
    <w:rsid w:val="005E2FF3"/>
    <w:rsid w:val="005E321B"/>
    <w:rsid w:val="005E3223"/>
    <w:rsid w:val="005E3629"/>
    <w:rsid w:val="005E3705"/>
    <w:rsid w:val="005E382D"/>
    <w:rsid w:val="005E3B05"/>
    <w:rsid w:val="005E40F6"/>
    <w:rsid w:val="005E430A"/>
    <w:rsid w:val="005E4799"/>
    <w:rsid w:val="005E4993"/>
    <w:rsid w:val="005E4A22"/>
    <w:rsid w:val="005E4AF5"/>
    <w:rsid w:val="005E4FBD"/>
    <w:rsid w:val="005E5240"/>
    <w:rsid w:val="005E5458"/>
    <w:rsid w:val="005E54AE"/>
    <w:rsid w:val="005E5790"/>
    <w:rsid w:val="005E583D"/>
    <w:rsid w:val="005E5886"/>
    <w:rsid w:val="005E5A14"/>
    <w:rsid w:val="005E6E31"/>
    <w:rsid w:val="005E73F2"/>
    <w:rsid w:val="005E7975"/>
    <w:rsid w:val="005E7C4D"/>
    <w:rsid w:val="005E7C83"/>
    <w:rsid w:val="005E7E8D"/>
    <w:rsid w:val="005E7F46"/>
    <w:rsid w:val="005F036C"/>
    <w:rsid w:val="005F071F"/>
    <w:rsid w:val="005F0A59"/>
    <w:rsid w:val="005F0DA0"/>
    <w:rsid w:val="005F0E21"/>
    <w:rsid w:val="005F0F30"/>
    <w:rsid w:val="005F1002"/>
    <w:rsid w:val="005F10AD"/>
    <w:rsid w:val="005F157D"/>
    <w:rsid w:val="005F1ACA"/>
    <w:rsid w:val="005F1C82"/>
    <w:rsid w:val="005F1CBE"/>
    <w:rsid w:val="005F1DE4"/>
    <w:rsid w:val="005F2026"/>
    <w:rsid w:val="005F245D"/>
    <w:rsid w:val="005F267B"/>
    <w:rsid w:val="005F2704"/>
    <w:rsid w:val="005F2A29"/>
    <w:rsid w:val="005F2C6E"/>
    <w:rsid w:val="005F2E24"/>
    <w:rsid w:val="005F2EBB"/>
    <w:rsid w:val="005F31AF"/>
    <w:rsid w:val="005F3219"/>
    <w:rsid w:val="005F331A"/>
    <w:rsid w:val="005F3589"/>
    <w:rsid w:val="005F38DF"/>
    <w:rsid w:val="005F3991"/>
    <w:rsid w:val="005F3CE8"/>
    <w:rsid w:val="005F3D06"/>
    <w:rsid w:val="005F3E23"/>
    <w:rsid w:val="005F3F9B"/>
    <w:rsid w:val="005F4326"/>
    <w:rsid w:val="005F4D4B"/>
    <w:rsid w:val="005F50C5"/>
    <w:rsid w:val="005F54CB"/>
    <w:rsid w:val="005F56C3"/>
    <w:rsid w:val="005F581C"/>
    <w:rsid w:val="005F5BE3"/>
    <w:rsid w:val="005F5DEF"/>
    <w:rsid w:val="005F622B"/>
    <w:rsid w:val="005F63BE"/>
    <w:rsid w:val="005F688F"/>
    <w:rsid w:val="005F6CD5"/>
    <w:rsid w:val="005F74D4"/>
    <w:rsid w:val="005F75CA"/>
    <w:rsid w:val="005F79A9"/>
    <w:rsid w:val="005F7BB3"/>
    <w:rsid w:val="005F7C19"/>
    <w:rsid w:val="005F7CA4"/>
    <w:rsid w:val="005F7CD7"/>
    <w:rsid w:val="006000EF"/>
    <w:rsid w:val="006004BD"/>
    <w:rsid w:val="00600695"/>
    <w:rsid w:val="00600C42"/>
    <w:rsid w:val="00600D28"/>
    <w:rsid w:val="006010E7"/>
    <w:rsid w:val="006011CB"/>
    <w:rsid w:val="00601242"/>
    <w:rsid w:val="0060128D"/>
    <w:rsid w:val="006012D8"/>
    <w:rsid w:val="0060170B"/>
    <w:rsid w:val="0060178D"/>
    <w:rsid w:val="006018D2"/>
    <w:rsid w:val="00601AB9"/>
    <w:rsid w:val="00601BB7"/>
    <w:rsid w:val="00601BD6"/>
    <w:rsid w:val="00601C8F"/>
    <w:rsid w:val="00601E68"/>
    <w:rsid w:val="0060218B"/>
    <w:rsid w:val="006021FA"/>
    <w:rsid w:val="006022DB"/>
    <w:rsid w:val="0060261C"/>
    <w:rsid w:val="0060290C"/>
    <w:rsid w:val="00602D78"/>
    <w:rsid w:val="00602EF0"/>
    <w:rsid w:val="006032D5"/>
    <w:rsid w:val="0060380C"/>
    <w:rsid w:val="006038CB"/>
    <w:rsid w:val="00603BB7"/>
    <w:rsid w:val="00603D8D"/>
    <w:rsid w:val="00604524"/>
    <w:rsid w:val="006045ED"/>
    <w:rsid w:val="0060473F"/>
    <w:rsid w:val="006047B3"/>
    <w:rsid w:val="00604946"/>
    <w:rsid w:val="00604A31"/>
    <w:rsid w:val="00604BA1"/>
    <w:rsid w:val="00604DD2"/>
    <w:rsid w:val="006050C3"/>
    <w:rsid w:val="006058F9"/>
    <w:rsid w:val="0060591F"/>
    <w:rsid w:val="0060596C"/>
    <w:rsid w:val="00605A15"/>
    <w:rsid w:val="00605B2D"/>
    <w:rsid w:val="00605D91"/>
    <w:rsid w:val="00605EE6"/>
    <w:rsid w:val="00605F2C"/>
    <w:rsid w:val="006060C3"/>
    <w:rsid w:val="00606606"/>
    <w:rsid w:val="0060677C"/>
    <w:rsid w:val="006067EF"/>
    <w:rsid w:val="00606B6C"/>
    <w:rsid w:val="00606BF0"/>
    <w:rsid w:val="00606F85"/>
    <w:rsid w:val="006071C7"/>
    <w:rsid w:val="006073BF"/>
    <w:rsid w:val="006077FE"/>
    <w:rsid w:val="00607AD5"/>
    <w:rsid w:val="00607B39"/>
    <w:rsid w:val="00610231"/>
    <w:rsid w:val="006104E4"/>
    <w:rsid w:val="00610771"/>
    <w:rsid w:val="00610C4A"/>
    <w:rsid w:val="0061126E"/>
    <w:rsid w:val="00611349"/>
    <w:rsid w:val="00611877"/>
    <w:rsid w:val="00611DE8"/>
    <w:rsid w:val="00611DF1"/>
    <w:rsid w:val="00611F25"/>
    <w:rsid w:val="00611FF2"/>
    <w:rsid w:val="00612150"/>
    <w:rsid w:val="006122A3"/>
    <w:rsid w:val="0061235D"/>
    <w:rsid w:val="00612654"/>
    <w:rsid w:val="00612692"/>
    <w:rsid w:val="006127EA"/>
    <w:rsid w:val="006128E0"/>
    <w:rsid w:val="00612C8F"/>
    <w:rsid w:val="00613A38"/>
    <w:rsid w:val="00613CF2"/>
    <w:rsid w:val="00613DE3"/>
    <w:rsid w:val="00613E02"/>
    <w:rsid w:val="00614048"/>
    <w:rsid w:val="00614153"/>
    <w:rsid w:val="006143AF"/>
    <w:rsid w:val="0061459D"/>
    <w:rsid w:val="006145E8"/>
    <w:rsid w:val="0061460A"/>
    <w:rsid w:val="00614A01"/>
    <w:rsid w:val="00614B93"/>
    <w:rsid w:val="00614DFF"/>
    <w:rsid w:val="00614E91"/>
    <w:rsid w:val="00614F56"/>
    <w:rsid w:val="00615149"/>
    <w:rsid w:val="00615271"/>
    <w:rsid w:val="00615663"/>
    <w:rsid w:val="00615776"/>
    <w:rsid w:val="006157DA"/>
    <w:rsid w:val="00615AA8"/>
    <w:rsid w:val="00615E4D"/>
    <w:rsid w:val="00616622"/>
    <w:rsid w:val="00616677"/>
    <w:rsid w:val="00616682"/>
    <w:rsid w:val="00616827"/>
    <w:rsid w:val="0061692F"/>
    <w:rsid w:val="00616C61"/>
    <w:rsid w:val="00616EC5"/>
    <w:rsid w:val="006173AC"/>
    <w:rsid w:val="00617702"/>
    <w:rsid w:val="006177D3"/>
    <w:rsid w:val="006179B1"/>
    <w:rsid w:val="00617AA3"/>
    <w:rsid w:val="00617ED6"/>
    <w:rsid w:val="00617FB6"/>
    <w:rsid w:val="006203B5"/>
    <w:rsid w:val="00620BD0"/>
    <w:rsid w:val="0062121A"/>
    <w:rsid w:val="006212FB"/>
    <w:rsid w:val="006213F3"/>
    <w:rsid w:val="00621499"/>
    <w:rsid w:val="006214A4"/>
    <w:rsid w:val="0062168D"/>
    <w:rsid w:val="00621836"/>
    <w:rsid w:val="006219FF"/>
    <w:rsid w:val="00621BFF"/>
    <w:rsid w:val="00621CA9"/>
    <w:rsid w:val="00622399"/>
    <w:rsid w:val="0062242A"/>
    <w:rsid w:val="00622532"/>
    <w:rsid w:val="00622991"/>
    <w:rsid w:val="00622AE4"/>
    <w:rsid w:val="00622B07"/>
    <w:rsid w:val="00622B3F"/>
    <w:rsid w:val="00623056"/>
    <w:rsid w:val="006232BD"/>
    <w:rsid w:val="00623387"/>
    <w:rsid w:val="006234BE"/>
    <w:rsid w:val="0062386C"/>
    <w:rsid w:val="00623E0F"/>
    <w:rsid w:val="00624214"/>
    <w:rsid w:val="00624661"/>
    <w:rsid w:val="006247B0"/>
    <w:rsid w:val="006248DA"/>
    <w:rsid w:val="00624EF6"/>
    <w:rsid w:val="00625D61"/>
    <w:rsid w:val="00626036"/>
    <w:rsid w:val="006260D0"/>
    <w:rsid w:val="006262F4"/>
    <w:rsid w:val="006263D8"/>
    <w:rsid w:val="006264B5"/>
    <w:rsid w:val="00626529"/>
    <w:rsid w:val="006267E2"/>
    <w:rsid w:val="006268C9"/>
    <w:rsid w:val="00626AC1"/>
    <w:rsid w:val="00626B6C"/>
    <w:rsid w:val="00626C08"/>
    <w:rsid w:val="00626CE6"/>
    <w:rsid w:val="00626F09"/>
    <w:rsid w:val="00627122"/>
    <w:rsid w:val="006271C7"/>
    <w:rsid w:val="006279A7"/>
    <w:rsid w:val="00627AFE"/>
    <w:rsid w:val="00627E2C"/>
    <w:rsid w:val="00627F96"/>
    <w:rsid w:val="00627FE1"/>
    <w:rsid w:val="00630403"/>
    <w:rsid w:val="006305E0"/>
    <w:rsid w:val="006307A3"/>
    <w:rsid w:val="00630958"/>
    <w:rsid w:val="00630AF9"/>
    <w:rsid w:val="00630C74"/>
    <w:rsid w:val="00630D43"/>
    <w:rsid w:val="00630D8B"/>
    <w:rsid w:val="006313E3"/>
    <w:rsid w:val="0063164F"/>
    <w:rsid w:val="006318CD"/>
    <w:rsid w:val="00631E32"/>
    <w:rsid w:val="00632496"/>
    <w:rsid w:val="00632555"/>
    <w:rsid w:val="006326F3"/>
    <w:rsid w:val="00632761"/>
    <w:rsid w:val="00632B3B"/>
    <w:rsid w:val="00632BB8"/>
    <w:rsid w:val="00632E80"/>
    <w:rsid w:val="00633018"/>
    <w:rsid w:val="0063326D"/>
    <w:rsid w:val="0063335E"/>
    <w:rsid w:val="00633463"/>
    <w:rsid w:val="0063351D"/>
    <w:rsid w:val="00633ACA"/>
    <w:rsid w:val="00633DC5"/>
    <w:rsid w:val="00634022"/>
    <w:rsid w:val="006341D1"/>
    <w:rsid w:val="0063468E"/>
    <w:rsid w:val="00634D2F"/>
    <w:rsid w:val="00634F23"/>
    <w:rsid w:val="00635076"/>
    <w:rsid w:val="00635116"/>
    <w:rsid w:val="0063589B"/>
    <w:rsid w:val="006358EB"/>
    <w:rsid w:val="00635FC5"/>
    <w:rsid w:val="00636046"/>
    <w:rsid w:val="006360A6"/>
    <w:rsid w:val="0063634C"/>
    <w:rsid w:val="006364AC"/>
    <w:rsid w:val="006367A4"/>
    <w:rsid w:val="006367E5"/>
    <w:rsid w:val="00636906"/>
    <w:rsid w:val="00636BD3"/>
    <w:rsid w:val="00636FF9"/>
    <w:rsid w:val="00637133"/>
    <w:rsid w:val="006375F6"/>
    <w:rsid w:val="006376CA"/>
    <w:rsid w:val="006376DD"/>
    <w:rsid w:val="00637707"/>
    <w:rsid w:val="00637825"/>
    <w:rsid w:val="00637B07"/>
    <w:rsid w:val="00637EFB"/>
    <w:rsid w:val="00637F7F"/>
    <w:rsid w:val="006401FD"/>
    <w:rsid w:val="00640519"/>
    <w:rsid w:val="00640522"/>
    <w:rsid w:val="006405B7"/>
    <w:rsid w:val="00640856"/>
    <w:rsid w:val="00640BC4"/>
    <w:rsid w:val="00640D31"/>
    <w:rsid w:val="00640D47"/>
    <w:rsid w:val="0064108F"/>
    <w:rsid w:val="006411D1"/>
    <w:rsid w:val="006415AE"/>
    <w:rsid w:val="00641810"/>
    <w:rsid w:val="00641953"/>
    <w:rsid w:val="0064196E"/>
    <w:rsid w:val="006419BF"/>
    <w:rsid w:val="00641E34"/>
    <w:rsid w:val="00642072"/>
    <w:rsid w:val="00642117"/>
    <w:rsid w:val="00642223"/>
    <w:rsid w:val="006425D8"/>
    <w:rsid w:val="00642AD3"/>
    <w:rsid w:val="00642E56"/>
    <w:rsid w:val="00642F65"/>
    <w:rsid w:val="00643380"/>
    <w:rsid w:val="0064338A"/>
    <w:rsid w:val="0064340A"/>
    <w:rsid w:val="006437A5"/>
    <w:rsid w:val="0064392E"/>
    <w:rsid w:val="00643D63"/>
    <w:rsid w:val="00644171"/>
    <w:rsid w:val="00644374"/>
    <w:rsid w:val="00644492"/>
    <w:rsid w:val="00644638"/>
    <w:rsid w:val="00644B21"/>
    <w:rsid w:val="0064514B"/>
    <w:rsid w:val="00645670"/>
    <w:rsid w:val="0064575C"/>
    <w:rsid w:val="00645A25"/>
    <w:rsid w:val="00645A86"/>
    <w:rsid w:val="00646101"/>
    <w:rsid w:val="0064629F"/>
    <w:rsid w:val="00646300"/>
    <w:rsid w:val="0064633E"/>
    <w:rsid w:val="0064693F"/>
    <w:rsid w:val="00646C83"/>
    <w:rsid w:val="00646CA9"/>
    <w:rsid w:val="0064704D"/>
    <w:rsid w:val="00647453"/>
    <w:rsid w:val="006475E7"/>
    <w:rsid w:val="00647615"/>
    <w:rsid w:val="00647AE6"/>
    <w:rsid w:val="0065020A"/>
    <w:rsid w:val="00650429"/>
    <w:rsid w:val="00650515"/>
    <w:rsid w:val="00650697"/>
    <w:rsid w:val="006506FB"/>
    <w:rsid w:val="00650767"/>
    <w:rsid w:val="006509EB"/>
    <w:rsid w:val="00650A87"/>
    <w:rsid w:val="00650ADA"/>
    <w:rsid w:val="00650C32"/>
    <w:rsid w:val="006511B8"/>
    <w:rsid w:val="0065129D"/>
    <w:rsid w:val="00651318"/>
    <w:rsid w:val="00651333"/>
    <w:rsid w:val="006513C6"/>
    <w:rsid w:val="006513E1"/>
    <w:rsid w:val="006517CC"/>
    <w:rsid w:val="00651A92"/>
    <w:rsid w:val="00651C26"/>
    <w:rsid w:val="00651E51"/>
    <w:rsid w:val="00651E96"/>
    <w:rsid w:val="006521CD"/>
    <w:rsid w:val="00652201"/>
    <w:rsid w:val="00652264"/>
    <w:rsid w:val="00652736"/>
    <w:rsid w:val="00652916"/>
    <w:rsid w:val="00652A4B"/>
    <w:rsid w:val="00652CCB"/>
    <w:rsid w:val="00652ED0"/>
    <w:rsid w:val="00652F2E"/>
    <w:rsid w:val="00652FAF"/>
    <w:rsid w:val="006539AF"/>
    <w:rsid w:val="00653D19"/>
    <w:rsid w:val="00653D9A"/>
    <w:rsid w:val="00653DCA"/>
    <w:rsid w:val="0065406F"/>
    <w:rsid w:val="0065417F"/>
    <w:rsid w:val="00654473"/>
    <w:rsid w:val="0065469E"/>
    <w:rsid w:val="00654872"/>
    <w:rsid w:val="00654FA9"/>
    <w:rsid w:val="0065505C"/>
    <w:rsid w:val="00655121"/>
    <w:rsid w:val="00655369"/>
    <w:rsid w:val="00655410"/>
    <w:rsid w:val="0065561F"/>
    <w:rsid w:val="0065580D"/>
    <w:rsid w:val="00655F43"/>
    <w:rsid w:val="0065602E"/>
    <w:rsid w:val="006561E3"/>
    <w:rsid w:val="0065644E"/>
    <w:rsid w:val="006567B9"/>
    <w:rsid w:val="00656AFE"/>
    <w:rsid w:val="00656C31"/>
    <w:rsid w:val="006574AE"/>
    <w:rsid w:val="0065751A"/>
    <w:rsid w:val="0065758C"/>
    <w:rsid w:val="00657863"/>
    <w:rsid w:val="00657940"/>
    <w:rsid w:val="00657C4F"/>
    <w:rsid w:val="00657DA2"/>
    <w:rsid w:val="00660329"/>
    <w:rsid w:val="00660401"/>
    <w:rsid w:val="00660553"/>
    <w:rsid w:val="006605D3"/>
    <w:rsid w:val="00660817"/>
    <w:rsid w:val="00660BEA"/>
    <w:rsid w:val="00660C9F"/>
    <w:rsid w:val="00660EA6"/>
    <w:rsid w:val="006615B8"/>
    <w:rsid w:val="00661E6F"/>
    <w:rsid w:val="00662886"/>
    <w:rsid w:val="0066298B"/>
    <w:rsid w:val="00662A55"/>
    <w:rsid w:val="00662B0E"/>
    <w:rsid w:val="00662C5D"/>
    <w:rsid w:val="00662F7C"/>
    <w:rsid w:val="00662FDD"/>
    <w:rsid w:val="00663050"/>
    <w:rsid w:val="00663238"/>
    <w:rsid w:val="0066389D"/>
    <w:rsid w:val="00663957"/>
    <w:rsid w:val="006639C9"/>
    <w:rsid w:val="00663A3B"/>
    <w:rsid w:val="00663E37"/>
    <w:rsid w:val="00663FFC"/>
    <w:rsid w:val="00664927"/>
    <w:rsid w:val="00664BD9"/>
    <w:rsid w:val="006651E3"/>
    <w:rsid w:val="006659FC"/>
    <w:rsid w:val="00665A5C"/>
    <w:rsid w:val="00665D57"/>
    <w:rsid w:val="00666419"/>
    <w:rsid w:val="00666550"/>
    <w:rsid w:val="00666953"/>
    <w:rsid w:val="00666964"/>
    <w:rsid w:val="00666C2D"/>
    <w:rsid w:val="00666EDF"/>
    <w:rsid w:val="00666F00"/>
    <w:rsid w:val="00667472"/>
    <w:rsid w:val="006676B9"/>
    <w:rsid w:val="0066785C"/>
    <w:rsid w:val="00667A10"/>
    <w:rsid w:val="00667B91"/>
    <w:rsid w:val="00667D7D"/>
    <w:rsid w:val="00667E6F"/>
    <w:rsid w:val="00667EE1"/>
    <w:rsid w:val="00670176"/>
    <w:rsid w:val="0067018A"/>
    <w:rsid w:val="0067027D"/>
    <w:rsid w:val="006708BA"/>
    <w:rsid w:val="006708C7"/>
    <w:rsid w:val="00670983"/>
    <w:rsid w:val="00670ABB"/>
    <w:rsid w:val="00670CAA"/>
    <w:rsid w:val="00670F20"/>
    <w:rsid w:val="006711AB"/>
    <w:rsid w:val="0067129A"/>
    <w:rsid w:val="00671587"/>
    <w:rsid w:val="00671B58"/>
    <w:rsid w:val="00671CFF"/>
    <w:rsid w:val="00672068"/>
    <w:rsid w:val="006720F0"/>
    <w:rsid w:val="006725CD"/>
    <w:rsid w:val="00672645"/>
    <w:rsid w:val="00672943"/>
    <w:rsid w:val="006729A5"/>
    <w:rsid w:val="00672A00"/>
    <w:rsid w:val="00672B25"/>
    <w:rsid w:val="00672E35"/>
    <w:rsid w:val="00672E95"/>
    <w:rsid w:val="00673295"/>
    <w:rsid w:val="00673330"/>
    <w:rsid w:val="00673543"/>
    <w:rsid w:val="006736E1"/>
    <w:rsid w:val="0067394A"/>
    <w:rsid w:val="0067397B"/>
    <w:rsid w:val="00673AB8"/>
    <w:rsid w:val="00673D5B"/>
    <w:rsid w:val="00674027"/>
    <w:rsid w:val="00674643"/>
    <w:rsid w:val="0067477D"/>
    <w:rsid w:val="006749FC"/>
    <w:rsid w:val="00674DA2"/>
    <w:rsid w:val="00674FA5"/>
    <w:rsid w:val="00675334"/>
    <w:rsid w:val="0067563B"/>
    <w:rsid w:val="006757A7"/>
    <w:rsid w:val="0067598F"/>
    <w:rsid w:val="00675AE8"/>
    <w:rsid w:val="00675B3D"/>
    <w:rsid w:val="00675BC9"/>
    <w:rsid w:val="00675C82"/>
    <w:rsid w:val="00675C83"/>
    <w:rsid w:val="00675E1C"/>
    <w:rsid w:val="00675EC9"/>
    <w:rsid w:val="0067642B"/>
    <w:rsid w:val="00676440"/>
    <w:rsid w:val="006767AE"/>
    <w:rsid w:val="00676BC5"/>
    <w:rsid w:val="00676CB6"/>
    <w:rsid w:val="006771E0"/>
    <w:rsid w:val="0067729D"/>
    <w:rsid w:val="006773FB"/>
    <w:rsid w:val="006777AE"/>
    <w:rsid w:val="0067783E"/>
    <w:rsid w:val="00677A6F"/>
    <w:rsid w:val="00677BE1"/>
    <w:rsid w:val="00677BFF"/>
    <w:rsid w:val="00677C67"/>
    <w:rsid w:val="00677FE0"/>
    <w:rsid w:val="0068011E"/>
    <w:rsid w:val="00680478"/>
    <w:rsid w:val="00680C60"/>
    <w:rsid w:val="00680DE6"/>
    <w:rsid w:val="00681A90"/>
    <w:rsid w:val="00681D02"/>
    <w:rsid w:val="00681DC6"/>
    <w:rsid w:val="00682414"/>
    <w:rsid w:val="006824EA"/>
    <w:rsid w:val="0068259C"/>
    <w:rsid w:val="00682917"/>
    <w:rsid w:val="0068294E"/>
    <w:rsid w:val="00682B80"/>
    <w:rsid w:val="00682BAC"/>
    <w:rsid w:val="00682BEE"/>
    <w:rsid w:val="00682C5E"/>
    <w:rsid w:val="00683035"/>
    <w:rsid w:val="00683109"/>
    <w:rsid w:val="006837A5"/>
    <w:rsid w:val="00684579"/>
    <w:rsid w:val="00684581"/>
    <w:rsid w:val="00684646"/>
    <w:rsid w:val="00684A2B"/>
    <w:rsid w:val="00684D08"/>
    <w:rsid w:val="00684D5E"/>
    <w:rsid w:val="00684DC7"/>
    <w:rsid w:val="00684E52"/>
    <w:rsid w:val="0068549E"/>
    <w:rsid w:val="006856AE"/>
    <w:rsid w:val="00685772"/>
    <w:rsid w:val="00685D2D"/>
    <w:rsid w:val="00685EFC"/>
    <w:rsid w:val="006860BF"/>
    <w:rsid w:val="00686802"/>
    <w:rsid w:val="0068691C"/>
    <w:rsid w:val="00686E12"/>
    <w:rsid w:val="00687081"/>
    <w:rsid w:val="006871E3"/>
    <w:rsid w:val="006872D8"/>
    <w:rsid w:val="006872E0"/>
    <w:rsid w:val="00687312"/>
    <w:rsid w:val="00687352"/>
    <w:rsid w:val="00687495"/>
    <w:rsid w:val="00687554"/>
    <w:rsid w:val="00687697"/>
    <w:rsid w:val="006877AB"/>
    <w:rsid w:val="00687D1C"/>
    <w:rsid w:val="00687D8B"/>
    <w:rsid w:val="00690389"/>
    <w:rsid w:val="0069042B"/>
    <w:rsid w:val="006906CB"/>
    <w:rsid w:val="00690AFC"/>
    <w:rsid w:val="00690DAC"/>
    <w:rsid w:val="00690DEE"/>
    <w:rsid w:val="006914B7"/>
    <w:rsid w:val="00691B71"/>
    <w:rsid w:val="00691BD5"/>
    <w:rsid w:val="00691D97"/>
    <w:rsid w:val="00691F10"/>
    <w:rsid w:val="00692705"/>
    <w:rsid w:val="00692885"/>
    <w:rsid w:val="0069296F"/>
    <w:rsid w:val="00692CEB"/>
    <w:rsid w:val="00692D4F"/>
    <w:rsid w:val="00693649"/>
    <w:rsid w:val="00693681"/>
    <w:rsid w:val="00693A9A"/>
    <w:rsid w:val="00693CCC"/>
    <w:rsid w:val="00693DF8"/>
    <w:rsid w:val="00694275"/>
    <w:rsid w:val="00694652"/>
    <w:rsid w:val="006946BB"/>
    <w:rsid w:val="00694872"/>
    <w:rsid w:val="006952F3"/>
    <w:rsid w:val="0069534C"/>
    <w:rsid w:val="00695397"/>
    <w:rsid w:val="006958D9"/>
    <w:rsid w:val="00695D2C"/>
    <w:rsid w:val="006960BF"/>
    <w:rsid w:val="00696117"/>
    <w:rsid w:val="0069627E"/>
    <w:rsid w:val="0069627F"/>
    <w:rsid w:val="00696532"/>
    <w:rsid w:val="00696632"/>
    <w:rsid w:val="006969F9"/>
    <w:rsid w:val="00696AEF"/>
    <w:rsid w:val="00696B7A"/>
    <w:rsid w:val="00696C65"/>
    <w:rsid w:val="00697096"/>
    <w:rsid w:val="00697292"/>
    <w:rsid w:val="006973E2"/>
    <w:rsid w:val="0069744D"/>
    <w:rsid w:val="006974A8"/>
    <w:rsid w:val="00697591"/>
    <w:rsid w:val="006975B4"/>
    <w:rsid w:val="006A0653"/>
    <w:rsid w:val="006A073E"/>
    <w:rsid w:val="006A0953"/>
    <w:rsid w:val="006A09E2"/>
    <w:rsid w:val="006A0C29"/>
    <w:rsid w:val="006A0C2A"/>
    <w:rsid w:val="006A1169"/>
    <w:rsid w:val="006A1678"/>
    <w:rsid w:val="006A1AAB"/>
    <w:rsid w:val="006A1AEA"/>
    <w:rsid w:val="006A1C07"/>
    <w:rsid w:val="006A1CBB"/>
    <w:rsid w:val="006A1FEA"/>
    <w:rsid w:val="006A2095"/>
    <w:rsid w:val="006A235A"/>
    <w:rsid w:val="006A26A3"/>
    <w:rsid w:val="006A2B62"/>
    <w:rsid w:val="006A2E85"/>
    <w:rsid w:val="006A391A"/>
    <w:rsid w:val="006A395F"/>
    <w:rsid w:val="006A3ECB"/>
    <w:rsid w:val="006A4321"/>
    <w:rsid w:val="006A4344"/>
    <w:rsid w:val="006A470E"/>
    <w:rsid w:val="006A4926"/>
    <w:rsid w:val="006A49DA"/>
    <w:rsid w:val="006A4A09"/>
    <w:rsid w:val="006A4D13"/>
    <w:rsid w:val="006A4DFD"/>
    <w:rsid w:val="006A532B"/>
    <w:rsid w:val="006A53EB"/>
    <w:rsid w:val="006A5532"/>
    <w:rsid w:val="006A568A"/>
    <w:rsid w:val="006A5B72"/>
    <w:rsid w:val="006A5C3E"/>
    <w:rsid w:val="006A5CFF"/>
    <w:rsid w:val="006A5D59"/>
    <w:rsid w:val="006A62D6"/>
    <w:rsid w:val="006A6336"/>
    <w:rsid w:val="006A635A"/>
    <w:rsid w:val="006A649A"/>
    <w:rsid w:val="006A652A"/>
    <w:rsid w:val="006A6541"/>
    <w:rsid w:val="006A664B"/>
    <w:rsid w:val="006A6835"/>
    <w:rsid w:val="006A68B7"/>
    <w:rsid w:val="006A68D1"/>
    <w:rsid w:val="006A6E87"/>
    <w:rsid w:val="006A7282"/>
    <w:rsid w:val="006A74EF"/>
    <w:rsid w:val="006A765E"/>
    <w:rsid w:val="006A77CF"/>
    <w:rsid w:val="006A7816"/>
    <w:rsid w:val="006A7885"/>
    <w:rsid w:val="006A7ED7"/>
    <w:rsid w:val="006B04C0"/>
    <w:rsid w:val="006B04F0"/>
    <w:rsid w:val="006B0796"/>
    <w:rsid w:val="006B07F2"/>
    <w:rsid w:val="006B0AE4"/>
    <w:rsid w:val="006B0D2E"/>
    <w:rsid w:val="006B1042"/>
    <w:rsid w:val="006B1162"/>
    <w:rsid w:val="006B13BE"/>
    <w:rsid w:val="006B154C"/>
    <w:rsid w:val="006B15C4"/>
    <w:rsid w:val="006B198E"/>
    <w:rsid w:val="006B24E9"/>
    <w:rsid w:val="006B2535"/>
    <w:rsid w:val="006B27FE"/>
    <w:rsid w:val="006B2875"/>
    <w:rsid w:val="006B2A02"/>
    <w:rsid w:val="006B2E64"/>
    <w:rsid w:val="006B2FA2"/>
    <w:rsid w:val="006B379B"/>
    <w:rsid w:val="006B3809"/>
    <w:rsid w:val="006B398D"/>
    <w:rsid w:val="006B3AC0"/>
    <w:rsid w:val="006B3C33"/>
    <w:rsid w:val="006B3CE1"/>
    <w:rsid w:val="006B4026"/>
    <w:rsid w:val="006B43D3"/>
    <w:rsid w:val="006B4442"/>
    <w:rsid w:val="006B457D"/>
    <w:rsid w:val="006B45B3"/>
    <w:rsid w:val="006B45B7"/>
    <w:rsid w:val="006B485F"/>
    <w:rsid w:val="006B4CE7"/>
    <w:rsid w:val="006B4EF8"/>
    <w:rsid w:val="006B4F82"/>
    <w:rsid w:val="006B597B"/>
    <w:rsid w:val="006B5A9C"/>
    <w:rsid w:val="006B5C78"/>
    <w:rsid w:val="006B5DDF"/>
    <w:rsid w:val="006B5F99"/>
    <w:rsid w:val="006B6079"/>
    <w:rsid w:val="006B64F7"/>
    <w:rsid w:val="006B65A5"/>
    <w:rsid w:val="006B7093"/>
    <w:rsid w:val="006B7801"/>
    <w:rsid w:val="006B7B3C"/>
    <w:rsid w:val="006B7FCE"/>
    <w:rsid w:val="006C01D6"/>
    <w:rsid w:val="006C01F4"/>
    <w:rsid w:val="006C02DB"/>
    <w:rsid w:val="006C05E5"/>
    <w:rsid w:val="006C0928"/>
    <w:rsid w:val="006C09C4"/>
    <w:rsid w:val="006C0A55"/>
    <w:rsid w:val="006C0F2F"/>
    <w:rsid w:val="006C11CA"/>
    <w:rsid w:val="006C1689"/>
    <w:rsid w:val="006C18AC"/>
    <w:rsid w:val="006C1989"/>
    <w:rsid w:val="006C1B3D"/>
    <w:rsid w:val="006C1B76"/>
    <w:rsid w:val="006C1CD9"/>
    <w:rsid w:val="006C1CF9"/>
    <w:rsid w:val="006C2490"/>
    <w:rsid w:val="006C24F3"/>
    <w:rsid w:val="006C2812"/>
    <w:rsid w:val="006C2A86"/>
    <w:rsid w:val="006C2AF3"/>
    <w:rsid w:val="006C2DA0"/>
    <w:rsid w:val="006C307E"/>
    <w:rsid w:val="006C3087"/>
    <w:rsid w:val="006C31C4"/>
    <w:rsid w:val="006C35BF"/>
    <w:rsid w:val="006C38BA"/>
    <w:rsid w:val="006C3AD1"/>
    <w:rsid w:val="006C3C6C"/>
    <w:rsid w:val="006C3CF0"/>
    <w:rsid w:val="006C3E19"/>
    <w:rsid w:val="006C4AD7"/>
    <w:rsid w:val="006C4BAB"/>
    <w:rsid w:val="006C4D8D"/>
    <w:rsid w:val="006C50E8"/>
    <w:rsid w:val="006C55AD"/>
    <w:rsid w:val="006C5761"/>
    <w:rsid w:val="006C58D7"/>
    <w:rsid w:val="006C58FE"/>
    <w:rsid w:val="006C59D4"/>
    <w:rsid w:val="006C5C3E"/>
    <w:rsid w:val="006C5E3B"/>
    <w:rsid w:val="006C5E3F"/>
    <w:rsid w:val="006C5E6F"/>
    <w:rsid w:val="006C5F7A"/>
    <w:rsid w:val="006C6065"/>
    <w:rsid w:val="006C607B"/>
    <w:rsid w:val="006C62D9"/>
    <w:rsid w:val="006C658C"/>
    <w:rsid w:val="006C6719"/>
    <w:rsid w:val="006C6A16"/>
    <w:rsid w:val="006C6F9E"/>
    <w:rsid w:val="006C71B3"/>
    <w:rsid w:val="006C71BC"/>
    <w:rsid w:val="006C7307"/>
    <w:rsid w:val="006C777B"/>
    <w:rsid w:val="006C79CE"/>
    <w:rsid w:val="006C7B05"/>
    <w:rsid w:val="006C7B22"/>
    <w:rsid w:val="006D015B"/>
    <w:rsid w:val="006D02C8"/>
    <w:rsid w:val="006D03A4"/>
    <w:rsid w:val="006D03FA"/>
    <w:rsid w:val="006D081E"/>
    <w:rsid w:val="006D0862"/>
    <w:rsid w:val="006D0A9E"/>
    <w:rsid w:val="006D0CE0"/>
    <w:rsid w:val="006D0DB9"/>
    <w:rsid w:val="006D0E6A"/>
    <w:rsid w:val="006D0FC5"/>
    <w:rsid w:val="006D12DF"/>
    <w:rsid w:val="006D14C4"/>
    <w:rsid w:val="006D1832"/>
    <w:rsid w:val="006D1835"/>
    <w:rsid w:val="006D1BF2"/>
    <w:rsid w:val="006D1D22"/>
    <w:rsid w:val="006D1D38"/>
    <w:rsid w:val="006D1D94"/>
    <w:rsid w:val="006D1E76"/>
    <w:rsid w:val="006D1F66"/>
    <w:rsid w:val="006D2109"/>
    <w:rsid w:val="006D235E"/>
    <w:rsid w:val="006D2546"/>
    <w:rsid w:val="006D2CE7"/>
    <w:rsid w:val="006D38EF"/>
    <w:rsid w:val="006D3AD6"/>
    <w:rsid w:val="006D3BBF"/>
    <w:rsid w:val="006D3CD7"/>
    <w:rsid w:val="006D3F61"/>
    <w:rsid w:val="006D3FA9"/>
    <w:rsid w:val="006D4090"/>
    <w:rsid w:val="006D4283"/>
    <w:rsid w:val="006D42ED"/>
    <w:rsid w:val="006D43DE"/>
    <w:rsid w:val="006D4DAA"/>
    <w:rsid w:val="006D4F3C"/>
    <w:rsid w:val="006D4F73"/>
    <w:rsid w:val="006D54CF"/>
    <w:rsid w:val="006D5DAA"/>
    <w:rsid w:val="006D608D"/>
    <w:rsid w:val="006D6B9F"/>
    <w:rsid w:val="006D6CA8"/>
    <w:rsid w:val="006D6DC7"/>
    <w:rsid w:val="006D70CA"/>
    <w:rsid w:val="006D72D8"/>
    <w:rsid w:val="006D75E3"/>
    <w:rsid w:val="006D776F"/>
    <w:rsid w:val="006D791A"/>
    <w:rsid w:val="006D7940"/>
    <w:rsid w:val="006D7984"/>
    <w:rsid w:val="006D7D56"/>
    <w:rsid w:val="006E0657"/>
    <w:rsid w:val="006E06A5"/>
    <w:rsid w:val="006E09A6"/>
    <w:rsid w:val="006E0A59"/>
    <w:rsid w:val="006E0AB7"/>
    <w:rsid w:val="006E0B8B"/>
    <w:rsid w:val="006E0C0A"/>
    <w:rsid w:val="006E124A"/>
    <w:rsid w:val="006E159E"/>
    <w:rsid w:val="006E1C67"/>
    <w:rsid w:val="006E1DA8"/>
    <w:rsid w:val="006E1FFE"/>
    <w:rsid w:val="006E270F"/>
    <w:rsid w:val="006E2D08"/>
    <w:rsid w:val="006E2F6E"/>
    <w:rsid w:val="006E3033"/>
    <w:rsid w:val="006E323A"/>
    <w:rsid w:val="006E3340"/>
    <w:rsid w:val="006E3BFF"/>
    <w:rsid w:val="006E3FD8"/>
    <w:rsid w:val="006E409B"/>
    <w:rsid w:val="006E40A2"/>
    <w:rsid w:val="006E431E"/>
    <w:rsid w:val="006E457A"/>
    <w:rsid w:val="006E45BF"/>
    <w:rsid w:val="006E4627"/>
    <w:rsid w:val="006E4869"/>
    <w:rsid w:val="006E55B6"/>
    <w:rsid w:val="006E58A4"/>
    <w:rsid w:val="006E5AEB"/>
    <w:rsid w:val="006E5EA6"/>
    <w:rsid w:val="006E68DE"/>
    <w:rsid w:val="006E6988"/>
    <w:rsid w:val="006E6A1E"/>
    <w:rsid w:val="006E6AAC"/>
    <w:rsid w:val="006E73CD"/>
    <w:rsid w:val="006E7554"/>
    <w:rsid w:val="006E7CB1"/>
    <w:rsid w:val="006E7D0D"/>
    <w:rsid w:val="006E7DC8"/>
    <w:rsid w:val="006F00AE"/>
    <w:rsid w:val="006F02E8"/>
    <w:rsid w:val="006F0442"/>
    <w:rsid w:val="006F0818"/>
    <w:rsid w:val="006F13BD"/>
    <w:rsid w:val="006F14F7"/>
    <w:rsid w:val="006F15CA"/>
    <w:rsid w:val="006F1845"/>
    <w:rsid w:val="006F1E08"/>
    <w:rsid w:val="006F2102"/>
    <w:rsid w:val="006F2224"/>
    <w:rsid w:val="006F24FF"/>
    <w:rsid w:val="006F2990"/>
    <w:rsid w:val="006F2A02"/>
    <w:rsid w:val="006F2C56"/>
    <w:rsid w:val="006F2E05"/>
    <w:rsid w:val="006F30B6"/>
    <w:rsid w:val="006F3433"/>
    <w:rsid w:val="006F36B9"/>
    <w:rsid w:val="006F3831"/>
    <w:rsid w:val="006F405D"/>
    <w:rsid w:val="006F4589"/>
    <w:rsid w:val="006F467B"/>
    <w:rsid w:val="006F4AD1"/>
    <w:rsid w:val="006F4D56"/>
    <w:rsid w:val="006F4DE2"/>
    <w:rsid w:val="006F4E06"/>
    <w:rsid w:val="006F54BF"/>
    <w:rsid w:val="006F5595"/>
    <w:rsid w:val="006F5C74"/>
    <w:rsid w:val="006F6382"/>
    <w:rsid w:val="006F64AC"/>
    <w:rsid w:val="006F68AB"/>
    <w:rsid w:val="006F6906"/>
    <w:rsid w:val="006F69AC"/>
    <w:rsid w:val="006F6C7E"/>
    <w:rsid w:val="006F6F34"/>
    <w:rsid w:val="006F7057"/>
    <w:rsid w:val="006F7125"/>
    <w:rsid w:val="006F7158"/>
    <w:rsid w:val="006F7BF5"/>
    <w:rsid w:val="006F7EAF"/>
    <w:rsid w:val="006F7F7E"/>
    <w:rsid w:val="007002DD"/>
    <w:rsid w:val="00700420"/>
    <w:rsid w:val="0070064B"/>
    <w:rsid w:val="00700BF6"/>
    <w:rsid w:val="00700EE9"/>
    <w:rsid w:val="00701321"/>
    <w:rsid w:val="007013F9"/>
    <w:rsid w:val="0070149F"/>
    <w:rsid w:val="00701625"/>
    <w:rsid w:val="007016ED"/>
    <w:rsid w:val="00701785"/>
    <w:rsid w:val="007017A2"/>
    <w:rsid w:val="007017F7"/>
    <w:rsid w:val="00701D99"/>
    <w:rsid w:val="007023D0"/>
    <w:rsid w:val="00702510"/>
    <w:rsid w:val="00702D17"/>
    <w:rsid w:val="00702D2E"/>
    <w:rsid w:val="00702E3B"/>
    <w:rsid w:val="00702F29"/>
    <w:rsid w:val="007031FE"/>
    <w:rsid w:val="00703221"/>
    <w:rsid w:val="0070332A"/>
    <w:rsid w:val="00703491"/>
    <w:rsid w:val="00703BB3"/>
    <w:rsid w:val="00703C11"/>
    <w:rsid w:val="00703CE8"/>
    <w:rsid w:val="00703E6D"/>
    <w:rsid w:val="007041A7"/>
    <w:rsid w:val="007042FB"/>
    <w:rsid w:val="00704317"/>
    <w:rsid w:val="00704660"/>
    <w:rsid w:val="00704A65"/>
    <w:rsid w:val="00704C0F"/>
    <w:rsid w:val="00704EB2"/>
    <w:rsid w:val="00705271"/>
    <w:rsid w:val="00705A4E"/>
    <w:rsid w:val="00705C08"/>
    <w:rsid w:val="00705CA4"/>
    <w:rsid w:val="00705CFA"/>
    <w:rsid w:val="00705DC0"/>
    <w:rsid w:val="00705F96"/>
    <w:rsid w:val="007061FF"/>
    <w:rsid w:val="00706386"/>
    <w:rsid w:val="00706593"/>
    <w:rsid w:val="00706A2E"/>
    <w:rsid w:val="00706C1B"/>
    <w:rsid w:val="00706D38"/>
    <w:rsid w:val="007074C8"/>
    <w:rsid w:val="007077F0"/>
    <w:rsid w:val="00707B0F"/>
    <w:rsid w:val="00707B80"/>
    <w:rsid w:val="00707F48"/>
    <w:rsid w:val="007102D4"/>
    <w:rsid w:val="007103D3"/>
    <w:rsid w:val="00710761"/>
    <w:rsid w:val="00710C28"/>
    <w:rsid w:val="00710C87"/>
    <w:rsid w:val="0071148F"/>
    <w:rsid w:val="007115AC"/>
    <w:rsid w:val="007117F3"/>
    <w:rsid w:val="007119D8"/>
    <w:rsid w:val="00711E0B"/>
    <w:rsid w:val="00711E47"/>
    <w:rsid w:val="00711EF8"/>
    <w:rsid w:val="00712311"/>
    <w:rsid w:val="007124B2"/>
    <w:rsid w:val="00712BD8"/>
    <w:rsid w:val="00712C93"/>
    <w:rsid w:val="00712E2B"/>
    <w:rsid w:val="00713231"/>
    <w:rsid w:val="00713D2A"/>
    <w:rsid w:val="00713D52"/>
    <w:rsid w:val="007143F0"/>
    <w:rsid w:val="007147E1"/>
    <w:rsid w:val="00714A07"/>
    <w:rsid w:val="00714D7D"/>
    <w:rsid w:val="007151EE"/>
    <w:rsid w:val="007152C5"/>
    <w:rsid w:val="0071551A"/>
    <w:rsid w:val="00715D55"/>
    <w:rsid w:val="00716110"/>
    <w:rsid w:val="007162F5"/>
    <w:rsid w:val="0071676F"/>
    <w:rsid w:val="00716CD7"/>
    <w:rsid w:val="00716F25"/>
    <w:rsid w:val="00716FDB"/>
    <w:rsid w:val="007170DE"/>
    <w:rsid w:val="007171AE"/>
    <w:rsid w:val="00717417"/>
    <w:rsid w:val="00717509"/>
    <w:rsid w:val="0071751F"/>
    <w:rsid w:val="0071769F"/>
    <w:rsid w:val="00717798"/>
    <w:rsid w:val="00717B5C"/>
    <w:rsid w:val="00717EE5"/>
    <w:rsid w:val="007203C9"/>
    <w:rsid w:val="00720527"/>
    <w:rsid w:val="007207FB"/>
    <w:rsid w:val="0072080D"/>
    <w:rsid w:val="007209A0"/>
    <w:rsid w:val="00720A43"/>
    <w:rsid w:val="00720B56"/>
    <w:rsid w:val="00720FAA"/>
    <w:rsid w:val="0072107D"/>
    <w:rsid w:val="007214EC"/>
    <w:rsid w:val="0072155C"/>
    <w:rsid w:val="007219D4"/>
    <w:rsid w:val="00721DA4"/>
    <w:rsid w:val="00721FF6"/>
    <w:rsid w:val="007221C5"/>
    <w:rsid w:val="007226E3"/>
    <w:rsid w:val="00722982"/>
    <w:rsid w:val="00722A20"/>
    <w:rsid w:val="00722EED"/>
    <w:rsid w:val="007231CF"/>
    <w:rsid w:val="007233D2"/>
    <w:rsid w:val="0072341F"/>
    <w:rsid w:val="007235C5"/>
    <w:rsid w:val="00723BCC"/>
    <w:rsid w:val="0072459E"/>
    <w:rsid w:val="00724779"/>
    <w:rsid w:val="00724994"/>
    <w:rsid w:val="00724A32"/>
    <w:rsid w:val="00724D46"/>
    <w:rsid w:val="00724E76"/>
    <w:rsid w:val="00724F61"/>
    <w:rsid w:val="007256FD"/>
    <w:rsid w:val="00725743"/>
    <w:rsid w:val="007257B6"/>
    <w:rsid w:val="00725A33"/>
    <w:rsid w:val="00725CD4"/>
    <w:rsid w:val="00725FD8"/>
    <w:rsid w:val="00725FE2"/>
    <w:rsid w:val="007266B5"/>
    <w:rsid w:val="0072682B"/>
    <w:rsid w:val="00726A6A"/>
    <w:rsid w:val="00726C63"/>
    <w:rsid w:val="00727509"/>
    <w:rsid w:val="007277E5"/>
    <w:rsid w:val="00727BD6"/>
    <w:rsid w:val="0073024E"/>
    <w:rsid w:val="0073028D"/>
    <w:rsid w:val="007302D7"/>
    <w:rsid w:val="007307A2"/>
    <w:rsid w:val="007308DE"/>
    <w:rsid w:val="00730E83"/>
    <w:rsid w:val="00731183"/>
    <w:rsid w:val="00731277"/>
    <w:rsid w:val="0073145E"/>
    <w:rsid w:val="00731548"/>
    <w:rsid w:val="00731A4C"/>
    <w:rsid w:val="007322D1"/>
    <w:rsid w:val="0073235C"/>
    <w:rsid w:val="007323A0"/>
    <w:rsid w:val="007324BB"/>
    <w:rsid w:val="007324FA"/>
    <w:rsid w:val="0073253E"/>
    <w:rsid w:val="0073275A"/>
    <w:rsid w:val="00732A8D"/>
    <w:rsid w:val="00732B80"/>
    <w:rsid w:val="00732C06"/>
    <w:rsid w:val="00732D6B"/>
    <w:rsid w:val="00732E9B"/>
    <w:rsid w:val="0073301D"/>
    <w:rsid w:val="007331D4"/>
    <w:rsid w:val="007334DD"/>
    <w:rsid w:val="00733809"/>
    <w:rsid w:val="007338CA"/>
    <w:rsid w:val="007338DA"/>
    <w:rsid w:val="00733AF8"/>
    <w:rsid w:val="00733BA2"/>
    <w:rsid w:val="00733BEA"/>
    <w:rsid w:val="007342D7"/>
    <w:rsid w:val="00734347"/>
    <w:rsid w:val="007343C7"/>
    <w:rsid w:val="00734431"/>
    <w:rsid w:val="00734749"/>
    <w:rsid w:val="00734847"/>
    <w:rsid w:val="00734CD7"/>
    <w:rsid w:val="00734EFF"/>
    <w:rsid w:val="00734FD4"/>
    <w:rsid w:val="00735373"/>
    <w:rsid w:val="00735AA8"/>
    <w:rsid w:val="00735E29"/>
    <w:rsid w:val="00736266"/>
    <w:rsid w:val="007363E0"/>
    <w:rsid w:val="007364CB"/>
    <w:rsid w:val="00736679"/>
    <w:rsid w:val="007369A9"/>
    <w:rsid w:val="00736C92"/>
    <w:rsid w:val="00737094"/>
    <w:rsid w:val="007371FD"/>
    <w:rsid w:val="007372E2"/>
    <w:rsid w:val="007375BB"/>
    <w:rsid w:val="0073778E"/>
    <w:rsid w:val="007378A3"/>
    <w:rsid w:val="00737A98"/>
    <w:rsid w:val="00737B7D"/>
    <w:rsid w:val="00740016"/>
    <w:rsid w:val="00740025"/>
    <w:rsid w:val="007401EA"/>
    <w:rsid w:val="00740F88"/>
    <w:rsid w:val="007413F6"/>
    <w:rsid w:val="00741A87"/>
    <w:rsid w:val="00741C87"/>
    <w:rsid w:val="00741D28"/>
    <w:rsid w:val="00741D8F"/>
    <w:rsid w:val="00741E56"/>
    <w:rsid w:val="00741FDE"/>
    <w:rsid w:val="00742321"/>
    <w:rsid w:val="00742BE3"/>
    <w:rsid w:val="00743164"/>
    <w:rsid w:val="007431DA"/>
    <w:rsid w:val="007432D3"/>
    <w:rsid w:val="007432DE"/>
    <w:rsid w:val="00743584"/>
    <w:rsid w:val="0074367F"/>
    <w:rsid w:val="00743D09"/>
    <w:rsid w:val="00743ECD"/>
    <w:rsid w:val="007448AF"/>
    <w:rsid w:val="00744A5F"/>
    <w:rsid w:val="0074540B"/>
    <w:rsid w:val="007459BE"/>
    <w:rsid w:val="007459C6"/>
    <w:rsid w:val="00745D2D"/>
    <w:rsid w:val="00745DAC"/>
    <w:rsid w:val="00745DB7"/>
    <w:rsid w:val="00745EED"/>
    <w:rsid w:val="007460AB"/>
    <w:rsid w:val="0074629A"/>
    <w:rsid w:val="007463D5"/>
    <w:rsid w:val="007467B6"/>
    <w:rsid w:val="00746AE9"/>
    <w:rsid w:val="00746C44"/>
    <w:rsid w:val="00747054"/>
    <w:rsid w:val="0074742D"/>
    <w:rsid w:val="007474F5"/>
    <w:rsid w:val="00747543"/>
    <w:rsid w:val="0074756C"/>
    <w:rsid w:val="007476F6"/>
    <w:rsid w:val="00747BC0"/>
    <w:rsid w:val="00747BE5"/>
    <w:rsid w:val="00747CD0"/>
    <w:rsid w:val="0075048D"/>
    <w:rsid w:val="0075056E"/>
    <w:rsid w:val="007506E3"/>
    <w:rsid w:val="00750C58"/>
    <w:rsid w:val="00750E3F"/>
    <w:rsid w:val="00751792"/>
    <w:rsid w:val="00751A27"/>
    <w:rsid w:val="00751A70"/>
    <w:rsid w:val="00751BB1"/>
    <w:rsid w:val="00751C11"/>
    <w:rsid w:val="00751DD9"/>
    <w:rsid w:val="0075250C"/>
    <w:rsid w:val="00752556"/>
    <w:rsid w:val="0075300D"/>
    <w:rsid w:val="0075321B"/>
    <w:rsid w:val="00753286"/>
    <w:rsid w:val="007538B3"/>
    <w:rsid w:val="00753ACD"/>
    <w:rsid w:val="00753CC5"/>
    <w:rsid w:val="00753E81"/>
    <w:rsid w:val="00753EC4"/>
    <w:rsid w:val="00754155"/>
    <w:rsid w:val="007542EF"/>
    <w:rsid w:val="0075445C"/>
    <w:rsid w:val="0075471E"/>
    <w:rsid w:val="007547F1"/>
    <w:rsid w:val="00754CAB"/>
    <w:rsid w:val="00754CF8"/>
    <w:rsid w:val="00755513"/>
    <w:rsid w:val="007555EF"/>
    <w:rsid w:val="00755745"/>
    <w:rsid w:val="007559BB"/>
    <w:rsid w:val="00755B98"/>
    <w:rsid w:val="007562C4"/>
    <w:rsid w:val="0075635A"/>
    <w:rsid w:val="0075658C"/>
    <w:rsid w:val="00756D37"/>
    <w:rsid w:val="00756D85"/>
    <w:rsid w:val="00756DC7"/>
    <w:rsid w:val="00756F32"/>
    <w:rsid w:val="00757201"/>
    <w:rsid w:val="007572EA"/>
    <w:rsid w:val="0075732B"/>
    <w:rsid w:val="007577C9"/>
    <w:rsid w:val="007579C8"/>
    <w:rsid w:val="00757A72"/>
    <w:rsid w:val="00757ADA"/>
    <w:rsid w:val="00757E02"/>
    <w:rsid w:val="00757E40"/>
    <w:rsid w:val="00757E81"/>
    <w:rsid w:val="0076025B"/>
    <w:rsid w:val="00760D7D"/>
    <w:rsid w:val="00761389"/>
    <w:rsid w:val="00761424"/>
    <w:rsid w:val="0076152E"/>
    <w:rsid w:val="0076170C"/>
    <w:rsid w:val="00761A27"/>
    <w:rsid w:val="00761C06"/>
    <w:rsid w:val="00762194"/>
    <w:rsid w:val="0076234A"/>
    <w:rsid w:val="007623F2"/>
    <w:rsid w:val="00762D52"/>
    <w:rsid w:val="00762EC1"/>
    <w:rsid w:val="00762ECF"/>
    <w:rsid w:val="007638CF"/>
    <w:rsid w:val="00763B0C"/>
    <w:rsid w:val="00764111"/>
    <w:rsid w:val="007659A0"/>
    <w:rsid w:val="007659A5"/>
    <w:rsid w:val="00765F1E"/>
    <w:rsid w:val="0076612D"/>
    <w:rsid w:val="0076690E"/>
    <w:rsid w:val="00766BCE"/>
    <w:rsid w:val="007671C6"/>
    <w:rsid w:val="0076736A"/>
    <w:rsid w:val="00767417"/>
    <w:rsid w:val="007676E7"/>
    <w:rsid w:val="0076770B"/>
    <w:rsid w:val="00767A00"/>
    <w:rsid w:val="00767B4E"/>
    <w:rsid w:val="00767C01"/>
    <w:rsid w:val="00767C9A"/>
    <w:rsid w:val="00770421"/>
    <w:rsid w:val="007705DB"/>
    <w:rsid w:val="00770B6E"/>
    <w:rsid w:val="00770FB8"/>
    <w:rsid w:val="00771182"/>
    <w:rsid w:val="007713F7"/>
    <w:rsid w:val="00771524"/>
    <w:rsid w:val="00771BDC"/>
    <w:rsid w:val="00771C79"/>
    <w:rsid w:val="00772232"/>
    <w:rsid w:val="0077254C"/>
    <w:rsid w:val="00772562"/>
    <w:rsid w:val="007726A3"/>
    <w:rsid w:val="00772A10"/>
    <w:rsid w:val="00772A6A"/>
    <w:rsid w:val="00772B8D"/>
    <w:rsid w:val="0077301F"/>
    <w:rsid w:val="007730F5"/>
    <w:rsid w:val="007730F9"/>
    <w:rsid w:val="007734C2"/>
    <w:rsid w:val="00773813"/>
    <w:rsid w:val="00773845"/>
    <w:rsid w:val="0077386F"/>
    <w:rsid w:val="00773A8F"/>
    <w:rsid w:val="00773AC1"/>
    <w:rsid w:val="00773AD8"/>
    <w:rsid w:val="007743AB"/>
    <w:rsid w:val="00774880"/>
    <w:rsid w:val="00774B0B"/>
    <w:rsid w:val="00774CE7"/>
    <w:rsid w:val="00774E5D"/>
    <w:rsid w:val="00774EC4"/>
    <w:rsid w:val="007750CD"/>
    <w:rsid w:val="007752C4"/>
    <w:rsid w:val="007753FB"/>
    <w:rsid w:val="00775473"/>
    <w:rsid w:val="00775537"/>
    <w:rsid w:val="00775596"/>
    <w:rsid w:val="0077569C"/>
    <w:rsid w:val="00775ADB"/>
    <w:rsid w:val="00775C8F"/>
    <w:rsid w:val="00775F3F"/>
    <w:rsid w:val="0077609B"/>
    <w:rsid w:val="00776121"/>
    <w:rsid w:val="00776143"/>
    <w:rsid w:val="00776303"/>
    <w:rsid w:val="00776364"/>
    <w:rsid w:val="007764B8"/>
    <w:rsid w:val="00776B01"/>
    <w:rsid w:val="00776BF0"/>
    <w:rsid w:val="00776F62"/>
    <w:rsid w:val="007773E6"/>
    <w:rsid w:val="00777C01"/>
    <w:rsid w:val="00777C82"/>
    <w:rsid w:val="00777DF8"/>
    <w:rsid w:val="00777E37"/>
    <w:rsid w:val="00777F83"/>
    <w:rsid w:val="0078012D"/>
    <w:rsid w:val="007802F5"/>
    <w:rsid w:val="007804FF"/>
    <w:rsid w:val="00780759"/>
    <w:rsid w:val="00780ABA"/>
    <w:rsid w:val="00780C93"/>
    <w:rsid w:val="00780FCD"/>
    <w:rsid w:val="007810CA"/>
    <w:rsid w:val="00781332"/>
    <w:rsid w:val="00781584"/>
    <w:rsid w:val="00781998"/>
    <w:rsid w:val="00781C3C"/>
    <w:rsid w:val="00781F7D"/>
    <w:rsid w:val="00781F92"/>
    <w:rsid w:val="00782973"/>
    <w:rsid w:val="00782AE1"/>
    <w:rsid w:val="00782E21"/>
    <w:rsid w:val="00782F9A"/>
    <w:rsid w:val="00783303"/>
    <w:rsid w:val="00783398"/>
    <w:rsid w:val="007833B6"/>
    <w:rsid w:val="00783764"/>
    <w:rsid w:val="007837A3"/>
    <w:rsid w:val="007837DF"/>
    <w:rsid w:val="00783887"/>
    <w:rsid w:val="00784813"/>
    <w:rsid w:val="00784840"/>
    <w:rsid w:val="00784A20"/>
    <w:rsid w:val="00784AF9"/>
    <w:rsid w:val="00784D5F"/>
    <w:rsid w:val="00784D81"/>
    <w:rsid w:val="00784FCB"/>
    <w:rsid w:val="00785098"/>
    <w:rsid w:val="00785201"/>
    <w:rsid w:val="007853B2"/>
    <w:rsid w:val="007853F9"/>
    <w:rsid w:val="00785644"/>
    <w:rsid w:val="0078572D"/>
    <w:rsid w:val="007861EA"/>
    <w:rsid w:val="0078681D"/>
    <w:rsid w:val="00786AB9"/>
    <w:rsid w:val="00786B7B"/>
    <w:rsid w:val="00787653"/>
    <w:rsid w:val="0078767A"/>
    <w:rsid w:val="00787835"/>
    <w:rsid w:val="00787897"/>
    <w:rsid w:val="00787B56"/>
    <w:rsid w:val="00787C2E"/>
    <w:rsid w:val="00787EFD"/>
    <w:rsid w:val="00787F86"/>
    <w:rsid w:val="00790037"/>
    <w:rsid w:val="007901EC"/>
    <w:rsid w:val="00790EE8"/>
    <w:rsid w:val="00791207"/>
    <w:rsid w:val="0079157E"/>
    <w:rsid w:val="00791B05"/>
    <w:rsid w:val="00791BAE"/>
    <w:rsid w:val="00791F57"/>
    <w:rsid w:val="00792070"/>
    <w:rsid w:val="0079215E"/>
    <w:rsid w:val="007921D5"/>
    <w:rsid w:val="00792644"/>
    <w:rsid w:val="00792956"/>
    <w:rsid w:val="00792993"/>
    <w:rsid w:val="00792CA6"/>
    <w:rsid w:val="00792EC9"/>
    <w:rsid w:val="00792EEC"/>
    <w:rsid w:val="0079308C"/>
    <w:rsid w:val="00793121"/>
    <w:rsid w:val="007932FC"/>
    <w:rsid w:val="0079338C"/>
    <w:rsid w:val="00793ACD"/>
    <w:rsid w:val="00793B3C"/>
    <w:rsid w:val="00793CCF"/>
    <w:rsid w:val="00793E16"/>
    <w:rsid w:val="00793F74"/>
    <w:rsid w:val="00794128"/>
    <w:rsid w:val="007946B7"/>
    <w:rsid w:val="007947F4"/>
    <w:rsid w:val="00794AFE"/>
    <w:rsid w:val="00795251"/>
    <w:rsid w:val="00795599"/>
    <w:rsid w:val="00795613"/>
    <w:rsid w:val="007956A0"/>
    <w:rsid w:val="0079588A"/>
    <w:rsid w:val="00795893"/>
    <w:rsid w:val="007959A6"/>
    <w:rsid w:val="00795A6E"/>
    <w:rsid w:val="00795F4E"/>
    <w:rsid w:val="00795F64"/>
    <w:rsid w:val="00796467"/>
    <w:rsid w:val="00796869"/>
    <w:rsid w:val="00796ABE"/>
    <w:rsid w:val="00796BD7"/>
    <w:rsid w:val="00796C4A"/>
    <w:rsid w:val="00796DC0"/>
    <w:rsid w:val="0079706D"/>
    <w:rsid w:val="007971D4"/>
    <w:rsid w:val="00797289"/>
    <w:rsid w:val="00797419"/>
    <w:rsid w:val="00797821"/>
    <w:rsid w:val="007A02FC"/>
    <w:rsid w:val="007A030F"/>
    <w:rsid w:val="007A03A2"/>
    <w:rsid w:val="007A0538"/>
    <w:rsid w:val="007A0597"/>
    <w:rsid w:val="007A0797"/>
    <w:rsid w:val="007A0805"/>
    <w:rsid w:val="007A086C"/>
    <w:rsid w:val="007A096D"/>
    <w:rsid w:val="007A09A5"/>
    <w:rsid w:val="007A09F5"/>
    <w:rsid w:val="007A126F"/>
    <w:rsid w:val="007A17E4"/>
    <w:rsid w:val="007A1B05"/>
    <w:rsid w:val="007A1B5F"/>
    <w:rsid w:val="007A1CD7"/>
    <w:rsid w:val="007A1D47"/>
    <w:rsid w:val="007A2503"/>
    <w:rsid w:val="007A29AE"/>
    <w:rsid w:val="007A2D94"/>
    <w:rsid w:val="007A2E8E"/>
    <w:rsid w:val="007A3129"/>
    <w:rsid w:val="007A319F"/>
    <w:rsid w:val="007A330B"/>
    <w:rsid w:val="007A3788"/>
    <w:rsid w:val="007A378E"/>
    <w:rsid w:val="007A38B2"/>
    <w:rsid w:val="007A3C49"/>
    <w:rsid w:val="007A3D59"/>
    <w:rsid w:val="007A3E3A"/>
    <w:rsid w:val="007A464B"/>
    <w:rsid w:val="007A4F59"/>
    <w:rsid w:val="007A527F"/>
    <w:rsid w:val="007A5281"/>
    <w:rsid w:val="007A5314"/>
    <w:rsid w:val="007A55E0"/>
    <w:rsid w:val="007A569F"/>
    <w:rsid w:val="007A56D9"/>
    <w:rsid w:val="007A58A5"/>
    <w:rsid w:val="007A58F3"/>
    <w:rsid w:val="007A5A4E"/>
    <w:rsid w:val="007A5A52"/>
    <w:rsid w:val="007A5A90"/>
    <w:rsid w:val="007A5CBF"/>
    <w:rsid w:val="007A5F17"/>
    <w:rsid w:val="007A622C"/>
    <w:rsid w:val="007A667A"/>
    <w:rsid w:val="007A6888"/>
    <w:rsid w:val="007A6A70"/>
    <w:rsid w:val="007A6E6D"/>
    <w:rsid w:val="007A6F85"/>
    <w:rsid w:val="007A7486"/>
    <w:rsid w:val="007A75A8"/>
    <w:rsid w:val="007A75E5"/>
    <w:rsid w:val="007A75FF"/>
    <w:rsid w:val="007A760B"/>
    <w:rsid w:val="007A7784"/>
    <w:rsid w:val="007A781A"/>
    <w:rsid w:val="007A7B04"/>
    <w:rsid w:val="007A7C99"/>
    <w:rsid w:val="007A7CF2"/>
    <w:rsid w:val="007A7E48"/>
    <w:rsid w:val="007B033B"/>
    <w:rsid w:val="007B05A7"/>
    <w:rsid w:val="007B0752"/>
    <w:rsid w:val="007B0B11"/>
    <w:rsid w:val="007B1002"/>
    <w:rsid w:val="007B11CF"/>
    <w:rsid w:val="007B11FB"/>
    <w:rsid w:val="007B134E"/>
    <w:rsid w:val="007B1C6F"/>
    <w:rsid w:val="007B22E3"/>
    <w:rsid w:val="007B2843"/>
    <w:rsid w:val="007B2AF2"/>
    <w:rsid w:val="007B2EF8"/>
    <w:rsid w:val="007B306D"/>
    <w:rsid w:val="007B3700"/>
    <w:rsid w:val="007B3E36"/>
    <w:rsid w:val="007B4C40"/>
    <w:rsid w:val="007B4DCE"/>
    <w:rsid w:val="007B5262"/>
    <w:rsid w:val="007B52FA"/>
    <w:rsid w:val="007B5305"/>
    <w:rsid w:val="007B56C7"/>
    <w:rsid w:val="007B5B66"/>
    <w:rsid w:val="007B5BD3"/>
    <w:rsid w:val="007B61E6"/>
    <w:rsid w:val="007B64BB"/>
    <w:rsid w:val="007B64FC"/>
    <w:rsid w:val="007B696F"/>
    <w:rsid w:val="007B6C77"/>
    <w:rsid w:val="007B7487"/>
    <w:rsid w:val="007B7623"/>
    <w:rsid w:val="007C01CF"/>
    <w:rsid w:val="007C01E9"/>
    <w:rsid w:val="007C023B"/>
    <w:rsid w:val="007C02B1"/>
    <w:rsid w:val="007C0352"/>
    <w:rsid w:val="007C0573"/>
    <w:rsid w:val="007C08FE"/>
    <w:rsid w:val="007C0A79"/>
    <w:rsid w:val="007C0BD5"/>
    <w:rsid w:val="007C0D74"/>
    <w:rsid w:val="007C16B0"/>
    <w:rsid w:val="007C1845"/>
    <w:rsid w:val="007C1865"/>
    <w:rsid w:val="007C1BD7"/>
    <w:rsid w:val="007C1C40"/>
    <w:rsid w:val="007C1DF4"/>
    <w:rsid w:val="007C1DFF"/>
    <w:rsid w:val="007C2265"/>
    <w:rsid w:val="007C2442"/>
    <w:rsid w:val="007C2452"/>
    <w:rsid w:val="007C2C95"/>
    <w:rsid w:val="007C2DBD"/>
    <w:rsid w:val="007C2E88"/>
    <w:rsid w:val="007C30D8"/>
    <w:rsid w:val="007C3AB1"/>
    <w:rsid w:val="007C3E05"/>
    <w:rsid w:val="007C3FF3"/>
    <w:rsid w:val="007C4303"/>
    <w:rsid w:val="007C4526"/>
    <w:rsid w:val="007C4958"/>
    <w:rsid w:val="007C49A9"/>
    <w:rsid w:val="007C4C56"/>
    <w:rsid w:val="007C4FAD"/>
    <w:rsid w:val="007C503F"/>
    <w:rsid w:val="007C5094"/>
    <w:rsid w:val="007C5159"/>
    <w:rsid w:val="007C5245"/>
    <w:rsid w:val="007C5289"/>
    <w:rsid w:val="007C56E1"/>
    <w:rsid w:val="007C62DB"/>
    <w:rsid w:val="007C64F3"/>
    <w:rsid w:val="007C6620"/>
    <w:rsid w:val="007C6DFE"/>
    <w:rsid w:val="007C6E1F"/>
    <w:rsid w:val="007C7026"/>
    <w:rsid w:val="007C749E"/>
    <w:rsid w:val="007C74FA"/>
    <w:rsid w:val="007C7A45"/>
    <w:rsid w:val="007C7F19"/>
    <w:rsid w:val="007D063B"/>
    <w:rsid w:val="007D0D32"/>
    <w:rsid w:val="007D1154"/>
    <w:rsid w:val="007D13BA"/>
    <w:rsid w:val="007D14C3"/>
    <w:rsid w:val="007D194A"/>
    <w:rsid w:val="007D19B3"/>
    <w:rsid w:val="007D1DE0"/>
    <w:rsid w:val="007D1DF4"/>
    <w:rsid w:val="007D1E00"/>
    <w:rsid w:val="007D2038"/>
    <w:rsid w:val="007D2039"/>
    <w:rsid w:val="007D2733"/>
    <w:rsid w:val="007D2A26"/>
    <w:rsid w:val="007D2EFC"/>
    <w:rsid w:val="007D3028"/>
    <w:rsid w:val="007D30AE"/>
    <w:rsid w:val="007D30B7"/>
    <w:rsid w:val="007D3198"/>
    <w:rsid w:val="007D3284"/>
    <w:rsid w:val="007D3790"/>
    <w:rsid w:val="007D3E1F"/>
    <w:rsid w:val="007D3F60"/>
    <w:rsid w:val="007D4354"/>
    <w:rsid w:val="007D4914"/>
    <w:rsid w:val="007D4952"/>
    <w:rsid w:val="007D498B"/>
    <w:rsid w:val="007D4D24"/>
    <w:rsid w:val="007D4D98"/>
    <w:rsid w:val="007D5169"/>
    <w:rsid w:val="007D51FF"/>
    <w:rsid w:val="007D53F8"/>
    <w:rsid w:val="007D5693"/>
    <w:rsid w:val="007D570C"/>
    <w:rsid w:val="007D5C4A"/>
    <w:rsid w:val="007D5EFB"/>
    <w:rsid w:val="007D62A2"/>
    <w:rsid w:val="007D664D"/>
    <w:rsid w:val="007D6702"/>
    <w:rsid w:val="007D6A11"/>
    <w:rsid w:val="007D6B14"/>
    <w:rsid w:val="007D6E62"/>
    <w:rsid w:val="007D7084"/>
    <w:rsid w:val="007D7116"/>
    <w:rsid w:val="007D7229"/>
    <w:rsid w:val="007D7364"/>
    <w:rsid w:val="007D7575"/>
    <w:rsid w:val="007D7906"/>
    <w:rsid w:val="007D7CCC"/>
    <w:rsid w:val="007D7D50"/>
    <w:rsid w:val="007E0151"/>
    <w:rsid w:val="007E074F"/>
    <w:rsid w:val="007E1176"/>
    <w:rsid w:val="007E118A"/>
    <w:rsid w:val="007E11F5"/>
    <w:rsid w:val="007E1253"/>
    <w:rsid w:val="007E1862"/>
    <w:rsid w:val="007E1CC1"/>
    <w:rsid w:val="007E1DC1"/>
    <w:rsid w:val="007E1E90"/>
    <w:rsid w:val="007E2065"/>
    <w:rsid w:val="007E2342"/>
    <w:rsid w:val="007E250C"/>
    <w:rsid w:val="007E2D54"/>
    <w:rsid w:val="007E2E3E"/>
    <w:rsid w:val="007E2F3F"/>
    <w:rsid w:val="007E2F74"/>
    <w:rsid w:val="007E32D5"/>
    <w:rsid w:val="007E32D9"/>
    <w:rsid w:val="007E37B2"/>
    <w:rsid w:val="007E390B"/>
    <w:rsid w:val="007E39C3"/>
    <w:rsid w:val="007E3E21"/>
    <w:rsid w:val="007E3F13"/>
    <w:rsid w:val="007E4B8B"/>
    <w:rsid w:val="007E4C89"/>
    <w:rsid w:val="007E4DF0"/>
    <w:rsid w:val="007E4FAA"/>
    <w:rsid w:val="007E512E"/>
    <w:rsid w:val="007E51FA"/>
    <w:rsid w:val="007E532A"/>
    <w:rsid w:val="007E5377"/>
    <w:rsid w:val="007E53D2"/>
    <w:rsid w:val="007E53DE"/>
    <w:rsid w:val="007E570C"/>
    <w:rsid w:val="007E5986"/>
    <w:rsid w:val="007E5AA0"/>
    <w:rsid w:val="007E5C28"/>
    <w:rsid w:val="007E5D31"/>
    <w:rsid w:val="007E5E2A"/>
    <w:rsid w:val="007E5EC3"/>
    <w:rsid w:val="007E670C"/>
    <w:rsid w:val="007E67D1"/>
    <w:rsid w:val="007E68B5"/>
    <w:rsid w:val="007E68E5"/>
    <w:rsid w:val="007E693B"/>
    <w:rsid w:val="007E7127"/>
    <w:rsid w:val="007E7610"/>
    <w:rsid w:val="007E780E"/>
    <w:rsid w:val="007E792F"/>
    <w:rsid w:val="007E7975"/>
    <w:rsid w:val="007E7AA1"/>
    <w:rsid w:val="007E7AD8"/>
    <w:rsid w:val="007E7C03"/>
    <w:rsid w:val="007E7CF8"/>
    <w:rsid w:val="007F02C1"/>
    <w:rsid w:val="007F0451"/>
    <w:rsid w:val="007F05A7"/>
    <w:rsid w:val="007F061F"/>
    <w:rsid w:val="007F07D0"/>
    <w:rsid w:val="007F0CDE"/>
    <w:rsid w:val="007F0CDF"/>
    <w:rsid w:val="007F0E4A"/>
    <w:rsid w:val="007F12AD"/>
    <w:rsid w:val="007F1411"/>
    <w:rsid w:val="007F1501"/>
    <w:rsid w:val="007F17BC"/>
    <w:rsid w:val="007F1938"/>
    <w:rsid w:val="007F19A0"/>
    <w:rsid w:val="007F2000"/>
    <w:rsid w:val="007F2059"/>
    <w:rsid w:val="007F234D"/>
    <w:rsid w:val="007F26A6"/>
    <w:rsid w:val="007F290F"/>
    <w:rsid w:val="007F292A"/>
    <w:rsid w:val="007F2A46"/>
    <w:rsid w:val="007F2A9C"/>
    <w:rsid w:val="007F2AED"/>
    <w:rsid w:val="007F397D"/>
    <w:rsid w:val="007F3998"/>
    <w:rsid w:val="007F399D"/>
    <w:rsid w:val="007F3D10"/>
    <w:rsid w:val="007F3F16"/>
    <w:rsid w:val="007F441C"/>
    <w:rsid w:val="007F46C1"/>
    <w:rsid w:val="007F474F"/>
    <w:rsid w:val="007F481D"/>
    <w:rsid w:val="007F49A4"/>
    <w:rsid w:val="007F4D93"/>
    <w:rsid w:val="007F4FC3"/>
    <w:rsid w:val="007F537E"/>
    <w:rsid w:val="007F5A26"/>
    <w:rsid w:val="007F5EC2"/>
    <w:rsid w:val="007F6160"/>
    <w:rsid w:val="007F616B"/>
    <w:rsid w:val="007F68D8"/>
    <w:rsid w:val="007F7153"/>
    <w:rsid w:val="00800633"/>
    <w:rsid w:val="00800A12"/>
    <w:rsid w:val="00800A59"/>
    <w:rsid w:val="00800DFF"/>
    <w:rsid w:val="00801EF8"/>
    <w:rsid w:val="008020DB"/>
    <w:rsid w:val="0080249A"/>
    <w:rsid w:val="00802B56"/>
    <w:rsid w:val="00802F22"/>
    <w:rsid w:val="0080368F"/>
    <w:rsid w:val="008036A5"/>
    <w:rsid w:val="008038D3"/>
    <w:rsid w:val="00803F3A"/>
    <w:rsid w:val="00804438"/>
    <w:rsid w:val="00804606"/>
    <w:rsid w:val="008050A4"/>
    <w:rsid w:val="00805111"/>
    <w:rsid w:val="00805181"/>
    <w:rsid w:val="008053EB"/>
    <w:rsid w:val="0080551B"/>
    <w:rsid w:val="008057CB"/>
    <w:rsid w:val="00805FC0"/>
    <w:rsid w:val="0080642E"/>
    <w:rsid w:val="00806678"/>
    <w:rsid w:val="00806925"/>
    <w:rsid w:val="008069C5"/>
    <w:rsid w:val="00806AFE"/>
    <w:rsid w:val="00807128"/>
    <w:rsid w:val="008075B3"/>
    <w:rsid w:val="008076AF"/>
    <w:rsid w:val="0080775E"/>
    <w:rsid w:val="008078D5"/>
    <w:rsid w:val="00807B28"/>
    <w:rsid w:val="00807C0F"/>
    <w:rsid w:val="00807D86"/>
    <w:rsid w:val="00807F10"/>
    <w:rsid w:val="00807FAC"/>
    <w:rsid w:val="0081001A"/>
    <w:rsid w:val="008100DD"/>
    <w:rsid w:val="008100EE"/>
    <w:rsid w:val="008107B6"/>
    <w:rsid w:val="008109D3"/>
    <w:rsid w:val="00810C6F"/>
    <w:rsid w:val="00810F58"/>
    <w:rsid w:val="0081123F"/>
    <w:rsid w:val="008112A2"/>
    <w:rsid w:val="008116E1"/>
    <w:rsid w:val="0081188A"/>
    <w:rsid w:val="00812406"/>
    <w:rsid w:val="008124A9"/>
    <w:rsid w:val="0081356A"/>
    <w:rsid w:val="0081364F"/>
    <w:rsid w:val="00813739"/>
    <w:rsid w:val="008139D9"/>
    <w:rsid w:val="00813BDD"/>
    <w:rsid w:val="0081429D"/>
    <w:rsid w:val="00814432"/>
    <w:rsid w:val="00814514"/>
    <w:rsid w:val="00814623"/>
    <w:rsid w:val="008147FD"/>
    <w:rsid w:val="008148BA"/>
    <w:rsid w:val="0081540D"/>
    <w:rsid w:val="00815573"/>
    <w:rsid w:val="00815CA9"/>
    <w:rsid w:val="0081611A"/>
    <w:rsid w:val="00816139"/>
    <w:rsid w:val="008162CC"/>
    <w:rsid w:val="00816373"/>
    <w:rsid w:val="00816567"/>
    <w:rsid w:val="008167D6"/>
    <w:rsid w:val="00816A47"/>
    <w:rsid w:val="00816AC7"/>
    <w:rsid w:val="00816BDF"/>
    <w:rsid w:val="008171B1"/>
    <w:rsid w:val="0081744A"/>
    <w:rsid w:val="00817EF9"/>
    <w:rsid w:val="008200AB"/>
    <w:rsid w:val="00820598"/>
    <w:rsid w:val="00820FF3"/>
    <w:rsid w:val="00821545"/>
    <w:rsid w:val="00821646"/>
    <w:rsid w:val="00821C55"/>
    <w:rsid w:val="008221DA"/>
    <w:rsid w:val="00822636"/>
    <w:rsid w:val="0082276A"/>
    <w:rsid w:val="00822BDD"/>
    <w:rsid w:val="00822BF5"/>
    <w:rsid w:val="00822DE5"/>
    <w:rsid w:val="00822E03"/>
    <w:rsid w:val="00823452"/>
    <w:rsid w:val="0082354C"/>
    <w:rsid w:val="008235DC"/>
    <w:rsid w:val="00823D17"/>
    <w:rsid w:val="00823F7B"/>
    <w:rsid w:val="008244FA"/>
    <w:rsid w:val="008245AB"/>
    <w:rsid w:val="008246E5"/>
    <w:rsid w:val="0082497C"/>
    <w:rsid w:val="00824B84"/>
    <w:rsid w:val="00824C5A"/>
    <w:rsid w:val="00825705"/>
    <w:rsid w:val="0082570F"/>
    <w:rsid w:val="008257FD"/>
    <w:rsid w:val="008258F0"/>
    <w:rsid w:val="00825999"/>
    <w:rsid w:val="00825E95"/>
    <w:rsid w:val="008260F8"/>
    <w:rsid w:val="008261D0"/>
    <w:rsid w:val="008264AB"/>
    <w:rsid w:val="00826658"/>
    <w:rsid w:val="00826C0F"/>
    <w:rsid w:val="00826C1A"/>
    <w:rsid w:val="00826CF1"/>
    <w:rsid w:val="0082719B"/>
    <w:rsid w:val="00827291"/>
    <w:rsid w:val="0082769F"/>
    <w:rsid w:val="00827825"/>
    <w:rsid w:val="008278CE"/>
    <w:rsid w:val="00830233"/>
    <w:rsid w:val="0083076C"/>
    <w:rsid w:val="008307AD"/>
    <w:rsid w:val="00830E95"/>
    <w:rsid w:val="00831280"/>
    <w:rsid w:val="0083136F"/>
    <w:rsid w:val="008314CF"/>
    <w:rsid w:val="00831793"/>
    <w:rsid w:val="00831D06"/>
    <w:rsid w:val="00831D7A"/>
    <w:rsid w:val="00831F32"/>
    <w:rsid w:val="008320F4"/>
    <w:rsid w:val="008320FE"/>
    <w:rsid w:val="00832369"/>
    <w:rsid w:val="00832393"/>
    <w:rsid w:val="0083304F"/>
    <w:rsid w:val="00833086"/>
    <w:rsid w:val="00833222"/>
    <w:rsid w:val="008332DE"/>
    <w:rsid w:val="008334B0"/>
    <w:rsid w:val="00833568"/>
    <w:rsid w:val="00833B48"/>
    <w:rsid w:val="00833F3E"/>
    <w:rsid w:val="0083408A"/>
    <w:rsid w:val="008344C4"/>
    <w:rsid w:val="0083459E"/>
    <w:rsid w:val="00834A13"/>
    <w:rsid w:val="00834B0E"/>
    <w:rsid w:val="00834BAA"/>
    <w:rsid w:val="00834F03"/>
    <w:rsid w:val="00835023"/>
    <w:rsid w:val="0083516C"/>
    <w:rsid w:val="00835437"/>
    <w:rsid w:val="008354A0"/>
    <w:rsid w:val="00835637"/>
    <w:rsid w:val="0083567B"/>
    <w:rsid w:val="008357A0"/>
    <w:rsid w:val="00835A34"/>
    <w:rsid w:val="00835AB6"/>
    <w:rsid w:val="00835AF8"/>
    <w:rsid w:val="00835BAA"/>
    <w:rsid w:val="008360D6"/>
    <w:rsid w:val="0083614B"/>
    <w:rsid w:val="0083680A"/>
    <w:rsid w:val="0083683F"/>
    <w:rsid w:val="0083685F"/>
    <w:rsid w:val="008368CF"/>
    <w:rsid w:val="008368E6"/>
    <w:rsid w:val="00836C6C"/>
    <w:rsid w:val="00836F62"/>
    <w:rsid w:val="0083789B"/>
    <w:rsid w:val="00837A2E"/>
    <w:rsid w:val="00837B88"/>
    <w:rsid w:val="00837E22"/>
    <w:rsid w:val="00840029"/>
    <w:rsid w:val="0084042B"/>
    <w:rsid w:val="00840433"/>
    <w:rsid w:val="008404C0"/>
    <w:rsid w:val="00840747"/>
    <w:rsid w:val="00840DBB"/>
    <w:rsid w:val="008417DD"/>
    <w:rsid w:val="008417E0"/>
    <w:rsid w:val="008418CF"/>
    <w:rsid w:val="00841A54"/>
    <w:rsid w:val="00841E00"/>
    <w:rsid w:val="008422D2"/>
    <w:rsid w:val="00842849"/>
    <w:rsid w:val="00842870"/>
    <w:rsid w:val="00842961"/>
    <w:rsid w:val="0084298C"/>
    <w:rsid w:val="008429BB"/>
    <w:rsid w:val="00842C94"/>
    <w:rsid w:val="00842ED4"/>
    <w:rsid w:val="00842F8C"/>
    <w:rsid w:val="008433D3"/>
    <w:rsid w:val="00843470"/>
    <w:rsid w:val="0084364D"/>
    <w:rsid w:val="00843650"/>
    <w:rsid w:val="0084375E"/>
    <w:rsid w:val="0084380A"/>
    <w:rsid w:val="00843878"/>
    <w:rsid w:val="0084388B"/>
    <w:rsid w:val="0084393E"/>
    <w:rsid w:val="00843B1C"/>
    <w:rsid w:val="00843DB3"/>
    <w:rsid w:val="00844424"/>
    <w:rsid w:val="0084443B"/>
    <w:rsid w:val="0084449C"/>
    <w:rsid w:val="008446A8"/>
    <w:rsid w:val="008450BC"/>
    <w:rsid w:val="008451CD"/>
    <w:rsid w:val="00845217"/>
    <w:rsid w:val="008454D5"/>
    <w:rsid w:val="0084560B"/>
    <w:rsid w:val="0084577A"/>
    <w:rsid w:val="00845881"/>
    <w:rsid w:val="00845AD9"/>
    <w:rsid w:val="00845BF7"/>
    <w:rsid w:val="00845C6D"/>
    <w:rsid w:val="00846207"/>
    <w:rsid w:val="00846251"/>
    <w:rsid w:val="0084640D"/>
    <w:rsid w:val="0084652C"/>
    <w:rsid w:val="0084653C"/>
    <w:rsid w:val="0084671A"/>
    <w:rsid w:val="00846722"/>
    <w:rsid w:val="00846987"/>
    <w:rsid w:val="00846A26"/>
    <w:rsid w:val="00846A52"/>
    <w:rsid w:val="00846A9E"/>
    <w:rsid w:val="00846AFA"/>
    <w:rsid w:val="00846B9D"/>
    <w:rsid w:val="00846BC3"/>
    <w:rsid w:val="00847272"/>
    <w:rsid w:val="008474C2"/>
    <w:rsid w:val="0084765C"/>
    <w:rsid w:val="008476E0"/>
    <w:rsid w:val="008478AE"/>
    <w:rsid w:val="00847CC7"/>
    <w:rsid w:val="00847D39"/>
    <w:rsid w:val="00847EE4"/>
    <w:rsid w:val="00847EFC"/>
    <w:rsid w:val="008504BC"/>
    <w:rsid w:val="008506CF"/>
    <w:rsid w:val="00850996"/>
    <w:rsid w:val="00850CC8"/>
    <w:rsid w:val="00850D01"/>
    <w:rsid w:val="008510AD"/>
    <w:rsid w:val="008512C7"/>
    <w:rsid w:val="00851391"/>
    <w:rsid w:val="0085181A"/>
    <w:rsid w:val="008519D5"/>
    <w:rsid w:val="00851A4D"/>
    <w:rsid w:val="00851C10"/>
    <w:rsid w:val="00851CFA"/>
    <w:rsid w:val="00851E13"/>
    <w:rsid w:val="00851E2E"/>
    <w:rsid w:val="0085272D"/>
    <w:rsid w:val="008527BC"/>
    <w:rsid w:val="00852A25"/>
    <w:rsid w:val="008531EB"/>
    <w:rsid w:val="00853464"/>
    <w:rsid w:val="00853506"/>
    <w:rsid w:val="0085391A"/>
    <w:rsid w:val="00853B18"/>
    <w:rsid w:val="00853BD6"/>
    <w:rsid w:val="00853C9B"/>
    <w:rsid w:val="00853D60"/>
    <w:rsid w:val="008545CA"/>
    <w:rsid w:val="0085464B"/>
    <w:rsid w:val="0085464E"/>
    <w:rsid w:val="0085472D"/>
    <w:rsid w:val="00854C21"/>
    <w:rsid w:val="00854E23"/>
    <w:rsid w:val="0085571C"/>
    <w:rsid w:val="008559EE"/>
    <w:rsid w:val="00855A1B"/>
    <w:rsid w:val="00855A9E"/>
    <w:rsid w:val="00855C61"/>
    <w:rsid w:val="00855E21"/>
    <w:rsid w:val="00855FB8"/>
    <w:rsid w:val="008564C4"/>
    <w:rsid w:val="0085674D"/>
    <w:rsid w:val="00857012"/>
    <w:rsid w:val="0085710E"/>
    <w:rsid w:val="008571ED"/>
    <w:rsid w:val="008601E9"/>
    <w:rsid w:val="00860245"/>
    <w:rsid w:val="0086037D"/>
    <w:rsid w:val="008608AF"/>
    <w:rsid w:val="008608E8"/>
    <w:rsid w:val="008610A3"/>
    <w:rsid w:val="00861152"/>
    <w:rsid w:val="00861324"/>
    <w:rsid w:val="00861464"/>
    <w:rsid w:val="00861541"/>
    <w:rsid w:val="0086165C"/>
    <w:rsid w:val="008617E3"/>
    <w:rsid w:val="00861A49"/>
    <w:rsid w:val="00861E2F"/>
    <w:rsid w:val="00861ED0"/>
    <w:rsid w:val="00861F51"/>
    <w:rsid w:val="0086215F"/>
    <w:rsid w:val="00862A54"/>
    <w:rsid w:val="00862AE6"/>
    <w:rsid w:val="00862B25"/>
    <w:rsid w:val="00862C74"/>
    <w:rsid w:val="00862EA0"/>
    <w:rsid w:val="00862ED3"/>
    <w:rsid w:val="0086343C"/>
    <w:rsid w:val="00863491"/>
    <w:rsid w:val="00863818"/>
    <w:rsid w:val="00863AF3"/>
    <w:rsid w:val="00863C57"/>
    <w:rsid w:val="00863C58"/>
    <w:rsid w:val="00863F93"/>
    <w:rsid w:val="00864003"/>
    <w:rsid w:val="008640EC"/>
    <w:rsid w:val="00864637"/>
    <w:rsid w:val="0086483E"/>
    <w:rsid w:val="0086492C"/>
    <w:rsid w:val="00864CB4"/>
    <w:rsid w:val="00865236"/>
    <w:rsid w:val="00865788"/>
    <w:rsid w:val="00865884"/>
    <w:rsid w:val="00865B25"/>
    <w:rsid w:val="00865B86"/>
    <w:rsid w:val="00865E1F"/>
    <w:rsid w:val="00865FD2"/>
    <w:rsid w:val="0086644F"/>
    <w:rsid w:val="008666DE"/>
    <w:rsid w:val="00866897"/>
    <w:rsid w:val="00866AB3"/>
    <w:rsid w:val="00866AC2"/>
    <w:rsid w:val="00866B04"/>
    <w:rsid w:val="00866ED3"/>
    <w:rsid w:val="00867634"/>
    <w:rsid w:val="00867656"/>
    <w:rsid w:val="00867A00"/>
    <w:rsid w:val="00867A84"/>
    <w:rsid w:val="00867BBE"/>
    <w:rsid w:val="00867EF1"/>
    <w:rsid w:val="00870021"/>
    <w:rsid w:val="0087047D"/>
    <w:rsid w:val="008705D3"/>
    <w:rsid w:val="0087083E"/>
    <w:rsid w:val="00870998"/>
    <w:rsid w:val="00870CE0"/>
    <w:rsid w:val="00870E92"/>
    <w:rsid w:val="00870F34"/>
    <w:rsid w:val="00871213"/>
    <w:rsid w:val="008713BB"/>
    <w:rsid w:val="008718F2"/>
    <w:rsid w:val="008720BF"/>
    <w:rsid w:val="008720E7"/>
    <w:rsid w:val="008726DA"/>
    <w:rsid w:val="008731A2"/>
    <w:rsid w:val="00873313"/>
    <w:rsid w:val="008733E7"/>
    <w:rsid w:val="00873902"/>
    <w:rsid w:val="0087399A"/>
    <w:rsid w:val="00873A00"/>
    <w:rsid w:val="00873AE9"/>
    <w:rsid w:val="00873BEE"/>
    <w:rsid w:val="00873CD2"/>
    <w:rsid w:val="008744BE"/>
    <w:rsid w:val="00874987"/>
    <w:rsid w:val="00874B2F"/>
    <w:rsid w:val="00874B60"/>
    <w:rsid w:val="00874C01"/>
    <w:rsid w:val="00874C52"/>
    <w:rsid w:val="00874D5D"/>
    <w:rsid w:val="00874FF6"/>
    <w:rsid w:val="0087535E"/>
    <w:rsid w:val="0087536E"/>
    <w:rsid w:val="00875785"/>
    <w:rsid w:val="0087594E"/>
    <w:rsid w:val="008762F1"/>
    <w:rsid w:val="008769E6"/>
    <w:rsid w:val="00876A5A"/>
    <w:rsid w:val="00876A8A"/>
    <w:rsid w:val="00876B58"/>
    <w:rsid w:val="00876D69"/>
    <w:rsid w:val="00877336"/>
    <w:rsid w:val="0087747F"/>
    <w:rsid w:val="0087760E"/>
    <w:rsid w:val="0087783A"/>
    <w:rsid w:val="00877D73"/>
    <w:rsid w:val="00877F63"/>
    <w:rsid w:val="0088036B"/>
    <w:rsid w:val="0088047F"/>
    <w:rsid w:val="008805F9"/>
    <w:rsid w:val="00880674"/>
    <w:rsid w:val="0088068F"/>
    <w:rsid w:val="008806D1"/>
    <w:rsid w:val="0088073C"/>
    <w:rsid w:val="00880A51"/>
    <w:rsid w:val="00880E96"/>
    <w:rsid w:val="008810D0"/>
    <w:rsid w:val="008810DF"/>
    <w:rsid w:val="00881313"/>
    <w:rsid w:val="008815D0"/>
    <w:rsid w:val="00881634"/>
    <w:rsid w:val="008819F1"/>
    <w:rsid w:val="00881B15"/>
    <w:rsid w:val="00881C90"/>
    <w:rsid w:val="00881D5F"/>
    <w:rsid w:val="00882111"/>
    <w:rsid w:val="008821DB"/>
    <w:rsid w:val="0088245D"/>
    <w:rsid w:val="008824C6"/>
    <w:rsid w:val="008825F7"/>
    <w:rsid w:val="0088264C"/>
    <w:rsid w:val="008828EA"/>
    <w:rsid w:val="00883001"/>
    <w:rsid w:val="0088308C"/>
    <w:rsid w:val="008831FE"/>
    <w:rsid w:val="00883313"/>
    <w:rsid w:val="0088374B"/>
    <w:rsid w:val="0088380C"/>
    <w:rsid w:val="008838B8"/>
    <w:rsid w:val="00883BF3"/>
    <w:rsid w:val="00884304"/>
    <w:rsid w:val="00884792"/>
    <w:rsid w:val="00884A3F"/>
    <w:rsid w:val="00884BA4"/>
    <w:rsid w:val="00884CB3"/>
    <w:rsid w:val="008850F1"/>
    <w:rsid w:val="00885544"/>
    <w:rsid w:val="0088562E"/>
    <w:rsid w:val="0088587D"/>
    <w:rsid w:val="00885BC3"/>
    <w:rsid w:val="00885C91"/>
    <w:rsid w:val="00885DFE"/>
    <w:rsid w:val="00885EAA"/>
    <w:rsid w:val="00885F59"/>
    <w:rsid w:val="00886118"/>
    <w:rsid w:val="008861C4"/>
    <w:rsid w:val="00886421"/>
    <w:rsid w:val="008867AA"/>
    <w:rsid w:val="008868F5"/>
    <w:rsid w:val="00886C15"/>
    <w:rsid w:val="00886C4D"/>
    <w:rsid w:val="00886CB5"/>
    <w:rsid w:val="00886E9E"/>
    <w:rsid w:val="008871E6"/>
    <w:rsid w:val="0088722F"/>
    <w:rsid w:val="008875D7"/>
    <w:rsid w:val="00887653"/>
    <w:rsid w:val="008876C3"/>
    <w:rsid w:val="0088793E"/>
    <w:rsid w:val="00887F4C"/>
    <w:rsid w:val="00887F50"/>
    <w:rsid w:val="0089006E"/>
    <w:rsid w:val="008903D3"/>
    <w:rsid w:val="008906CC"/>
    <w:rsid w:val="00891173"/>
    <w:rsid w:val="00891380"/>
    <w:rsid w:val="008913AE"/>
    <w:rsid w:val="008917A7"/>
    <w:rsid w:val="00891C16"/>
    <w:rsid w:val="00891FB2"/>
    <w:rsid w:val="008922C8"/>
    <w:rsid w:val="00892428"/>
    <w:rsid w:val="008928FC"/>
    <w:rsid w:val="00892A4F"/>
    <w:rsid w:val="00892B95"/>
    <w:rsid w:val="00892FEC"/>
    <w:rsid w:val="0089301D"/>
    <w:rsid w:val="008931A9"/>
    <w:rsid w:val="00893241"/>
    <w:rsid w:val="00893569"/>
    <w:rsid w:val="0089395D"/>
    <w:rsid w:val="00893962"/>
    <w:rsid w:val="00893B04"/>
    <w:rsid w:val="00893D65"/>
    <w:rsid w:val="00893E98"/>
    <w:rsid w:val="008940ED"/>
    <w:rsid w:val="00894621"/>
    <w:rsid w:val="008946AC"/>
    <w:rsid w:val="00894B61"/>
    <w:rsid w:val="00894BD3"/>
    <w:rsid w:val="00894C1E"/>
    <w:rsid w:val="00894CAA"/>
    <w:rsid w:val="00894E24"/>
    <w:rsid w:val="00894FB6"/>
    <w:rsid w:val="00895115"/>
    <w:rsid w:val="008951BB"/>
    <w:rsid w:val="00895257"/>
    <w:rsid w:val="00895433"/>
    <w:rsid w:val="0089585F"/>
    <w:rsid w:val="00895B62"/>
    <w:rsid w:val="00895C4A"/>
    <w:rsid w:val="00895D39"/>
    <w:rsid w:val="00895EB9"/>
    <w:rsid w:val="00895F94"/>
    <w:rsid w:val="0089609F"/>
    <w:rsid w:val="00896194"/>
    <w:rsid w:val="00896238"/>
    <w:rsid w:val="00896274"/>
    <w:rsid w:val="00896332"/>
    <w:rsid w:val="008966DE"/>
    <w:rsid w:val="008967D6"/>
    <w:rsid w:val="00896846"/>
    <w:rsid w:val="008969CE"/>
    <w:rsid w:val="00896AB1"/>
    <w:rsid w:val="0089753F"/>
    <w:rsid w:val="00897709"/>
    <w:rsid w:val="008977AE"/>
    <w:rsid w:val="00897AFC"/>
    <w:rsid w:val="00897EB9"/>
    <w:rsid w:val="008A00CF"/>
    <w:rsid w:val="008A0255"/>
    <w:rsid w:val="008A03E5"/>
    <w:rsid w:val="008A06DE"/>
    <w:rsid w:val="008A07A8"/>
    <w:rsid w:val="008A1130"/>
    <w:rsid w:val="008A11B7"/>
    <w:rsid w:val="008A13B1"/>
    <w:rsid w:val="008A14A5"/>
    <w:rsid w:val="008A1644"/>
    <w:rsid w:val="008A166D"/>
    <w:rsid w:val="008A1943"/>
    <w:rsid w:val="008A214D"/>
    <w:rsid w:val="008A21E5"/>
    <w:rsid w:val="008A221E"/>
    <w:rsid w:val="008A2743"/>
    <w:rsid w:val="008A2BAF"/>
    <w:rsid w:val="008A2C84"/>
    <w:rsid w:val="008A2E0C"/>
    <w:rsid w:val="008A3067"/>
    <w:rsid w:val="008A36DA"/>
    <w:rsid w:val="008A3791"/>
    <w:rsid w:val="008A3978"/>
    <w:rsid w:val="008A3A83"/>
    <w:rsid w:val="008A3C75"/>
    <w:rsid w:val="008A3D9A"/>
    <w:rsid w:val="008A3E0A"/>
    <w:rsid w:val="008A3E22"/>
    <w:rsid w:val="008A3FE6"/>
    <w:rsid w:val="008A4352"/>
    <w:rsid w:val="008A46D4"/>
    <w:rsid w:val="008A485D"/>
    <w:rsid w:val="008A4A55"/>
    <w:rsid w:val="008A4B0B"/>
    <w:rsid w:val="008A4C92"/>
    <w:rsid w:val="008A4D4A"/>
    <w:rsid w:val="008A4D5B"/>
    <w:rsid w:val="008A4ED5"/>
    <w:rsid w:val="008A4F7D"/>
    <w:rsid w:val="008A5051"/>
    <w:rsid w:val="008A50DF"/>
    <w:rsid w:val="008A51EB"/>
    <w:rsid w:val="008A52C8"/>
    <w:rsid w:val="008A53CC"/>
    <w:rsid w:val="008A5412"/>
    <w:rsid w:val="008A5766"/>
    <w:rsid w:val="008A58CF"/>
    <w:rsid w:val="008A5A18"/>
    <w:rsid w:val="008A5B10"/>
    <w:rsid w:val="008A5BB0"/>
    <w:rsid w:val="008A5CF9"/>
    <w:rsid w:val="008A5D61"/>
    <w:rsid w:val="008A60F5"/>
    <w:rsid w:val="008A6226"/>
    <w:rsid w:val="008A6467"/>
    <w:rsid w:val="008A66FC"/>
    <w:rsid w:val="008A6D7E"/>
    <w:rsid w:val="008A6FA0"/>
    <w:rsid w:val="008A6FA2"/>
    <w:rsid w:val="008A7363"/>
    <w:rsid w:val="008A7584"/>
    <w:rsid w:val="008A78FF"/>
    <w:rsid w:val="008A7936"/>
    <w:rsid w:val="008A7B0C"/>
    <w:rsid w:val="008A7C1B"/>
    <w:rsid w:val="008B0489"/>
    <w:rsid w:val="008B0E7B"/>
    <w:rsid w:val="008B106D"/>
    <w:rsid w:val="008B12D2"/>
    <w:rsid w:val="008B198B"/>
    <w:rsid w:val="008B1BBF"/>
    <w:rsid w:val="008B1BE3"/>
    <w:rsid w:val="008B26AF"/>
    <w:rsid w:val="008B2825"/>
    <w:rsid w:val="008B2845"/>
    <w:rsid w:val="008B2A1A"/>
    <w:rsid w:val="008B2C69"/>
    <w:rsid w:val="008B2CE5"/>
    <w:rsid w:val="008B2CE8"/>
    <w:rsid w:val="008B2FA1"/>
    <w:rsid w:val="008B305B"/>
    <w:rsid w:val="008B34B0"/>
    <w:rsid w:val="008B37C9"/>
    <w:rsid w:val="008B39EE"/>
    <w:rsid w:val="008B3C35"/>
    <w:rsid w:val="008B40D1"/>
    <w:rsid w:val="008B4271"/>
    <w:rsid w:val="008B4827"/>
    <w:rsid w:val="008B49E0"/>
    <w:rsid w:val="008B4BC4"/>
    <w:rsid w:val="008B516E"/>
    <w:rsid w:val="008B531B"/>
    <w:rsid w:val="008B5753"/>
    <w:rsid w:val="008B62C8"/>
    <w:rsid w:val="008B6497"/>
    <w:rsid w:val="008B66EF"/>
    <w:rsid w:val="008B6747"/>
    <w:rsid w:val="008B681F"/>
    <w:rsid w:val="008B6AA8"/>
    <w:rsid w:val="008B6D46"/>
    <w:rsid w:val="008B6D5E"/>
    <w:rsid w:val="008B6F40"/>
    <w:rsid w:val="008B7113"/>
    <w:rsid w:val="008B714D"/>
    <w:rsid w:val="008B72AB"/>
    <w:rsid w:val="008B756A"/>
    <w:rsid w:val="008B7EEC"/>
    <w:rsid w:val="008B7F18"/>
    <w:rsid w:val="008B7F3B"/>
    <w:rsid w:val="008B7F5E"/>
    <w:rsid w:val="008C0426"/>
    <w:rsid w:val="008C05EC"/>
    <w:rsid w:val="008C09C6"/>
    <w:rsid w:val="008C0E23"/>
    <w:rsid w:val="008C1278"/>
    <w:rsid w:val="008C135D"/>
    <w:rsid w:val="008C15FE"/>
    <w:rsid w:val="008C176E"/>
    <w:rsid w:val="008C1846"/>
    <w:rsid w:val="008C1AAF"/>
    <w:rsid w:val="008C1C0B"/>
    <w:rsid w:val="008C1F07"/>
    <w:rsid w:val="008C2133"/>
    <w:rsid w:val="008C2444"/>
    <w:rsid w:val="008C2607"/>
    <w:rsid w:val="008C266C"/>
    <w:rsid w:val="008C27D8"/>
    <w:rsid w:val="008C27FC"/>
    <w:rsid w:val="008C2AEE"/>
    <w:rsid w:val="008C2BDC"/>
    <w:rsid w:val="008C316F"/>
    <w:rsid w:val="008C31C8"/>
    <w:rsid w:val="008C3216"/>
    <w:rsid w:val="008C3303"/>
    <w:rsid w:val="008C33D2"/>
    <w:rsid w:val="008C3717"/>
    <w:rsid w:val="008C3A01"/>
    <w:rsid w:val="008C40C9"/>
    <w:rsid w:val="008C41CE"/>
    <w:rsid w:val="008C44EF"/>
    <w:rsid w:val="008C48D9"/>
    <w:rsid w:val="008C4C82"/>
    <w:rsid w:val="008C4DEC"/>
    <w:rsid w:val="008C4ECA"/>
    <w:rsid w:val="008C59A2"/>
    <w:rsid w:val="008C5CB1"/>
    <w:rsid w:val="008C5DD4"/>
    <w:rsid w:val="008C5E01"/>
    <w:rsid w:val="008C5F14"/>
    <w:rsid w:val="008C6706"/>
    <w:rsid w:val="008C6A8B"/>
    <w:rsid w:val="008C6AA7"/>
    <w:rsid w:val="008C7349"/>
    <w:rsid w:val="008C7656"/>
    <w:rsid w:val="008C7ED2"/>
    <w:rsid w:val="008D0106"/>
    <w:rsid w:val="008D0162"/>
    <w:rsid w:val="008D033F"/>
    <w:rsid w:val="008D0371"/>
    <w:rsid w:val="008D0A71"/>
    <w:rsid w:val="008D0D5A"/>
    <w:rsid w:val="008D11FB"/>
    <w:rsid w:val="008D196B"/>
    <w:rsid w:val="008D1A8E"/>
    <w:rsid w:val="008D1C51"/>
    <w:rsid w:val="008D1D13"/>
    <w:rsid w:val="008D21D9"/>
    <w:rsid w:val="008D21EE"/>
    <w:rsid w:val="008D29B1"/>
    <w:rsid w:val="008D2E16"/>
    <w:rsid w:val="008D2FB5"/>
    <w:rsid w:val="008D307B"/>
    <w:rsid w:val="008D388E"/>
    <w:rsid w:val="008D38BB"/>
    <w:rsid w:val="008D3B84"/>
    <w:rsid w:val="008D3C1F"/>
    <w:rsid w:val="008D3D33"/>
    <w:rsid w:val="008D3E66"/>
    <w:rsid w:val="008D4333"/>
    <w:rsid w:val="008D4432"/>
    <w:rsid w:val="008D446C"/>
    <w:rsid w:val="008D44A2"/>
    <w:rsid w:val="008D46B8"/>
    <w:rsid w:val="008D49D7"/>
    <w:rsid w:val="008D4C64"/>
    <w:rsid w:val="008D5218"/>
    <w:rsid w:val="008D552E"/>
    <w:rsid w:val="008D5721"/>
    <w:rsid w:val="008D5AF9"/>
    <w:rsid w:val="008D5BF2"/>
    <w:rsid w:val="008D5C89"/>
    <w:rsid w:val="008D5D99"/>
    <w:rsid w:val="008D5E84"/>
    <w:rsid w:val="008D6047"/>
    <w:rsid w:val="008D6067"/>
    <w:rsid w:val="008D691A"/>
    <w:rsid w:val="008D6B68"/>
    <w:rsid w:val="008D714B"/>
    <w:rsid w:val="008D7937"/>
    <w:rsid w:val="008D796C"/>
    <w:rsid w:val="008D7C32"/>
    <w:rsid w:val="008E05AE"/>
    <w:rsid w:val="008E0704"/>
    <w:rsid w:val="008E0D87"/>
    <w:rsid w:val="008E1101"/>
    <w:rsid w:val="008E12AF"/>
    <w:rsid w:val="008E166A"/>
    <w:rsid w:val="008E1680"/>
    <w:rsid w:val="008E1717"/>
    <w:rsid w:val="008E1FA3"/>
    <w:rsid w:val="008E27EE"/>
    <w:rsid w:val="008E331B"/>
    <w:rsid w:val="008E382E"/>
    <w:rsid w:val="008E391B"/>
    <w:rsid w:val="008E3AD5"/>
    <w:rsid w:val="008E3DA1"/>
    <w:rsid w:val="008E3DB2"/>
    <w:rsid w:val="008E4336"/>
    <w:rsid w:val="008E4416"/>
    <w:rsid w:val="008E4435"/>
    <w:rsid w:val="008E4644"/>
    <w:rsid w:val="008E47B9"/>
    <w:rsid w:val="008E4F28"/>
    <w:rsid w:val="008E4F66"/>
    <w:rsid w:val="008E521D"/>
    <w:rsid w:val="008E586A"/>
    <w:rsid w:val="008E59A2"/>
    <w:rsid w:val="008E59D7"/>
    <w:rsid w:val="008E5A4F"/>
    <w:rsid w:val="008E60BA"/>
    <w:rsid w:val="008E6276"/>
    <w:rsid w:val="008E6280"/>
    <w:rsid w:val="008E64B8"/>
    <w:rsid w:val="008E6620"/>
    <w:rsid w:val="008E6B14"/>
    <w:rsid w:val="008E6B90"/>
    <w:rsid w:val="008E6C4F"/>
    <w:rsid w:val="008E7317"/>
    <w:rsid w:val="008E7643"/>
    <w:rsid w:val="008E7C16"/>
    <w:rsid w:val="008E7DA8"/>
    <w:rsid w:val="008E7E20"/>
    <w:rsid w:val="008F00AA"/>
    <w:rsid w:val="008F014A"/>
    <w:rsid w:val="008F037E"/>
    <w:rsid w:val="008F098F"/>
    <w:rsid w:val="008F0C16"/>
    <w:rsid w:val="008F0C79"/>
    <w:rsid w:val="008F0E23"/>
    <w:rsid w:val="008F0E6B"/>
    <w:rsid w:val="008F0EA6"/>
    <w:rsid w:val="008F0EAD"/>
    <w:rsid w:val="008F10AD"/>
    <w:rsid w:val="008F127A"/>
    <w:rsid w:val="008F14B2"/>
    <w:rsid w:val="008F158D"/>
    <w:rsid w:val="008F187D"/>
    <w:rsid w:val="008F1A36"/>
    <w:rsid w:val="008F1F73"/>
    <w:rsid w:val="008F204C"/>
    <w:rsid w:val="008F2168"/>
    <w:rsid w:val="008F23BF"/>
    <w:rsid w:val="008F24A4"/>
    <w:rsid w:val="008F2561"/>
    <w:rsid w:val="008F261E"/>
    <w:rsid w:val="008F26D3"/>
    <w:rsid w:val="008F27AD"/>
    <w:rsid w:val="008F28EF"/>
    <w:rsid w:val="008F2DAE"/>
    <w:rsid w:val="008F2FEF"/>
    <w:rsid w:val="008F33B7"/>
    <w:rsid w:val="008F3709"/>
    <w:rsid w:val="008F3788"/>
    <w:rsid w:val="008F3A55"/>
    <w:rsid w:val="008F3E6E"/>
    <w:rsid w:val="008F41C3"/>
    <w:rsid w:val="008F4218"/>
    <w:rsid w:val="008F42BD"/>
    <w:rsid w:val="008F4A2D"/>
    <w:rsid w:val="008F4B83"/>
    <w:rsid w:val="008F4E84"/>
    <w:rsid w:val="008F4F95"/>
    <w:rsid w:val="008F5011"/>
    <w:rsid w:val="008F53FA"/>
    <w:rsid w:val="008F572B"/>
    <w:rsid w:val="008F586E"/>
    <w:rsid w:val="008F64EF"/>
    <w:rsid w:val="008F661D"/>
    <w:rsid w:val="008F681B"/>
    <w:rsid w:val="008F6961"/>
    <w:rsid w:val="008F74D7"/>
    <w:rsid w:val="008F7884"/>
    <w:rsid w:val="008F7A6D"/>
    <w:rsid w:val="008F7C7E"/>
    <w:rsid w:val="008F7F39"/>
    <w:rsid w:val="0090018F"/>
    <w:rsid w:val="009004F8"/>
    <w:rsid w:val="00900587"/>
    <w:rsid w:val="0090085D"/>
    <w:rsid w:val="0090113C"/>
    <w:rsid w:val="00901C8D"/>
    <w:rsid w:val="00901E6A"/>
    <w:rsid w:val="00901E6B"/>
    <w:rsid w:val="009020D0"/>
    <w:rsid w:val="00902169"/>
    <w:rsid w:val="00902574"/>
    <w:rsid w:val="00902FD9"/>
    <w:rsid w:val="00903042"/>
    <w:rsid w:val="00903166"/>
    <w:rsid w:val="009031BE"/>
    <w:rsid w:val="00903869"/>
    <w:rsid w:val="00903D21"/>
    <w:rsid w:val="0090407F"/>
    <w:rsid w:val="00904459"/>
    <w:rsid w:val="00904482"/>
    <w:rsid w:val="009044C3"/>
    <w:rsid w:val="0090463D"/>
    <w:rsid w:val="00904899"/>
    <w:rsid w:val="00904A9A"/>
    <w:rsid w:val="00904BCC"/>
    <w:rsid w:val="00904CDF"/>
    <w:rsid w:val="0090506A"/>
    <w:rsid w:val="009050FD"/>
    <w:rsid w:val="00905278"/>
    <w:rsid w:val="009054D9"/>
    <w:rsid w:val="00905CB9"/>
    <w:rsid w:val="00905CCA"/>
    <w:rsid w:val="00905D40"/>
    <w:rsid w:val="00905E56"/>
    <w:rsid w:val="00905ED7"/>
    <w:rsid w:val="00905F32"/>
    <w:rsid w:val="0090675C"/>
    <w:rsid w:val="00906812"/>
    <w:rsid w:val="009068CE"/>
    <w:rsid w:val="0090699A"/>
    <w:rsid w:val="00906A76"/>
    <w:rsid w:val="00906EE0"/>
    <w:rsid w:val="00906FE9"/>
    <w:rsid w:val="00907191"/>
    <w:rsid w:val="0090720C"/>
    <w:rsid w:val="00907C5B"/>
    <w:rsid w:val="00907E99"/>
    <w:rsid w:val="00907F96"/>
    <w:rsid w:val="00907F9D"/>
    <w:rsid w:val="009103FE"/>
    <w:rsid w:val="00910414"/>
    <w:rsid w:val="0091072C"/>
    <w:rsid w:val="00910734"/>
    <w:rsid w:val="009108B6"/>
    <w:rsid w:val="00910EA1"/>
    <w:rsid w:val="00910F56"/>
    <w:rsid w:val="00910F5C"/>
    <w:rsid w:val="00911231"/>
    <w:rsid w:val="00911A14"/>
    <w:rsid w:val="00911C7A"/>
    <w:rsid w:val="00911CEF"/>
    <w:rsid w:val="00911E9B"/>
    <w:rsid w:val="00912015"/>
    <w:rsid w:val="0091254D"/>
    <w:rsid w:val="009127AA"/>
    <w:rsid w:val="0091287B"/>
    <w:rsid w:val="00912912"/>
    <w:rsid w:val="00912A52"/>
    <w:rsid w:val="00912E0F"/>
    <w:rsid w:val="0091359D"/>
    <w:rsid w:val="00913C23"/>
    <w:rsid w:val="00913C50"/>
    <w:rsid w:val="00913E62"/>
    <w:rsid w:val="00913FDC"/>
    <w:rsid w:val="00913FFA"/>
    <w:rsid w:val="009140E8"/>
    <w:rsid w:val="00914476"/>
    <w:rsid w:val="00914BFB"/>
    <w:rsid w:val="00915636"/>
    <w:rsid w:val="00915665"/>
    <w:rsid w:val="00915AD1"/>
    <w:rsid w:val="00915AE9"/>
    <w:rsid w:val="00915CC3"/>
    <w:rsid w:val="00915D3A"/>
    <w:rsid w:val="00916143"/>
    <w:rsid w:val="009162A6"/>
    <w:rsid w:val="00916473"/>
    <w:rsid w:val="00916764"/>
    <w:rsid w:val="00916A77"/>
    <w:rsid w:val="00916F0B"/>
    <w:rsid w:val="00916FE8"/>
    <w:rsid w:val="009171B0"/>
    <w:rsid w:val="00917553"/>
    <w:rsid w:val="009175DB"/>
    <w:rsid w:val="009177E1"/>
    <w:rsid w:val="009178A2"/>
    <w:rsid w:val="009178D5"/>
    <w:rsid w:val="00917ED0"/>
    <w:rsid w:val="0092039A"/>
    <w:rsid w:val="00920428"/>
    <w:rsid w:val="00920524"/>
    <w:rsid w:val="00920E8A"/>
    <w:rsid w:val="009213F6"/>
    <w:rsid w:val="00921CA2"/>
    <w:rsid w:val="00922170"/>
    <w:rsid w:val="00922448"/>
    <w:rsid w:val="00922758"/>
    <w:rsid w:val="00922870"/>
    <w:rsid w:val="009228C9"/>
    <w:rsid w:val="00922C5A"/>
    <w:rsid w:val="00922D66"/>
    <w:rsid w:val="00922DAB"/>
    <w:rsid w:val="00922DCE"/>
    <w:rsid w:val="00922DE4"/>
    <w:rsid w:val="0092314F"/>
    <w:rsid w:val="0092341F"/>
    <w:rsid w:val="00923473"/>
    <w:rsid w:val="009234BE"/>
    <w:rsid w:val="009234F0"/>
    <w:rsid w:val="009237CA"/>
    <w:rsid w:val="00923840"/>
    <w:rsid w:val="00923A42"/>
    <w:rsid w:val="00923F8D"/>
    <w:rsid w:val="0092410F"/>
    <w:rsid w:val="00924312"/>
    <w:rsid w:val="009244DD"/>
    <w:rsid w:val="009245B1"/>
    <w:rsid w:val="00924C8A"/>
    <w:rsid w:val="00924EFC"/>
    <w:rsid w:val="00924F1A"/>
    <w:rsid w:val="009250D1"/>
    <w:rsid w:val="00925257"/>
    <w:rsid w:val="009253E6"/>
    <w:rsid w:val="009256F0"/>
    <w:rsid w:val="00925A8B"/>
    <w:rsid w:val="00925C2D"/>
    <w:rsid w:val="00925C88"/>
    <w:rsid w:val="00925E72"/>
    <w:rsid w:val="009261A7"/>
    <w:rsid w:val="0092628C"/>
    <w:rsid w:val="009262CB"/>
    <w:rsid w:val="00926546"/>
    <w:rsid w:val="0092655B"/>
    <w:rsid w:val="009269A3"/>
    <w:rsid w:val="00926F6C"/>
    <w:rsid w:val="00926F85"/>
    <w:rsid w:val="00926F9A"/>
    <w:rsid w:val="0092705F"/>
    <w:rsid w:val="009271FA"/>
    <w:rsid w:val="0092729E"/>
    <w:rsid w:val="009274AD"/>
    <w:rsid w:val="009274F2"/>
    <w:rsid w:val="0092780A"/>
    <w:rsid w:val="009278D3"/>
    <w:rsid w:val="00927B08"/>
    <w:rsid w:val="00927BB2"/>
    <w:rsid w:val="00927C8A"/>
    <w:rsid w:val="00927EA9"/>
    <w:rsid w:val="009302D0"/>
    <w:rsid w:val="009302EC"/>
    <w:rsid w:val="009303D7"/>
    <w:rsid w:val="009304AC"/>
    <w:rsid w:val="009305AA"/>
    <w:rsid w:val="00930EA3"/>
    <w:rsid w:val="00930ED3"/>
    <w:rsid w:val="00931312"/>
    <w:rsid w:val="00931334"/>
    <w:rsid w:val="009315D0"/>
    <w:rsid w:val="00931672"/>
    <w:rsid w:val="00931749"/>
    <w:rsid w:val="00931A36"/>
    <w:rsid w:val="00931A69"/>
    <w:rsid w:val="00931C14"/>
    <w:rsid w:val="00931D8D"/>
    <w:rsid w:val="00932708"/>
    <w:rsid w:val="00932839"/>
    <w:rsid w:val="00932D64"/>
    <w:rsid w:val="00932E6D"/>
    <w:rsid w:val="00932E93"/>
    <w:rsid w:val="00932F07"/>
    <w:rsid w:val="009330D7"/>
    <w:rsid w:val="009333E8"/>
    <w:rsid w:val="009336C9"/>
    <w:rsid w:val="009336CD"/>
    <w:rsid w:val="009338B9"/>
    <w:rsid w:val="00933994"/>
    <w:rsid w:val="00933B44"/>
    <w:rsid w:val="00933B92"/>
    <w:rsid w:val="00933CC6"/>
    <w:rsid w:val="00933CFE"/>
    <w:rsid w:val="009342D5"/>
    <w:rsid w:val="0093468F"/>
    <w:rsid w:val="0093475E"/>
    <w:rsid w:val="00934760"/>
    <w:rsid w:val="009347D4"/>
    <w:rsid w:val="00934F91"/>
    <w:rsid w:val="009353C9"/>
    <w:rsid w:val="00935416"/>
    <w:rsid w:val="009357A4"/>
    <w:rsid w:val="009357F8"/>
    <w:rsid w:val="00935AAD"/>
    <w:rsid w:val="00936107"/>
    <w:rsid w:val="009361FB"/>
    <w:rsid w:val="009362A6"/>
    <w:rsid w:val="00936734"/>
    <w:rsid w:val="00936B6F"/>
    <w:rsid w:val="00936C42"/>
    <w:rsid w:val="00936D85"/>
    <w:rsid w:val="009370D9"/>
    <w:rsid w:val="009377D9"/>
    <w:rsid w:val="00937D71"/>
    <w:rsid w:val="00937EFF"/>
    <w:rsid w:val="009401E6"/>
    <w:rsid w:val="009403E8"/>
    <w:rsid w:val="00940589"/>
    <w:rsid w:val="0094070E"/>
    <w:rsid w:val="009407FA"/>
    <w:rsid w:val="009409D1"/>
    <w:rsid w:val="00940BA6"/>
    <w:rsid w:val="00940DF7"/>
    <w:rsid w:val="00940F25"/>
    <w:rsid w:val="00941244"/>
    <w:rsid w:val="009412E2"/>
    <w:rsid w:val="00941557"/>
    <w:rsid w:val="009415DD"/>
    <w:rsid w:val="009416A0"/>
    <w:rsid w:val="00941706"/>
    <w:rsid w:val="009417F0"/>
    <w:rsid w:val="0094195E"/>
    <w:rsid w:val="009419CE"/>
    <w:rsid w:val="00941EF7"/>
    <w:rsid w:val="0094226C"/>
    <w:rsid w:val="009429DC"/>
    <w:rsid w:val="00942A59"/>
    <w:rsid w:val="00942B3A"/>
    <w:rsid w:val="00942B80"/>
    <w:rsid w:val="00943225"/>
    <w:rsid w:val="009435EE"/>
    <w:rsid w:val="00943789"/>
    <w:rsid w:val="00943BC0"/>
    <w:rsid w:val="00943F7E"/>
    <w:rsid w:val="0094410E"/>
    <w:rsid w:val="0094430B"/>
    <w:rsid w:val="00944670"/>
    <w:rsid w:val="00944C9B"/>
    <w:rsid w:val="00945056"/>
    <w:rsid w:val="009452D2"/>
    <w:rsid w:val="0094554B"/>
    <w:rsid w:val="00945CCE"/>
    <w:rsid w:val="00945EDB"/>
    <w:rsid w:val="00945F2D"/>
    <w:rsid w:val="009460EB"/>
    <w:rsid w:val="00946363"/>
    <w:rsid w:val="009464AC"/>
    <w:rsid w:val="0094667C"/>
    <w:rsid w:val="009468D5"/>
    <w:rsid w:val="00946AB5"/>
    <w:rsid w:val="00946D1C"/>
    <w:rsid w:val="00946D65"/>
    <w:rsid w:val="00946D71"/>
    <w:rsid w:val="00946D97"/>
    <w:rsid w:val="009470D8"/>
    <w:rsid w:val="00947325"/>
    <w:rsid w:val="00947A66"/>
    <w:rsid w:val="00947AE2"/>
    <w:rsid w:val="00947B13"/>
    <w:rsid w:val="00947BE5"/>
    <w:rsid w:val="00947C3E"/>
    <w:rsid w:val="00947EFA"/>
    <w:rsid w:val="009501CF"/>
    <w:rsid w:val="009506DE"/>
    <w:rsid w:val="009509CF"/>
    <w:rsid w:val="00950E7F"/>
    <w:rsid w:val="00951675"/>
    <w:rsid w:val="00951677"/>
    <w:rsid w:val="0095174C"/>
    <w:rsid w:val="009519F1"/>
    <w:rsid w:val="00951A78"/>
    <w:rsid w:val="00951E73"/>
    <w:rsid w:val="0095233C"/>
    <w:rsid w:val="009524D9"/>
    <w:rsid w:val="00952684"/>
    <w:rsid w:val="00952BE9"/>
    <w:rsid w:val="00952C44"/>
    <w:rsid w:val="00952CA2"/>
    <w:rsid w:val="00952CC1"/>
    <w:rsid w:val="00952E4F"/>
    <w:rsid w:val="00953087"/>
    <w:rsid w:val="00953D53"/>
    <w:rsid w:val="00954052"/>
    <w:rsid w:val="00954715"/>
    <w:rsid w:val="00954AF7"/>
    <w:rsid w:val="00954C50"/>
    <w:rsid w:val="00954CA8"/>
    <w:rsid w:val="0095503D"/>
    <w:rsid w:val="00955317"/>
    <w:rsid w:val="00955662"/>
    <w:rsid w:val="0095580C"/>
    <w:rsid w:val="0095599C"/>
    <w:rsid w:val="00955A68"/>
    <w:rsid w:val="00955BD7"/>
    <w:rsid w:val="00955EA9"/>
    <w:rsid w:val="00955F89"/>
    <w:rsid w:val="0095602A"/>
    <w:rsid w:val="00956154"/>
    <w:rsid w:val="0095692A"/>
    <w:rsid w:val="00956B13"/>
    <w:rsid w:val="00956E09"/>
    <w:rsid w:val="00956E2B"/>
    <w:rsid w:val="0095717D"/>
    <w:rsid w:val="009575B2"/>
    <w:rsid w:val="009576AB"/>
    <w:rsid w:val="00957913"/>
    <w:rsid w:val="00957976"/>
    <w:rsid w:val="00957B5B"/>
    <w:rsid w:val="00957BEF"/>
    <w:rsid w:val="00957BF0"/>
    <w:rsid w:val="00957C93"/>
    <w:rsid w:val="00957E37"/>
    <w:rsid w:val="00957F5A"/>
    <w:rsid w:val="009600B7"/>
    <w:rsid w:val="0096024E"/>
    <w:rsid w:val="009602D9"/>
    <w:rsid w:val="0096064A"/>
    <w:rsid w:val="00960F29"/>
    <w:rsid w:val="0096105D"/>
    <w:rsid w:val="00961196"/>
    <w:rsid w:val="009611CA"/>
    <w:rsid w:val="009619D9"/>
    <w:rsid w:val="00961C09"/>
    <w:rsid w:val="00961C40"/>
    <w:rsid w:val="00961CE4"/>
    <w:rsid w:val="00961E35"/>
    <w:rsid w:val="00962122"/>
    <w:rsid w:val="0096215A"/>
    <w:rsid w:val="009621E8"/>
    <w:rsid w:val="00962684"/>
    <w:rsid w:val="009627F1"/>
    <w:rsid w:val="00962BCE"/>
    <w:rsid w:val="00962DA3"/>
    <w:rsid w:val="00962F52"/>
    <w:rsid w:val="009630E8"/>
    <w:rsid w:val="0096317E"/>
    <w:rsid w:val="009635D1"/>
    <w:rsid w:val="00963786"/>
    <w:rsid w:val="00963E90"/>
    <w:rsid w:val="00964269"/>
    <w:rsid w:val="00964360"/>
    <w:rsid w:val="00964721"/>
    <w:rsid w:val="00964762"/>
    <w:rsid w:val="00964BE2"/>
    <w:rsid w:val="00964D07"/>
    <w:rsid w:val="00964D9F"/>
    <w:rsid w:val="00965082"/>
    <w:rsid w:val="00965272"/>
    <w:rsid w:val="0096542F"/>
    <w:rsid w:val="0096555B"/>
    <w:rsid w:val="00965730"/>
    <w:rsid w:val="00965C45"/>
    <w:rsid w:val="00965E75"/>
    <w:rsid w:val="00965FD0"/>
    <w:rsid w:val="00966320"/>
    <w:rsid w:val="00966587"/>
    <w:rsid w:val="00966592"/>
    <w:rsid w:val="009669B1"/>
    <w:rsid w:val="00966BFF"/>
    <w:rsid w:val="00967038"/>
    <w:rsid w:val="0096713B"/>
    <w:rsid w:val="009674FB"/>
    <w:rsid w:val="009675BF"/>
    <w:rsid w:val="00967BBF"/>
    <w:rsid w:val="00967BE4"/>
    <w:rsid w:val="00967D0C"/>
    <w:rsid w:val="00967DCF"/>
    <w:rsid w:val="00967E8B"/>
    <w:rsid w:val="00967FB6"/>
    <w:rsid w:val="009700E7"/>
    <w:rsid w:val="00970355"/>
    <w:rsid w:val="009709C8"/>
    <w:rsid w:val="00970C84"/>
    <w:rsid w:val="00970EB5"/>
    <w:rsid w:val="00970FDF"/>
    <w:rsid w:val="00971252"/>
    <w:rsid w:val="0097138C"/>
    <w:rsid w:val="0097154C"/>
    <w:rsid w:val="00971746"/>
    <w:rsid w:val="00971817"/>
    <w:rsid w:val="00971C68"/>
    <w:rsid w:val="00971E6C"/>
    <w:rsid w:val="0097234F"/>
    <w:rsid w:val="00972556"/>
    <w:rsid w:val="009727A5"/>
    <w:rsid w:val="00972983"/>
    <w:rsid w:val="00972C44"/>
    <w:rsid w:val="009731BD"/>
    <w:rsid w:val="009734AC"/>
    <w:rsid w:val="009735FC"/>
    <w:rsid w:val="009736C9"/>
    <w:rsid w:val="0097375C"/>
    <w:rsid w:val="009738A2"/>
    <w:rsid w:val="00973914"/>
    <w:rsid w:val="009739FE"/>
    <w:rsid w:val="00973E47"/>
    <w:rsid w:val="00973FEA"/>
    <w:rsid w:val="0097400E"/>
    <w:rsid w:val="009747D6"/>
    <w:rsid w:val="009754F0"/>
    <w:rsid w:val="00975526"/>
    <w:rsid w:val="009757AB"/>
    <w:rsid w:val="00975951"/>
    <w:rsid w:val="009759AB"/>
    <w:rsid w:val="00975B6C"/>
    <w:rsid w:val="00975F7F"/>
    <w:rsid w:val="009760A3"/>
    <w:rsid w:val="009762D0"/>
    <w:rsid w:val="009763BF"/>
    <w:rsid w:val="009769C9"/>
    <w:rsid w:val="00976B96"/>
    <w:rsid w:val="00976C06"/>
    <w:rsid w:val="00976D2B"/>
    <w:rsid w:val="00977864"/>
    <w:rsid w:val="00977F4E"/>
    <w:rsid w:val="0098014B"/>
    <w:rsid w:val="009802F2"/>
    <w:rsid w:val="009805B5"/>
    <w:rsid w:val="00980700"/>
    <w:rsid w:val="00980857"/>
    <w:rsid w:val="00980A83"/>
    <w:rsid w:val="00980B9A"/>
    <w:rsid w:val="00980BB1"/>
    <w:rsid w:val="00981040"/>
    <w:rsid w:val="009815B6"/>
    <w:rsid w:val="0098191E"/>
    <w:rsid w:val="009821EB"/>
    <w:rsid w:val="009823D5"/>
    <w:rsid w:val="009823D6"/>
    <w:rsid w:val="009825C4"/>
    <w:rsid w:val="00982831"/>
    <w:rsid w:val="00982CE1"/>
    <w:rsid w:val="00982FA2"/>
    <w:rsid w:val="009835A1"/>
    <w:rsid w:val="00983BAB"/>
    <w:rsid w:val="00983DC0"/>
    <w:rsid w:val="00983EEF"/>
    <w:rsid w:val="00983FF2"/>
    <w:rsid w:val="009844B3"/>
    <w:rsid w:val="00984673"/>
    <w:rsid w:val="009846EE"/>
    <w:rsid w:val="00984716"/>
    <w:rsid w:val="00984788"/>
    <w:rsid w:val="00984B76"/>
    <w:rsid w:val="0098502C"/>
    <w:rsid w:val="009851A1"/>
    <w:rsid w:val="00985362"/>
    <w:rsid w:val="00985561"/>
    <w:rsid w:val="00985932"/>
    <w:rsid w:val="00985AC1"/>
    <w:rsid w:val="00985D47"/>
    <w:rsid w:val="00985DA8"/>
    <w:rsid w:val="00985E20"/>
    <w:rsid w:val="00986346"/>
    <w:rsid w:val="00986399"/>
    <w:rsid w:val="00986533"/>
    <w:rsid w:val="00986585"/>
    <w:rsid w:val="00986BC7"/>
    <w:rsid w:val="00986CD0"/>
    <w:rsid w:val="00986F98"/>
    <w:rsid w:val="00986FBB"/>
    <w:rsid w:val="00987227"/>
    <w:rsid w:val="009872F6"/>
    <w:rsid w:val="00987331"/>
    <w:rsid w:val="00987573"/>
    <w:rsid w:val="00987816"/>
    <w:rsid w:val="00987817"/>
    <w:rsid w:val="009879A8"/>
    <w:rsid w:val="009879AA"/>
    <w:rsid w:val="00987DCB"/>
    <w:rsid w:val="00987FED"/>
    <w:rsid w:val="00987FF4"/>
    <w:rsid w:val="0099002D"/>
    <w:rsid w:val="009903D6"/>
    <w:rsid w:val="009905DA"/>
    <w:rsid w:val="00990877"/>
    <w:rsid w:val="00990D42"/>
    <w:rsid w:val="00990D65"/>
    <w:rsid w:val="00990E87"/>
    <w:rsid w:val="00991266"/>
    <w:rsid w:val="009912A8"/>
    <w:rsid w:val="009913E5"/>
    <w:rsid w:val="0099155C"/>
    <w:rsid w:val="00991600"/>
    <w:rsid w:val="0099173E"/>
    <w:rsid w:val="00991DFD"/>
    <w:rsid w:val="00991FA9"/>
    <w:rsid w:val="0099220A"/>
    <w:rsid w:val="0099235B"/>
    <w:rsid w:val="009923E6"/>
    <w:rsid w:val="0099247A"/>
    <w:rsid w:val="009925E1"/>
    <w:rsid w:val="00992B59"/>
    <w:rsid w:val="00992B80"/>
    <w:rsid w:val="00992C45"/>
    <w:rsid w:val="00992C98"/>
    <w:rsid w:val="00992E7A"/>
    <w:rsid w:val="00992F60"/>
    <w:rsid w:val="00992FB0"/>
    <w:rsid w:val="00993148"/>
    <w:rsid w:val="009937C3"/>
    <w:rsid w:val="00993913"/>
    <w:rsid w:val="00993978"/>
    <w:rsid w:val="00993C29"/>
    <w:rsid w:val="00993D23"/>
    <w:rsid w:val="00993D76"/>
    <w:rsid w:val="00993EF2"/>
    <w:rsid w:val="00994320"/>
    <w:rsid w:val="0099492D"/>
    <w:rsid w:val="00994CF1"/>
    <w:rsid w:val="00995337"/>
    <w:rsid w:val="009954A2"/>
    <w:rsid w:val="0099555D"/>
    <w:rsid w:val="00995C48"/>
    <w:rsid w:val="00995C63"/>
    <w:rsid w:val="00995EB8"/>
    <w:rsid w:val="009960E5"/>
    <w:rsid w:val="009964DD"/>
    <w:rsid w:val="009967AA"/>
    <w:rsid w:val="009969B4"/>
    <w:rsid w:val="00996B24"/>
    <w:rsid w:val="00996BDC"/>
    <w:rsid w:val="00996CC4"/>
    <w:rsid w:val="00997017"/>
    <w:rsid w:val="0099704C"/>
    <w:rsid w:val="00997637"/>
    <w:rsid w:val="00997858"/>
    <w:rsid w:val="00997896"/>
    <w:rsid w:val="00997900"/>
    <w:rsid w:val="00997992"/>
    <w:rsid w:val="00997C03"/>
    <w:rsid w:val="009A0408"/>
    <w:rsid w:val="009A042C"/>
    <w:rsid w:val="009A06C5"/>
    <w:rsid w:val="009A07C0"/>
    <w:rsid w:val="009A0BA0"/>
    <w:rsid w:val="009A0E49"/>
    <w:rsid w:val="009A101A"/>
    <w:rsid w:val="009A10BA"/>
    <w:rsid w:val="009A127F"/>
    <w:rsid w:val="009A1393"/>
    <w:rsid w:val="009A14E3"/>
    <w:rsid w:val="009A15A0"/>
    <w:rsid w:val="009A1A6C"/>
    <w:rsid w:val="009A1DC1"/>
    <w:rsid w:val="009A2368"/>
    <w:rsid w:val="009A23DD"/>
    <w:rsid w:val="009A24DE"/>
    <w:rsid w:val="009A24F6"/>
    <w:rsid w:val="009A2815"/>
    <w:rsid w:val="009A2943"/>
    <w:rsid w:val="009A2A7C"/>
    <w:rsid w:val="009A2AAC"/>
    <w:rsid w:val="009A2CFE"/>
    <w:rsid w:val="009A3099"/>
    <w:rsid w:val="009A34AC"/>
    <w:rsid w:val="009A3590"/>
    <w:rsid w:val="009A3760"/>
    <w:rsid w:val="009A3A1F"/>
    <w:rsid w:val="009A3C0F"/>
    <w:rsid w:val="009A3F48"/>
    <w:rsid w:val="009A479C"/>
    <w:rsid w:val="009A48C6"/>
    <w:rsid w:val="009A4B32"/>
    <w:rsid w:val="009A4C69"/>
    <w:rsid w:val="009A4DDE"/>
    <w:rsid w:val="009A5B4A"/>
    <w:rsid w:val="009A5B50"/>
    <w:rsid w:val="009A5D81"/>
    <w:rsid w:val="009A5F20"/>
    <w:rsid w:val="009A65EC"/>
    <w:rsid w:val="009A665C"/>
    <w:rsid w:val="009A6B36"/>
    <w:rsid w:val="009A6CF2"/>
    <w:rsid w:val="009A6D86"/>
    <w:rsid w:val="009A6E1B"/>
    <w:rsid w:val="009A6E2E"/>
    <w:rsid w:val="009A6F12"/>
    <w:rsid w:val="009A73ED"/>
    <w:rsid w:val="009A79ED"/>
    <w:rsid w:val="009A7B7D"/>
    <w:rsid w:val="009A7D85"/>
    <w:rsid w:val="009A7E34"/>
    <w:rsid w:val="009B03ED"/>
    <w:rsid w:val="009B07C5"/>
    <w:rsid w:val="009B08E5"/>
    <w:rsid w:val="009B0A6B"/>
    <w:rsid w:val="009B0D00"/>
    <w:rsid w:val="009B108B"/>
    <w:rsid w:val="009B14E1"/>
    <w:rsid w:val="009B15FE"/>
    <w:rsid w:val="009B1B1D"/>
    <w:rsid w:val="009B1D16"/>
    <w:rsid w:val="009B1EF8"/>
    <w:rsid w:val="009B1FF2"/>
    <w:rsid w:val="009B2231"/>
    <w:rsid w:val="009B2267"/>
    <w:rsid w:val="009B25EC"/>
    <w:rsid w:val="009B2C1A"/>
    <w:rsid w:val="009B2C92"/>
    <w:rsid w:val="009B2E50"/>
    <w:rsid w:val="009B35A6"/>
    <w:rsid w:val="009B3637"/>
    <w:rsid w:val="009B3B31"/>
    <w:rsid w:val="009B3E7C"/>
    <w:rsid w:val="009B40A0"/>
    <w:rsid w:val="009B4185"/>
    <w:rsid w:val="009B4223"/>
    <w:rsid w:val="009B4443"/>
    <w:rsid w:val="009B454F"/>
    <w:rsid w:val="009B4BA9"/>
    <w:rsid w:val="009B5596"/>
    <w:rsid w:val="009B597E"/>
    <w:rsid w:val="009B6650"/>
    <w:rsid w:val="009B6A3B"/>
    <w:rsid w:val="009B720F"/>
    <w:rsid w:val="009B7297"/>
    <w:rsid w:val="009B7372"/>
    <w:rsid w:val="009B7DA3"/>
    <w:rsid w:val="009B7EEA"/>
    <w:rsid w:val="009C0175"/>
    <w:rsid w:val="009C01EC"/>
    <w:rsid w:val="009C05A2"/>
    <w:rsid w:val="009C05D4"/>
    <w:rsid w:val="009C0609"/>
    <w:rsid w:val="009C060F"/>
    <w:rsid w:val="009C06D5"/>
    <w:rsid w:val="009C06E7"/>
    <w:rsid w:val="009C0712"/>
    <w:rsid w:val="009C0DA9"/>
    <w:rsid w:val="009C11F0"/>
    <w:rsid w:val="009C1228"/>
    <w:rsid w:val="009C19C0"/>
    <w:rsid w:val="009C1DAD"/>
    <w:rsid w:val="009C210C"/>
    <w:rsid w:val="009C229B"/>
    <w:rsid w:val="009C2BE5"/>
    <w:rsid w:val="009C2C90"/>
    <w:rsid w:val="009C2F7F"/>
    <w:rsid w:val="009C368A"/>
    <w:rsid w:val="009C37ED"/>
    <w:rsid w:val="009C38A3"/>
    <w:rsid w:val="009C464F"/>
    <w:rsid w:val="009C4713"/>
    <w:rsid w:val="009C4B89"/>
    <w:rsid w:val="009C4BBB"/>
    <w:rsid w:val="009C4C71"/>
    <w:rsid w:val="009C4F0B"/>
    <w:rsid w:val="009C51DD"/>
    <w:rsid w:val="009C52FD"/>
    <w:rsid w:val="009C5467"/>
    <w:rsid w:val="009C560E"/>
    <w:rsid w:val="009C5C6A"/>
    <w:rsid w:val="009C5F46"/>
    <w:rsid w:val="009C6183"/>
    <w:rsid w:val="009C61C9"/>
    <w:rsid w:val="009C6D91"/>
    <w:rsid w:val="009C6E06"/>
    <w:rsid w:val="009C6E28"/>
    <w:rsid w:val="009C70BF"/>
    <w:rsid w:val="009C72E0"/>
    <w:rsid w:val="009C7441"/>
    <w:rsid w:val="009C74C9"/>
    <w:rsid w:val="009C7623"/>
    <w:rsid w:val="009C7755"/>
    <w:rsid w:val="009C7B39"/>
    <w:rsid w:val="009D00EC"/>
    <w:rsid w:val="009D097F"/>
    <w:rsid w:val="009D0997"/>
    <w:rsid w:val="009D0B6D"/>
    <w:rsid w:val="009D0B7D"/>
    <w:rsid w:val="009D1064"/>
    <w:rsid w:val="009D1550"/>
    <w:rsid w:val="009D1613"/>
    <w:rsid w:val="009D20D1"/>
    <w:rsid w:val="009D2382"/>
    <w:rsid w:val="009D28AB"/>
    <w:rsid w:val="009D311B"/>
    <w:rsid w:val="009D323D"/>
    <w:rsid w:val="009D32EF"/>
    <w:rsid w:val="009D343C"/>
    <w:rsid w:val="009D35A5"/>
    <w:rsid w:val="009D3761"/>
    <w:rsid w:val="009D3988"/>
    <w:rsid w:val="009D3DE5"/>
    <w:rsid w:val="009D3E21"/>
    <w:rsid w:val="009D40B8"/>
    <w:rsid w:val="009D450D"/>
    <w:rsid w:val="009D45ED"/>
    <w:rsid w:val="009D4D1A"/>
    <w:rsid w:val="009D5365"/>
    <w:rsid w:val="009D536E"/>
    <w:rsid w:val="009D55F0"/>
    <w:rsid w:val="009D56C2"/>
    <w:rsid w:val="009D57A3"/>
    <w:rsid w:val="009D594E"/>
    <w:rsid w:val="009D59DB"/>
    <w:rsid w:val="009D6452"/>
    <w:rsid w:val="009D6753"/>
    <w:rsid w:val="009D6A8A"/>
    <w:rsid w:val="009D701F"/>
    <w:rsid w:val="009D709E"/>
    <w:rsid w:val="009D7103"/>
    <w:rsid w:val="009D72F7"/>
    <w:rsid w:val="009D73D2"/>
    <w:rsid w:val="009D774C"/>
    <w:rsid w:val="009D7766"/>
    <w:rsid w:val="009E099D"/>
    <w:rsid w:val="009E0D3B"/>
    <w:rsid w:val="009E0FBF"/>
    <w:rsid w:val="009E107C"/>
    <w:rsid w:val="009E11A6"/>
    <w:rsid w:val="009E13DC"/>
    <w:rsid w:val="009E149C"/>
    <w:rsid w:val="009E1570"/>
    <w:rsid w:val="009E16C7"/>
    <w:rsid w:val="009E18F8"/>
    <w:rsid w:val="009E1E23"/>
    <w:rsid w:val="009E1E71"/>
    <w:rsid w:val="009E2E46"/>
    <w:rsid w:val="009E2F20"/>
    <w:rsid w:val="009E3072"/>
    <w:rsid w:val="009E339A"/>
    <w:rsid w:val="009E355C"/>
    <w:rsid w:val="009E37C8"/>
    <w:rsid w:val="009E3B8D"/>
    <w:rsid w:val="009E3E56"/>
    <w:rsid w:val="009E3EB3"/>
    <w:rsid w:val="009E4531"/>
    <w:rsid w:val="009E46C1"/>
    <w:rsid w:val="009E474D"/>
    <w:rsid w:val="009E4BB3"/>
    <w:rsid w:val="009E4DB0"/>
    <w:rsid w:val="009E5152"/>
    <w:rsid w:val="009E520F"/>
    <w:rsid w:val="009E539C"/>
    <w:rsid w:val="009E563F"/>
    <w:rsid w:val="009E58FE"/>
    <w:rsid w:val="009E6125"/>
    <w:rsid w:val="009E618D"/>
    <w:rsid w:val="009E7116"/>
    <w:rsid w:val="009E71F3"/>
    <w:rsid w:val="009E73C8"/>
    <w:rsid w:val="009E7460"/>
    <w:rsid w:val="009E7792"/>
    <w:rsid w:val="009E77C8"/>
    <w:rsid w:val="009E77E0"/>
    <w:rsid w:val="009E78F2"/>
    <w:rsid w:val="009E793C"/>
    <w:rsid w:val="009E79A8"/>
    <w:rsid w:val="009F03A9"/>
    <w:rsid w:val="009F074D"/>
    <w:rsid w:val="009F0809"/>
    <w:rsid w:val="009F08BD"/>
    <w:rsid w:val="009F0A8D"/>
    <w:rsid w:val="009F0E0A"/>
    <w:rsid w:val="009F1031"/>
    <w:rsid w:val="009F104F"/>
    <w:rsid w:val="009F1069"/>
    <w:rsid w:val="009F10A0"/>
    <w:rsid w:val="009F116C"/>
    <w:rsid w:val="009F11E5"/>
    <w:rsid w:val="009F1618"/>
    <w:rsid w:val="009F16B7"/>
    <w:rsid w:val="009F172C"/>
    <w:rsid w:val="009F191F"/>
    <w:rsid w:val="009F19C6"/>
    <w:rsid w:val="009F19F7"/>
    <w:rsid w:val="009F232C"/>
    <w:rsid w:val="009F259C"/>
    <w:rsid w:val="009F2760"/>
    <w:rsid w:val="009F2957"/>
    <w:rsid w:val="009F2BA3"/>
    <w:rsid w:val="009F2E60"/>
    <w:rsid w:val="009F31E5"/>
    <w:rsid w:val="009F31EB"/>
    <w:rsid w:val="009F346F"/>
    <w:rsid w:val="009F36C8"/>
    <w:rsid w:val="009F3757"/>
    <w:rsid w:val="009F37A7"/>
    <w:rsid w:val="009F3FD6"/>
    <w:rsid w:val="009F42EB"/>
    <w:rsid w:val="009F4562"/>
    <w:rsid w:val="009F46C9"/>
    <w:rsid w:val="009F4746"/>
    <w:rsid w:val="009F4A40"/>
    <w:rsid w:val="009F4C64"/>
    <w:rsid w:val="009F4DA6"/>
    <w:rsid w:val="009F5220"/>
    <w:rsid w:val="009F5352"/>
    <w:rsid w:val="009F53DE"/>
    <w:rsid w:val="009F56CC"/>
    <w:rsid w:val="009F5780"/>
    <w:rsid w:val="009F57D4"/>
    <w:rsid w:val="009F584D"/>
    <w:rsid w:val="009F5942"/>
    <w:rsid w:val="009F59EB"/>
    <w:rsid w:val="009F5A93"/>
    <w:rsid w:val="009F5C76"/>
    <w:rsid w:val="009F605D"/>
    <w:rsid w:val="009F60C7"/>
    <w:rsid w:val="009F620B"/>
    <w:rsid w:val="009F62DC"/>
    <w:rsid w:val="009F64A7"/>
    <w:rsid w:val="009F65F8"/>
    <w:rsid w:val="009F67D7"/>
    <w:rsid w:val="009F6883"/>
    <w:rsid w:val="009F6D35"/>
    <w:rsid w:val="009F6E34"/>
    <w:rsid w:val="009F711A"/>
    <w:rsid w:val="009F713B"/>
    <w:rsid w:val="009F7221"/>
    <w:rsid w:val="009F7252"/>
    <w:rsid w:val="009F779A"/>
    <w:rsid w:val="009F7D5C"/>
    <w:rsid w:val="009F7E32"/>
    <w:rsid w:val="009F7E71"/>
    <w:rsid w:val="009F7FBD"/>
    <w:rsid w:val="00A00029"/>
    <w:rsid w:val="00A0003A"/>
    <w:rsid w:val="00A00263"/>
    <w:rsid w:val="00A00492"/>
    <w:rsid w:val="00A00725"/>
    <w:rsid w:val="00A00BAC"/>
    <w:rsid w:val="00A013A2"/>
    <w:rsid w:val="00A014FD"/>
    <w:rsid w:val="00A01CFD"/>
    <w:rsid w:val="00A01D09"/>
    <w:rsid w:val="00A01F6F"/>
    <w:rsid w:val="00A01FCD"/>
    <w:rsid w:val="00A02040"/>
    <w:rsid w:val="00A020FA"/>
    <w:rsid w:val="00A021B3"/>
    <w:rsid w:val="00A026CE"/>
    <w:rsid w:val="00A02EF4"/>
    <w:rsid w:val="00A03029"/>
    <w:rsid w:val="00A03AF1"/>
    <w:rsid w:val="00A03BE3"/>
    <w:rsid w:val="00A03C5F"/>
    <w:rsid w:val="00A03D4D"/>
    <w:rsid w:val="00A03DF0"/>
    <w:rsid w:val="00A040A5"/>
    <w:rsid w:val="00A043A1"/>
    <w:rsid w:val="00A04B02"/>
    <w:rsid w:val="00A05618"/>
    <w:rsid w:val="00A0597A"/>
    <w:rsid w:val="00A05A3C"/>
    <w:rsid w:val="00A05C6C"/>
    <w:rsid w:val="00A06068"/>
    <w:rsid w:val="00A06136"/>
    <w:rsid w:val="00A0627D"/>
    <w:rsid w:val="00A062ED"/>
    <w:rsid w:val="00A0662C"/>
    <w:rsid w:val="00A066CF"/>
    <w:rsid w:val="00A066FB"/>
    <w:rsid w:val="00A06903"/>
    <w:rsid w:val="00A06A5B"/>
    <w:rsid w:val="00A06E30"/>
    <w:rsid w:val="00A06F03"/>
    <w:rsid w:val="00A07160"/>
    <w:rsid w:val="00A073F2"/>
    <w:rsid w:val="00A075C0"/>
    <w:rsid w:val="00A0761C"/>
    <w:rsid w:val="00A076BD"/>
    <w:rsid w:val="00A07BE8"/>
    <w:rsid w:val="00A07D5D"/>
    <w:rsid w:val="00A1068E"/>
    <w:rsid w:val="00A10B3E"/>
    <w:rsid w:val="00A10E96"/>
    <w:rsid w:val="00A1150D"/>
    <w:rsid w:val="00A115E5"/>
    <w:rsid w:val="00A11610"/>
    <w:rsid w:val="00A116C1"/>
    <w:rsid w:val="00A11732"/>
    <w:rsid w:val="00A11990"/>
    <w:rsid w:val="00A11B4E"/>
    <w:rsid w:val="00A11F7E"/>
    <w:rsid w:val="00A12107"/>
    <w:rsid w:val="00A12472"/>
    <w:rsid w:val="00A1268B"/>
    <w:rsid w:val="00A1294E"/>
    <w:rsid w:val="00A12A97"/>
    <w:rsid w:val="00A12DD1"/>
    <w:rsid w:val="00A135C0"/>
    <w:rsid w:val="00A13716"/>
    <w:rsid w:val="00A13966"/>
    <w:rsid w:val="00A13D3E"/>
    <w:rsid w:val="00A14097"/>
    <w:rsid w:val="00A141C0"/>
    <w:rsid w:val="00A14709"/>
    <w:rsid w:val="00A14C6E"/>
    <w:rsid w:val="00A14D71"/>
    <w:rsid w:val="00A15277"/>
    <w:rsid w:val="00A1533E"/>
    <w:rsid w:val="00A15CF0"/>
    <w:rsid w:val="00A15F3B"/>
    <w:rsid w:val="00A1637F"/>
    <w:rsid w:val="00A168E2"/>
    <w:rsid w:val="00A16CA7"/>
    <w:rsid w:val="00A170B1"/>
    <w:rsid w:val="00A1762D"/>
    <w:rsid w:val="00A17728"/>
    <w:rsid w:val="00A17A20"/>
    <w:rsid w:val="00A17B81"/>
    <w:rsid w:val="00A17EDD"/>
    <w:rsid w:val="00A20299"/>
    <w:rsid w:val="00A20906"/>
    <w:rsid w:val="00A20B5B"/>
    <w:rsid w:val="00A20B93"/>
    <w:rsid w:val="00A20C3C"/>
    <w:rsid w:val="00A210A1"/>
    <w:rsid w:val="00A210E6"/>
    <w:rsid w:val="00A2110A"/>
    <w:rsid w:val="00A21649"/>
    <w:rsid w:val="00A216B1"/>
    <w:rsid w:val="00A21970"/>
    <w:rsid w:val="00A21CA6"/>
    <w:rsid w:val="00A21D64"/>
    <w:rsid w:val="00A21E48"/>
    <w:rsid w:val="00A224CE"/>
    <w:rsid w:val="00A22897"/>
    <w:rsid w:val="00A22986"/>
    <w:rsid w:val="00A22AD7"/>
    <w:rsid w:val="00A23498"/>
    <w:rsid w:val="00A23600"/>
    <w:rsid w:val="00A2362F"/>
    <w:rsid w:val="00A238B2"/>
    <w:rsid w:val="00A2392D"/>
    <w:rsid w:val="00A23AED"/>
    <w:rsid w:val="00A23BD8"/>
    <w:rsid w:val="00A23C15"/>
    <w:rsid w:val="00A241E2"/>
    <w:rsid w:val="00A2421F"/>
    <w:rsid w:val="00A24428"/>
    <w:rsid w:val="00A2488E"/>
    <w:rsid w:val="00A2496E"/>
    <w:rsid w:val="00A24D87"/>
    <w:rsid w:val="00A25181"/>
    <w:rsid w:val="00A25278"/>
    <w:rsid w:val="00A2528B"/>
    <w:rsid w:val="00A253E6"/>
    <w:rsid w:val="00A256B5"/>
    <w:rsid w:val="00A25844"/>
    <w:rsid w:val="00A25D8D"/>
    <w:rsid w:val="00A26AFF"/>
    <w:rsid w:val="00A26F04"/>
    <w:rsid w:val="00A2758F"/>
    <w:rsid w:val="00A2760D"/>
    <w:rsid w:val="00A276DC"/>
    <w:rsid w:val="00A2788B"/>
    <w:rsid w:val="00A27911"/>
    <w:rsid w:val="00A27C9E"/>
    <w:rsid w:val="00A27D9F"/>
    <w:rsid w:val="00A27F0F"/>
    <w:rsid w:val="00A27FE7"/>
    <w:rsid w:val="00A3062E"/>
    <w:rsid w:val="00A3082A"/>
    <w:rsid w:val="00A30F9F"/>
    <w:rsid w:val="00A31929"/>
    <w:rsid w:val="00A31931"/>
    <w:rsid w:val="00A31947"/>
    <w:rsid w:val="00A31982"/>
    <w:rsid w:val="00A31C1B"/>
    <w:rsid w:val="00A321AD"/>
    <w:rsid w:val="00A32443"/>
    <w:rsid w:val="00A3253D"/>
    <w:rsid w:val="00A327AE"/>
    <w:rsid w:val="00A3339F"/>
    <w:rsid w:val="00A33536"/>
    <w:rsid w:val="00A33A81"/>
    <w:rsid w:val="00A33B38"/>
    <w:rsid w:val="00A33E02"/>
    <w:rsid w:val="00A33F13"/>
    <w:rsid w:val="00A34238"/>
    <w:rsid w:val="00A34571"/>
    <w:rsid w:val="00A34737"/>
    <w:rsid w:val="00A34A50"/>
    <w:rsid w:val="00A34B4F"/>
    <w:rsid w:val="00A34E0E"/>
    <w:rsid w:val="00A34E60"/>
    <w:rsid w:val="00A35797"/>
    <w:rsid w:val="00A35866"/>
    <w:rsid w:val="00A35A1B"/>
    <w:rsid w:val="00A35BCE"/>
    <w:rsid w:val="00A35CD4"/>
    <w:rsid w:val="00A35CE4"/>
    <w:rsid w:val="00A35FDE"/>
    <w:rsid w:val="00A360DF"/>
    <w:rsid w:val="00A36130"/>
    <w:rsid w:val="00A36161"/>
    <w:rsid w:val="00A362C5"/>
    <w:rsid w:val="00A362CD"/>
    <w:rsid w:val="00A36532"/>
    <w:rsid w:val="00A3699D"/>
    <w:rsid w:val="00A36C97"/>
    <w:rsid w:val="00A36F11"/>
    <w:rsid w:val="00A36FF6"/>
    <w:rsid w:val="00A37138"/>
    <w:rsid w:val="00A372CD"/>
    <w:rsid w:val="00A3747F"/>
    <w:rsid w:val="00A37879"/>
    <w:rsid w:val="00A378F4"/>
    <w:rsid w:val="00A37AD4"/>
    <w:rsid w:val="00A37EA4"/>
    <w:rsid w:val="00A400C0"/>
    <w:rsid w:val="00A40232"/>
    <w:rsid w:val="00A402B4"/>
    <w:rsid w:val="00A403BE"/>
    <w:rsid w:val="00A40809"/>
    <w:rsid w:val="00A40A78"/>
    <w:rsid w:val="00A40CE1"/>
    <w:rsid w:val="00A40F80"/>
    <w:rsid w:val="00A40FDA"/>
    <w:rsid w:val="00A410E8"/>
    <w:rsid w:val="00A413FB"/>
    <w:rsid w:val="00A41884"/>
    <w:rsid w:val="00A41CD9"/>
    <w:rsid w:val="00A41D91"/>
    <w:rsid w:val="00A4218B"/>
    <w:rsid w:val="00A421FD"/>
    <w:rsid w:val="00A4227F"/>
    <w:rsid w:val="00A42379"/>
    <w:rsid w:val="00A423F8"/>
    <w:rsid w:val="00A42DC7"/>
    <w:rsid w:val="00A42F4F"/>
    <w:rsid w:val="00A43092"/>
    <w:rsid w:val="00A430FB"/>
    <w:rsid w:val="00A430FC"/>
    <w:rsid w:val="00A4312A"/>
    <w:rsid w:val="00A4339C"/>
    <w:rsid w:val="00A43BA0"/>
    <w:rsid w:val="00A43C60"/>
    <w:rsid w:val="00A43DB1"/>
    <w:rsid w:val="00A43F74"/>
    <w:rsid w:val="00A44B06"/>
    <w:rsid w:val="00A4523D"/>
    <w:rsid w:val="00A4525D"/>
    <w:rsid w:val="00A4547E"/>
    <w:rsid w:val="00A454CB"/>
    <w:rsid w:val="00A45631"/>
    <w:rsid w:val="00A456E4"/>
    <w:rsid w:val="00A45718"/>
    <w:rsid w:val="00A462A9"/>
    <w:rsid w:val="00A462B5"/>
    <w:rsid w:val="00A46A84"/>
    <w:rsid w:val="00A46B0F"/>
    <w:rsid w:val="00A46C32"/>
    <w:rsid w:val="00A46CC6"/>
    <w:rsid w:val="00A46D47"/>
    <w:rsid w:val="00A4730C"/>
    <w:rsid w:val="00A47443"/>
    <w:rsid w:val="00A47469"/>
    <w:rsid w:val="00A47A48"/>
    <w:rsid w:val="00A501E1"/>
    <w:rsid w:val="00A502CD"/>
    <w:rsid w:val="00A50523"/>
    <w:rsid w:val="00A5060C"/>
    <w:rsid w:val="00A5084D"/>
    <w:rsid w:val="00A50BE2"/>
    <w:rsid w:val="00A51306"/>
    <w:rsid w:val="00A518B8"/>
    <w:rsid w:val="00A519C1"/>
    <w:rsid w:val="00A51EAF"/>
    <w:rsid w:val="00A520B4"/>
    <w:rsid w:val="00A52204"/>
    <w:rsid w:val="00A5279A"/>
    <w:rsid w:val="00A52A18"/>
    <w:rsid w:val="00A52ACA"/>
    <w:rsid w:val="00A52CB3"/>
    <w:rsid w:val="00A5300D"/>
    <w:rsid w:val="00A53113"/>
    <w:rsid w:val="00A534FB"/>
    <w:rsid w:val="00A53589"/>
    <w:rsid w:val="00A536E9"/>
    <w:rsid w:val="00A539F9"/>
    <w:rsid w:val="00A53AAA"/>
    <w:rsid w:val="00A53BAC"/>
    <w:rsid w:val="00A5423F"/>
    <w:rsid w:val="00A5443D"/>
    <w:rsid w:val="00A54492"/>
    <w:rsid w:val="00A5471E"/>
    <w:rsid w:val="00A55336"/>
    <w:rsid w:val="00A55480"/>
    <w:rsid w:val="00A556E3"/>
    <w:rsid w:val="00A55A97"/>
    <w:rsid w:val="00A55E52"/>
    <w:rsid w:val="00A55F59"/>
    <w:rsid w:val="00A55FE4"/>
    <w:rsid w:val="00A56683"/>
    <w:rsid w:val="00A566AD"/>
    <w:rsid w:val="00A5738E"/>
    <w:rsid w:val="00A5785F"/>
    <w:rsid w:val="00A578F8"/>
    <w:rsid w:val="00A57D2A"/>
    <w:rsid w:val="00A57F65"/>
    <w:rsid w:val="00A60060"/>
    <w:rsid w:val="00A602EE"/>
    <w:rsid w:val="00A60398"/>
    <w:rsid w:val="00A60618"/>
    <w:rsid w:val="00A60942"/>
    <w:rsid w:val="00A60B1C"/>
    <w:rsid w:val="00A60D47"/>
    <w:rsid w:val="00A60D8B"/>
    <w:rsid w:val="00A61221"/>
    <w:rsid w:val="00A614BE"/>
    <w:rsid w:val="00A615D5"/>
    <w:rsid w:val="00A619F4"/>
    <w:rsid w:val="00A61B55"/>
    <w:rsid w:val="00A61D61"/>
    <w:rsid w:val="00A6207A"/>
    <w:rsid w:val="00A620BB"/>
    <w:rsid w:val="00A62427"/>
    <w:rsid w:val="00A62C41"/>
    <w:rsid w:val="00A62C7A"/>
    <w:rsid w:val="00A6300F"/>
    <w:rsid w:val="00A63755"/>
    <w:rsid w:val="00A6392B"/>
    <w:rsid w:val="00A6409C"/>
    <w:rsid w:val="00A6449A"/>
    <w:rsid w:val="00A644C3"/>
    <w:rsid w:val="00A64665"/>
    <w:rsid w:val="00A65299"/>
    <w:rsid w:val="00A652CD"/>
    <w:rsid w:val="00A65B6A"/>
    <w:rsid w:val="00A65CC3"/>
    <w:rsid w:val="00A65E6F"/>
    <w:rsid w:val="00A662E7"/>
    <w:rsid w:val="00A6642B"/>
    <w:rsid w:val="00A6652A"/>
    <w:rsid w:val="00A6678F"/>
    <w:rsid w:val="00A66824"/>
    <w:rsid w:val="00A668F5"/>
    <w:rsid w:val="00A66C04"/>
    <w:rsid w:val="00A66DA1"/>
    <w:rsid w:val="00A66F4F"/>
    <w:rsid w:val="00A6754B"/>
    <w:rsid w:val="00A67772"/>
    <w:rsid w:val="00A67B66"/>
    <w:rsid w:val="00A700F9"/>
    <w:rsid w:val="00A70350"/>
    <w:rsid w:val="00A70444"/>
    <w:rsid w:val="00A70B8D"/>
    <w:rsid w:val="00A70F39"/>
    <w:rsid w:val="00A70FA1"/>
    <w:rsid w:val="00A712B5"/>
    <w:rsid w:val="00A71358"/>
    <w:rsid w:val="00A713FE"/>
    <w:rsid w:val="00A71578"/>
    <w:rsid w:val="00A715CA"/>
    <w:rsid w:val="00A71733"/>
    <w:rsid w:val="00A71780"/>
    <w:rsid w:val="00A71ACF"/>
    <w:rsid w:val="00A71B7C"/>
    <w:rsid w:val="00A722C5"/>
    <w:rsid w:val="00A7285B"/>
    <w:rsid w:val="00A72A7D"/>
    <w:rsid w:val="00A73460"/>
    <w:rsid w:val="00A7364A"/>
    <w:rsid w:val="00A73961"/>
    <w:rsid w:val="00A73989"/>
    <w:rsid w:val="00A73AB6"/>
    <w:rsid w:val="00A73ACB"/>
    <w:rsid w:val="00A73AE9"/>
    <w:rsid w:val="00A73F0A"/>
    <w:rsid w:val="00A73F2B"/>
    <w:rsid w:val="00A73F70"/>
    <w:rsid w:val="00A7411C"/>
    <w:rsid w:val="00A742DA"/>
    <w:rsid w:val="00A74397"/>
    <w:rsid w:val="00A745D0"/>
    <w:rsid w:val="00A745ED"/>
    <w:rsid w:val="00A747B6"/>
    <w:rsid w:val="00A74C27"/>
    <w:rsid w:val="00A7536B"/>
    <w:rsid w:val="00A7550A"/>
    <w:rsid w:val="00A75A4D"/>
    <w:rsid w:val="00A75F1A"/>
    <w:rsid w:val="00A75FDD"/>
    <w:rsid w:val="00A76032"/>
    <w:rsid w:val="00A7609D"/>
    <w:rsid w:val="00A7617F"/>
    <w:rsid w:val="00A763BA"/>
    <w:rsid w:val="00A76400"/>
    <w:rsid w:val="00A76637"/>
    <w:rsid w:val="00A7693A"/>
    <w:rsid w:val="00A76CC0"/>
    <w:rsid w:val="00A77018"/>
    <w:rsid w:val="00A77335"/>
    <w:rsid w:val="00A77483"/>
    <w:rsid w:val="00A774E0"/>
    <w:rsid w:val="00A77518"/>
    <w:rsid w:val="00A7752C"/>
    <w:rsid w:val="00A775C7"/>
    <w:rsid w:val="00A77A70"/>
    <w:rsid w:val="00A77AA1"/>
    <w:rsid w:val="00A77AE3"/>
    <w:rsid w:val="00A77D91"/>
    <w:rsid w:val="00A77E5F"/>
    <w:rsid w:val="00A8043C"/>
    <w:rsid w:val="00A8052C"/>
    <w:rsid w:val="00A805F6"/>
    <w:rsid w:val="00A80970"/>
    <w:rsid w:val="00A80B4A"/>
    <w:rsid w:val="00A80D49"/>
    <w:rsid w:val="00A810C0"/>
    <w:rsid w:val="00A8159D"/>
    <w:rsid w:val="00A816F3"/>
    <w:rsid w:val="00A8181B"/>
    <w:rsid w:val="00A81C0A"/>
    <w:rsid w:val="00A81D37"/>
    <w:rsid w:val="00A81DC5"/>
    <w:rsid w:val="00A820D0"/>
    <w:rsid w:val="00A821BD"/>
    <w:rsid w:val="00A82588"/>
    <w:rsid w:val="00A8264C"/>
    <w:rsid w:val="00A82966"/>
    <w:rsid w:val="00A82B95"/>
    <w:rsid w:val="00A82BCF"/>
    <w:rsid w:val="00A82C78"/>
    <w:rsid w:val="00A82D25"/>
    <w:rsid w:val="00A82DD1"/>
    <w:rsid w:val="00A83011"/>
    <w:rsid w:val="00A83027"/>
    <w:rsid w:val="00A8308C"/>
    <w:rsid w:val="00A83586"/>
    <w:rsid w:val="00A83C72"/>
    <w:rsid w:val="00A8405F"/>
    <w:rsid w:val="00A84431"/>
    <w:rsid w:val="00A8450A"/>
    <w:rsid w:val="00A84E2B"/>
    <w:rsid w:val="00A8508B"/>
    <w:rsid w:val="00A850F3"/>
    <w:rsid w:val="00A85339"/>
    <w:rsid w:val="00A853D3"/>
    <w:rsid w:val="00A856D9"/>
    <w:rsid w:val="00A8599F"/>
    <w:rsid w:val="00A85A4D"/>
    <w:rsid w:val="00A85B96"/>
    <w:rsid w:val="00A85E0B"/>
    <w:rsid w:val="00A85E87"/>
    <w:rsid w:val="00A85EB8"/>
    <w:rsid w:val="00A85FE2"/>
    <w:rsid w:val="00A8600C"/>
    <w:rsid w:val="00A8602B"/>
    <w:rsid w:val="00A86078"/>
    <w:rsid w:val="00A8623E"/>
    <w:rsid w:val="00A86530"/>
    <w:rsid w:val="00A866A1"/>
    <w:rsid w:val="00A86C4F"/>
    <w:rsid w:val="00A8701E"/>
    <w:rsid w:val="00A872DB"/>
    <w:rsid w:val="00A87396"/>
    <w:rsid w:val="00A8742D"/>
    <w:rsid w:val="00A87550"/>
    <w:rsid w:val="00A87972"/>
    <w:rsid w:val="00A87D04"/>
    <w:rsid w:val="00A87EBA"/>
    <w:rsid w:val="00A900E1"/>
    <w:rsid w:val="00A90108"/>
    <w:rsid w:val="00A9036C"/>
    <w:rsid w:val="00A905D4"/>
    <w:rsid w:val="00A90905"/>
    <w:rsid w:val="00A90C88"/>
    <w:rsid w:val="00A90E79"/>
    <w:rsid w:val="00A914B5"/>
    <w:rsid w:val="00A9165E"/>
    <w:rsid w:val="00A91B44"/>
    <w:rsid w:val="00A91E04"/>
    <w:rsid w:val="00A9208D"/>
    <w:rsid w:val="00A92278"/>
    <w:rsid w:val="00A927B2"/>
    <w:rsid w:val="00A92830"/>
    <w:rsid w:val="00A928A6"/>
    <w:rsid w:val="00A928C0"/>
    <w:rsid w:val="00A92ED7"/>
    <w:rsid w:val="00A92EDE"/>
    <w:rsid w:val="00A92F41"/>
    <w:rsid w:val="00A93256"/>
    <w:rsid w:val="00A932DF"/>
    <w:rsid w:val="00A93354"/>
    <w:rsid w:val="00A933EC"/>
    <w:rsid w:val="00A93512"/>
    <w:rsid w:val="00A93A27"/>
    <w:rsid w:val="00A93C77"/>
    <w:rsid w:val="00A93D26"/>
    <w:rsid w:val="00A94101"/>
    <w:rsid w:val="00A942C5"/>
    <w:rsid w:val="00A94511"/>
    <w:rsid w:val="00A94ED2"/>
    <w:rsid w:val="00A958C6"/>
    <w:rsid w:val="00A95962"/>
    <w:rsid w:val="00A95AFB"/>
    <w:rsid w:val="00A9629E"/>
    <w:rsid w:val="00A963B4"/>
    <w:rsid w:val="00A96526"/>
    <w:rsid w:val="00A967D9"/>
    <w:rsid w:val="00A96833"/>
    <w:rsid w:val="00A969B8"/>
    <w:rsid w:val="00A96B09"/>
    <w:rsid w:val="00A9700F"/>
    <w:rsid w:val="00A971F1"/>
    <w:rsid w:val="00A97376"/>
    <w:rsid w:val="00A973DA"/>
    <w:rsid w:val="00A97464"/>
    <w:rsid w:val="00A9752A"/>
    <w:rsid w:val="00A9774D"/>
    <w:rsid w:val="00A9779E"/>
    <w:rsid w:val="00A977F0"/>
    <w:rsid w:val="00A97A41"/>
    <w:rsid w:val="00A97EDE"/>
    <w:rsid w:val="00A97EE2"/>
    <w:rsid w:val="00AA0322"/>
    <w:rsid w:val="00AA0581"/>
    <w:rsid w:val="00AA05BA"/>
    <w:rsid w:val="00AA07CC"/>
    <w:rsid w:val="00AA0A26"/>
    <w:rsid w:val="00AA0A9E"/>
    <w:rsid w:val="00AA0F10"/>
    <w:rsid w:val="00AA1006"/>
    <w:rsid w:val="00AA12D7"/>
    <w:rsid w:val="00AA183C"/>
    <w:rsid w:val="00AA1A83"/>
    <w:rsid w:val="00AA1C74"/>
    <w:rsid w:val="00AA1D0F"/>
    <w:rsid w:val="00AA211E"/>
    <w:rsid w:val="00AA237A"/>
    <w:rsid w:val="00AA24B0"/>
    <w:rsid w:val="00AA2B86"/>
    <w:rsid w:val="00AA2CA7"/>
    <w:rsid w:val="00AA2DD1"/>
    <w:rsid w:val="00AA3342"/>
    <w:rsid w:val="00AA3859"/>
    <w:rsid w:val="00AA3AA1"/>
    <w:rsid w:val="00AA3BF7"/>
    <w:rsid w:val="00AA4484"/>
    <w:rsid w:val="00AA47A2"/>
    <w:rsid w:val="00AA4CBD"/>
    <w:rsid w:val="00AA52B4"/>
    <w:rsid w:val="00AA56CF"/>
    <w:rsid w:val="00AA5ADB"/>
    <w:rsid w:val="00AA5BC5"/>
    <w:rsid w:val="00AA6057"/>
    <w:rsid w:val="00AA6471"/>
    <w:rsid w:val="00AA6874"/>
    <w:rsid w:val="00AA6AB5"/>
    <w:rsid w:val="00AA6C9F"/>
    <w:rsid w:val="00AA7083"/>
    <w:rsid w:val="00AA746C"/>
    <w:rsid w:val="00AA7743"/>
    <w:rsid w:val="00AA78D9"/>
    <w:rsid w:val="00AA7D43"/>
    <w:rsid w:val="00AA7FE6"/>
    <w:rsid w:val="00AB0068"/>
    <w:rsid w:val="00AB0D96"/>
    <w:rsid w:val="00AB0D9E"/>
    <w:rsid w:val="00AB0F96"/>
    <w:rsid w:val="00AB0FB1"/>
    <w:rsid w:val="00AB0FC6"/>
    <w:rsid w:val="00AB0FCF"/>
    <w:rsid w:val="00AB10C7"/>
    <w:rsid w:val="00AB1729"/>
    <w:rsid w:val="00AB1A41"/>
    <w:rsid w:val="00AB21AB"/>
    <w:rsid w:val="00AB22E9"/>
    <w:rsid w:val="00AB2579"/>
    <w:rsid w:val="00AB26AC"/>
    <w:rsid w:val="00AB27F3"/>
    <w:rsid w:val="00AB2A40"/>
    <w:rsid w:val="00AB2AE9"/>
    <w:rsid w:val="00AB2B03"/>
    <w:rsid w:val="00AB2F4A"/>
    <w:rsid w:val="00AB31CF"/>
    <w:rsid w:val="00AB348E"/>
    <w:rsid w:val="00AB34B9"/>
    <w:rsid w:val="00AB3586"/>
    <w:rsid w:val="00AB35ED"/>
    <w:rsid w:val="00AB3943"/>
    <w:rsid w:val="00AB3D0A"/>
    <w:rsid w:val="00AB3F36"/>
    <w:rsid w:val="00AB3F50"/>
    <w:rsid w:val="00AB3F86"/>
    <w:rsid w:val="00AB4164"/>
    <w:rsid w:val="00AB4734"/>
    <w:rsid w:val="00AB476D"/>
    <w:rsid w:val="00AB4BBF"/>
    <w:rsid w:val="00AB4F27"/>
    <w:rsid w:val="00AB5011"/>
    <w:rsid w:val="00AB532B"/>
    <w:rsid w:val="00AB5610"/>
    <w:rsid w:val="00AB5708"/>
    <w:rsid w:val="00AB5C30"/>
    <w:rsid w:val="00AB5D46"/>
    <w:rsid w:val="00AB64D4"/>
    <w:rsid w:val="00AB67DD"/>
    <w:rsid w:val="00AB68ED"/>
    <w:rsid w:val="00AB6A23"/>
    <w:rsid w:val="00AB7063"/>
    <w:rsid w:val="00AB71DD"/>
    <w:rsid w:val="00AB770C"/>
    <w:rsid w:val="00AB78A8"/>
    <w:rsid w:val="00AB7A61"/>
    <w:rsid w:val="00AB7ABA"/>
    <w:rsid w:val="00AC022F"/>
    <w:rsid w:val="00AC02F5"/>
    <w:rsid w:val="00AC038C"/>
    <w:rsid w:val="00AC03BC"/>
    <w:rsid w:val="00AC0401"/>
    <w:rsid w:val="00AC0403"/>
    <w:rsid w:val="00AC06BF"/>
    <w:rsid w:val="00AC0883"/>
    <w:rsid w:val="00AC0B29"/>
    <w:rsid w:val="00AC0C47"/>
    <w:rsid w:val="00AC0D2D"/>
    <w:rsid w:val="00AC0EF6"/>
    <w:rsid w:val="00AC1108"/>
    <w:rsid w:val="00AC15C8"/>
    <w:rsid w:val="00AC166A"/>
    <w:rsid w:val="00AC1728"/>
    <w:rsid w:val="00AC1ADE"/>
    <w:rsid w:val="00AC21D2"/>
    <w:rsid w:val="00AC21E2"/>
    <w:rsid w:val="00AC228D"/>
    <w:rsid w:val="00AC2388"/>
    <w:rsid w:val="00AC261D"/>
    <w:rsid w:val="00AC273F"/>
    <w:rsid w:val="00AC2B92"/>
    <w:rsid w:val="00AC2E9B"/>
    <w:rsid w:val="00AC2EAC"/>
    <w:rsid w:val="00AC30B4"/>
    <w:rsid w:val="00AC3183"/>
    <w:rsid w:val="00AC3685"/>
    <w:rsid w:val="00AC3757"/>
    <w:rsid w:val="00AC3A10"/>
    <w:rsid w:val="00AC3C3D"/>
    <w:rsid w:val="00AC3DEB"/>
    <w:rsid w:val="00AC404B"/>
    <w:rsid w:val="00AC4078"/>
    <w:rsid w:val="00AC40B9"/>
    <w:rsid w:val="00AC4433"/>
    <w:rsid w:val="00AC4441"/>
    <w:rsid w:val="00AC463C"/>
    <w:rsid w:val="00AC4AA8"/>
    <w:rsid w:val="00AC4F2B"/>
    <w:rsid w:val="00AC51AF"/>
    <w:rsid w:val="00AC51CA"/>
    <w:rsid w:val="00AC52DD"/>
    <w:rsid w:val="00AC54A3"/>
    <w:rsid w:val="00AC54E3"/>
    <w:rsid w:val="00AC57B5"/>
    <w:rsid w:val="00AC5DC8"/>
    <w:rsid w:val="00AC611B"/>
    <w:rsid w:val="00AC629A"/>
    <w:rsid w:val="00AC6440"/>
    <w:rsid w:val="00AC694C"/>
    <w:rsid w:val="00AC6CF5"/>
    <w:rsid w:val="00AC6E70"/>
    <w:rsid w:val="00AC6FF3"/>
    <w:rsid w:val="00AC7057"/>
    <w:rsid w:val="00AC7185"/>
    <w:rsid w:val="00AC747D"/>
    <w:rsid w:val="00AC77DA"/>
    <w:rsid w:val="00AC783D"/>
    <w:rsid w:val="00AC7877"/>
    <w:rsid w:val="00AC798F"/>
    <w:rsid w:val="00AC7A1E"/>
    <w:rsid w:val="00AC7AEC"/>
    <w:rsid w:val="00AC7E47"/>
    <w:rsid w:val="00AD0012"/>
    <w:rsid w:val="00AD01DD"/>
    <w:rsid w:val="00AD0440"/>
    <w:rsid w:val="00AD057A"/>
    <w:rsid w:val="00AD0597"/>
    <w:rsid w:val="00AD0681"/>
    <w:rsid w:val="00AD06DA"/>
    <w:rsid w:val="00AD098C"/>
    <w:rsid w:val="00AD0B34"/>
    <w:rsid w:val="00AD0F4A"/>
    <w:rsid w:val="00AD0F72"/>
    <w:rsid w:val="00AD0FD6"/>
    <w:rsid w:val="00AD1012"/>
    <w:rsid w:val="00AD1025"/>
    <w:rsid w:val="00AD11E5"/>
    <w:rsid w:val="00AD1293"/>
    <w:rsid w:val="00AD139D"/>
    <w:rsid w:val="00AD1B04"/>
    <w:rsid w:val="00AD1BBE"/>
    <w:rsid w:val="00AD1E36"/>
    <w:rsid w:val="00AD225C"/>
    <w:rsid w:val="00AD22CF"/>
    <w:rsid w:val="00AD31D6"/>
    <w:rsid w:val="00AD3443"/>
    <w:rsid w:val="00AD3890"/>
    <w:rsid w:val="00AD3EF1"/>
    <w:rsid w:val="00AD4212"/>
    <w:rsid w:val="00AD43E0"/>
    <w:rsid w:val="00AD4535"/>
    <w:rsid w:val="00AD481A"/>
    <w:rsid w:val="00AD4A1D"/>
    <w:rsid w:val="00AD4DB8"/>
    <w:rsid w:val="00AD5156"/>
    <w:rsid w:val="00AD525B"/>
    <w:rsid w:val="00AD54DA"/>
    <w:rsid w:val="00AD5597"/>
    <w:rsid w:val="00AD5749"/>
    <w:rsid w:val="00AD5755"/>
    <w:rsid w:val="00AD5C5D"/>
    <w:rsid w:val="00AD5F30"/>
    <w:rsid w:val="00AD63D3"/>
    <w:rsid w:val="00AD63E5"/>
    <w:rsid w:val="00AD6435"/>
    <w:rsid w:val="00AD64B3"/>
    <w:rsid w:val="00AD658A"/>
    <w:rsid w:val="00AD6E79"/>
    <w:rsid w:val="00AD714D"/>
    <w:rsid w:val="00AD75BB"/>
    <w:rsid w:val="00AD7B69"/>
    <w:rsid w:val="00AD7C49"/>
    <w:rsid w:val="00AD7CC0"/>
    <w:rsid w:val="00AD7D04"/>
    <w:rsid w:val="00AD7D43"/>
    <w:rsid w:val="00AD7D54"/>
    <w:rsid w:val="00AD7ECD"/>
    <w:rsid w:val="00AE000C"/>
    <w:rsid w:val="00AE0120"/>
    <w:rsid w:val="00AE0269"/>
    <w:rsid w:val="00AE050D"/>
    <w:rsid w:val="00AE060D"/>
    <w:rsid w:val="00AE0D65"/>
    <w:rsid w:val="00AE0DDB"/>
    <w:rsid w:val="00AE1138"/>
    <w:rsid w:val="00AE1BD3"/>
    <w:rsid w:val="00AE1E1E"/>
    <w:rsid w:val="00AE25C0"/>
    <w:rsid w:val="00AE26B1"/>
    <w:rsid w:val="00AE2895"/>
    <w:rsid w:val="00AE29A9"/>
    <w:rsid w:val="00AE2CFD"/>
    <w:rsid w:val="00AE3082"/>
    <w:rsid w:val="00AE32CB"/>
    <w:rsid w:val="00AE333F"/>
    <w:rsid w:val="00AE4252"/>
    <w:rsid w:val="00AE4469"/>
    <w:rsid w:val="00AE4957"/>
    <w:rsid w:val="00AE4A98"/>
    <w:rsid w:val="00AE4B58"/>
    <w:rsid w:val="00AE4BF6"/>
    <w:rsid w:val="00AE52DC"/>
    <w:rsid w:val="00AE55F1"/>
    <w:rsid w:val="00AE566F"/>
    <w:rsid w:val="00AE5778"/>
    <w:rsid w:val="00AE5803"/>
    <w:rsid w:val="00AE5A1E"/>
    <w:rsid w:val="00AE5B46"/>
    <w:rsid w:val="00AE5FF3"/>
    <w:rsid w:val="00AE6310"/>
    <w:rsid w:val="00AE65C5"/>
    <w:rsid w:val="00AE65DC"/>
    <w:rsid w:val="00AE67B3"/>
    <w:rsid w:val="00AE685E"/>
    <w:rsid w:val="00AE6BAD"/>
    <w:rsid w:val="00AE6D29"/>
    <w:rsid w:val="00AE724C"/>
    <w:rsid w:val="00AE738D"/>
    <w:rsid w:val="00AE7676"/>
    <w:rsid w:val="00AE7FFB"/>
    <w:rsid w:val="00AF0156"/>
    <w:rsid w:val="00AF03F0"/>
    <w:rsid w:val="00AF04D1"/>
    <w:rsid w:val="00AF08DF"/>
    <w:rsid w:val="00AF0EEA"/>
    <w:rsid w:val="00AF0F58"/>
    <w:rsid w:val="00AF1037"/>
    <w:rsid w:val="00AF11A6"/>
    <w:rsid w:val="00AF1572"/>
    <w:rsid w:val="00AF1734"/>
    <w:rsid w:val="00AF1965"/>
    <w:rsid w:val="00AF1979"/>
    <w:rsid w:val="00AF19AF"/>
    <w:rsid w:val="00AF1F14"/>
    <w:rsid w:val="00AF22FA"/>
    <w:rsid w:val="00AF2688"/>
    <w:rsid w:val="00AF2750"/>
    <w:rsid w:val="00AF2A28"/>
    <w:rsid w:val="00AF2BE9"/>
    <w:rsid w:val="00AF3649"/>
    <w:rsid w:val="00AF3786"/>
    <w:rsid w:val="00AF3A05"/>
    <w:rsid w:val="00AF3B82"/>
    <w:rsid w:val="00AF3E4A"/>
    <w:rsid w:val="00AF42ED"/>
    <w:rsid w:val="00AF4364"/>
    <w:rsid w:val="00AF4C55"/>
    <w:rsid w:val="00AF52B3"/>
    <w:rsid w:val="00AF52C9"/>
    <w:rsid w:val="00AF55CD"/>
    <w:rsid w:val="00AF5645"/>
    <w:rsid w:val="00AF568C"/>
    <w:rsid w:val="00AF57FF"/>
    <w:rsid w:val="00AF5B1B"/>
    <w:rsid w:val="00AF5C95"/>
    <w:rsid w:val="00AF6443"/>
    <w:rsid w:val="00AF6601"/>
    <w:rsid w:val="00AF6618"/>
    <w:rsid w:val="00AF66F0"/>
    <w:rsid w:val="00AF6A69"/>
    <w:rsid w:val="00AF6B23"/>
    <w:rsid w:val="00AF6F9B"/>
    <w:rsid w:val="00AF7060"/>
    <w:rsid w:val="00AF750D"/>
    <w:rsid w:val="00AF7977"/>
    <w:rsid w:val="00B00177"/>
    <w:rsid w:val="00B00755"/>
    <w:rsid w:val="00B0076D"/>
    <w:rsid w:val="00B00828"/>
    <w:rsid w:val="00B01381"/>
    <w:rsid w:val="00B01398"/>
    <w:rsid w:val="00B013F5"/>
    <w:rsid w:val="00B01489"/>
    <w:rsid w:val="00B0151E"/>
    <w:rsid w:val="00B016ED"/>
    <w:rsid w:val="00B0176A"/>
    <w:rsid w:val="00B01957"/>
    <w:rsid w:val="00B01996"/>
    <w:rsid w:val="00B01A55"/>
    <w:rsid w:val="00B01CAD"/>
    <w:rsid w:val="00B01D9B"/>
    <w:rsid w:val="00B01D9D"/>
    <w:rsid w:val="00B0204A"/>
    <w:rsid w:val="00B0215E"/>
    <w:rsid w:val="00B02329"/>
    <w:rsid w:val="00B02A33"/>
    <w:rsid w:val="00B02BDF"/>
    <w:rsid w:val="00B03009"/>
    <w:rsid w:val="00B030A3"/>
    <w:rsid w:val="00B0316C"/>
    <w:rsid w:val="00B03B0C"/>
    <w:rsid w:val="00B03E10"/>
    <w:rsid w:val="00B03FDD"/>
    <w:rsid w:val="00B04082"/>
    <w:rsid w:val="00B042C8"/>
    <w:rsid w:val="00B04343"/>
    <w:rsid w:val="00B045E7"/>
    <w:rsid w:val="00B046C1"/>
    <w:rsid w:val="00B04850"/>
    <w:rsid w:val="00B04A67"/>
    <w:rsid w:val="00B04BFF"/>
    <w:rsid w:val="00B04F55"/>
    <w:rsid w:val="00B054C9"/>
    <w:rsid w:val="00B0566F"/>
    <w:rsid w:val="00B057B8"/>
    <w:rsid w:val="00B0591D"/>
    <w:rsid w:val="00B05CC6"/>
    <w:rsid w:val="00B05F15"/>
    <w:rsid w:val="00B05F4F"/>
    <w:rsid w:val="00B06099"/>
    <w:rsid w:val="00B065C7"/>
    <w:rsid w:val="00B06793"/>
    <w:rsid w:val="00B06AAB"/>
    <w:rsid w:val="00B07064"/>
    <w:rsid w:val="00B073DA"/>
    <w:rsid w:val="00B07485"/>
    <w:rsid w:val="00B074E6"/>
    <w:rsid w:val="00B0773D"/>
    <w:rsid w:val="00B077B3"/>
    <w:rsid w:val="00B078CB"/>
    <w:rsid w:val="00B07BD6"/>
    <w:rsid w:val="00B07E33"/>
    <w:rsid w:val="00B07E39"/>
    <w:rsid w:val="00B07EBB"/>
    <w:rsid w:val="00B10142"/>
    <w:rsid w:val="00B10542"/>
    <w:rsid w:val="00B1063E"/>
    <w:rsid w:val="00B107B0"/>
    <w:rsid w:val="00B108F0"/>
    <w:rsid w:val="00B1098E"/>
    <w:rsid w:val="00B10EFA"/>
    <w:rsid w:val="00B10FEE"/>
    <w:rsid w:val="00B11441"/>
    <w:rsid w:val="00B114E3"/>
    <w:rsid w:val="00B116F3"/>
    <w:rsid w:val="00B117D0"/>
    <w:rsid w:val="00B119C4"/>
    <w:rsid w:val="00B11B22"/>
    <w:rsid w:val="00B11FF8"/>
    <w:rsid w:val="00B1210A"/>
    <w:rsid w:val="00B12B4C"/>
    <w:rsid w:val="00B12F22"/>
    <w:rsid w:val="00B13008"/>
    <w:rsid w:val="00B1330D"/>
    <w:rsid w:val="00B13475"/>
    <w:rsid w:val="00B13686"/>
    <w:rsid w:val="00B13B7C"/>
    <w:rsid w:val="00B142E4"/>
    <w:rsid w:val="00B14334"/>
    <w:rsid w:val="00B14645"/>
    <w:rsid w:val="00B14833"/>
    <w:rsid w:val="00B14958"/>
    <w:rsid w:val="00B14961"/>
    <w:rsid w:val="00B14D03"/>
    <w:rsid w:val="00B154B7"/>
    <w:rsid w:val="00B15706"/>
    <w:rsid w:val="00B158DA"/>
    <w:rsid w:val="00B15BB8"/>
    <w:rsid w:val="00B15D77"/>
    <w:rsid w:val="00B15EB9"/>
    <w:rsid w:val="00B1633F"/>
    <w:rsid w:val="00B163E4"/>
    <w:rsid w:val="00B16427"/>
    <w:rsid w:val="00B1648D"/>
    <w:rsid w:val="00B166D5"/>
    <w:rsid w:val="00B1675F"/>
    <w:rsid w:val="00B16C84"/>
    <w:rsid w:val="00B16CEA"/>
    <w:rsid w:val="00B16EBD"/>
    <w:rsid w:val="00B1735D"/>
    <w:rsid w:val="00B17DBC"/>
    <w:rsid w:val="00B17E6D"/>
    <w:rsid w:val="00B17E92"/>
    <w:rsid w:val="00B17FE0"/>
    <w:rsid w:val="00B20533"/>
    <w:rsid w:val="00B20774"/>
    <w:rsid w:val="00B20C1C"/>
    <w:rsid w:val="00B20D27"/>
    <w:rsid w:val="00B20E53"/>
    <w:rsid w:val="00B215B9"/>
    <w:rsid w:val="00B2176D"/>
    <w:rsid w:val="00B217F7"/>
    <w:rsid w:val="00B21A5A"/>
    <w:rsid w:val="00B21E30"/>
    <w:rsid w:val="00B21F3F"/>
    <w:rsid w:val="00B2222C"/>
    <w:rsid w:val="00B223F5"/>
    <w:rsid w:val="00B2278B"/>
    <w:rsid w:val="00B22AE3"/>
    <w:rsid w:val="00B22B50"/>
    <w:rsid w:val="00B22E0E"/>
    <w:rsid w:val="00B22FBD"/>
    <w:rsid w:val="00B2333C"/>
    <w:rsid w:val="00B23430"/>
    <w:rsid w:val="00B23E76"/>
    <w:rsid w:val="00B23F42"/>
    <w:rsid w:val="00B242BC"/>
    <w:rsid w:val="00B245CA"/>
    <w:rsid w:val="00B24E20"/>
    <w:rsid w:val="00B251CF"/>
    <w:rsid w:val="00B2520D"/>
    <w:rsid w:val="00B2522F"/>
    <w:rsid w:val="00B257AE"/>
    <w:rsid w:val="00B25B7D"/>
    <w:rsid w:val="00B25CB7"/>
    <w:rsid w:val="00B261AD"/>
    <w:rsid w:val="00B261B8"/>
    <w:rsid w:val="00B261F9"/>
    <w:rsid w:val="00B26377"/>
    <w:rsid w:val="00B2648F"/>
    <w:rsid w:val="00B264A5"/>
    <w:rsid w:val="00B26B06"/>
    <w:rsid w:val="00B27165"/>
    <w:rsid w:val="00B272ED"/>
    <w:rsid w:val="00B273AF"/>
    <w:rsid w:val="00B274FC"/>
    <w:rsid w:val="00B27820"/>
    <w:rsid w:val="00B27A2A"/>
    <w:rsid w:val="00B303E4"/>
    <w:rsid w:val="00B3084B"/>
    <w:rsid w:val="00B309A1"/>
    <w:rsid w:val="00B3134B"/>
    <w:rsid w:val="00B3138A"/>
    <w:rsid w:val="00B315AB"/>
    <w:rsid w:val="00B31730"/>
    <w:rsid w:val="00B31856"/>
    <w:rsid w:val="00B31A29"/>
    <w:rsid w:val="00B320A8"/>
    <w:rsid w:val="00B320AB"/>
    <w:rsid w:val="00B32316"/>
    <w:rsid w:val="00B32E28"/>
    <w:rsid w:val="00B330E2"/>
    <w:rsid w:val="00B33386"/>
    <w:rsid w:val="00B33419"/>
    <w:rsid w:val="00B3384A"/>
    <w:rsid w:val="00B33B6C"/>
    <w:rsid w:val="00B33CFD"/>
    <w:rsid w:val="00B341D0"/>
    <w:rsid w:val="00B34704"/>
    <w:rsid w:val="00B34A7F"/>
    <w:rsid w:val="00B34A88"/>
    <w:rsid w:val="00B34B1E"/>
    <w:rsid w:val="00B34C91"/>
    <w:rsid w:val="00B34EB2"/>
    <w:rsid w:val="00B3508D"/>
    <w:rsid w:val="00B355C7"/>
    <w:rsid w:val="00B35675"/>
    <w:rsid w:val="00B35703"/>
    <w:rsid w:val="00B35756"/>
    <w:rsid w:val="00B35EA4"/>
    <w:rsid w:val="00B363B3"/>
    <w:rsid w:val="00B364F8"/>
    <w:rsid w:val="00B36EE3"/>
    <w:rsid w:val="00B36FFA"/>
    <w:rsid w:val="00B370D2"/>
    <w:rsid w:val="00B370F2"/>
    <w:rsid w:val="00B37354"/>
    <w:rsid w:val="00B3749C"/>
    <w:rsid w:val="00B37886"/>
    <w:rsid w:val="00B3795C"/>
    <w:rsid w:val="00B37B80"/>
    <w:rsid w:val="00B400B1"/>
    <w:rsid w:val="00B4018E"/>
    <w:rsid w:val="00B40286"/>
    <w:rsid w:val="00B404C4"/>
    <w:rsid w:val="00B405E3"/>
    <w:rsid w:val="00B40B5A"/>
    <w:rsid w:val="00B40E21"/>
    <w:rsid w:val="00B40EA7"/>
    <w:rsid w:val="00B41232"/>
    <w:rsid w:val="00B412B8"/>
    <w:rsid w:val="00B4152E"/>
    <w:rsid w:val="00B41635"/>
    <w:rsid w:val="00B4182C"/>
    <w:rsid w:val="00B41A88"/>
    <w:rsid w:val="00B41B4B"/>
    <w:rsid w:val="00B41F79"/>
    <w:rsid w:val="00B4212A"/>
    <w:rsid w:val="00B4218B"/>
    <w:rsid w:val="00B424BC"/>
    <w:rsid w:val="00B4264C"/>
    <w:rsid w:val="00B4267A"/>
    <w:rsid w:val="00B42E25"/>
    <w:rsid w:val="00B431E2"/>
    <w:rsid w:val="00B434A7"/>
    <w:rsid w:val="00B43619"/>
    <w:rsid w:val="00B4390C"/>
    <w:rsid w:val="00B43B82"/>
    <w:rsid w:val="00B43BBC"/>
    <w:rsid w:val="00B43C02"/>
    <w:rsid w:val="00B43C31"/>
    <w:rsid w:val="00B43E14"/>
    <w:rsid w:val="00B441FE"/>
    <w:rsid w:val="00B442A9"/>
    <w:rsid w:val="00B45304"/>
    <w:rsid w:val="00B45428"/>
    <w:rsid w:val="00B455BB"/>
    <w:rsid w:val="00B45B16"/>
    <w:rsid w:val="00B45F28"/>
    <w:rsid w:val="00B4600D"/>
    <w:rsid w:val="00B4673B"/>
    <w:rsid w:val="00B46B99"/>
    <w:rsid w:val="00B46C77"/>
    <w:rsid w:val="00B46D71"/>
    <w:rsid w:val="00B46DDE"/>
    <w:rsid w:val="00B46DFB"/>
    <w:rsid w:val="00B4741E"/>
    <w:rsid w:val="00B47739"/>
    <w:rsid w:val="00B47A08"/>
    <w:rsid w:val="00B47A2D"/>
    <w:rsid w:val="00B47F79"/>
    <w:rsid w:val="00B5023E"/>
    <w:rsid w:val="00B505AC"/>
    <w:rsid w:val="00B5068E"/>
    <w:rsid w:val="00B507EB"/>
    <w:rsid w:val="00B50856"/>
    <w:rsid w:val="00B508EC"/>
    <w:rsid w:val="00B509DC"/>
    <w:rsid w:val="00B50D86"/>
    <w:rsid w:val="00B51004"/>
    <w:rsid w:val="00B510DC"/>
    <w:rsid w:val="00B51108"/>
    <w:rsid w:val="00B5119D"/>
    <w:rsid w:val="00B5148F"/>
    <w:rsid w:val="00B51750"/>
    <w:rsid w:val="00B5204D"/>
    <w:rsid w:val="00B52282"/>
    <w:rsid w:val="00B52692"/>
    <w:rsid w:val="00B52C26"/>
    <w:rsid w:val="00B52FAB"/>
    <w:rsid w:val="00B532EE"/>
    <w:rsid w:val="00B53375"/>
    <w:rsid w:val="00B5363F"/>
    <w:rsid w:val="00B5366B"/>
    <w:rsid w:val="00B53ABE"/>
    <w:rsid w:val="00B53B26"/>
    <w:rsid w:val="00B53BED"/>
    <w:rsid w:val="00B53D6F"/>
    <w:rsid w:val="00B53DB5"/>
    <w:rsid w:val="00B542BB"/>
    <w:rsid w:val="00B542E7"/>
    <w:rsid w:val="00B549ED"/>
    <w:rsid w:val="00B54E34"/>
    <w:rsid w:val="00B54E6E"/>
    <w:rsid w:val="00B55221"/>
    <w:rsid w:val="00B5564B"/>
    <w:rsid w:val="00B55A25"/>
    <w:rsid w:val="00B55A77"/>
    <w:rsid w:val="00B55AF4"/>
    <w:rsid w:val="00B56388"/>
    <w:rsid w:val="00B56CE8"/>
    <w:rsid w:val="00B5737A"/>
    <w:rsid w:val="00B57458"/>
    <w:rsid w:val="00B57866"/>
    <w:rsid w:val="00B57F5F"/>
    <w:rsid w:val="00B60466"/>
    <w:rsid w:val="00B607A0"/>
    <w:rsid w:val="00B60B30"/>
    <w:rsid w:val="00B60C04"/>
    <w:rsid w:val="00B60E8D"/>
    <w:rsid w:val="00B61144"/>
    <w:rsid w:val="00B6140F"/>
    <w:rsid w:val="00B6164E"/>
    <w:rsid w:val="00B61914"/>
    <w:rsid w:val="00B61FE1"/>
    <w:rsid w:val="00B6249F"/>
    <w:rsid w:val="00B6262E"/>
    <w:rsid w:val="00B626DD"/>
    <w:rsid w:val="00B62944"/>
    <w:rsid w:val="00B62B78"/>
    <w:rsid w:val="00B62B9D"/>
    <w:rsid w:val="00B62BA2"/>
    <w:rsid w:val="00B6361E"/>
    <w:rsid w:val="00B6363D"/>
    <w:rsid w:val="00B638DF"/>
    <w:rsid w:val="00B63998"/>
    <w:rsid w:val="00B63B95"/>
    <w:rsid w:val="00B64324"/>
    <w:rsid w:val="00B645BF"/>
    <w:rsid w:val="00B648DD"/>
    <w:rsid w:val="00B6492A"/>
    <w:rsid w:val="00B64BA4"/>
    <w:rsid w:val="00B64CB4"/>
    <w:rsid w:val="00B65055"/>
    <w:rsid w:val="00B650C8"/>
    <w:rsid w:val="00B65384"/>
    <w:rsid w:val="00B65A1C"/>
    <w:rsid w:val="00B65A47"/>
    <w:rsid w:val="00B6625C"/>
    <w:rsid w:val="00B66521"/>
    <w:rsid w:val="00B667A2"/>
    <w:rsid w:val="00B66832"/>
    <w:rsid w:val="00B66A41"/>
    <w:rsid w:val="00B66A5C"/>
    <w:rsid w:val="00B66AB0"/>
    <w:rsid w:val="00B66F53"/>
    <w:rsid w:val="00B670F3"/>
    <w:rsid w:val="00B6726C"/>
    <w:rsid w:val="00B67461"/>
    <w:rsid w:val="00B6768C"/>
    <w:rsid w:val="00B676EB"/>
    <w:rsid w:val="00B678F3"/>
    <w:rsid w:val="00B67DDB"/>
    <w:rsid w:val="00B7021D"/>
    <w:rsid w:val="00B707D4"/>
    <w:rsid w:val="00B709F6"/>
    <w:rsid w:val="00B70ACE"/>
    <w:rsid w:val="00B70BCD"/>
    <w:rsid w:val="00B7112E"/>
    <w:rsid w:val="00B71192"/>
    <w:rsid w:val="00B7131B"/>
    <w:rsid w:val="00B713B8"/>
    <w:rsid w:val="00B7186C"/>
    <w:rsid w:val="00B71EB7"/>
    <w:rsid w:val="00B71F52"/>
    <w:rsid w:val="00B723F4"/>
    <w:rsid w:val="00B72BAA"/>
    <w:rsid w:val="00B72CE8"/>
    <w:rsid w:val="00B733D5"/>
    <w:rsid w:val="00B7355E"/>
    <w:rsid w:val="00B73999"/>
    <w:rsid w:val="00B73B95"/>
    <w:rsid w:val="00B74121"/>
    <w:rsid w:val="00B7424C"/>
    <w:rsid w:val="00B74522"/>
    <w:rsid w:val="00B74E7D"/>
    <w:rsid w:val="00B750DC"/>
    <w:rsid w:val="00B75251"/>
    <w:rsid w:val="00B755FA"/>
    <w:rsid w:val="00B75617"/>
    <w:rsid w:val="00B7587F"/>
    <w:rsid w:val="00B75AF3"/>
    <w:rsid w:val="00B75F9A"/>
    <w:rsid w:val="00B76038"/>
    <w:rsid w:val="00B760C9"/>
    <w:rsid w:val="00B760CC"/>
    <w:rsid w:val="00B7625D"/>
    <w:rsid w:val="00B7642B"/>
    <w:rsid w:val="00B76472"/>
    <w:rsid w:val="00B7649C"/>
    <w:rsid w:val="00B76C31"/>
    <w:rsid w:val="00B76D37"/>
    <w:rsid w:val="00B76FAC"/>
    <w:rsid w:val="00B77004"/>
    <w:rsid w:val="00B770B8"/>
    <w:rsid w:val="00B778F3"/>
    <w:rsid w:val="00B7799D"/>
    <w:rsid w:val="00B77A6A"/>
    <w:rsid w:val="00B77C56"/>
    <w:rsid w:val="00B80301"/>
    <w:rsid w:val="00B8059D"/>
    <w:rsid w:val="00B805BD"/>
    <w:rsid w:val="00B805EB"/>
    <w:rsid w:val="00B80907"/>
    <w:rsid w:val="00B80B16"/>
    <w:rsid w:val="00B80EFD"/>
    <w:rsid w:val="00B81586"/>
    <w:rsid w:val="00B81C09"/>
    <w:rsid w:val="00B81C1C"/>
    <w:rsid w:val="00B81C37"/>
    <w:rsid w:val="00B81C9A"/>
    <w:rsid w:val="00B81CB2"/>
    <w:rsid w:val="00B81E46"/>
    <w:rsid w:val="00B820BD"/>
    <w:rsid w:val="00B8265F"/>
    <w:rsid w:val="00B826E9"/>
    <w:rsid w:val="00B82972"/>
    <w:rsid w:val="00B82D13"/>
    <w:rsid w:val="00B82DA4"/>
    <w:rsid w:val="00B82EFC"/>
    <w:rsid w:val="00B833AC"/>
    <w:rsid w:val="00B8350D"/>
    <w:rsid w:val="00B83CEA"/>
    <w:rsid w:val="00B83DE4"/>
    <w:rsid w:val="00B83FB0"/>
    <w:rsid w:val="00B84705"/>
    <w:rsid w:val="00B84E1D"/>
    <w:rsid w:val="00B84F20"/>
    <w:rsid w:val="00B854CD"/>
    <w:rsid w:val="00B85783"/>
    <w:rsid w:val="00B8586C"/>
    <w:rsid w:val="00B85924"/>
    <w:rsid w:val="00B860F4"/>
    <w:rsid w:val="00B86212"/>
    <w:rsid w:val="00B86409"/>
    <w:rsid w:val="00B86421"/>
    <w:rsid w:val="00B864A3"/>
    <w:rsid w:val="00B86D7D"/>
    <w:rsid w:val="00B86E17"/>
    <w:rsid w:val="00B86F24"/>
    <w:rsid w:val="00B86F37"/>
    <w:rsid w:val="00B86F44"/>
    <w:rsid w:val="00B86FEF"/>
    <w:rsid w:val="00B870C6"/>
    <w:rsid w:val="00B872BB"/>
    <w:rsid w:val="00B8745F"/>
    <w:rsid w:val="00B87623"/>
    <w:rsid w:val="00B87650"/>
    <w:rsid w:val="00B87855"/>
    <w:rsid w:val="00B87B6D"/>
    <w:rsid w:val="00B87BCE"/>
    <w:rsid w:val="00B87C3F"/>
    <w:rsid w:val="00B87E55"/>
    <w:rsid w:val="00B90753"/>
    <w:rsid w:val="00B908E5"/>
    <w:rsid w:val="00B91408"/>
    <w:rsid w:val="00B91681"/>
    <w:rsid w:val="00B917AF"/>
    <w:rsid w:val="00B91AD4"/>
    <w:rsid w:val="00B91AD7"/>
    <w:rsid w:val="00B91C1F"/>
    <w:rsid w:val="00B91E29"/>
    <w:rsid w:val="00B91E7D"/>
    <w:rsid w:val="00B92163"/>
    <w:rsid w:val="00B92187"/>
    <w:rsid w:val="00B926B2"/>
    <w:rsid w:val="00B92816"/>
    <w:rsid w:val="00B929DD"/>
    <w:rsid w:val="00B92D6A"/>
    <w:rsid w:val="00B92DFE"/>
    <w:rsid w:val="00B931CB"/>
    <w:rsid w:val="00B932BA"/>
    <w:rsid w:val="00B932D0"/>
    <w:rsid w:val="00B93430"/>
    <w:rsid w:val="00B9393D"/>
    <w:rsid w:val="00B93EEB"/>
    <w:rsid w:val="00B94228"/>
    <w:rsid w:val="00B94438"/>
    <w:rsid w:val="00B94451"/>
    <w:rsid w:val="00B945E5"/>
    <w:rsid w:val="00B9463C"/>
    <w:rsid w:val="00B94770"/>
    <w:rsid w:val="00B94926"/>
    <w:rsid w:val="00B94D63"/>
    <w:rsid w:val="00B94F6A"/>
    <w:rsid w:val="00B950DA"/>
    <w:rsid w:val="00B95360"/>
    <w:rsid w:val="00B955DE"/>
    <w:rsid w:val="00B957EE"/>
    <w:rsid w:val="00B9598F"/>
    <w:rsid w:val="00B95CAF"/>
    <w:rsid w:val="00B95CBB"/>
    <w:rsid w:val="00B95DEB"/>
    <w:rsid w:val="00B962A5"/>
    <w:rsid w:val="00B96315"/>
    <w:rsid w:val="00B964DA"/>
    <w:rsid w:val="00B96751"/>
    <w:rsid w:val="00B96883"/>
    <w:rsid w:val="00B96C1A"/>
    <w:rsid w:val="00B96E3D"/>
    <w:rsid w:val="00B970FF"/>
    <w:rsid w:val="00B97131"/>
    <w:rsid w:val="00B97480"/>
    <w:rsid w:val="00B97C61"/>
    <w:rsid w:val="00B97EF8"/>
    <w:rsid w:val="00BA0057"/>
    <w:rsid w:val="00BA01FC"/>
    <w:rsid w:val="00BA0257"/>
    <w:rsid w:val="00BA055B"/>
    <w:rsid w:val="00BA0716"/>
    <w:rsid w:val="00BA077E"/>
    <w:rsid w:val="00BA0EBD"/>
    <w:rsid w:val="00BA115A"/>
    <w:rsid w:val="00BA13B6"/>
    <w:rsid w:val="00BA1465"/>
    <w:rsid w:val="00BA14EC"/>
    <w:rsid w:val="00BA1558"/>
    <w:rsid w:val="00BA1589"/>
    <w:rsid w:val="00BA173B"/>
    <w:rsid w:val="00BA17F0"/>
    <w:rsid w:val="00BA1A87"/>
    <w:rsid w:val="00BA1C98"/>
    <w:rsid w:val="00BA2325"/>
    <w:rsid w:val="00BA2408"/>
    <w:rsid w:val="00BA26F7"/>
    <w:rsid w:val="00BA27AE"/>
    <w:rsid w:val="00BA288F"/>
    <w:rsid w:val="00BA2AD9"/>
    <w:rsid w:val="00BA2BF6"/>
    <w:rsid w:val="00BA2C33"/>
    <w:rsid w:val="00BA2DD4"/>
    <w:rsid w:val="00BA2E43"/>
    <w:rsid w:val="00BA3018"/>
    <w:rsid w:val="00BA31CC"/>
    <w:rsid w:val="00BA34FD"/>
    <w:rsid w:val="00BA3725"/>
    <w:rsid w:val="00BA37A5"/>
    <w:rsid w:val="00BA37CC"/>
    <w:rsid w:val="00BA37D7"/>
    <w:rsid w:val="00BA3CEF"/>
    <w:rsid w:val="00BA3E4F"/>
    <w:rsid w:val="00BA3FC9"/>
    <w:rsid w:val="00BA41FD"/>
    <w:rsid w:val="00BA420D"/>
    <w:rsid w:val="00BA44A7"/>
    <w:rsid w:val="00BA4571"/>
    <w:rsid w:val="00BA482E"/>
    <w:rsid w:val="00BA4922"/>
    <w:rsid w:val="00BA499B"/>
    <w:rsid w:val="00BA4B82"/>
    <w:rsid w:val="00BA4C17"/>
    <w:rsid w:val="00BA4C9B"/>
    <w:rsid w:val="00BA4D75"/>
    <w:rsid w:val="00BA5088"/>
    <w:rsid w:val="00BA51B0"/>
    <w:rsid w:val="00BA55F6"/>
    <w:rsid w:val="00BA5FAD"/>
    <w:rsid w:val="00BA615E"/>
    <w:rsid w:val="00BA61C6"/>
    <w:rsid w:val="00BA61D5"/>
    <w:rsid w:val="00BA6228"/>
    <w:rsid w:val="00BA6482"/>
    <w:rsid w:val="00BA6915"/>
    <w:rsid w:val="00BA6AFE"/>
    <w:rsid w:val="00BA6B75"/>
    <w:rsid w:val="00BA6D2C"/>
    <w:rsid w:val="00BA72AA"/>
    <w:rsid w:val="00BA73C9"/>
    <w:rsid w:val="00BA7413"/>
    <w:rsid w:val="00BA782C"/>
    <w:rsid w:val="00BA7B83"/>
    <w:rsid w:val="00BB0041"/>
    <w:rsid w:val="00BB0234"/>
    <w:rsid w:val="00BB0338"/>
    <w:rsid w:val="00BB04EC"/>
    <w:rsid w:val="00BB0698"/>
    <w:rsid w:val="00BB1130"/>
    <w:rsid w:val="00BB1353"/>
    <w:rsid w:val="00BB13B6"/>
    <w:rsid w:val="00BB14A2"/>
    <w:rsid w:val="00BB1870"/>
    <w:rsid w:val="00BB1904"/>
    <w:rsid w:val="00BB1AC6"/>
    <w:rsid w:val="00BB1B0A"/>
    <w:rsid w:val="00BB1E95"/>
    <w:rsid w:val="00BB221F"/>
    <w:rsid w:val="00BB285F"/>
    <w:rsid w:val="00BB2B9F"/>
    <w:rsid w:val="00BB2D7D"/>
    <w:rsid w:val="00BB2DB8"/>
    <w:rsid w:val="00BB328E"/>
    <w:rsid w:val="00BB3369"/>
    <w:rsid w:val="00BB368E"/>
    <w:rsid w:val="00BB39A4"/>
    <w:rsid w:val="00BB3AB0"/>
    <w:rsid w:val="00BB3EAE"/>
    <w:rsid w:val="00BB44FD"/>
    <w:rsid w:val="00BB459A"/>
    <w:rsid w:val="00BB4B3E"/>
    <w:rsid w:val="00BB506A"/>
    <w:rsid w:val="00BB53C2"/>
    <w:rsid w:val="00BB56D3"/>
    <w:rsid w:val="00BB56F9"/>
    <w:rsid w:val="00BB5D0A"/>
    <w:rsid w:val="00BB601B"/>
    <w:rsid w:val="00BB6656"/>
    <w:rsid w:val="00BB6730"/>
    <w:rsid w:val="00BB67FC"/>
    <w:rsid w:val="00BB6CAB"/>
    <w:rsid w:val="00BB6CF5"/>
    <w:rsid w:val="00BB6E3E"/>
    <w:rsid w:val="00BB735E"/>
    <w:rsid w:val="00BB7539"/>
    <w:rsid w:val="00BC065F"/>
    <w:rsid w:val="00BC0AEF"/>
    <w:rsid w:val="00BC10EB"/>
    <w:rsid w:val="00BC172C"/>
    <w:rsid w:val="00BC19AC"/>
    <w:rsid w:val="00BC1C66"/>
    <w:rsid w:val="00BC2190"/>
    <w:rsid w:val="00BC2592"/>
    <w:rsid w:val="00BC2886"/>
    <w:rsid w:val="00BC28E1"/>
    <w:rsid w:val="00BC29B5"/>
    <w:rsid w:val="00BC2A29"/>
    <w:rsid w:val="00BC2B3B"/>
    <w:rsid w:val="00BC2F36"/>
    <w:rsid w:val="00BC2F3F"/>
    <w:rsid w:val="00BC2F86"/>
    <w:rsid w:val="00BC367A"/>
    <w:rsid w:val="00BC371D"/>
    <w:rsid w:val="00BC377A"/>
    <w:rsid w:val="00BC378D"/>
    <w:rsid w:val="00BC3950"/>
    <w:rsid w:val="00BC4294"/>
    <w:rsid w:val="00BC501F"/>
    <w:rsid w:val="00BC546A"/>
    <w:rsid w:val="00BC56BD"/>
    <w:rsid w:val="00BC5F04"/>
    <w:rsid w:val="00BC6172"/>
    <w:rsid w:val="00BC622B"/>
    <w:rsid w:val="00BC70AC"/>
    <w:rsid w:val="00BC736E"/>
    <w:rsid w:val="00BC750F"/>
    <w:rsid w:val="00BC75CC"/>
    <w:rsid w:val="00BC75E6"/>
    <w:rsid w:val="00BC75F7"/>
    <w:rsid w:val="00BC773A"/>
    <w:rsid w:val="00BC7AB9"/>
    <w:rsid w:val="00BC7B63"/>
    <w:rsid w:val="00BC7FB1"/>
    <w:rsid w:val="00BD00C0"/>
    <w:rsid w:val="00BD02CF"/>
    <w:rsid w:val="00BD02FC"/>
    <w:rsid w:val="00BD04DC"/>
    <w:rsid w:val="00BD04F6"/>
    <w:rsid w:val="00BD0659"/>
    <w:rsid w:val="00BD0780"/>
    <w:rsid w:val="00BD07DA"/>
    <w:rsid w:val="00BD09BC"/>
    <w:rsid w:val="00BD0A4F"/>
    <w:rsid w:val="00BD114C"/>
    <w:rsid w:val="00BD14C6"/>
    <w:rsid w:val="00BD1532"/>
    <w:rsid w:val="00BD1682"/>
    <w:rsid w:val="00BD1A54"/>
    <w:rsid w:val="00BD1BD6"/>
    <w:rsid w:val="00BD1C2F"/>
    <w:rsid w:val="00BD1C50"/>
    <w:rsid w:val="00BD2022"/>
    <w:rsid w:val="00BD2024"/>
    <w:rsid w:val="00BD20F8"/>
    <w:rsid w:val="00BD2645"/>
    <w:rsid w:val="00BD2911"/>
    <w:rsid w:val="00BD2FCC"/>
    <w:rsid w:val="00BD314D"/>
    <w:rsid w:val="00BD31AF"/>
    <w:rsid w:val="00BD325B"/>
    <w:rsid w:val="00BD37D0"/>
    <w:rsid w:val="00BD397A"/>
    <w:rsid w:val="00BD3CCC"/>
    <w:rsid w:val="00BD402D"/>
    <w:rsid w:val="00BD4251"/>
    <w:rsid w:val="00BD4616"/>
    <w:rsid w:val="00BD46A0"/>
    <w:rsid w:val="00BD4751"/>
    <w:rsid w:val="00BD47AC"/>
    <w:rsid w:val="00BD4884"/>
    <w:rsid w:val="00BD4BA8"/>
    <w:rsid w:val="00BD4C70"/>
    <w:rsid w:val="00BD4C81"/>
    <w:rsid w:val="00BD4E98"/>
    <w:rsid w:val="00BD4EA2"/>
    <w:rsid w:val="00BD52BD"/>
    <w:rsid w:val="00BD5413"/>
    <w:rsid w:val="00BD56C0"/>
    <w:rsid w:val="00BD56FB"/>
    <w:rsid w:val="00BD591B"/>
    <w:rsid w:val="00BD5DCF"/>
    <w:rsid w:val="00BD68FF"/>
    <w:rsid w:val="00BD6A18"/>
    <w:rsid w:val="00BD6ECE"/>
    <w:rsid w:val="00BD6FF3"/>
    <w:rsid w:val="00BD7131"/>
    <w:rsid w:val="00BD718F"/>
    <w:rsid w:val="00BD71F6"/>
    <w:rsid w:val="00BD7A81"/>
    <w:rsid w:val="00BD7C34"/>
    <w:rsid w:val="00BD7C45"/>
    <w:rsid w:val="00BD7EC1"/>
    <w:rsid w:val="00BD7F15"/>
    <w:rsid w:val="00BD7FCC"/>
    <w:rsid w:val="00BE0061"/>
    <w:rsid w:val="00BE021E"/>
    <w:rsid w:val="00BE02A7"/>
    <w:rsid w:val="00BE0423"/>
    <w:rsid w:val="00BE0C27"/>
    <w:rsid w:val="00BE0EF6"/>
    <w:rsid w:val="00BE1214"/>
    <w:rsid w:val="00BE13FD"/>
    <w:rsid w:val="00BE1580"/>
    <w:rsid w:val="00BE18F7"/>
    <w:rsid w:val="00BE1E04"/>
    <w:rsid w:val="00BE21AA"/>
    <w:rsid w:val="00BE2440"/>
    <w:rsid w:val="00BE2586"/>
    <w:rsid w:val="00BE270A"/>
    <w:rsid w:val="00BE277F"/>
    <w:rsid w:val="00BE27B7"/>
    <w:rsid w:val="00BE27DE"/>
    <w:rsid w:val="00BE358A"/>
    <w:rsid w:val="00BE3643"/>
    <w:rsid w:val="00BE3944"/>
    <w:rsid w:val="00BE3D51"/>
    <w:rsid w:val="00BE454B"/>
    <w:rsid w:val="00BE481C"/>
    <w:rsid w:val="00BE49EC"/>
    <w:rsid w:val="00BE4C0C"/>
    <w:rsid w:val="00BE534A"/>
    <w:rsid w:val="00BE5ED7"/>
    <w:rsid w:val="00BE63C0"/>
    <w:rsid w:val="00BE6483"/>
    <w:rsid w:val="00BE64E5"/>
    <w:rsid w:val="00BE6AF9"/>
    <w:rsid w:val="00BE6E17"/>
    <w:rsid w:val="00BE6E95"/>
    <w:rsid w:val="00BE705D"/>
    <w:rsid w:val="00BE70E3"/>
    <w:rsid w:val="00BE72E3"/>
    <w:rsid w:val="00BE7957"/>
    <w:rsid w:val="00BF007E"/>
    <w:rsid w:val="00BF0211"/>
    <w:rsid w:val="00BF0759"/>
    <w:rsid w:val="00BF08BB"/>
    <w:rsid w:val="00BF090F"/>
    <w:rsid w:val="00BF0E58"/>
    <w:rsid w:val="00BF0EFC"/>
    <w:rsid w:val="00BF1264"/>
    <w:rsid w:val="00BF136B"/>
    <w:rsid w:val="00BF1578"/>
    <w:rsid w:val="00BF1CD8"/>
    <w:rsid w:val="00BF1F21"/>
    <w:rsid w:val="00BF23A7"/>
    <w:rsid w:val="00BF25E4"/>
    <w:rsid w:val="00BF27DA"/>
    <w:rsid w:val="00BF2955"/>
    <w:rsid w:val="00BF2D25"/>
    <w:rsid w:val="00BF30AB"/>
    <w:rsid w:val="00BF32B8"/>
    <w:rsid w:val="00BF352E"/>
    <w:rsid w:val="00BF3547"/>
    <w:rsid w:val="00BF36FC"/>
    <w:rsid w:val="00BF37C9"/>
    <w:rsid w:val="00BF3B07"/>
    <w:rsid w:val="00BF3BE3"/>
    <w:rsid w:val="00BF3CD4"/>
    <w:rsid w:val="00BF3D23"/>
    <w:rsid w:val="00BF3EC4"/>
    <w:rsid w:val="00BF3FF4"/>
    <w:rsid w:val="00BF4246"/>
    <w:rsid w:val="00BF453F"/>
    <w:rsid w:val="00BF45BD"/>
    <w:rsid w:val="00BF4ABB"/>
    <w:rsid w:val="00BF4DA6"/>
    <w:rsid w:val="00BF4ED3"/>
    <w:rsid w:val="00BF53C9"/>
    <w:rsid w:val="00BF5B6F"/>
    <w:rsid w:val="00BF5B9C"/>
    <w:rsid w:val="00BF5D50"/>
    <w:rsid w:val="00BF6062"/>
    <w:rsid w:val="00BF658C"/>
    <w:rsid w:val="00BF6D08"/>
    <w:rsid w:val="00BF6E4F"/>
    <w:rsid w:val="00BF6E5E"/>
    <w:rsid w:val="00BF720A"/>
    <w:rsid w:val="00BF78F1"/>
    <w:rsid w:val="00BF7DF3"/>
    <w:rsid w:val="00BF7E9B"/>
    <w:rsid w:val="00C0030A"/>
    <w:rsid w:val="00C00F18"/>
    <w:rsid w:val="00C0112D"/>
    <w:rsid w:val="00C012AA"/>
    <w:rsid w:val="00C01436"/>
    <w:rsid w:val="00C016FF"/>
    <w:rsid w:val="00C01C76"/>
    <w:rsid w:val="00C021CD"/>
    <w:rsid w:val="00C031B1"/>
    <w:rsid w:val="00C0333D"/>
    <w:rsid w:val="00C03469"/>
    <w:rsid w:val="00C03593"/>
    <w:rsid w:val="00C038A1"/>
    <w:rsid w:val="00C03905"/>
    <w:rsid w:val="00C03AB3"/>
    <w:rsid w:val="00C03E45"/>
    <w:rsid w:val="00C03F3E"/>
    <w:rsid w:val="00C0491D"/>
    <w:rsid w:val="00C04997"/>
    <w:rsid w:val="00C04BAF"/>
    <w:rsid w:val="00C04DF6"/>
    <w:rsid w:val="00C04E7C"/>
    <w:rsid w:val="00C05030"/>
    <w:rsid w:val="00C05669"/>
    <w:rsid w:val="00C056CC"/>
    <w:rsid w:val="00C05706"/>
    <w:rsid w:val="00C05864"/>
    <w:rsid w:val="00C059E8"/>
    <w:rsid w:val="00C05BBE"/>
    <w:rsid w:val="00C05D0E"/>
    <w:rsid w:val="00C05FCE"/>
    <w:rsid w:val="00C06143"/>
    <w:rsid w:val="00C061B7"/>
    <w:rsid w:val="00C06A8F"/>
    <w:rsid w:val="00C06B1B"/>
    <w:rsid w:val="00C06E57"/>
    <w:rsid w:val="00C071C6"/>
    <w:rsid w:val="00C0747F"/>
    <w:rsid w:val="00C0763A"/>
    <w:rsid w:val="00C07A28"/>
    <w:rsid w:val="00C07AE1"/>
    <w:rsid w:val="00C07BBD"/>
    <w:rsid w:val="00C07EDB"/>
    <w:rsid w:val="00C10793"/>
    <w:rsid w:val="00C108E0"/>
    <w:rsid w:val="00C10A0E"/>
    <w:rsid w:val="00C10ADC"/>
    <w:rsid w:val="00C10C2C"/>
    <w:rsid w:val="00C11057"/>
    <w:rsid w:val="00C11134"/>
    <w:rsid w:val="00C1114D"/>
    <w:rsid w:val="00C114C9"/>
    <w:rsid w:val="00C115CF"/>
    <w:rsid w:val="00C11CF4"/>
    <w:rsid w:val="00C11DBB"/>
    <w:rsid w:val="00C11E0E"/>
    <w:rsid w:val="00C11FFA"/>
    <w:rsid w:val="00C12135"/>
    <w:rsid w:val="00C121B6"/>
    <w:rsid w:val="00C12457"/>
    <w:rsid w:val="00C124C4"/>
    <w:rsid w:val="00C125F5"/>
    <w:rsid w:val="00C12627"/>
    <w:rsid w:val="00C12796"/>
    <w:rsid w:val="00C129ED"/>
    <w:rsid w:val="00C12BFF"/>
    <w:rsid w:val="00C12C30"/>
    <w:rsid w:val="00C130EF"/>
    <w:rsid w:val="00C133CE"/>
    <w:rsid w:val="00C134D5"/>
    <w:rsid w:val="00C1350F"/>
    <w:rsid w:val="00C136D5"/>
    <w:rsid w:val="00C13941"/>
    <w:rsid w:val="00C13B6B"/>
    <w:rsid w:val="00C13F9E"/>
    <w:rsid w:val="00C144BB"/>
    <w:rsid w:val="00C1471E"/>
    <w:rsid w:val="00C14736"/>
    <w:rsid w:val="00C14784"/>
    <w:rsid w:val="00C14865"/>
    <w:rsid w:val="00C1499A"/>
    <w:rsid w:val="00C14B1B"/>
    <w:rsid w:val="00C14C0E"/>
    <w:rsid w:val="00C15170"/>
    <w:rsid w:val="00C15385"/>
    <w:rsid w:val="00C15425"/>
    <w:rsid w:val="00C155C7"/>
    <w:rsid w:val="00C15919"/>
    <w:rsid w:val="00C15F95"/>
    <w:rsid w:val="00C16349"/>
    <w:rsid w:val="00C16783"/>
    <w:rsid w:val="00C16C6C"/>
    <w:rsid w:val="00C16EAA"/>
    <w:rsid w:val="00C170B1"/>
    <w:rsid w:val="00C17442"/>
    <w:rsid w:val="00C176C9"/>
    <w:rsid w:val="00C177D8"/>
    <w:rsid w:val="00C17C27"/>
    <w:rsid w:val="00C17E41"/>
    <w:rsid w:val="00C2026C"/>
    <w:rsid w:val="00C2032C"/>
    <w:rsid w:val="00C20410"/>
    <w:rsid w:val="00C20472"/>
    <w:rsid w:val="00C204EC"/>
    <w:rsid w:val="00C20E25"/>
    <w:rsid w:val="00C212F8"/>
    <w:rsid w:val="00C216F8"/>
    <w:rsid w:val="00C22343"/>
    <w:rsid w:val="00C224B6"/>
    <w:rsid w:val="00C22CC7"/>
    <w:rsid w:val="00C22CD8"/>
    <w:rsid w:val="00C22DC1"/>
    <w:rsid w:val="00C22E89"/>
    <w:rsid w:val="00C2315C"/>
    <w:rsid w:val="00C23224"/>
    <w:rsid w:val="00C233C6"/>
    <w:rsid w:val="00C23526"/>
    <w:rsid w:val="00C23608"/>
    <w:rsid w:val="00C23AF1"/>
    <w:rsid w:val="00C23C79"/>
    <w:rsid w:val="00C23CFD"/>
    <w:rsid w:val="00C23DA0"/>
    <w:rsid w:val="00C23EB3"/>
    <w:rsid w:val="00C23F65"/>
    <w:rsid w:val="00C24121"/>
    <w:rsid w:val="00C24296"/>
    <w:rsid w:val="00C2433D"/>
    <w:rsid w:val="00C246A1"/>
    <w:rsid w:val="00C24843"/>
    <w:rsid w:val="00C24894"/>
    <w:rsid w:val="00C248C5"/>
    <w:rsid w:val="00C252AF"/>
    <w:rsid w:val="00C253F7"/>
    <w:rsid w:val="00C25401"/>
    <w:rsid w:val="00C25C6F"/>
    <w:rsid w:val="00C25E33"/>
    <w:rsid w:val="00C262BC"/>
    <w:rsid w:val="00C2664C"/>
    <w:rsid w:val="00C2677C"/>
    <w:rsid w:val="00C26A33"/>
    <w:rsid w:val="00C26D5A"/>
    <w:rsid w:val="00C274D0"/>
    <w:rsid w:val="00C27751"/>
    <w:rsid w:val="00C27910"/>
    <w:rsid w:val="00C27BDF"/>
    <w:rsid w:val="00C27D51"/>
    <w:rsid w:val="00C303D5"/>
    <w:rsid w:val="00C30B0A"/>
    <w:rsid w:val="00C30E06"/>
    <w:rsid w:val="00C31179"/>
    <w:rsid w:val="00C312CB"/>
    <w:rsid w:val="00C31334"/>
    <w:rsid w:val="00C3136D"/>
    <w:rsid w:val="00C31ADA"/>
    <w:rsid w:val="00C31B83"/>
    <w:rsid w:val="00C31C2C"/>
    <w:rsid w:val="00C31CCB"/>
    <w:rsid w:val="00C32057"/>
    <w:rsid w:val="00C3326D"/>
    <w:rsid w:val="00C332B3"/>
    <w:rsid w:val="00C334A6"/>
    <w:rsid w:val="00C33601"/>
    <w:rsid w:val="00C33766"/>
    <w:rsid w:val="00C33B9D"/>
    <w:rsid w:val="00C33C4F"/>
    <w:rsid w:val="00C33D54"/>
    <w:rsid w:val="00C33D8F"/>
    <w:rsid w:val="00C33F2C"/>
    <w:rsid w:val="00C34704"/>
    <w:rsid w:val="00C34CCA"/>
    <w:rsid w:val="00C34F41"/>
    <w:rsid w:val="00C34FDC"/>
    <w:rsid w:val="00C35021"/>
    <w:rsid w:val="00C35181"/>
    <w:rsid w:val="00C35386"/>
    <w:rsid w:val="00C3575B"/>
    <w:rsid w:val="00C35762"/>
    <w:rsid w:val="00C3592B"/>
    <w:rsid w:val="00C35DC0"/>
    <w:rsid w:val="00C35ECF"/>
    <w:rsid w:val="00C35EE6"/>
    <w:rsid w:val="00C36036"/>
    <w:rsid w:val="00C3629A"/>
    <w:rsid w:val="00C36302"/>
    <w:rsid w:val="00C36473"/>
    <w:rsid w:val="00C3664F"/>
    <w:rsid w:val="00C36C7B"/>
    <w:rsid w:val="00C373EA"/>
    <w:rsid w:val="00C40618"/>
    <w:rsid w:val="00C408F1"/>
    <w:rsid w:val="00C409DF"/>
    <w:rsid w:val="00C40A9D"/>
    <w:rsid w:val="00C41569"/>
    <w:rsid w:val="00C418C7"/>
    <w:rsid w:val="00C41F0A"/>
    <w:rsid w:val="00C420C8"/>
    <w:rsid w:val="00C424EC"/>
    <w:rsid w:val="00C42508"/>
    <w:rsid w:val="00C42551"/>
    <w:rsid w:val="00C42C38"/>
    <w:rsid w:val="00C438E9"/>
    <w:rsid w:val="00C43900"/>
    <w:rsid w:val="00C43A3B"/>
    <w:rsid w:val="00C43E40"/>
    <w:rsid w:val="00C441BA"/>
    <w:rsid w:val="00C44698"/>
    <w:rsid w:val="00C447A3"/>
    <w:rsid w:val="00C448E3"/>
    <w:rsid w:val="00C44AC6"/>
    <w:rsid w:val="00C44D2E"/>
    <w:rsid w:val="00C450F5"/>
    <w:rsid w:val="00C4514D"/>
    <w:rsid w:val="00C45171"/>
    <w:rsid w:val="00C452C8"/>
    <w:rsid w:val="00C45514"/>
    <w:rsid w:val="00C45810"/>
    <w:rsid w:val="00C45B61"/>
    <w:rsid w:val="00C45C0E"/>
    <w:rsid w:val="00C4613B"/>
    <w:rsid w:val="00C462D1"/>
    <w:rsid w:val="00C46378"/>
    <w:rsid w:val="00C46691"/>
    <w:rsid w:val="00C466CF"/>
    <w:rsid w:val="00C4678E"/>
    <w:rsid w:val="00C46862"/>
    <w:rsid w:val="00C468CD"/>
    <w:rsid w:val="00C46C66"/>
    <w:rsid w:val="00C46CB0"/>
    <w:rsid w:val="00C46DA3"/>
    <w:rsid w:val="00C46DF7"/>
    <w:rsid w:val="00C4716E"/>
    <w:rsid w:val="00C47171"/>
    <w:rsid w:val="00C47296"/>
    <w:rsid w:val="00C472A9"/>
    <w:rsid w:val="00C47410"/>
    <w:rsid w:val="00C474B6"/>
    <w:rsid w:val="00C47AFF"/>
    <w:rsid w:val="00C47B3D"/>
    <w:rsid w:val="00C47FD2"/>
    <w:rsid w:val="00C50653"/>
    <w:rsid w:val="00C50697"/>
    <w:rsid w:val="00C507D1"/>
    <w:rsid w:val="00C50B61"/>
    <w:rsid w:val="00C50E65"/>
    <w:rsid w:val="00C50F19"/>
    <w:rsid w:val="00C50F4F"/>
    <w:rsid w:val="00C5101A"/>
    <w:rsid w:val="00C51132"/>
    <w:rsid w:val="00C51294"/>
    <w:rsid w:val="00C51717"/>
    <w:rsid w:val="00C51844"/>
    <w:rsid w:val="00C51CF6"/>
    <w:rsid w:val="00C51E32"/>
    <w:rsid w:val="00C524CA"/>
    <w:rsid w:val="00C5250E"/>
    <w:rsid w:val="00C52798"/>
    <w:rsid w:val="00C529FA"/>
    <w:rsid w:val="00C531AB"/>
    <w:rsid w:val="00C5338A"/>
    <w:rsid w:val="00C5349E"/>
    <w:rsid w:val="00C53865"/>
    <w:rsid w:val="00C539F8"/>
    <w:rsid w:val="00C53A21"/>
    <w:rsid w:val="00C53DDA"/>
    <w:rsid w:val="00C53F6F"/>
    <w:rsid w:val="00C53FDE"/>
    <w:rsid w:val="00C54361"/>
    <w:rsid w:val="00C5457F"/>
    <w:rsid w:val="00C54836"/>
    <w:rsid w:val="00C54883"/>
    <w:rsid w:val="00C54967"/>
    <w:rsid w:val="00C54997"/>
    <w:rsid w:val="00C54AFE"/>
    <w:rsid w:val="00C54B9B"/>
    <w:rsid w:val="00C552FD"/>
    <w:rsid w:val="00C55362"/>
    <w:rsid w:val="00C5559C"/>
    <w:rsid w:val="00C55969"/>
    <w:rsid w:val="00C55982"/>
    <w:rsid w:val="00C559EC"/>
    <w:rsid w:val="00C55F6C"/>
    <w:rsid w:val="00C56DC9"/>
    <w:rsid w:val="00C56E5F"/>
    <w:rsid w:val="00C5777A"/>
    <w:rsid w:val="00C57A5E"/>
    <w:rsid w:val="00C57BE5"/>
    <w:rsid w:val="00C57DDD"/>
    <w:rsid w:val="00C57DDF"/>
    <w:rsid w:val="00C60410"/>
    <w:rsid w:val="00C60455"/>
    <w:rsid w:val="00C6046A"/>
    <w:rsid w:val="00C60558"/>
    <w:rsid w:val="00C609E1"/>
    <w:rsid w:val="00C60C23"/>
    <w:rsid w:val="00C60D83"/>
    <w:rsid w:val="00C60FFB"/>
    <w:rsid w:val="00C6121A"/>
    <w:rsid w:val="00C6143C"/>
    <w:rsid w:val="00C61657"/>
    <w:rsid w:val="00C6174C"/>
    <w:rsid w:val="00C618EA"/>
    <w:rsid w:val="00C61B54"/>
    <w:rsid w:val="00C62160"/>
    <w:rsid w:val="00C6229E"/>
    <w:rsid w:val="00C62404"/>
    <w:rsid w:val="00C6256C"/>
    <w:rsid w:val="00C62719"/>
    <w:rsid w:val="00C6275B"/>
    <w:rsid w:val="00C62A33"/>
    <w:rsid w:val="00C62ABE"/>
    <w:rsid w:val="00C62C16"/>
    <w:rsid w:val="00C62E02"/>
    <w:rsid w:val="00C630F3"/>
    <w:rsid w:val="00C631F5"/>
    <w:rsid w:val="00C63379"/>
    <w:rsid w:val="00C6341A"/>
    <w:rsid w:val="00C634C4"/>
    <w:rsid w:val="00C63578"/>
    <w:rsid w:val="00C639BA"/>
    <w:rsid w:val="00C63BFB"/>
    <w:rsid w:val="00C63CF1"/>
    <w:rsid w:val="00C63D7E"/>
    <w:rsid w:val="00C6433E"/>
    <w:rsid w:val="00C644DC"/>
    <w:rsid w:val="00C64C82"/>
    <w:rsid w:val="00C64FF4"/>
    <w:rsid w:val="00C65170"/>
    <w:rsid w:val="00C656EB"/>
    <w:rsid w:val="00C6598D"/>
    <w:rsid w:val="00C65B1F"/>
    <w:rsid w:val="00C65D3D"/>
    <w:rsid w:val="00C65DA8"/>
    <w:rsid w:val="00C65DB8"/>
    <w:rsid w:val="00C65DCD"/>
    <w:rsid w:val="00C660C1"/>
    <w:rsid w:val="00C66133"/>
    <w:rsid w:val="00C66168"/>
    <w:rsid w:val="00C66519"/>
    <w:rsid w:val="00C66751"/>
    <w:rsid w:val="00C6687B"/>
    <w:rsid w:val="00C669D0"/>
    <w:rsid w:val="00C66CFB"/>
    <w:rsid w:val="00C66D5A"/>
    <w:rsid w:val="00C67061"/>
    <w:rsid w:val="00C67394"/>
    <w:rsid w:val="00C67759"/>
    <w:rsid w:val="00C679A8"/>
    <w:rsid w:val="00C67B3F"/>
    <w:rsid w:val="00C67BD1"/>
    <w:rsid w:val="00C67EF0"/>
    <w:rsid w:val="00C70165"/>
    <w:rsid w:val="00C703D3"/>
    <w:rsid w:val="00C704CC"/>
    <w:rsid w:val="00C70630"/>
    <w:rsid w:val="00C707C7"/>
    <w:rsid w:val="00C70A01"/>
    <w:rsid w:val="00C70B63"/>
    <w:rsid w:val="00C7108C"/>
    <w:rsid w:val="00C71133"/>
    <w:rsid w:val="00C71264"/>
    <w:rsid w:val="00C712B6"/>
    <w:rsid w:val="00C7131B"/>
    <w:rsid w:val="00C71840"/>
    <w:rsid w:val="00C71922"/>
    <w:rsid w:val="00C71ACA"/>
    <w:rsid w:val="00C71B2E"/>
    <w:rsid w:val="00C71B52"/>
    <w:rsid w:val="00C72507"/>
    <w:rsid w:val="00C72A5F"/>
    <w:rsid w:val="00C72C3B"/>
    <w:rsid w:val="00C72C72"/>
    <w:rsid w:val="00C730DB"/>
    <w:rsid w:val="00C73196"/>
    <w:rsid w:val="00C7389A"/>
    <w:rsid w:val="00C739B1"/>
    <w:rsid w:val="00C73B79"/>
    <w:rsid w:val="00C741BB"/>
    <w:rsid w:val="00C7421C"/>
    <w:rsid w:val="00C742F3"/>
    <w:rsid w:val="00C7447A"/>
    <w:rsid w:val="00C744D4"/>
    <w:rsid w:val="00C7460C"/>
    <w:rsid w:val="00C7468F"/>
    <w:rsid w:val="00C746CA"/>
    <w:rsid w:val="00C74A23"/>
    <w:rsid w:val="00C74B30"/>
    <w:rsid w:val="00C74D9E"/>
    <w:rsid w:val="00C751CA"/>
    <w:rsid w:val="00C752B9"/>
    <w:rsid w:val="00C75503"/>
    <w:rsid w:val="00C75583"/>
    <w:rsid w:val="00C75777"/>
    <w:rsid w:val="00C75A0E"/>
    <w:rsid w:val="00C75C5B"/>
    <w:rsid w:val="00C75E3E"/>
    <w:rsid w:val="00C76180"/>
    <w:rsid w:val="00C764C9"/>
    <w:rsid w:val="00C76E01"/>
    <w:rsid w:val="00C77460"/>
    <w:rsid w:val="00C7755C"/>
    <w:rsid w:val="00C779BE"/>
    <w:rsid w:val="00C77EB3"/>
    <w:rsid w:val="00C77F02"/>
    <w:rsid w:val="00C77F04"/>
    <w:rsid w:val="00C8000B"/>
    <w:rsid w:val="00C8044C"/>
    <w:rsid w:val="00C81229"/>
    <w:rsid w:val="00C8124C"/>
    <w:rsid w:val="00C81633"/>
    <w:rsid w:val="00C819F9"/>
    <w:rsid w:val="00C81A59"/>
    <w:rsid w:val="00C81ADF"/>
    <w:rsid w:val="00C81FD2"/>
    <w:rsid w:val="00C8200D"/>
    <w:rsid w:val="00C8232F"/>
    <w:rsid w:val="00C82496"/>
    <w:rsid w:val="00C82684"/>
    <w:rsid w:val="00C828C9"/>
    <w:rsid w:val="00C82C30"/>
    <w:rsid w:val="00C82FD6"/>
    <w:rsid w:val="00C832E8"/>
    <w:rsid w:val="00C83371"/>
    <w:rsid w:val="00C8348A"/>
    <w:rsid w:val="00C834EE"/>
    <w:rsid w:val="00C840F5"/>
    <w:rsid w:val="00C84292"/>
    <w:rsid w:val="00C84639"/>
    <w:rsid w:val="00C846D4"/>
    <w:rsid w:val="00C84A4E"/>
    <w:rsid w:val="00C84AB5"/>
    <w:rsid w:val="00C84B10"/>
    <w:rsid w:val="00C84DB5"/>
    <w:rsid w:val="00C851A8"/>
    <w:rsid w:val="00C85460"/>
    <w:rsid w:val="00C85481"/>
    <w:rsid w:val="00C85922"/>
    <w:rsid w:val="00C859BC"/>
    <w:rsid w:val="00C85B60"/>
    <w:rsid w:val="00C86093"/>
    <w:rsid w:val="00C86393"/>
    <w:rsid w:val="00C86442"/>
    <w:rsid w:val="00C865F5"/>
    <w:rsid w:val="00C867E7"/>
    <w:rsid w:val="00C86A39"/>
    <w:rsid w:val="00C86A76"/>
    <w:rsid w:val="00C86DFE"/>
    <w:rsid w:val="00C86EF1"/>
    <w:rsid w:val="00C86F2B"/>
    <w:rsid w:val="00C87BA7"/>
    <w:rsid w:val="00C87FA1"/>
    <w:rsid w:val="00C87FA2"/>
    <w:rsid w:val="00C901F9"/>
    <w:rsid w:val="00C906B7"/>
    <w:rsid w:val="00C9071C"/>
    <w:rsid w:val="00C90E42"/>
    <w:rsid w:val="00C91333"/>
    <w:rsid w:val="00C91922"/>
    <w:rsid w:val="00C91EDB"/>
    <w:rsid w:val="00C9212D"/>
    <w:rsid w:val="00C922C7"/>
    <w:rsid w:val="00C924C1"/>
    <w:rsid w:val="00C92BC2"/>
    <w:rsid w:val="00C92F3A"/>
    <w:rsid w:val="00C931E8"/>
    <w:rsid w:val="00C932A8"/>
    <w:rsid w:val="00C936CE"/>
    <w:rsid w:val="00C937FE"/>
    <w:rsid w:val="00C939FD"/>
    <w:rsid w:val="00C93ACC"/>
    <w:rsid w:val="00C93E84"/>
    <w:rsid w:val="00C9404E"/>
    <w:rsid w:val="00C9461F"/>
    <w:rsid w:val="00C94D5A"/>
    <w:rsid w:val="00C95043"/>
    <w:rsid w:val="00C957F3"/>
    <w:rsid w:val="00C958B4"/>
    <w:rsid w:val="00C958CE"/>
    <w:rsid w:val="00C959A8"/>
    <w:rsid w:val="00C95C97"/>
    <w:rsid w:val="00C95D9E"/>
    <w:rsid w:val="00C95FB5"/>
    <w:rsid w:val="00C961A1"/>
    <w:rsid w:val="00C963A8"/>
    <w:rsid w:val="00C9687A"/>
    <w:rsid w:val="00C968C3"/>
    <w:rsid w:val="00C96A91"/>
    <w:rsid w:val="00C9734A"/>
    <w:rsid w:val="00C974C0"/>
    <w:rsid w:val="00C976DC"/>
    <w:rsid w:val="00C977B1"/>
    <w:rsid w:val="00C97BD7"/>
    <w:rsid w:val="00C97E99"/>
    <w:rsid w:val="00CA01E0"/>
    <w:rsid w:val="00CA0310"/>
    <w:rsid w:val="00CA0591"/>
    <w:rsid w:val="00CA0652"/>
    <w:rsid w:val="00CA08E6"/>
    <w:rsid w:val="00CA12D1"/>
    <w:rsid w:val="00CA145B"/>
    <w:rsid w:val="00CA1469"/>
    <w:rsid w:val="00CA18EA"/>
    <w:rsid w:val="00CA1D57"/>
    <w:rsid w:val="00CA1F89"/>
    <w:rsid w:val="00CA23B0"/>
    <w:rsid w:val="00CA2690"/>
    <w:rsid w:val="00CA2BBD"/>
    <w:rsid w:val="00CA345D"/>
    <w:rsid w:val="00CA34E9"/>
    <w:rsid w:val="00CA3567"/>
    <w:rsid w:val="00CA38C4"/>
    <w:rsid w:val="00CA3B25"/>
    <w:rsid w:val="00CA3EAC"/>
    <w:rsid w:val="00CA43CD"/>
    <w:rsid w:val="00CA454B"/>
    <w:rsid w:val="00CA475E"/>
    <w:rsid w:val="00CA53A9"/>
    <w:rsid w:val="00CA53D5"/>
    <w:rsid w:val="00CA541D"/>
    <w:rsid w:val="00CA5514"/>
    <w:rsid w:val="00CA5B43"/>
    <w:rsid w:val="00CA6171"/>
    <w:rsid w:val="00CA63CD"/>
    <w:rsid w:val="00CA6987"/>
    <w:rsid w:val="00CA7361"/>
    <w:rsid w:val="00CA762C"/>
    <w:rsid w:val="00CA76AC"/>
    <w:rsid w:val="00CA791A"/>
    <w:rsid w:val="00CA7B74"/>
    <w:rsid w:val="00CA7BB2"/>
    <w:rsid w:val="00CA7CCE"/>
    <w:rsid w:val="00CA7FB6"/>
    <w:rsid w:val="00CB0367"/>
    <w:rsid w:val="00CB0817"/>
    <w:rsid w:val="00CB086A"/>
    <w:rsid w:val="00CB0BA5"/>
    <w:rsid w:val="00CB0F17"/>
    <w:rsid w:val="00CB0FFB"/>
    <w:rsid w:val="00CB15A9"/>
    <w:rsid w:val="00CB17A9"/>
    <w:rsid w:val="00CB17B5"/>
    <w:rsid w:val="00CB1878"/>
    <w:rsid w:val="00CB1953"/>
    <w:rsid w:val="00CB1E47"/>
    <w:rsid w:val="00CB1E49"/>
    <w:rsid w:val="00CB1EDB"/>
    <w:rsid w:val="00CB2066"/>
    <w:rsid w:val="00CB2067"/>
    <w:rsid w:val="00CB217C"/>
    <w:rsid w:val="00CB21D9"/>
    <w:rsid w:val="00CB2396"/>
    <w:rsid w:val="00CB2481"/>
    <w:rsid w:val="00CB24D3"/>
    <w:rsid w:val="00CB2656"/>
    <w:rsid w:val="00CB2A54"/>
    <w:rsid w:val="00CB2E8C"/>
    <w:rsid w:val="00CB3016"/>
    <w:rsid w:val="00CB30B0"/>
    <w:rsid w:val="00CB317B"/>
    <w:rsid w:val="00CB341E"/>
    <w:rsid w:val="00CB3513"/>
    <w:rsid w:val="00CB3515"/>
    <w:rsid w:val="00CB3678"/>
    <w:rsid w:val="00CB3A39"/>
    <w:rsid w:val="00CB3E40"/>
    <w:rsid w:val="00CB40FC"/>
    <w:rsid w:val="00CB4288"/>
    <w:rsid w:val="00CB443F"/>
    <w:rsid w:val="00CB4745"/>
    <w:rsid w:val="00CB4F38"/>
    <w:rsid w:val="00CB5344"/>
    <w:rsid w:val="00CB53A2"/>
    <w:rsid w:val="00CB5525"/>
    <w:rsid w:val="00CB57DA"/>
    <w:rsid w:val="00CB57E4"/>
    <w:rsid w:val="00CB5C9E"/>
    <w:rsid w:val="00CB5E15"/>
    <w:rsid w:val="00CB5FCA"/>
    <w:rsid w:val="00CB65FF"/>
    <w:rsid w:val="00CB66F6"/>
    <w:rsid w:val="00CB697A"/>
    <w:rsid w:val="00CB6B63"/>
    <w:rsid w:val="00CB6DF4"/>
    <w:rsid w:val="00CB72A5"/>
    <w:rsid w:val="00CB7568"/>
    <w:rsid w:val="00CB79E4"/>
    <w:rsid w:val="00CB7A6D"/>
    <w:rsid w:val="00CB7BB6"/>
    <w:rsid w:val="00CB7EA2"/>
    <w:rsid w:val="00CC043E"/>
    <w:rsid w:val="00CC063E"/>
    <w:rsid w:val="00CC097C"/>
    <w:rsid w:val="00CC0A1E"/>
    <w:rsid w:val="00CC111A"/>
    <w:rsid w:val="00CC1645"/>
    <w:rsid w:val="00CC1BE5"/>
    <w:rsid w:val="00CC1C01"/>
    <w:rsid w:val="00CC1CA5"/>
    <w:rsid w:val="00CC2A31"/>
    <w:rsid w:val="00CC2A49"/>
    <w:rsid w:val="00CC2A8B"/>
    <w:rsid w:val="00CC2B32"/>
    <w:rsid w:val="00CC2E6E"/>
    <w:rsid w:val="00CC303B"/>
    <w:rsid w:val="00CC32E5"/>
    <w:rsid w:val="00CC3648"/>
    <w:rsid w:val="00CC3AAA"/>
    <w:rsid w:val="00CC40D1"/>
    <w:rsid w:val="00CC4390"/>
    <w:rsid w:val="00CC43AD"/>
    <w:rsid w:val="00CC4728"/>
    <w:rsid w:val="00CC4DF9"/>
    <w:rsid w:val="00CC50D0"/>
    <w:rsid w:val="00CC50FC"/>
    <w:rsid w:val="00CC51B4"/>
    <w:rsid w:val="00CC5250"/>
    <w:rsid w:val="00CC534F"/>
    <w:rsid w:val="00CC55E3"/>
    <w:rsid w:val="00CC5766"/>
    <w:rsid w:val="00CC5835"/>
    <w:rsid w:val="00CC5A4D"/>
    <w:rsid w:val="00CC5DB3"/>
    <w:rsid w:val="00CC5F57"/>
    <w:rsid w:val="00CC604E"/>
    <w:rsid w:val="00CC6354"/>
    <w:rsid w:val="00CC6D06"/>
    <w:rsid w:val="00CC6D98"/>
    <w:rsid w:val="00CC723E"/>
    <w:rsid w:val="00CC767D"/>
    <w:rsid w:val="00CC7814"/>
    <w:rsid w:val="00CC7994"/>
    <w:rsid w:val="00CC7C49"/>
    <w:rsid w:val="00CC7E29"/>
    <w:rsid w:val="00CC7F01"/>
    <w:rsid w:val="00CC7F9A"/>
    <w:rsid w:val="00CD0025"/>
    <w:rsid w:val="00CD01DF"/>
    <w:rsid w:val="00CD036E"/>
    <w:rsid w:val="00CD04D5"/>
    <w:rsid w:val="00CD04E7"/>
    <w:rsid w:val="00CD0631"/>
    <w:rsid w:val="00CD0C34"/>
    <w:rsid w:val="00CD0D67"/>
    <w:rsid w:val="00CD0D6F"/>
    <w:rsid w:val="00CD0E04"/>
    <w:rsid w:val="00CD1191"/>
    <w:rsid w:val="00CD1290"/>
    <w:rsid w:val="00CD13EF"/>
    <w:rsid w:val="00CD1469"/>
    <w:rsid w:val="00CD15A1"/>
    <w:rsid w:val="00CD1670"/>
    <w:rsid w:val="00CD1D1E"/>
    <w:rsid w:val="00CD1FA6"/>
    <w:rsid w:val="00CD2201"/>
    <w:rsid w:val="00CD2383"/>
    <w:rsid w:val="00CD23AB"/>
    <w:rsid w:val="00CD2446"/>
    <w:rsid w:val="00CD2476"/>
    <w:rsid w:val="00CD25E3"/>
    <w:rsid w:val="00CD2711"/>
    <w:rsid w:val="00CD2B76"/>
    <w:rsid w:val="00CD302F"/>
    <w:rsid w:val="00CD343C"/>
    <w:rsid w:val="00CD3658"/>
    <w:rsid w:val="00CD366D"/>
    <w:rsid w:val="00CD36A0"/>
    <w:rsid w:val="00CD385A"/>
    <w:rsid w:val="00CD392F"/>
    <w:rsid w:val="00CD3A85"/>
    <w:rsid w:val="00CD3C90"/>
    <w:rsid w:val="00CD40E0"/>
    <w:rsid w:val="00CD40FB"/>
    <w:rsid w:val="00CD4239"/>
    <w:rsid w:val="00CD46EA"/>
    <w:rsid w:val="00CD49D3"/>
    <w:rsid w:val="00CD4F06"/>
    <w:rsid w:val="00CD4F26"/>
    <w:rsid w:val="00CD5292"/>
    <w:rsid w:val="00CD5325"/>
    <w:rsid w:val="00CD55B6"/>
    <w:rsid w:val="00CD5733"/>
    <w:rsid w:val="00CD5976"/>
    <w:rsid w:val="00CD5B44"/>
    <w:rsid w:val="00CD5C18"/>
    <w:rsid w:val="00CD5C49"/>
    <w:rsid w:val="00CD5CA7"/>
    <w:rsid w:val="00CD5CCA"/>
    <w:rsid w:val="00CD5E05"/>
    <w:rsid w:val="00CD5E6B"/>
    <w:rsid w:val="00CD6014"/>
    <w:rsid w:val="00CD6342"/>
    <w:rsid w:val="00CD64C9"/>
    <w:rsid w:val="00CD68EC"/>
    <w:rsid w:val="00CD6F57"/>
    <w:rsid w:val="00CD73E0"/>
    <w:rsid w:val="00CD7420"/>
    <w:rsid w:val="00CD7F9D"/>
    <w:rsid w:val="00CE0018"/>
    <w:rsid w:val="00CE01C9"/>
    <w:rsid w:val="00CE021C"/>
    <w:rsid w:val="00CE0272"/>
    <w:rsid w:val="00CE0320"/>
    <w:rsid w:val="00CE032F"/>
    <w:rsid w:val="00CE0DE7"/>
    <w:rsid w:val="00CE1161"/>
    <w:rsid w:val="00CE12BD"/>
    <w:rsid w:val="00CE1565"/>
    <w:rsid w:val="00CE1694"/>
    <w:rsid w:val="00CE1878"/>
    <w:rsid w:val="00CE19ED"/>
    <w:rsid w:val="00CE1E9C"/>
    <w:rsid w:val="00CE20F4"/>
    <w:rsid w:val="00CE216C"/>
    <w:rsid w:val="00CE21F1"/>
    <w:rsid w:val="00CE28FF"/>
    <w:rsid w:val="00CE2BC3"/>
    <w:rsid w:val="00CE2CDD"/>
    <w:rsid w:val="00CE2E7A"/>
    <w:rsid w:val="00CE30EE"/>
    <w:rsid w:val="00CE34EC"/>
    <w:rsid w:val="00CE3937"/>
    <w:rsid w:val="00CE3A16"/>
    <w:rsid w:val="00CE3A85"/>
    <w:rsid w:val="00CE3BCA"/>
    <w:rsid w:val="00CE3D43"/>
    <w:rsid w:val="00CE4240"/>
    <w:rsid w:val="00CE4462"/>
    <w:rsid w:val="00CE44A0"/>
    <w:rsid w:val="00CE4996"/>
    <w:rsid w:val="00CE4A22"/>
    <w:rsid w:val="00CE4F4D"/>
    <w:rsid w:val="00CE51C9"/>
    <w:rsid w:val="00CE5396"/>
    <w:rsid w:val="00CE5567"/>
    <w:rsid w:val="00CE56EF"/>
    <w:rsid w:val="00CE5747"/>
    <w:rsid w:val="00CE57BD"/>
    <w:rsid w:val="00CE59FD"/>
    <w:rsid w:val="00CE5A32"/>
    <w:rsid w:val="00CE5A42"/>
    <w:rsid w:val="00CE5B8A"/>
    <w:rsid w:val="00CE5B94"/>
    <w:rsid w:val="00CE5B9B"/>
    <w:rsid w:val="00CE5BE3"/>
    <w:rsid w:val="00CE650C"/>
    <w:rsid w:val="00CE68CF"/>
    <w:rsid w:val="00CE6999"/>
    <w:rsid w:val="00CE6A72"/>
    <w:rsid w:val="00CE6CE0"/>
    <w:rsid w:val="00CE7052"/>
    <w:rsid w:val="00CE73A8"/>
    <w:rsid w:val="00CE7663"/>
    <w:rsid w:val="00CE7926"/>
    <w:rsid w:val="00CE7C6B"/>
    <w:rsid w:val="00CE7E86"/>
    <w:rsid w:val="00CF03EC"/>
    <w:rsid w:val="00CF06AE"/>
    <w:rsid w:val="00CF0869"/>
    <w:rsid w:val="00CF0E9E"/>
    <w:rsid w:val="00CF1230"/>
    <w:rsid w:val="00CF1650"/>
    <w:rsid w:val="00CF1778"/>
    <w:rsid w:val="00CF1819"/>
    <w:rsid w:val="00CF19A0"/>
    <w:rsid w:val="00CF1A0B"/>
    <w:rsid w:val="00CF1B11"/>
    <w:rsid w:val="00CF1C01"/>
    <w:rsid w:val="00CF1F00"/>
    <w:rsid w:val="00CF1F7C"/>
    <w:rsid w:val="00CF1FD7"/>
    <w:rsid w:val="00CF2AA6"/>
    <w:rsid w:val="00CF2B5E"/>
    <w:rsid w:val="00CF2C44"/>
    <w:rsid w:val="00CF2F92"/>
    <w:rsid w:val="00CF3C2C"/>
    <w:rsid w:val="00CF3D21"/>
    <w:rsid w:val="00CF3F25"/>
    <w:rsid w:val="00CF40C6"/>
    <w:rsid w:val="00CF4189"/>
    <w:rsid w:val="00CF4258"/>
    <w:rsid w:val="00CF488B"/>
    <w:rsid w:val="00CF4D26"/>
    <w:rsid w:val="00CF4FEB"/>
    <w:rsid w:val="00CF4FFB"/>
    <w:rsid w:val="00CF5305"/>
    <w:rsid w:val="00CF5985"/>
    <w:rsid w:val="00CF5F84"/>
    <w:rsid w:val="00CF60D7"/>
    <w:rsid w:val="00CF66AF"/>
    <w:rsid w:val="00CF66E7"/>
    <w:rsid w:val="00CF6948"/>
    <w:rsid w:val="00CF69FC"/>
    <w:rsid w:val="00CF6C3E"/>
    <w:rsid w:val="00CF7030"/>
    <w:rsid w:val="00CF7102"/>
    <w:rsid w:val="00CF7279"/>
    <w:rsid w:val="00CF735C"/>
    <w:rsid w:val="00CF7402"/>
    <w:rsid w:val="00CF7733"/>
    <w:rsid w:val="00D000A0"/>
    <w:rsid w:val="00D0029A"/>
    <w:rsid w:val="00D00481"/>
    <w:rsid w:val="00D004AA"/>
    <w:rsid w:val="00D00681"/>
    <w:rsid w:val="00D00AAA"/>
    <w:rsid w:val="00D00C12"/>
    <w:rsid w:val="00D01207"/>
    <w:rsid w:val="00D012C9"/>
    <w:rsid w:val="00D017A5"/>
    <w:rsid w:val="00D01C99"/>
    <w:rsid w:val="00D0208E"/>
    <w:rsid w:val="00D02652"/>
    <w:rsid w:val="00D026E1"/>
    <w:rsid w:val="00D02885"/>
    <w:rsid w:val="00D0295D"/>
    <w:rsid w:val="00D02ABA"/>
    <w:rsid w:val="00D02BD3"/>
    <w:rsid w:val="00D03015"/>
    <w:rsid w:val="00D03021"/>
    <w:rsid w:val="00D03301"/>
    <w:rsid w:val="00D036FF"/>
    <w:rsid w:val="00D03B97"/>
    <w:rsid w:val="00D03C06"/>
    <w:rsid w:val="00D03EC2"/>
    <w:rsid w:val="00D03FDC"/>
    <w:rsid w:val="00D0450B"/>
    <w:rsid w:val="00D04773"/>
    <w:rsid w:val="00D04778"/>
    <w:rsid w:val="00D048DD"/>
    <w:rsid w:val="00D04B14"/>
    <w:rsid w:val="00D052B6"/>
    <w:rsid w:val="00D0533C"/>
    <w:rsid w:val="00D053F6"/>
    <w:rsid w:val="00D054D3"/>
    <w:rsid w:val="00D055EC"/>
    <w:rsid w:val="00D05A19"/>
    <w:rsid w:val="00D05B1F"/>
    <w:rsid w:val="00D05D3F"/>
    <w:rsid w:val="00D0646A"/>
    <w:rsid w:val="00D06483"/>
    <w:rsid w:val="00D06C64"/>
    <w:rsid w:val="00D07118"/>
    <w:rsid w:val="00D07213"/>
    <w:rsid w:val="00D0762D"/>
    <w:rsid w:val="00D07A49"/>
    <w:rsid w:val="00D07AA2"/>
    <w:rsid w:val="00D07DA5"/>
    <w:rsid w:val="00D1066C"/>
    <w:rsid w:val="00D107A3"/>
    <w:rsid w:val="00D1122A"/>
    <w:rsid w:val="00D11510"/>
    <w:rsid w:val="00D115C2"/>
    <w:rsid w:val="00D11A53"/>
    <w:rsid w:val="00D11A92"/>
    <w:rsid w:val="00D11AEA"/>
    <w:rsid w:val="00D121A1"/>
    <w:rsid w:val="00D123E3"/>
    <w:rsid w:val="00D12834"/>
    <w:rsid w:val="00D12ABC"/>
    <w:rsid w:val="00D12AC9"/>
    <w:rsid w:val="00D12B0F"/>
    <w:rsid w:val="00D12D33"/>
    <w:rsid w:val="00D12F58"/>
    <w:rsid w:val="00D131E6"/>
    <w:rsid w:val="00D133B1"/>
    <w:rsid w:val="00D134B3"/>
    <w:rsid w:val="00D13B0F"/>
    <w:rsid w:val="00D13C14"/>
    <w:rsid w:val="00D13C63"/>
    <w:rsid w:val="00D13DF4"/>
    <w:rsid w:val="00D14306"/>
    <w:rsid w:val="00D14579"/>
    <w:rsid w:val="00D14640"/>
    <w:rsid w:val="00D146BF"/>
    <w:rsid w:val="00D148EA"/>
    <w:rsid w:val="00D14978"/>
    <w:rsid w:val="00D14D5B"/>
    <w:rsid w:val="00D14E92"/>
    <w:rsid w:val="00D14EA0"/>
    <w:rsid w:val="00D15056"/>
    <w:rsid w:val="00D1534A"/>
    <w:rsid w:val="00D15350"/>
    <w:rsid w:val="00D156E0"/>
    <w:rsid w:val="00D157F4"/>
    <w:rsid w:val="00D15F6E"/>
    <w:rsid w:val="00D168C7"/>
    <w:rsid w:val="00D16AF0"/>
    <w:rsid w:val="00D16EB2"/>
    <w:rsid w:val="00D171E4"/>
    <w:rsid w:val="00D1751B"/>
    <w:rsid w:val="00D178D3"/>
    <w:rsid w:val="00D17A9E"/>
    <w:rsid w:val="00D17AE4"/>
    <w:rsid w:val="00D17B30"/>
    <w:rsid w:val="00D17DCE"/>
    <w:rsid w:val="00D17E5C"/>
    <w:rsid w:val="00D17FB1"/>
    <w:rsid w:val="00D20016"/>
    <w:rsid w:val="00D20154"/>
    <w:rsid w:val="00D201C9"/>
    <w:rsid w:val="00D201D7"/>
    <w:rsid w:val="00D203A0"/>
    <w:rsid w:val="00D203EA"/>
    <w:rsid w:val="00D2055F"/>
    <w:rsid w:val="00D20FC9"/>
    <w:rsid w:val="00D212A9"/>
    <w:rsid w:val="00D21C1F"/>
    <w:rsid w:val="00D21CFD"/>
    <w:rsid w:val="00D21D59"/>
    <w:rsid w:val="00D21FC8"/>
    <w:rsid w:val="00D22280"/>
    <w:rsid w:val="00D223C5"/>
    <w:rsid w:val="00D226A1"/>
    <w:rsid w:val="00D2271A"/>
    <w:rsid w:val="00D22EF8"/>
    <w:rsid w:val="00D237C1"/>
    <w:rsid w:val="00D239D5"/>
    <w:rsid w:val="00D23C0C"/>
    <w:rsid w:val="00D23D23"/>
    <w:rsid w:val="00D23F98"/>
    <w:rsid w:val="00D240C9"/>
    <w:rsid w:val="00D242BA"/>
    <w:rsid w:val="00D243AA"/>
    <w:rsid w:val="00D2451A"/>
    <w:rsid w:val="00D24977"/>
    <w:rsid w:val="00D24CA3"/>
    <w:rsid w:val="00D24F22"/>
    <w:rsid w:val="00D24FDC"/>
    <w:rsid w:val="00D25199"/>
    <w:rsid w:val="00D25451"/>
    <w:rsid w:val="00D254C6"/>
    <w:rsid w:val="00D256CE"/>
    <w:rsid w:val="00D2577A"/>
    <w:rsid w:val="00D25CB8"/>
    <w:rsid w:val="00D26589"/>
    <w:rsid w:val="00D265DA"/>
    <w:rsid w:val="00D2664E"/>
    <w:rsid w:val="00D2679A"/>
    <w:rsid w:val="00D26A5C"/>
    <w:rsid w:val="00D26AA9"/>
    <w:rsid w:val="00D26BE1"/>
    <w:rsid w:val="00D26C0F"/>
    <w:rsid w:val="00D26CEF"/>
    <w:rsid w:val="00D26EB4"/>
    <w:rsid w:val="00D27004"/>
    <w:rsid w:val="00D27179"/>
    <w:rsid w:val="00D271D4"/>
    <w:rsid w:val="00D27447"/>
    <w:rsid w:val="00D27472"/>
    <w:rsid w:val="00D274B2"/>
    <w:rsid w:val="00D27675"/>
    <w:rsid w:val="00D277FD"/>
    <w:rsid w:val="00D278AF"/>
    <w:rsid w:val="00D279EB"/>
    <w:rsid w:val="00D27D3F"/>
    <w:rsid w:val="00D27E84"/>
    <w:rsid w:val="00D30E24"/>
    <w:rsid w:val="00D30ED5"/>
    <w:rsid w:val="00D30F70"/>
    <w:rsid w:val="00D31006"/>
    <w:rsid w:val="00D310F2"/>
    <w:rsid w:val="00D31405"/>
    <w:rsid w:val="00D31554"/>
    <w:rsid w:val="00D3169F"/>
    <w:rsid w:val="00D31704"/>
    <w:rsid w:val="00D31F79"/>
    <w:rsid w:val="00D32137"/>
    <w:rsid w:val="00D3230A"/>
    <w:rsid w:val="00D3275F"/>
    <w:rsid w:val="00D328B3"/>
    <w:rsid w:val="00D32ACB"/>
    <w:rsid w:val="00D32E1F"/>
    <w:rsid w:val="00D33496"/>
    <w:rsid w:val="00D33678"/>
    <w:rsid w:val="00D339AE"/>
    <w:rsid w:val="00D33B4A"/>
    <w:rsid w:val="00D3445C"/>
    <w:rsid w:val="00D34914"/>
    <w:rsid w:val="00D34B56"/>
    <w:rsid w:val="00D34FE1"/>
    <w:rsid w:val="00D34FE8"/>
    <w:rsid w:val="00D35475"/>
    <w:rsid w:val="00D35493"/>
    <w:rsid w:val="00D359A9"/>
    <w:rsid w:val="00D359B7"/>
    <w:rsid w:val="00D359E1"/>
    <w:rsid w:val="00D35B8C"/>
    <w:rsid w:val="00D35BA5"/>
    <w:rsid w:val="00D360C6"/>
    <w:rsid w:val="00D36321"/>
    <w:rsid w:val="00D3637F"/>
    <w:rsid w:val="00D3658E"/>
    <w:rsid w:val="00D365A2"/>
    <w:rsid w:val="00D36C13"/>
    <w:rsid w:val="00D37398"/>
    <w:rsid w:val="00D374C8"/>
    <w:rsid w:val="00D3794B"/>
    <w:rsid w:val="00D37994"/>
    <w:rsid w:val="00D37EBF"/>
    <w:rsid w:val="00D37EED"/>
    <w:rsid w:val="00D400DE"/>
    <w:rsid w:val="00D4039A"/>
    <w:rsid w:val="00D40902"/>
    <w:rsid w:val="00D40A44"/>
    <w:rsid w:val="00D40B83"/>
    <w:rsid w:val="00D40F7F"/>
    <w:rsid w:val="00D40F86"/>
    <w:rsid w:val="00D41983"/>
    <w:rsid w:val="00D41E50"/>
    <w:rsid w:val="00D42301"/>
    <w:rsid w:val="00D42494"/>
    <w:rsid w:val="00D429BF"/>
    <w:rsid w:val="00D42B26"/>
    <w:rsid w:val="00D42DC1"/>
    <w:rsid w:val="00D42F44"/>
    <w:rsid w:val="00D42FC9"/>
    <w:rsid w:val="00D4312E"/>
    <w:rsid w:val="00D432EC"/>
    <w:rsid w:val="00D436A4"/>
    <w:rsid w:val="00D437ED"/>
    <w:rsid w:val="00D4393A"/>
    <w:rsid w:val="00D43D73"/>
    <w:rsid w:val="00D43FBA"/>
    <w:rsid w:val="00D442E8"/>
    <w:rsid w:val="00D44344"/>
    <w:rsid w:val="00D444AF"/>
    <w:rsid w:val="00D44B2E"/>
    <w:rsid w:val="00D44EDA"/>
    <w:rsid w:val="00D453C8"/>
    <w:rsid w:val="00D45860"/>
    <w:rsid w:val="00D46338"/>
    <w:rsid w:val="00D46474"/>
    <w:rsid w:val="00D464D3"/>
    <w:rsid w:val="00D4653E"/>
    <w:rsid w:val="00D4660A"/>
    <w:rsid w:val="00D46C15"/>
    <w:rsid w:val="00D46CF0"/>
    <w:rsid w:val="00D46EC8"/>
    <w:rsid w:val="00D46F90"/>
    <w:rsid w:val="00D47565"/>
    <w:rsid w:val="00D476A3"/>
    <w:rsid w:val="00D4797B"/>
    <w:rsid w:val="00D47D12"/>
    <w:rsid w:val="00D47D33"/>
    <w:rsid w:val="00D47D60"/>
    <w:rsid w:val="00D47F76"/>
    <w:rsid w:val="00D50106"/>
    <w:rsid w:val="00D50152"/>
    <w:rsid w:val="00D50191"/>
    <w:rsid w:val="00D50331"/>
    <w:rsid w:val="00D5080A"/>
    <w:rsid w:val="00D5085F"/>
    <w:rsid w:val="00D50A4F"/>
    <w:rsid w:val="00D50BFC"/>
    <w:rsid w:val="00D50C73"/>
    <w:rsid w:val="00D50DBA"/>
    <w:rsid w:val="00D5127D"/>
    <w:rsid w:val="00D5151E"/>
    <w:rsid w:val="00D51533"/>
    <w:rsid w:val="00D51897"/>
    <w:rsid w:val="00D519B8"/>
    <w:rsid w:val="00D51DFE"/>
    <w:rsid w:val="00D5215C"/>
    <w:rsid w:val="00D52285"/>
    <w:rsid w:val="00D525B4"/>
    <w:rsid w:val="00D52798"/>
    <w:rsid w:val="00D52B8C"/>
    <w:rsid w:val="00D52EBE"/>
    <w:rsid w:val="00D5342D"/>
    <w:rsid w:val="00D5474F"/>
    <w:rsid w:val="00D5494E"/>
    <w:rsid w:val="00D549B7"/>
    <w:rsid w:val="00D54AE6"/>
    <w:rsid w:val="00D54B93"/>
    <w:rsid w:val="00D5541C"/>
    <w:rsid w:val="00D554C2"/>
    <w:rsid w:val="00D5572D"/>
    <w:rsid w:val="00D55CE2"/>
    <w:rsid w:val="00D55D35"/>
    <w:rsid w:val="00D55D51"/>
    <w:rsid w:val="00D56723"/>
    <w:rsid w:val="00D570C5"/>
    <w:rsid w:val="00D57472"/>
    <w:rsid w:val="00D5753A"/>
    <w:rsid w:val="00D576C0"/>
    <w:rsid w:val="00D57789"/>
    <w:rsid w:val="00D57801"/>
    <w:rsid w:val="00D5795D"/>
    <w:rsid w:val="00D57A50"/>
    <w:rsid w:val="00D57AD6"/>
    <w:rsid w:val="00D57D0B"/>
    <w:rsid w:val="00D57D7A"/>
    <w:rsid w:val="00D57F69"/>
    <w:rsid w:val="00D57FEC"/>
    <w:rsid w:val="00D60056"/>
    <w:rsid w:val="00D600CD"/>
    <w:rsid w:val="00D601BE"/>
    <w:rsid w:val="00D60393"/>
    <w:rsid w:val="00D603C5"/>
    <w:rsid w:val="00D608E9"/>
    <w:rsid w:val="00D60BC8"/>
    <w:rsid w:val="00D60E1C"/>
    <w:rsid w:val="00D60E30"/>
    <w:rsid w:val="00D60E56"/>
    <w:rsid w:val="00D611CC"/>
    <w:rsid w:val="00D6155D"/>
    <w:rsid w:val="00D61734"/>
    <w:rsid w:val="00D617E8"/>
    <w:rsid w:val="00D61AC4"/>
    <w:rsid w:val="00D6219C"/>
    <w:rsid w:val="00D6233E"/>
    <w:rsid w:val="00D62439"/>
    <w:rsid w:val="00D6257C"/>
    <w:rsid w:val="00D62644"/>
    <w:rsid w:val="00D62684"/>
    <w:rsid w:val="00D6299A"/>
    <w:rsid w:val="00D63293"/>
    <w:rsid w:val="00D6367E"/>
    <w:rsid w:val="00D63712"/>
    <w:rsid w:val="00D63792"/>
    <w:rsid w:val="00D6398B"/>
    <w:rsid w:val="00D63B81"/>
    <w:rsid w:val="00D64097"/>
    <w:rsid w:val="00D641E3"/>
    <w:rsid w:val="00D645A8"/>
    <w:rsid w:val="00D645B7"/>
    <w:rsid w:val="00D64A26"/>
    <w:rsid w:val="00D64D5D"/>
    <w:rsid w:val="00D64F48"/>
    <w:rsid w:val="00D65266"/>
    <w:rsid w:val="00D65278"/>
    <w:rsid w:val="00D65517"/>
    <w:rsid w:val="00D65816"/>
    <w:rsid w:val="00D65864"/>
    <w:rsid w:val="00D65D83"/>
    <w:rsid w:val="00D66269"/>
    <w:rsid w:val="00D662FC"/>
    <w:rsid w:val="00D666C9"/>
    <w:rsid w:val="00D668F9"/>
    <w:rsid w:val="00D66914"/>
    <w:rsid w:val="00D669A8"/>
    <w:rsid w:val="00D66F65"/>
    <w:rsid w:val="00D67092"/>
    <w:rsid w:val="00D67400"/>
    <w:rsid w:val="00D6748F"/>
    <w:rsid w:val="00D67701"/>
    <w:rsid w:val="00D67917"/>
    <w:rsid w:val="00D67C64"/>
    <w:rsid w:val="00D706B4"/>
    <w:rsid w:val="00D7127B"/>
    <w:rsid w:val="00D71594"/>
    <w:rsid w:val="00D717AC"/>
    <w:rsid w:val="00D7185F"/>
    <w:rsid w:val="00D718D2"/>
    <w:rsid w:val="00D718F5"/>
    <w:rsid w:val="00D71B71"/>
    <w:rsid w:val="00D71D69"/>
    <w:rsid w:val="00D71E69"/>
    <w:rsid w:val="00D71E93"/>
    <w:rsid w:val="00D71F34"/>
    <w:rsid w:val="00D72055"/>
    <w:rsid w:val="00D72688"/>
    <w:rsid w:val="00D72A62"/>
    <w:rsid w:val="00D72ABC"/>
    <w:rsid w:val="00D73138"/>
    <w:rsid w:val="00D73194"/>
    <w:rsid w:val="00D73776"/>
    <w:rsid w:val="00D7380C"/>
    <w:rsid w:val="00D73817"/>
    <w:rsid w:val="00D73883"/>
    <w:rsid w:val="00D73D52"/>
    <w:rsid w:val="00D73FE9"/>
    <w:rsid w:val="00D7413D"/>
    <w:rsid w:val="00D74312"/>
    <w:rsid w:val="00D74345"/>
    <w:rsid w:val="00D747C7"/>
    <w:rsid w:val="00D747F1"/>
    <w:rsid w:val="00D7482B"/>
    <w:rsid w:val="00D748CE"/>
    <w:rsid w:val="00D74D24"/>
    <w:rsid w:val="00D74D88"/>
    <w:rsid w:val="00D75206"/>
    <w:rsid w:val="00D75800"/>
    <w:rsid w:val="00D75898"/>
    <w:rsid w:val="00D75DEE"/>
    <w:rsid w:val="00D767DE"/>
    <w:rsid w:val="00D76881"/>
    <w:rsid w:val="00D769A5"/>
    <w:rsid w:val="00D76BFA"/>
    <w:rsid w:val="00D77081"/>
    <w:rsid w:val="00D775D4"/>
    <w:rsid w:val="00D776A0"/>
    <w:rsid w:val="00D776A6"/>
    <w:rsid w:val="00D77B43"/>
    <w:rsid w:val="00D77D78"/>
    <w:rsid w:val="00D8066E"/>
    <w:rsid w:val="00D808F5"/>
    <w:rsid w:val="00D80B6C"/>
    <w:rsid w:val="00D80F82"/>
    <w:rsid w:val="00D8146B"/>
    <w:rsid w:val="00D8169E"/>
    <w:rsid w:val="00D81990"/>
    <w:rsid w:val="00D81D1D"/>
    <w:rsid w:val="00D81FD2"/>
    <w:rsid w:val="00D8236C"/>
    <w:rsid w:val="00D82A9D"/>
    <w:rsid w:val="00D82B88"/>
    <w:rsid w:val="00D83376"/>
    <w:rsid w:val="00D83428"/>
    <w:rsid w:val="00D835F3"/>
    <w:rsid w:val="00D8361F"/>
    <w:rsid w:val="00D8380A"/>
    <w:rsid w:val="00D8411D"/>
    <w:rsid w:val="00D841F8"/>
    <w:rsid w:val="00D8437C"/>
    <w:rsid w:val="00D848B0"/>
    <w:rsid w:val="00D84A50"/>
    <w:rsid w:val="00D84D51"/>
    <w:rsid w:val="00D84FA7"/>
    <w:rsid w:val="00D85053"/>
    <w:rsid w:val="00D8551D"/>
    <w:rsid w:val="00D858BF"/>
    <w:rsid w:val="00D85970"/>
    <w:rsid w:val="00D859D2"/>
    <w:rsid w:val="00D859DB"/>
    <w:rsid w:val="00D85CA7"/>
    <w:rsid w:val="00D85E1A"/>
    <w:rsid w:val="00D8609F"/>
    <w:rsid w:val="00D86269"/>
    <w:rsid w:val="00D863C5"/>
    <w:rsid w:val="00D86A64"/>
    <w:rsid w:val="00D86B44"/>
    <w:rsid w:val="00D86C94"/>
    <w:rsid w:val="00D87052"/>
    <w:rsid w:val="00D87091"/>
    <w:rsid w:val="00D87163"/>
    <w:rsid w:val="00D87257"/>
    <w:rsid w:val="00D873C9"/>
    <w:rsid w:val="00D873E4"/>
    <w:rsid w:val="00D87465"/>
    <w:rsid w:val="00D8766E"/>
    <w:rsid w:val="00D876FB"/>
    <w:rsid w:val="00D8782F"/>
    <w:rsid w:val="00D87BB8"/>
    <w:rsid w:val="00D87E78"/>
    <w:rsid w:val="00D87EF1"/>
    <w:rsid w:val="00D87FDD"/>
    <w:rsid w:val="00D900DD"/>
    <w:rsid w:val="00D904A3"/>
    <w:rsid w:val="00D90587"/>
    <w:rsid w:val="00D905E1"/>
    <w:rsid w:val="00D90719"/>
    <w:rsid w:val="00D9097E"/>
    <w:rsid w:val="00D90C4E"/>
    <w:rsid w:val="00D90F2F"/>
    <w:rsid w:val="00D90FDB"/>
    <w:rsid w:val="00D910AC"/>
    <w:rsid w:val="00D91C43"/>
    <w:rsid w:val="00D91C54"/>
    <w:rsid w:val="00D91DAA"/>
    <w:rsid w:val="00D91F63"/>
    <w:rsid w:val="00D91FDE"/>
    <w:rsid w:val="00D92248"/>
    <w:rsid w:val="00D92261"/>
    <w:rsid w:val="00D92649"/>
    <w:rsid w:val="00D92A94"/>
    <w:rsid w:val="00D92FDA"/>
    <w:rsid w:val="00D93341"/>
    <w:rsid w:val="00D93463"/>
    <w:rsid w:val="00D934D5"/>
    <w:rsid w:val="00D93578"/>
    <w:rsid w:val="00D939A3"/>
    <w:rsid w:val="00D93DE4"/>
    <w:rsid w:val="00D93E62"/>
    <w:rsid w:val="00D93FED"/>
    <w:rsid w:val="00D93FF4"/>
    <w:rsid w:val="00D94390"/>
    <w:rsid w:val="00D943BD"/>
    <w:rsid w:val="00D944A2"/>
    <w:rsid w:val="00D94769"/>
    <w:rsid w:val="00D9488E"/>
    <w:rsid w:val="00D9492A"/>
    <w:rsid w:val="00D9496D"/>
    <w:rsid w:val="00D94996"/>
    <w:rsid w:val="00D9547D"/>
    <w:rsid w:val="00D95659"/>
    <w:rsid w:val="00D95821"/>
    <w:rsid w:val="00D95876"/>
    <w:rsid w:val="00D95CA6"/>
    <w:rsid w:val="00D95EB3"/>
    <w:rsid w:val="00D95F1E"/>
    <w:rsid w:val="00D963FA"/>
    <w:rsid w:val="00D964CA"/>
    <w:rsid w:val="00D966E1"/>
    <w:rsid w:val="00D966FF"/>
    <w:rsid w:val="00D96EBE"/>
    <w:rsid w:val="00D971E0"/>
    <w:rsid w:val="00D971F7"/>
    <w:rsid w:val="00D9743A"/>
    <w:rsid w:val="00D974BB"/>
    <w:rsid w:val="00D97552"/>
    <w:rsid w:val="00D978DF"/>
    <w:rsid w:val="00D97EC3"/>
    <w:rsid w:val="00D97FCE"/>
    <w:rsid w:val="00D97FFC"/>
    <w:rsid w:val="00DA0246"/>
    <w:rsid w:val="00DA03B8"/>
    <w:rsid w:val="00DA0917"/>
    <w:rsid w:val="00DA096E"/>
    <w:rsid w:val="00DA09A4"/>
    <w:rsid w:val="00DA09CA"/>
    <w:rsid w:val="00DA104A"/>
    <w:rsid w:val="00DA1351"/>
    <w:rsid w:val="00DA1A0D"/>
    <w:rsid w:val="00DA1BAB"/>
    <w:rsid w:val="00DA2443"/>
    <w:rsid w:val="00DA2660"/>
    <w:rsid w:val="00DA27E2"/>
    <w:rsid w:val="00DA281A"/>
    <w:rsid w:val="00DA2900"/>
    <w:rsid w:val="00DA2B3F"/>
    <w:rsid w:val="00DA2DD9"/>
    <w:rsid w:val="00DA3265"/>
    <w:rsid w:val="00DA329E"/>
    <w:rsid w:val="00DA3A5E"/>
    <w:rsid w:val="00DA3DB7"/>
    <w:rsid w:val="00DA3E14"/>
    <w:rsid w:val="00DA4A8E"/>
    <w:rsid w:val="00DA55EA"/>
    <w:rsid w:val="00DA59CE"/>
    <w:rsid w:val="00DA5AE0"/>
    <w:rsid w:val="00DA5B75"/>
    <w:rsid w:val="00DA5C2D"/>
    <w:rsid w:val="00DA5E20"/>
    <w:rsid w:val="00DA6252"/>
    <w:rsid w:val="00DA649E"/>
    <w:rsid w:val="00DA655C"/>
    <w:rsid w:val="00DA65C5"/>
    <w:rsid w:val="00DA6D62"/>
    <w:rsid w:val="00DA6DEB"/>
    <w:rsid w:val="00DA6EF2"/>
    <w:rsid w:val="00DA7314"/>
    <w:rsid w:val="00DA736C"/>
    <w:rsid w:val="00DA73BE"/>
    <w:rsid w:val="00DA77CC"/>
    <w:rsid w:val="00DB05E7"/>
    <w:rsid w:val="00DB0799"/>
    <w:rsid w:val="00DB0969"/>
    <w:rsid w:val="00DB0DC0"/>
    <w:rsid w:val="00DB0E8F"/>
    <w:rsid w:val="00DB1006"/>
    <w:rsid w:val="00DB1695"/>
    <w:rsid w:val="00DB174B"/>
    <w:rsid w:val="00DB1980"/>
    <w:rsid w:val="00DB1E9B"/>
    <w:rsid w:val="00DB2078"/>
    <w:rsid w:val="00DB2395"/>
    <w:rsid w:val="00DB2650"/>
    <w:rsid w:val="00DB2A6A"/>
    <w:rsid w:val="00DB2E56"/>
    <w:rsid w:val="00DB3305"/>
    <w:rsid w:val="00DB358F"/>
    <w:rsid w:val="00DB38BA"/>
    <w:rsid w:val="00DB38EC"/>
    <w:rsid w:val="00DB3DA6"/>
    <w:rsid w:val="00DB3DCD"/>
    <w:rsid w:val="00DB45FE"/>
    <w:rsid w:val="00DB4728"/>
    <w:rsid w:val="00DB484F"/>
    <w:rsid w:val="00DB4863"/>
    <w:rsid w:val="00DB4986"/>
    <w:rsid w:val="00DB49DD"/>
    <w:rsid w:val="00DB4F47"/>
    <w:rsid w:val="00DB5449"/>
    <w:rsid w:val="00DB546C"/>
    <w:rsid w:val="00DB55D1"/>
    <w:rsid w:val="00DB5B52"/>
    <w:rsid w:val="00DB5E15"/>
    <w:rsid w:val="00DB6073"/>
    <w:rsid w:val="00DB616B"/>
    <w:rsid w:val="00DB6261"/>
    <w:rsid w:val="00DB6326"/>
    <w:rsid w:val="00DB641C"/>
    <w:rsid w:val="00DB687D"/>
    <w:rsid w:val="00DB72DA"/>
    <w:rsid w:val="00DB7964"/>
    <w:rsid w:val="00DB79F3"/>
    <w:rsid w:val="00DB7BBD"/>
    <w:rsid w:val="00DB7BD6"/>
    <w:rsid w:val="00DB7D94"/>
    <w:rsid w:val="00DC008F"/>
    <w:rsid w:val="00DC00EC"/>
    <w:rsid w:val="00DC06CF"/>
    <w:rsid w:val="00DC07CE"/>
    <w:rsid w:val="00DC08FB"/>
    <w:rsid w:val="00DC10A5"/>
    <w:rsid w:val="00DC1230"/>
    <w:rsid w:val="00DC159E"/>
    <w:rsid w:val="00DC1704"/>
    <w:rsid w:val="00DC1726"/>
    <w:rsid w:val="00DC1826"/>
    <w:rsid w:val="00DC227A"/>
    <w:rsid w:val="00DC22E8"/>
    <w:rsid w:val="00DC25FE"/>
    <w:rsid w:val="00DC2B0E"/>
    <w:rsid w:val="00DC2C9D"/>
    <w:rsid w:val="00DC32B2"/>
    <w:rsid w:val="00DC34ED"/>
    <w:rsid w:val="00DC37F4"/>
    <w:rsid w:val="00DC39C1"/>
    <w:rsid w:val="00DC3CD0"/>
    <w:rsid w:val="00DC4145"/>
    <w:rsid w:val="00DC45A7"/>
    <w:rsid w:val="00DC4632"/>
    <w:rsid w:val="00DC4876"/>
    <w:rsid w:val="00DC4A09"/>
    <w:rsid w:val="00DC54E4"/>
    <w:rsid w:val="00DC5705"/>
    <w:rsid w:val="00DC5921"/>
    <w:rsid w:val="00DC5D7C"/>
    <w:rsid w:val="00DC63A9"/>
    <w:rsid w:val="00DC7288"/>
    <w:rsid w:val="00DC729B"/>
    <w:rsid w:val="00DC737C"/>
    <w:rsid w:val="00DC7408"/>
    <w:rsid w:val="00DC7431"/>
    <w:rsid w:val="00DC7595"/>
    <w:rsid w:val="00DC77EA"/>
    <w:rsid w:val="00DC791E"/>
    <w:rsid w:val="00DC7FA9"/>
    <w:rsid w:val="00DD00B0"/>
    <w:rsid w:val="00DD05D6"/>
    <w:rsid w:val="00DD08F6"/>
    <w:rsid w:val="00DD09DB"/>
    <w:rsid w:val="00DD0B39"/>
    <w:rsid w:val="00DD0EB0"/>
    <w:rsid w:val="00DD169D"/>
    <w:rsid w:val="00DD16C1"/>
    <w:rsid w:val="00DD17E0"/>
    <w:rsid w:val="00DD1A4F"/>
    <w:rsid w:val="00DD1B43"/>
    <w:rsid w:val="00DD1C3B"/>
    <w:rsid w:val="00DD1D81"/>
    <w:rsid w:val="00DD1EE5"/>
    <w:rsid w:val="00DD237E"/>
    <w:rsid w:val="00DD25B3"/>
    <w:rsid w:val="00DD260F"/>
    <w:rsid w:val="00DD29CA"/>
    <w:rsid w:val="00DD29F8"/>
    <w:rsid w:val="00DD2D79"/>
    <w:rsid w:val="00DD394C"/>
    <w:rsid w:val="00DD3B20"/>
    <w:rsid w:val="00DD3F44"/>
    <w:rsid w:val="00DD3F4D"/>
    <w:rsid w:val="00DD40C5"/>
    <w:rsid w:val="00DD41D8"/>
    <w:rsid w:val="00DD440A"/>
    <w:rsid w:val="00DD44F1"/>
    <w:rsid w:val="00DD458A"/>
    <w:rsid w:val="00DD4642"/>
    <w:rsid w:val="00DD501D"/>
    <w:rsid w:val="00DD5C9A"/>
    <w:rsid w:val="00DD6108"/>
    <w:rsid w:val="00DD641A"/>
    <w:rsid w:val="00DD6589"/>
    <w:rsid w:val="00DD6654"/>
    <w:rsid w:val="00DD668C"/>
    <w:rsid w:val="00DD674E"/>
    <w:rsid w:val="00DD6787"/>
    <w:rsid w:val="00DD6816"/>
    <w:rsid w:val="00DD6820"/>
    <w:rsid w:val="00DD6870"/>
    <w:rsid w:val="00DD6C26"/>
    <w:rsid w:val="00DD6F9A"/>
    <w:rsid w:val="00DD742B"/>
    <w:rsid w:val="00DD796F"/>
    <w:rsid w:val="00DD7CBC"/>
    <w:rsid w:val="00DD7EB4"/>
    <w:rsid w:val="00DD7FB7"/>
    <w:rsid w:val="00DE0018"/>
    <w:rsid w:val="00DE0487"/>
    <w:rsid w:val="00DE0511"/>
    <w:rsid w:val="00DE05E2"/>
    <w:rsid w:val="00DE0868"/>
    <w:rsid w:val="00DE0CB8"/>
    <w:rsid w:val="00DE0F36"/>
    <w:rsid w:val="00DE124E"/>
    <w:rsid w:val="00DE1373"/>
    <w:rsid w:val="00DE13F5"/>
    <w:rsid w:val="00DE1407"/>
    <w:rsid w:val="00DE189F"/>
    <w:rsid w:val="00DE18CB"/>
    <w:rsid w:val="00DE1BB1"/>
    <w:rsid w:val="00DE1C29"/>
    <w:rsid w:val="00DE1E23"/>
    <w:rsid w:val="00DE1E5F"/>
    <w:rsid w:val="00DE1ED8"/>
    <w:rsid w:val="00DE2358"/>
    <w:rsid w:val="00DE2501"/>
    <w:rsid w:val="00DE2DC4"/>
    <w:rsid w:val="00DE36E8"/>
    <w:rsid w:val="00DE3CC0"/>
    <w:rsid w:val="00DE3EFE"/>
    <w:rsid w:val="00DE3F58"/>
    <w:rsid w:val="00DE3F87"/>
    <w:rsid w:val="00DE3FB3"/>
    <w:rsid w:val="00DE423B"/>
    <w:rsid w:val="00DE4BE8"/>
    <w:rsid w:val="00DE4BF3"/>
    <w:rsid w:val="00DE529A"/>
    <w:rsid w:val="00DE5345"/>
    <w:rsid w:val="00DE5576"/>
    <w:rsid w:val="00DE55CD"/>
    <w:rsid w:val="00DE58CC"/>
    <w:rsid w:val="00DE5996"/>
    <w:rsid w:val="00DE5A1A"/>
    <w:rsid w:val="00DE5C16"/>
    <w:rsid w:val="00DE5C25"/>
    <w:rsid w:val="00DE5CF7"/>
    <w:rsid w:val="00DE5ED8"/>
    <w:rsid w:val="00DE5F5B"/>
    <w:rsid w:val="00DE5F9F"/>
    <w:rsid w:val="00DE6399"/>
    <w:rsid w:val="00DE6486"/>
    <w:rsid w:val="00DE69FF"/>
    <w:rsid w:val="00DE6CDE"/>
    <w:rsid w:val="00DE6CDF"/>
    <w:rsid w:val="00DE6E4C"/>
    <w:rsid w:val="00DE713C"/>
    <w:rsid w:val="00DE7186"/>
    <w:rsid w:val="00DE72E1"/>
    <w:rsid w:val="00DE77D2"/>
    <w:rsid w:val="00DE7B4D"/>
    <w:rsid w:val="00DE7B8F"/>
    <w:rsid w:val="00DE7CC0"/>
    <w:rsid w:val="00DE7E52"/>
    <w:rsid w:val="00DF031B"/>
    <w:rsid w:val="00DF047F"/>
    <w:rsid w:val="00DF052B"/>
    <w:rsid w:val="00DF07F0"/>
    <w:rsid w:val="00DF0DE2"/>
    <w:rsid w:val="00DF0F3F"/>
    <w:rsid w:val="00DF1080"/>
    <w:rsid w:val="00DF15CE"/>
    <w:rsid w:val="00DF171F"/>
    <w:rsid w:val="00DF1957"/>
    <w:rsid w:val="00DF2615"/>
    <w:rsid w:val="00DF263A"/>
    <w:rsid w:val="00DF276B"/>
    <w:rsid w:val="00DF2831"/>
    <w:rsid w:val="00DF3A1F"/>
    <w:rsid w:val="00DF3A38"/>
    <w:rsid w:val="00DF3BD1"/>
    <w:rsid w:val="00DF3C6E"/>
    <w:rsid w:val="00DF3C83"/>
    <w:rsid w:val="00DF3FB1"/>
    <w:rsid w:val="00DF406B"/>
    <w:rsid w:val="00DF41C9"/>
    <w:rsid w:val="00DF4571"/>
    <w:rsid w:val="00DF45F1"/>
    <w:rsid w:val="00DF4625"/>
    <w:rsid w:val="00DF4834"/>
    <w:rsid w:val="00DF48CB"/>
    <w:rsid w:val="00DF4A74"/>
    <w:rsid w:val="00DF4ACC"/>
    <w:rsid w:val="00DF4C76"/>
    <w:rsid w:val="00DF4E33"/>
    <w:rsid w:val="00DF4F3D"/>
    <w:rsid w:val="00DF50A0"/>
    <w:rsid w:val="00DF5687"/>
    <w:rsid w:val="00DF5902"/>
    <w:rsid w:val="00DF59FA"/>
    <w:rsid w:val="00DF5C44"/>
    <w:rsid w:val="00DF5D42"/>
    <w:rsid w:val="00DF607C"/>
    <w:rsid w:val="00DF610B"/>
    <w:rsid w:val="00DF62B8"/>
    <w:rsid w:val="00DF679B"/>
    <w:rsid w:val="00DF68A0"/>
    <w:rsid w:val="00DF6C5B"/>
    <w:rsid w:val="00DF6CC9"/>
    <w:rsid w:val="00DF6DE5"/>
    <w:rsid w:val="00DF7145"/>
    <w:rsid w:val="00DF72A1"/>
    <w:rsid w:val="00DF733C"/>
    <w:rsid w:val="00DF7373"/>
    <w:rsid w:val="00DF75A3"/>
    <w:rsid w:val="00DF76A8"/>
    <w:rsid w:val="00E00168"/>
    <w:rsid w:val="00E002B8"/>
    <w:rsid w:val="00E00745"/>
    <w:rsid w:val="00E00877"/>
    <w:rsid w:val="00E00B50"/>
    <w:rsid w:val="00E00DC6"/>
    <w:rsid w:val="00E00F4C"/>
    <w:rsid w:val="00E0144C"/>
    <w:rsid w:val="00E01494"/>
    <w:rsid w:val="00E0158F"/>
    <w:rsid w:val="00E0205A"/>
    <w:rsid w:val="00E020EF"/>
    <w:rsid w:val="00E02311"/>
    <w:rsid w:val="00E0254C"/>
    <w:rsid w:val="00E0282B"/>
    <w:rsid w:val="00E028FA"/>
    <w:rsid w:val="00E02A4D"/>
    <w:rsid w:val="00E02AE7"/>
    <w:rsid w:val="00E02CE2"/>
    <w:rsid w:val="00E02EA4"/>
    <w:rsid w:val="00E03126"/>
    <w:rsid w:val="00E037C0"/>
    <w:rsid w:val="00E03A82"/>
    <w:rsid w:val="00E03C6C"/>
    <w:rsid w:val="00E041F5"/>
    <w:rsid w:val="00E04587"/>
    <w:rsid w:val="00E04656"/>
    <w:rsid w:val="00E04661"/>
    <w:rsid w:val="00E04941"/>
    <w:rsid w:val="00E04EE3"/>
    <w:rsid w:val="00E053BA"/>
    <w:rsid w:val="00E0558A"/>
    <w:rsid w:val="00E05A2B"/>
    <w:rsid w:val="00E05B2E"/>
    <w:rsid w:val="00E05D53"/>
    <w:rsid w:val="00E05DBD"/>
    <w:rsid w:val="00E05F5D"/>
    <w:rsid w:val="00E05F96"/>
    <w:rsid w:val="00E06270"/>
    <w:rsid w:val="00E064BF"/>
    <w:rsid w:val="00E066E6"/>
    <w:rsid w:val="00E06882"/>
    <w:rsid w:val="00E06890"/>
    <w:rsid w:val="00E06909"/>
    <w:rsid w:val="00E069CE"/>
    <w:rsid w:val="00E06C9C"/>
    <w:rsid w:val="00E06CE5"/>
    <w:rsid w:val="00E06EC8"/>
    <w:rsid w:val="00E07114"/>
    <w:rsid w:val="00E074B8"/>
    <w:rsid w:val="00E07527"/>
    <w:rsid w:val="00E077F4"/>
    <w:rsid w:val="00E07BE3"/>
    <w:rsid w:val="00E07C0A"/>
    <w:rsid w:val="00E07C5D"/>
    <w:rsid w:val="00E07D76"/>
    <w:rsid w:val="00E07DCC"/>
    <w:rsid w:val="00E07E3B"/>
    <w:rsid w:val="00E1001C"/>
    <w:rsid w:val="00E1017F"/>
    <w:rsid w:val="00E102F0"/>
    <w:rsid w:val="00E1048E"/>
    <w:rsid w:val="00E105FD"/>
    <w:rsid w:val="00E10B05"/>
    <w:rsid w:val="00E10D48"/>
    <w:rsid w:val="00E10EBF"/>
    <w:rsid w:val="00E10F2A"/>
    <w:rsid w:val="00E10FA6"/>
    <w:rsid w:val="00E11629"/>
    <w:rsid w:val="00E11A1E"/>
    <w:rsid w:val="00E11ABA"/>
    <w:rsid w:val="00E11B50"/>
    <w:rsid w:val="00E120BF"/>
    <w:rsid w:val="00E128CC"/>
    <w:rsid w:val="00E12D37"/>
    <w:rsid w:val="00E13006"/>
    <w:rsid w:val="00E13362"/>
    <w:rsid w:val="00E13C2E"/>
    <w:rsid w:val="00E144F2"/>
    <w:rsid w:val="00E14BB2"/>
    <w:rsid w:val="00E14EB4"/>
    <w:rsid w:val="00E14F4D"/>
    <w:rsid w:val="00E150DA"/>
    <w:rsid w:val="00E1550A"/>
    <w:rsid w:val="00E15586"/>
    <w:rsid w:val="00E1589B"/>
    <w:rsid w:val="00E159F4"/>
    <w:rsid w:val="00E15D59"/>
    <w:rsid w:val="00E160AB"/>
    <w:rsid w:val="00E1611E"/>
    <w:rsid w:val="00E16157"/>
    <w:rsid w:val="00E1622E"/>
    <w:rsid w:val="00E16619"/>
    <w:rsid w:val="00E168FF"/>
    <w:rsid w:val="00E1692D"/>
    <w:rsid w:val="00E16994"/>
    <w:rsid w:val="00E16B17"/>
    <w:rsid w:val="00E16C27"/>
    <w:rsid w:val="00E16C74"/>
    <w:rsid w:val="00E17166"/>
    <w:rsid w:val="00E174E6"/>
    <w:rsid w:val="00E17BDF"/>
    <w:rsid w:val="00E17D64"/>
    <w:rsid w:val="00E17E78"/>
    <w:rsid w:val="00E17EF8"/>
    <w:rsid w:val="00E20527"/>
    <w:rsid w:val="00E20531"/>
    <w:rsid w:val="00E20555"/>
    <w:rsid w:val="00E206F0"/>
    <w:rsid w:val="00E20A0C"/>
    <w:rsid w:val="00E20C85"/>
    <w:rsid w:val="00E20FEB"/>
    <w:rsid w:val="00E21074"/>
    <w:rsid w:val="00E210FB"/>
    <w:rsid w:val="00E212B3"/>
    <w:rsid w:val="00E21908"/>
    <w:rsid w:val="00E21946"/>
    <w:rsid w:val="00E21CE2"/>
    <w:rsid w:val="00E21DA0"/>
    <w:rsid w:val="00E21FF3"/>
    <w:rsid w:val="00E22739"/>
    <w:rsid w:val="00E22812"/>
    <w:rsid w:val="00E22985"/>
    <w:rsid w:val="00E22F40"/>
    <w:rsid w:val="00E230AE"/>
    <w:rsid w:val="00E2311A"/>
    <w:rsid w:val="00E23B96"/>
    <w:rsid w:val="00E23E38"/>
    <w:rsid w:val="00E24097"/>
    <w:rsid w:val="00E242E6"/>
    <w:rsid w:val="00E247AF"/>
    <w:rsid w:val="00E247D3"/>
    <w:rsid w:val="00E247D4"/>
    <w:rsid w:val="00E2488D"/>
    <w:rsid w:val="00E248ED"/>
    <w:rsid w:val="00E24C3D"/>
    <w:rsid w:val="00E254F1"/>
    <w:rsid w:val="00E25599"/>
    <w:rsid w:val="00E258F9"/>
    <w:rsid w:val="00E25A19"/>
    <w:rsid w:val="00E2603D"/>
    <w:rsid w:val="00E260E9"/>
    <w:rsid w:val="00E26733"/>
    <w:rsid w:val="00E26D79"/>
    <w:rsid w:val="00E270BC"/>
    <w:rsid w:val="00E27534"/>
    <w:rsid w:val="00E276C7"/>
    <w:rsid w:val="00E27916"/>
    <w:rsid w:val="00E27CF5"/>
    <w:rsid w:val="00E301D6"/>
    <w:rsid w:val="00E309CA"/>
    <w:rsid w:val="00E30C3A"/>
    <w:rsid w:val="00E30F90"/>
    <w:rsid w:val="00E3113E"/>
    <w:rsid w:val="00E3167E"/>
    <w:rsid w:val="00E318CF"/>
    <w:rsid w:val="00E318F6"/>
    <w:rsid w:val="00E31A4B"/>
    <w:rsid w:val="00E31CAF"/>
    <w:rsid w:val="00E31D8A"/>
    <w:rsid w:val="00E31DDD"/>
    <w:rsid w:val="00E3230A"/>
    <w:rsid w:val="00E324C7"/>
    <w:rsid w:val="00E3259D"/>
    <w:rsid w:val="00E32A99"/>
    <w:rsid w:val="00E32B47"/>
    <w:rsid w:val="00E32E4A"/>
    <w:rsid w:val="00E32FC3"/>
    <w:rsid w:val="00E332E9"/>
    <w:rsid w:val="00E3339A"/>
    <w:rsid w:val="00E33645"/>
    <w:rsid w:val="00E33651"/>
    <w:rsid w:val="00E3367D"/>
    <w:rsid w:val="00E336FA"/>
    <w:rsid w:val="00E3373A"/>
    <w:rsid w:val="00E338EE"/>
    <w:rsid w:val="00E33C4A"/>
    <w:rsid w:val="00E33CF8"/>
    <w:rsid w:val="00E33DFC"/>
    <w:rsid w:val="00E33F87"/>
    <w:rsid w:val="00E340BA"/>
    <w:rsid w:val="00E34126"/>
    <w:rsid w:val="00E3415C"/>
    <w:rsid w:val="00E34623"/>
    <w:rsid w:val="00E34D9B"/>
    <w:rsid w:val="00E352D3"/>
    <w:rsid w:val="00E35631"/>
    <w:rsid w:val="00E3573A"/>
    <w:rsid w:val="00E35913"/>
    <w:rsid w:val="00E35987"/>
    <w:rsid w:val="00E35F7B"/>
    <w:rsid w:val="00E35FF0"/>
    <w:rsid w:val="00E36303"/>
    <w:rsid w:val="00E373F7"/>
    <w:rsid w:val="00E37420"/>
    <w:rsid w:val="00E37505"/>
    <w:rsid w:val="00E376E4"/>
    <w:rsid w:val="00E378DC"/>
    <w:rsid w:val="00E37C0A"/>
    <w:rsid w:val="00E37CD6"/>
    <w:rsid w:val="00E37FB0"/>
    <w:rsid w:val="00E40155"/>
    <w:rsid w:val="00E40262"/>
    <w:rsid w:val="00E4032E"/>
    <w:rsid w:val="00E40334"/>
    <w:rsid w:val="00E40339"/>
    <w:rsid w:val="00E403A6"/>
    <w:rsid w:val="00E4071A"/>
    <w:rsid w:val="00E40C9D"/>
    <w:rsid w:val="00E40E3F"/>
    <w:rsid w:val="00E41117"/>
    <w:rsid w:val="00E414E4"/>
    <w:rsid w:val="00E4153B"/>
    <w:rsid w:val="00E41824"/>
    <w:rsid w:val="00E41C39"/>
    <w:rsid w:val="00E42098"/>
    <w:rsid w:val="00E420F4"/>
    <w:rsid w:val="00E426B3"/>
    <w:rsid w:val="00E427CB"/>
    <w:rsid w:val="00E4299C"/>
    <w:rsid w:val="00E42A70"/>
    <w:rsid w:val="00E42C3D"/>
    <w:rsid w:val="00E42DD1"/>
    <w:rsid w:val="00E42FFF"/>
    <w:rsid w:val="00E431CB"/>
    <w:rsid w:val="00E43320"/>
    <w:rsid w:val="00E434BD"/>
    <w:rsid w:val="00E434CC"/>
    <w:rsid w:val="00E434D8"/>
    <w:rsid w:val="00E43718"/>
    <w:rsid w:val="00E43CEC"/>
    <w:rsid w:val="00E43EAC"/>
    <w:rsid w:val="00E43F06"/>
    <w:rsid w:val="00E4447B"/>
    <w:rsid w:val="00E44971"/>
    <w:rsid w:val="00E44C7C"/>
    <w:rsid w:val="00E45249"/>
    <w:rsid w:val="00E4545F"/>
    <w:rsid w:val="00E4552F"/>
    <w:rsid w:val="00E45628"/>
    <w:rsid w:val="00E45A1B"/>
    <w:rsid w:val="00E45B9A"/>
    <w:rsid w:val="00E45D85"/>
    <w:rsid w:val="00E45E38"/>
    <w:rsid w:val="00E46203"/>
    <w:rsid w:val="00E4638E"/>
    <w:rsid w:val="00E463F2"/>
    <w:rsid w:val="00E466DB"/>
    <w:rsid w:val="00E4724B"/>
    <w:rsid w:val="00E473FB"/>
    <w:rsid w:val="00E474D8"/>
    <w:rsid w:val="00E4774E"/>
    <w:rsid w:val="00E4781D"/>
    <w:rsid w:val="00E47852"/>
    <w:rsid w:val="00E47955"/>
    <w:rsid w:val="00E47BDA"/>
    <w:rsid w:val="00E50233"/>
    <w:rsid w:val="00E5098F"/>
    <w:rsid w:val="00E510F4"/>
    <w:rsid w:val="00E51C47"/>
    <w:rsid w:val="00E51D45"/>
    <w:rsid w:val="00E51DB8"/>
    <w:rsid w:val="00E51E02"/>
    <w:rsid w:val="00E51E23"/>
    <w:rsid w:val="00E51E35"/>
    <w:rsid w:val="00E52023"/>
    <w:rsid w:val="00E52353"/>
    <w:rsid w:val="00E5242B"/>
    <w:rsid w:val="00E525C3"/>
    <w:rsid w:val="00E5277B"/>
    <w:rsid w:val="00E528C4"/>
    <w:rsid w:val="00E528DF"/>
    <w:rsid w:val="00E52B56"/>
    <w:rsid w:val="00E5306F"/>
    <w:rsid w:val="00E5311C"/>
    <w:rsid w:val="00E53226"/>
    <w:rsid w:val="00E534B0"/>
    <w:rsid w:val="00E535A7"/>
    <w:rsid w:val="00E53682"/>
    <w:rsid w:val="00E539DB"/>
    <w:rsid w:val="00E53B24"/>
    <w:rsid w:val="00E53B77"/>
    <w:rsid w:val="00E541D3"/>
    <w:rsid w:val="00E54929"/>
    <w:rsid w:val="00E54961"/>
    <w:rsid w:val="00E54F63"/>
    <w:rsid w:val="00E5507A"/>
    <w:rsid w:val="00E55157"/>
    <w:rsid w:val="00E552F7"/>
    <w:rsid w:val="00E553D7"/>
    <w:rsid w:val="00E55487"/>
    <w:rsid w:val="00E55561"/>
    <w:rsid w:val="00E55A13"/>
    <w:rsid w:val="00E55A7C"/>
    <w:rsid w:val="00E55C9A"/>
    <w:rsid w:val="00E55CB9"/>
    <w:rsid w:val="00E55D46"/>
    <w:rsid w:val="00E55E7C"/>
    <w:rsid w:val="00E55FA1"/>
    <w:rsid w:val="00E560F7"/>
    <w:rsid w:val="00E56CF1"/>
    <w:rsid w:val="00E56D5A"/>
    <w:rsid w:val="00E56E64"/>
    <w:rsid w:val="00E574A7"/>
    <w:rsid w:val="00E57A57"/>
    <w:rsid w:val="00E57AA1"/>
    <w:rsid w:val="00E57B41"/>
    <w:rsid w:val="00E600B9"/>
    <w:rsid w:val="00E6016D"/>
    <w:rsid w:val="00E601CD"/>
    <w:rsid w:val="00E60BDA"/>
    <w:rsid w:val="00E60DD1"/>
    <w:rsid w:val="00E60F1D"/>
    <w:rsid w:val="00E61160"/>
    <w:rsid w:val="00E611F9"/>
    <w:rsid w:val="00E6120A"/>
    <w:rsid w:val="00E61332"/>
    <w:rsid w:val="00E61335"/>
    <w:rsid w:val="00E61D5B"/>
    <w:rsid w:val="00E61E8D"/>
    <w:rsid w:val="00E61F3B"/>
    <w:rsid w:val="00E62544"/>
    <w:rsid w:val="00E625A2"/>
    <w:rsid w:val="00E62804"/>
    <w:rsid w:val="00E62AA9"/>
    <w:rsid w:val="00E62BAE"/>
    <w:rsid w:val="00E632A9"/>
    <w:rsid w:val="00E6361A"/>
    <w:rsid w:val="00E638CF"/>
    <w:rsid w:val="00E638DC"/>
    <w:rsid w:val="00E639CD"/>
    <w:rsid w:val="00E639E8"/>
    <w:rsid w:val="00E63EB8"/>
    <w:rsid w:val="00E6423B"/>
    <w:rsid w:val="00E643D7"/>
    <w:rsid w:val="00E64403"/>
    <w:rsid w:val="00E65413"/>
    <w:rsid w:val="00E655A9"/>
    <w:rsid w:val="00E65654"/>
    <w:rsid w:val="00E65739"/>
    <w:rsid w:val="00E65AA1"/>
    <w:rsid w:val="00E65AC4"/>
    <w:rsid w:val="00E6601E"/>
    <w:rsid w:val="00E660B2"/>
    <w:rsid w:val="00E6629C"/>
    <w:rsid w:val="00E66582"/>
    <w:rsid w:val="00E668EE"/>
    <w:rsid w:val="00E66ED4"/>
    <w:rsid w:val="00E67178"/>
    <w:rsid w:val="00E673FF"/>
    <w:rsid w:val="00E674DE"/>
    <w:rsid w:val="00E6750B"/>
    <w:rsid w:val="00E675B5"/>
    <w:rsid w:val="00E676C7"/>
    <w:rsid w:val="00E677D9"/>
    <w:rsid w:val="00E679A1"/>
    <w:rsid w:val="00E679F9"/>
    <w:rsid w:val="00E67C2F"/>
    <w:rsid w:val="00E70151"/>
    <w:rsid w:val="00E70172"/>
    <w:rsid w:val="00E708FF"/>
    <w:rsid w:val="00E70B5C"/>
    <w:rsid w:val="00E70D9B"/>
    <w:rsid w:val="00E70DDF"/>
    <w:rsid w:val="00E70E57"/>
    <w:rsid w:val="00E70FBF"/>
    <w:rsid w:val="00E71038"/>
    <w:rsid w:val="00E714AA"/>
    <w:rsid w:val="00E7158A"/>
    <w:rsid w:val="00E716C4"/>
    <w:rsid w:val="00E7173C"/>
    <w:rsid w:val="00E71969"/>
    <w:rsid w:val="00E71BBA"/>
    <w:rsid w:val="00E725F1"/>
    <w:rsid w:val="00E729EF"/>
    <w:rsid w:val="00E72D2D"/>
    <w:rsid w:val="00E72E3B"/>
    <w:rsid w:val="00E7365C"/>
    <w:rsid w:val="00E736F1"/>
    <w:rsid w:val="00E737D9"/>
    <w:rsid w:val="00E73816"/>
    <w:rsid w:val="00E73970"/>
    <w:rsid w:val="00E73B29"/>
    <w:rsid w:val="00E73BBE"/>
    <w:rsid w:val="00E73BEF"/>
    <w:rsid w:val="00E73C92"/>
    <w:rsid w:val="00E73D58"/>
    <w:rsid w:val="00E74058"/>
    <w:rsid w:val="00E74290"/>
    <w:rsid w:val="00E742C4"/>
    <w:rsid w:val="00E742FD"/>
    <w:rsid w:val="00E74585"/>
    <w:rsid w:val="00E7468D"/>
    <w:rsid w:val="00E74E89"/>
    <w:rsid w:val="00E755DD"/>
    <w:rsid w:val="00E756BD"/>
    <w:rsid w:val="00E75DF1"/>
    <w:rsid w:val="00E75E30"/>
    <w:rsid w:val="00E75E32"/>
    <w:rsid w:val="00E75E39"/>
    <w:rsid w:val="00E75E7A"/>
    <w:rsid w:val="00E762EF"/>
    <w:rsid w:val="00E762F9"/>
    <w:rsid w:val="00E765DD"/>
    <w:rsid w:val="00E76E7D"/>
    <w:rsid w:val="00E76F6A"/>
    <w:rsid w:val="00E76F88"/>
    <w:rsid w:val="00E774EE"/>
    <w:rsid w:val="00E776CD"/>
    <w:rsid w:val="00E77CF1"/>
    <w:rsid w:val="00E77EFE"/>
    <w:rsid w:val="00E806FB"/>
    <w:rsid w:val="00E8079B"/>
    <w:rsid w:val="00E80889"/>
    <w:rsid w:val="00E808A2"/>
    <w:rsid w:val="00E80CE5"/>
    <w:rsid w:val="00E80CFC"/>
    <w:rsid w:val="00E80DC5"/>
    <w:rsid w:val="00E80E6C"/>
    <w:rsid w:val="00E80F67"/>
    <w:rsid w:val="00E80F74"/>
    <w:rsid w:val="00E81057"/>
    <w:rsid w:val="00E81C40"/>
    <w:rsid w:val="00E81CCE"/>
    <w:rsid w:val="00E81E3A"/>
    <w:rsid w:val="00E81F38"/>
    <w:rsid w:val="00E826F4"/>
    <w:rsid w:val="00E8278E"/>
    <w:rsid w:val="00E82AB1"/>
    <w:rsid w:val="00E82ABD"/>
    <w:rsid w:val="00E82B7A"/>
    <w:rsid w:val="00E82C7C"/>
    <w:rsid w:val="00E82DE2"/>
    <w:rsid w:val="00E82FE9"/>
    <w:rsid w:val="00E83069"/>
    <w:rsid w:val="00E830AB"/>
    <w:rsid w:val="00E831F4"/>
    <w:rsid w:val="00E8334B"/>
    <w:rsid w:val="00E835CA"/>
    <w:rsid w:val="00E83E34"/>
    <w:rsid w:val="00E83FAB"/>
    <w:rsid w:val="00E84068"/>
    <w:rsid w:val="00E842D6"/>
    <w:rsid w:val="00E846A8"/>
    <w:rsid w:val="00E84BCA"/>
    <w:rsid w:val="00E850BB"/>
    <w:rsid w:val="00E852B6"/>
    <w:rsid w:val="00E85834"/>
    <w:rsid w:val="00E85B47"/>
    <w:rsid w:val="00E85CA5"/>
    <w:rsid w:val="00E85F12"/>
    <w:rsid w:val="00E86B13"/>
    <w:rsid w:val="00E86B20"/>
    <w:rsid w:val="00E86BA1"/>
    <w:rsid w:val="00E8724F"/>
    <w:rsid w:val="00E8728B"/>
    <w:rsid w:val="00E8731E"/>
    <w:rsid w:val="00E875D9"/>
    <w:rsid w:val="00E87649"/>
    <w:rsid w:val="00E879D3"/>
    <w:rsid w:val="00E87D9C"/>
    <w:rsid w:val="00E90295"/>
    <w:rsid w:val="00E9058D"/>
    <w:rsid w:val="00E912CE"/>
    <w:rsid w:val="00E913E1"/>
    <w:rsid w:val="00E91478"/>
    <w:rsid w:val="00E91489"/>
    <w:rsid w:val="00E91766"/>
    <w:rsid w:val="00E91E19"/>
    <w:rsid w:val="00E91F97"/>
    <w:rsid w:val="00E9232C"/>
    <w:rsid w:val="00E92746"/>
    <w:rsid w:val="00E92BB7"/>
    <w:rsid w:val="00E92F8B"/>
    <w:rsid w:val="00E93901"/>
    <w:rsid w:val="00E93F81"/>
    <w:rsid w:val="00E9417F"/>
    <w:rsid w:val="00E94362"/>
    <w:rsid w:val="00E949A2"/>
    <w:rsid w:val="00E94C41"/>
    <w:rsid w:val="00E94CB8"/>
    <w:rsid w:val="00E951E6"/>
    <w:rsid w:val="00E951F7"/>
    <w:rsid w:val="00E95200"/>
    <w:rsid w:val="00E95565"/>
    <w:rsid w:val="00E95B7C"/>
    <w:rsid w:val="00E95C08"/>
    <w:rsid w:val="00E95C33"/>
    <w:rsid w:val="00E95D75"/>
    <w:rsid w:val="00E95ED8"/>
    <w:rsid w:val="00E9605E"/>
    <w:rsid w:val="00E964C9"/>
    <w:rsid w:val="00E966B8"/>
    <w:rsid w:val="00E968B2"/>
    <w:rsid w:val="00E96A48"/>
    <w:rsid w:val="00E972AC"/>
    <w:rsid w:val="00E973DE"/>
    <w:rsid w:val="00E97409"/>
    <w:rsid w:val="00E975C9"/>
    <w:rsid w:val="00E977D6"/>
    <w:rsid w:val="00E97C13"/>
    <w:rsid w:val="00E97D04"/>
    <w:rsid w:val="00E97E0E"/>
    <w:rsid w:val="00EA007E"/>
    <w:rsid w:val="00EA0164"/>
    <w:rsid w:val="00EA0446"/>
    <w:rsid w:val="00EA04CF"/>
    <w:rsid w:val="00EA0768"/>
    <w:rsid w:val="00EA0790"/>
    <w:rsid w:val="00EA0814"/>
    <w:rsid w:val="00EA08DB"/>
    <w:rsid w:val="00EA0945"/>
    <w:rsid w:val="00EA0A54"/>
    <w:rsid w:val="00EA0CB2"/>
    <w:rsid w:val="00EA0D35"/>
    <w:rsid w:val="00EA1075"/>
    <w:rsid w:val="00EA13D6"/>
    <w:rsid w:val="00EA16C3"/>
    <w:rsid w:val="00EA1735"/>
    <w:rsid w:val="00EA17DF"/>
    <w:rsid w:val="00EA1968"/>
    <w:rsid w:val="00EA1D17"/>
    <w:rsid w:val="00EA1E66"/>
    <w:rsid w:val="00EA2071"/>
    <w:rsid w:val="00EA2775"/>
    <w:rsid w:val="00EA2AC4"/>
    <w:rsid w:val="00EA2C32"/>
    <w:rsid w:val="00EA2D63"/>
    <w:rsid w:val="00EA32C9"/>
    <w:rsid w:val="00EA344A"/>
    <w:rsid w:val="00EA3469"/>
    <w:rsid w:val="00EA353E"/>
    <w:rsid w:val="00EA367E"/>
    <w:rsid w:val="00EA36FF"/>
    <w:rsid w:val="00EA372C"/>
    <w:rsid w:val="00EA3976"/>
    <w:rsid w:val="00EA3C06"/>
    <w:rsid w:val="00EA3E2E"/>
    <w:rsid w:val="00EA3E6B"/>
    <w:rsid w:val="00EA4016"/>
    <w:rsid w:val="00EA4179"/>
    <w:rsid w:val="00EA4526"/>
    <w:rsid w:val="00EA458E"/>
    <w:rsid w:val="00EA4971"/>
    <w:rsid w:val="00EA4A18"/>
    <w:rsid w:val="00EA4A65"/>
    <w:rsid w:val="00EA4B51"/>
    <w:rsid w:val="00EA4C31"/>
    <w:rsid w:val="00EA4E4B"/>
    <w:rsid w:val="00EA4EB3"/>
    <w:rsid w:val="00EA4FFA"/>
    <w:rsid w:val="00EA5108"/>
    <w:rsid w:val="00EA54ED"/>
    <w:rsid w:val="00EA556F"/>
    <w:rsid w:val="00EA56D5"/>
    <w:rsid w:val="00EA56E3"/>
    <w:rsid w:val="00EA580D"/>
    <w:rsid w:val="00EA587A"/>
    <w:rsid w:val="00EA58EC"/>
    <w:rsid w:val="00EA58F8"/>
    <w:rsid w:val="00EA59CD"/>
    <w:rsid w:val="00EA6412"/>
    <w:rsid w:val="00EA69AE"/>
    <w:rsid w:val="00EA6CB7"/>
    <w:rsid w:val="00EA740B"/>
    <w:rsid w:val="00EA741D"/>
    <w:rsid w:val="00EA76B6"/>
    <w:rsid w:val="00EA7A05"/>
    <w:rsid w:val="00EA7B1D"/>
    <w:rsid w:val="00EB0157"/>
    <w:rsid w:val="00EB02F5"/>
    <w:rsid w:val="00EB05D0"/>
    <w:rsid w:val="00EB09D8"/>
    <w:rsid w:val="00EB09E6"/>
    <w:rsid w:val="00EB0EE1"/>
    <w:rsid w:val="00EB10B8"/>
    <w:rsid w:val="00EB14C3"/>
    <w:rsid w:val="00EB158C"/>
    <w:rsid w:val="00EB1895"/>
    <w:rsid w:val="00EB1B3C"/>
    <w:rsid w:val="00EB1B66"/>
    <w:rsid w:val="00EB1BA1"/>
    <w:rsid w:val="00EB1DF1"/>
    <w:rsid w:val="00EB1EA9"/>
    <w:rsid w:val="00EB2226"/>
    <w:rsid w:val="00EB225C"/>
    <w:rsid w:val="00EB2269"/>
    <w:rsid w:val="00EB22B3"/>
    <w:rsid w:val="00EB2372"/>
    <w:rsid w:val="00EB28CB"/>
    <w:rsid w:val="00EB29A1"/>
    <w:rsid w:val="00EB3280"/>
    <w:rsid w:val="00EB33CB"/>
    <w:rsid w:val="00EB3D4A"/>
    <w:rsid w:val="00EB4387"/>
    <w:rsid w:val="00EB4620"/>
    <w:rsid w:val="00EB4915"/>
    <w:rsid w:val="00EB4ABB"/>
    <w:rsid w:val="00EB4C88"/>
    <w:rsid w:val="00EB5184"/>
    <w:rsid w:val="00EB53CC"/>
    <w:rsid w:val="00EB540D"/>
    <w:rsid w:val="00EB555C"/>
    <w:rsid w:val="00EB55BA"/>
    <w:rsid w:val="00EB567E"/>
    <w:rsid w:val="00EB5942"/>
    <w:rsid w:val="00EB5C91"/>
    <w:rsid w:val="00EB5D94"/>
    <w:rsid w:val="00EB5E67"/>
    <w:rsid w:val="00EB615C"/>
    <w:rsid w:val="00EB6170"/>
    <w:rsid w:val="00EB647E"/>
    <w:rsid w:val="00EB6653"/>
    <w:rsid w:val="00EB67C7"/>
    <w:rsid w:val="00EB6803"/>
    <w:rsid w:val="00EB6D66"/>
    <w:rsid w:val="00EB6EB4"/>
    <w:rsid w:val="00EB7656"/>
    <w:rsid w:val="00EB7BF4"/>
    <w:rsid w:val="00EB7F53"/>
    <w:rsid w:val="00EC00BA"/>
    <w:rsid w:val="00EC0153"/>
    <w:rsid w:val="00EC0278"/>
    <w:rsid w:val="00EC04CF"/>
    <w:rsid w:val="00EC07BA"/>
    <w:rsid w:val="00EC088F"/>
    <w:rsid w:val="00EC092E"/>
    <w:rsid w:val="00EC0B9C"/>
    <w:rsid w:val="00EC0CB8"/>
    <w:rsid w:val="00EC0E4A"/>
    <w:rsid w:val="00EC10A7"/>
    <w:rsid w:val="00EC13D0"/>
    <w:rsid w:val="00EC18C2"/>
    <w:rsid w:val="00EC18D2"/>
    <w:rsid w:val="00EC1903"/>
    <w:rsid w:val="00EC1A3D"/>
    <w:rsid w:val="00EC1AA4"/>
    <w:rsid w:val="00EC1B66"/>
    <w:rsid w:val="00EC1B78"/>
    <w:rsid w:val="00EC1B8C"/>
    <w:rsid w:val="00EC1BB7"/>
    <w:rsid w:val="00EC1C06"/>
    <w:rsid w:val="00EC1C94"/>
    <w:rsid w:val="00EC1DF1"/>
    <w:rsid w:val="00EC1E40"/>
    <w:rsid w:val="00EC2679"/>
    <w:rsid w:val="00EC28A0"/>
    <w:rsid w:val="00EC2902"/>
    <w:rsid w:val="00EC336F"/>
    <w:rsid w:val="00EC3494"/>
    <w:rsid w:val="00EC3522"/>
    <w:rsid w:val="00EC3564"/>
    <w:rsid w:val="00EC358E"/>
    <w:rsid w:val="00EC375C"/>
    <w:rsid w:val="00EC3874"/>
    <w:rsid w:val="00EC3F03"/>
    <w:rsid w:val="00EC3F0C"/>
    <w:rsid w:val="00EC409D"/>
    <w:rsid w:val="00EC4178"/>
    <w:rsid w:val="00EC4AB2"/>
    <w:rsid w:val="00EC4D40"/>
    <w:rsid w:val="00EC5039"/>
    <w:rsid w:val="00EC5098"/>
    <w:rsid w:val="00EC50D1"/>
    <w:rsid w:val="00EC5140"/>
    <w:rsid w:val="00EC51E2"/>
    <w:rsid w:val="00EC527A"/>
    <w:rsid w:val="00EC5393"/>
    <w:rsid w:val="00EC5516"/>
    <w:rsid w:val="00EC58D8"/>
    <w:rsid w:val="00EC59D4"/>
    <w:rsid w:val="00EC5C0B"/>
    <w:rsid w:val="00EC5C79"/>
    <w:rsid w:val="00EC60CE"/>
    <w:rsid w:val="00EC617B"/>
    <w:rsid w:val="00EC632B"/>
    <w:rsid w:val="00EC65A9"/>
    <w:rsid w:val="00EC66C7"/>
    <w:rsid w:val="00EC6C34"/>
    <w:rsid w:val="00EC710B"/>
    <w:rsid w:val="00EC7543"/>
    <w:rsid w:val="00EC7574"/>
    <w:rsid w:val="00EC75A4"/>
    <w:rsid w:val="00EC75C4"/>
    <w:rsid w:val="00EC777B"/>
    <w:rsid w:val="00EC7CE5"/>
    <w:rsid w:val="00ED00D1"/>
    <w:rsid w:val="00ED0297"/>
    <w:rsid w:val="00ED0343"/>
    <w:rsid w:val="00ED03B1"/>
    <w:rsid w:val="00ED04C7"/>
    <w:rsid w:val="00ED06A5"/>
    <w:rsid w:val="00ED089F"/>
    <w:rsid w:val="00ED09BD"/>
    <w:rsid w:val="00ED09D5"/>
    <w:rsid w:val="00ED0C8D"/>
    <w:rsid w:val="00ED0D9E"/>
    <w:rsid w:val="00ED0E1D"/>
    <w:rsid w:val="00ED13F8"/>
    <w:rsid w:val="00ED17B6"/>
    <w:rsid w:val="00ED1837"/>
    <w:rsid w:val="00ED19D3"/>
    <w:rsid w:val="00ED1A18"/>
    <w:rsid w:val="00ED1AD8"/>
    <w:rsid w:val="00ED1BB7"/>
    <w:rsid w:val="00ED1CB5"/>
    <w:rsid w:val="00ED1DD8"/>
    <w:rsid w:val="00ED1E3F"/>
    <w:rsid w:val="00ED1EF6"/>
    <w:rsid w:val="00ED1FEE"/>
    <w:rsid w:val="00ED2203"/>
    <w:rsid w:val="00ED23DE"/>
    <w:rsid w:val="00ED2605"/>
    <w:rsid w:val="00ED268A"/>
    <w:rsid w:val="00ED2CC2"/>
    <w:rsid w:val="00ED2F7D"/>
    <w:rsid w:val="00ED3636"/>
    <w:rsid w:val="00ED39E7"/>
    <w:rsid w:val="00ED3AB0"/>
    <w:rsid w:val="00ED3BF6"/>
    <w:rsid w:val="00ED3BFF"/>
    <w:rsid w:val="00ED3C9F"/>
    <w:rsid w:val="00ED3DD8"/>
    <w:rsid w:val="00ED3DED"/>
    <w:rsid w:val="00ED3FB4"/>
    <w:rsid w:val="00ED40A4"/>
    <w:rsid w:val="00ED447F"/>
    <w:rsid w:val="00ED4631"/>
    <w:rsid w:val="00ED4821"/>
    <w:rsid w:val="00ED490C"/>
    <w:rsid w:val="00ED49A3"/>
    <w:rsid w:val="00ED5299"/>
    <w:rsid w:val="00ED5315"/>
    <w:rsid w:val="00ED539E"/>
    <w:rsid w:val="00ED549B"/>
    <w:rsid w:val="00ED5564"/>
    <w:rsid w:val="00ED5CE3"/>
    <w:rsid w:val="00ED63DD"/>
    <w:rsid w:val="00ED6EC3"/>
    <w:rsid w:val="00ED6F95"/>
    <w:rsid w:val="00ED73AC"/>
    <w:rsid w:val="00ED7B41"/>
    <w:rsid w:val="00ED7F05"/>
    <w:rsid w:val="00EE0068"/>
    <w:rsid w:val="00EE0245"/>
    <w:rsid w:val="00EE02AC"/>
    <w:rsid w:val="00EE0697"/>
    <w:rsid w:val="00EE0865"/>
    <w:rsid w:val="00EE0AA5"/>
    <w:rsid w:val="00EE0CBA"/>
    <w:rsid w:val="00EE0E4B"/>
    <w:rsid w:val="00EE0EA0"/>
    <w:rsid w:val="00EE0EBB"/>
    <w:rsid w:val="00EE0EC6"/>
    <w:rsid w:val="00EE1343"/>
    <w:rsid w:val="00EE1A4B"/>
    <w:rsid w:val="00EE1B00"/>
    <w:rsid w:val="00EE1E29"/>
    <w:rsid w:val="00EE1F56"/>
    <w:rsid w:val="00EE25E3"/>
    <w:rsid w:val="00EE299E"/>
    <w:rsid w:val="00EE3007"/>
    <w:rsid w:val="00EE35EF"/>
    <w:rsid w:val="00EE3A51"/>
    <w:rsid w:val="00EE3A68"/>
    <w:rsid w:val="00EE3DAB"/>
    <w:rsid w:val="00EE3FAB"/>
    <w:rsid w:val="00EE407B"/>
    <w:rsid w:val="00EE414E"/>
    <w:rsid w:val="00EE415A"/>
    <w:rsid w:val="00EE41A7"/>
    <w:rsid w:val="00EE45E2"/>
    <w:rsid w:val="00EE4671"/>
    <w:rsid w:val="00EE4962"/>
    <w:rsid w:val="00EE4980"/>
    <w:rsid w:val="00EE4A75"/>
    <w:rsid w:val="00EE4D3B"/>
    <w:rsid w:val="00EE4D5B"/>
    <w:rsid w:val="00EE511A"/>
    <w:rsid w:val="00EE5282"/>
    <w:rsid w:val="00EE5A19"/>
    <w:rsid w:val="00EE5B81"/>
    <w:rsid w:val="00EE5E53"/>
    <w:rsid w:val="00EE5E93"/>
    <w:rsid w:val="00EE65BF"/>
    <w:rsid w:val="00EE661E"/>
    <w:rsid w:val="00EE674F"/>
    <w:rsid w:val="00EE6783"/>
    <w:rsid w:val="00EE6E2B"/>
    <w:rsid w:val="00EE7346"/>
    <w:rsid w:val="00EE754F"/>
    <w:rsid w:val="00EE765C"/>
    <w:rsid w:val="00EE7732"/>
    <w:rsid w:val="00EE7AC8"/>
    <w:rsid w:val="00EE7E38"/>
    <w:rsid w:val="00EE7E89"/>
    <w:rsid w:val="00EF0371"/>
    <w:rsid w:val="00EF07A3"/>
    <w:rsid w:val="00EF0D99"/>
    <w:rsid w:val="00EF10A2"/>
    <w:rsid w:val="00EF10C0"/>
    <w:rsid w:val="00EF116B"/>
    <w:rsid w:val="00EF14CF"/>
    <w:rsid w:val="00EF165B"/>
    <w:rsid w:val="00EF16D8"/>
    <w:rsid w:val="00EF1A24"/>
    <w:rsid w:val="00EF1A58"/>
    <w:rsid w:val="00EF1FD2"/>
    <w:rsid w:val="00EF2A32"/>
    <w:rsid w:val="00EF2B23"/>
    <w:rsid w:val="00EF2E46"/>
    <w:rsid w:val="00EF345D"/>
    <w:rsid w:val="00EF3583"/>
    <w:rsid w:val="00EF374F"/>
    <w:rsid w:val="00EF3FD2"/>
    <w:rsid w:val="00EF40F0"/>
    <w:rsid w:val="00EF4111"/>
    <w:rsid w:val="00EF449B"/>
    <w:rsid w:val="00EF4720"/>
    <w:rsid w:val="00EF4840"/>
    <w:rsid w:val="00EF4934"/>
    <w:rsid w:val="00EF4AF8"/>
    <w:rsid w:val="00EF4E93"/>
    <w:rsid w:val="00EF4ECC"/>
    <w:rsid w:val="00EF525B"/>
    <w:rsid w:val="00EF52AE"/>
    <w:rsid w:val="00EF5846"/>
    <w:rsid w:val="00EF5944"/>
    <w:rsid w:val="00EF5A58"/>
    <w:rsid w:val="00EF5DA3"/>
    <w:rsid w:val="00EF61C8"/>
    <w:rsid w:val="00EF65A4"/>
    <w:rsid w:val="00EF666E"/>
    <w:rsid w:val="00EF6691"/>
    <w:rsid w:val="00EF691F"/>
    <w:rsid w:val="00EF6B7F"/>
    <w:rsid w:val="00EF7840"/>
    <w:rsid w:val="00EF7933"/>
    <w:rsid w:val="00EF7E5C"/>
    <w:rsid w:val="00EF7F0B"/>
    <w:rsid w:val="00EF7F9A"/>
    <w:rsid w:val="00F00162"/>
    <w:rsid w:val="00F002A0"/>
    <w:rsid w:val="00F0060A"/>
    <w:rsid w:val="00F0130D"/>
    <w:rsid w:val="00F0174C"/>
    <w:rsid w:val="00F018E6"/>
    <w:rsid w:val="00F0213B"/>
    <w:rsid w:val="00F023BB"/>
    <w:rsid w:val="00F024D0"/>
    <w:rsid w:val="00F02535"/>
    <w:rsid w:val="00F026E7"/>
    <w:rsid w:val="00F027DB"/>
    <w:rsid w:val="00F02A50"/>
    <w:rsid w:val="00F02DE6"/>
    <w:rsid w:val="00F037B2"/>
    <w:rsid w:val="00F03B4E"/>
    <w:rsid w:val="00F0409E"/>
    <w:rsid w:val="00F042E1"/>
    <w:rsid w:val="00F04610"/>
    <w:rsid w:val="00F04805"/>
    <w:rsid w:val="00F049D1"/>
    <w:rsid w:val="00F04B02"/>
    <w:rsid w:val="00F04B18"/>
    <w:rsid w:val="00F04EA5"/>
    <w:rsid w:val="00F05501"/>
    <w:rsid w:val="00F059D3"/>
    <w:rsid w:val="00F05D3E"/>
    <w:rsid w:val="00F05ECD"/>
    <w:rsid w:val="00F05F04"/>
    <w:rsid w:val="00F06214"/>
    <w:rsid w:val="00F06381"/>
    <w:rsid w:val="00F068AE"/>
    <w:rsid w:val="00F071A7"/>
    <w:rsid w:val="00F073A1"/>
    <w:rsid w:val="00F077B7"/>
    <w:rsid w:val="00F07B97"/>
    <w:rsid w:val="00F10108"/>
    <w:rsid w:val="00F104B5"/>
    <w:rsid w:val="00F10844"/>
    <w:rsid w:val="00F1110E"/>
    <w:rsid w:val="00F11274"/>
    <w:rsid w:val="00F113E6"/>
    <w:rsid w:val="00F1151E"/>
    <w:rsid w:val="00F11924"/>
    <w:rsid w:val="00F11CA4"/>
    <w:rsid w:val="00F11E20"/>
    <w:rsid w:val="00F12056"/>
    <w:rsid w:val="00F126C4"/>
    <w:rsid w:val="00F12826"/>
    <w:rsid w:val="00F128F9"/>
    <w:rsid w:val="00F12907"/>
    <w:rsid w:val="00F12CC1"/>
    <w:rsid w:val="00F12E66"/>
    <w:rsid w:val="00F1300C"/>
    <w:rsid w:val="00F130E3"/>
    <w:rsid w:val="00F13138"/>
    <w:rsid w:val="00F1342A"/>
    <w:rsid w:val="00F134C6"/>
    <w:rsid w:val="00F135DF"/>
    <w:rsid w:val="00F136AE"/>
    <w:rsid w:val="00F137B9"/>
    <w:rsid w:val="00F138B2"/>
    <w:rsid w:val="00F13B2D"/>
    <w:rsid w:val="00F13CE2"/>
    <w:rsid w:val="00F13D92"/>
    <w:rsid w:val="00F13E97"/>
    <w:rsid w:val="00F1407A"/>
    <w:rsid w:val="00F14677"/>
    <w:rsid w:val="00F14717"/>
    <w:rsid w:val="00F1489D"/>
    <w:rsid w:val="00F14A14"/>
    <w:rsid w:val="00F14EE0"/>
    <w:rsid w:val="00F150CA"/>
    <w:rsid w:val="00F1526F"/>
    <w:rsid w:val="00F15451"/>
    <w:rsid w:val="00F1545A"/>
    <w:rsid w:val="00F15690"/>
    <w:rsid w:val="00F15BF4"/>
    <w:rsid w:val="00F1605A"/>
    <w:rsid w:val="00F16220"/>
    <w:rsid w:val="00F162F0"/>
    <w:rsid w:val="00F169C9"/>
    <w:rsid w:val="00F16A70"/>
    <w:rsid w:val="00F16A91"/>
    <w:rsid w:val="00F16AC6"/>
    <w:rsid w:val="00F16DC9"/>
    <w:rsid w:val="00F170C7"/>
    <w:rsid w:val="00F17199"/>
    <w:rsid w:val="00F174FF"/>
    <w:rsid w:val="00F17D55"/>
    <w:rsid w:val="00F2050E"/>
    <w:rsid w:val="00F20593"/>
    <w:rsid w:val="00F205E5"/>
    <w:rsid w:val="00F2080F"/>
    <w:rsid w:val="00F20906"/>
    <w:rsid w:val="00F20DE6"/>
    <w:rsid w:val="00F20EDE"/>
    <w:rsid w:val="00F20F1E"/>
    <w:rsid w:val="00F21219"/>
    <w:rsid w:val="00F2134A"/>
    <w:rsid w:val="00F215CE"/>
    <w:rsid w:val="00F21878"/>
    <w:rsid w:val="00F21A9D"/>
    <w:rsid w:val="00F226E2"/>
    <w:rsid w:val="00F22721"/>
    <w:rsid w:val="00F22BA7"/>
    <w:rsid w:val="00F2337E"/>
    <w:rsid w:val="00F238A8"/>
    <w:rsid w:val="00F2400C"/>
    <w:rsid w:val="00F24064"/>
    <w:rsid w:val="00F242B0"/>
    <w:rsid w:val="00F2441F"/>
    <w:rsid w:val="00F247F3"/>
    <w:rsid w:val="00F24A28"/>
    <w:rsid w:val="00F24B17"/>
    <w:rsid w:val="00F24E03"/>
    <w:rsid w:val="00F24E27"/>
    <w:rsid w:val="00F24FDD"/>
    <w:rsid w:val="00F2560D"/>
    <w:rsid w:val="00F25969"/>
    <w:rsid w:val="00F25B77"/>
    <w:rsid w:val="00F25B9B"/>
    <w:rsid w:val="00F25C38"/>
    <w:rsid w:val="00F25D25"/>
    <w:rsid w:val="00F25D80"/>
    <w:rsid w:val="00F26862"/>
    <w:rsid w:val="00F2709B"/>
    <w:rsid w:val="00F273E5"/>
    <w:rsid w:val="00F274DE"/>
    <w:rsid w:val="00F276A7"/>
    <w:rsid w:val="00F276C9"/>
    <w:rsid w:val="00F277FA"/>
    <w:rsid w:val="00F27843"/>
    <w:rsid w:val="00F279B2"/>
    <w:rsid w:val="00F27ADB"/>
    <w:rsid w:val="00F27B83"/>
    <w:rsid w:val="00F27C17"/>
    <w:rsid w:val="00F27C84"/>
    <w:rsid w:val="00F27DDF"/>
    <w:rsid w:val="00F301E9"/>
    <w:rsid w:val="00F30455"/>
    <w:rsid w:val="00F30617"/>
    <w:rsid w:val="00F30655"/>
    <w:rsid w:val="00F30841"/>
    <w:rsid w:val="00F308BD"/>
    <w:rsid w:val="00F30964"/>
    <w:rsid w:val="00F30CD0"/>
    <w:rsid w:val="00F30D51"/>
    <w:rsid w:val="00F30D9F"/>
    <w:rsid w:val="00F30F66"/>
    <w:rsid w:val="00F31618"/>
    <w:rsid w:val="00F31E35"/>
    <w:rsid w:val="00F32221"/>
    <w:rsid w:val="00F32287"/>
    <w:rsid w:val="00F3231C"/>
    <w:rsid w:val="00F3234E"/>
    <w:rsid w:val="00F329CD"/>
    <w:rsid w:val="00F32E04"/>
    <w:rsid w:val="00F32F36"/>
    <w:rsid w:val="00F32F6C"/>
    <w:rsid w:val="00F33532"/>
    <w:rsid w:val="00F335CB"/>
    <w:rsid w:val="00F33948"/>
    <w:rsid w:val="00F33A73"/>
    <w:rsid w:val="00F33B78"/>
    <w:rsid w:val="00F34146"/>
    <w:rsid w:val="00F34412"/>
    <w:rsid w:val="00F348AC"/>
    <w:rsid w:val="00F349E0"/>
    <w:rsid w:val="00F34A0B"/>
    <w:rsid w:val="00F34B10"/>
    <w:rsid w:val="00F34D9A"/>
    <w:rsid w:val="00F34DBF"/>
    <w:rsid w:val="00F34FCC"/>
    <w:rsid w:val="00F351AF"/>
    <w:rsid w:val="00F35667"/>
    <w:rsid w:val="00F3569A"/>
    <w:rsid w:val="00F3578C"/>
    <w:rsid w:val="00F35B5D"/>
    <w:rsid w:val="00F35C75"/>
    <w:rsid w:val="00F35D89"/>
    <w:rsid w:val="00F3605D"/>
    <w:rsid w:val="00F36834"/>
    <w:rsid w:val="00F36A09"/>
    <w:rsid w:val="00F36C96"/>
    <w:rsid w:val="00F36F23"/>
    <w:rsid w:val="00F36FFA"/>
    <w:rsid w:val="00F371CD"/>
    <w:rsid w:val="00F376A1"/>
    <w:rsid w:val="00F37D8E"/>
    <w:rsid w:val="00F37F5E"/>
    <w:rsid w:val="00F37F73"/>
    <w:rsid w:val="00F37FC6"/>
    <w:rsid w:val="00F400E5"/>
    <w:rsid w:val="00F401E0"/>
    <w:rsid w:val="00F401E5"/>
    <w:rsid w:val="00F406F9"/>
    <w:rsid w:val="00F409CB"/>
    <w:rsid w:val="00F40CE0"/>
    <w:rsid w:val="00F40D7B"/>
    <w:rsid w:val="00F40E63"/>
    <w:rsid w:val="00F41047"/>
    <w:rsid w:val="00F412F0"/>
    <w:rsid w:val="00F41796"/>
    <w:rsid w:val="00F41AD2"/>
    <w:rsid w:val="00F41AD9"/>
    <w:rsid w:val="00F41C3F"/>
    <w:rsid w:val="00F41E9C"/>
    <w:rsid w:val="00F41FB4"/>
    <w:rsid w:val="00F4215E"/>
    <w:rsid w:val="00F42460"/>
    <w:rsid w:val="00F4253E"/>
    <w:rsid w:val="00F42640"/>
    <w:rsid w:val="00F428BF"/>
    <w:rsid w:val="00F4298E"/>
    <w:rsid w:val="00F42C8F"/>
    <w:rsid w:val="00F431D2"/>
    <w:rsid w:val="00F43513"/>
    <w:rsid w:val="00F4351F"/>
    <w:rsid w:val="00F43AB6"/>
    <w:rsid w:val="00F43CDD"/>
    <w:rsid w:val="00F43E97"/>
    <w:rsid w:val="00F43FC9"/>
    <w:rsid w:val="00F443FF"/>
    <w:rsid w:val="00F44759"/>
    <w:rsid w:val="00F4498A"/>
    <w:rsid w:val="00F44B4D"/>
    <w:rsid w:val="00F44FA2"/>
    <w:rsid w:val="00F4550E"/>
    <w:rsid w:val="00F45BCE"/>
    <w:rsid w:val="00F45E79"/>
    <w:rsid w:val="00F45EAF"/>
    <w:rsid w:val="00F45FC6"/>
    <w:rsid w:val="00F46260"/>
    <w:rsid w:val="00F466F1"/>
    <w:rsid w:val="00F467F6"/>
    <w:rsid w:val="00F4696A"/>
    <w:rsid w:val="00F46A01"/>
    <w:rsid w:val="00F46B7E"/>
    <w:rsid w:val="00F46FD7"/>
    <w:rsid w:val="00F47139"/>
    <w:rsid w:val="00F4718F"/>
    <w:rsid w:val="00F4751E"/>
    <w:rsid w:val="00F5015B"/>
    <w:rsid w:val="00F50861"/>
    <w:rsid w:val="00F508A3"/>
    <w:rsid w:val="00F50C0D"/>
    <w:rsid w:val="00F50EB8"/>
    <w:rsid w:val="00F510E1"/>
    <w:rsid w:val="00F51183"/>
    <w:rsid w:val="00F5125A"/>
    <w:rsid w:val="00F51A09"/>
    <w:rsid w:val="00F51B51"/>
    <w:rsid w:val="00F51DC2"/>
    <w:rsid w:val="00F52067"/>
    <w:rsid w:val="00F529BE"/>
    <w:rsid w:val="00F52A1E"/>
    <w:rsid w:val="00F52E46"/>
    <w:rsid w:val="00F52F25"/>
    <w:rsid w:val="00F52F71"/>
    <w:rsid w:val="00F531AE"/>
    <w:rsid w:val="00F53CD9"/>
    <w:rsid w:val="00F53DDF"/>
    <w:rsid w:val="00F53E19"/>
    <w:rsid w:val="00F5400C"/>
    <w:rsid w:val="00F54021"/>
    <w:rsid w:val="00F5419E"/>
    <w:rsid w:val="00F5438B"/>
    <w:rsid w:val="00F544DB"/>
    <w:rsid w:val="00F544EB"/>
    <w:rsid w:val="00F54505"/>
    <w:rsid w:val="00F545F0"/>
    <w:rsid w:val="00F54E3C"/>
    <w:rsid w:val="00F551C9"/>
    <w:rsid w:val="00F55352"/>
    <w:rsid w:val="00F553A7"/>
    <w:rsid w:val="00F558A8"/>
    <w:rsid w:val="00F558D5"/>
    <w:rsid w:val="00F55DC1"/>
    <w:rsid w:val="00F56274"/>
    <w:rsid w:val="00F5719D"/>
    <w:rsid w:val="00F57308"/>
    <w:rsid w:val="00F57CE9"/>
    <w:rsid w:val="00F57F73"/>
    <w:rsid w:val="00F600CD"/>
    <w:rsid w:val="00F607EA"/>
    <w:rsid w:val="00F60C11"/>
    <w:rsid w:val="00F6135F"/>
    <w:rsid w:val="00F614B6"/>
    <w:rsid w:val="00F618B4"/>
    <w:rsid w:val="00F61EC6"/>
    <w:rsid w:val="00F62326"/>
    <w:rsid w:val="00F62869"/>
    <w:rsid w:val="00F629D2"/>
    <w:rsid w:val="00F62E3E"/>
    <w:rsid w:val="00F62FEF"/>
    <w:rsid w:val="00F63077"/>
    <w:rsid w:val="00F6390A"/>
    <w:rsid w:val="00F63CA1"/>
    <w:rsid w:val="00F63D7A"/>
    <w:rsid w:val="00F63D81"/>
    <w:rsid w:val="00F63DE0"/>
    <w:rsid w:val="00F640EE"/>
    <w:rsid w:val="00F64D07"/>
    <w:rsid w:val="00F653E4"/>
    <w:rsid w:val="00F65603"/>
    <w:rsid w:val="00F658C0"/>
    <w:rsid w:val="00F65DCB"/>
    <w:rsid w:val="00F662A6"/>
    <w:rsid w:val="00F666A8"/>
    <w:rsid w:val="00F66741"/>
    <w:rsid w:val="00F6695E"/>
    <w:rsid w:val="00F66FC8"/>
    <w:rsid w:val="00F6716D"/>
    <w:rsid w:val="00F67188"/>
    <w:rsid w:val="00F678A4"/>
    <w:rsid w:val="00F704F8"/>
    <w:rsid w:val="00F70957"/>
    <w:rsid w:val="00F70B39"/>
    <w:rsid w:val="00F70D20"/>
    <w:rsid w:val="00F70E20"/>
    <w:rsid w:val="00F710DB"/>
    <w:rsid w:val="00F71344"/>
    <w:rsid w:val="00F71780"/>
    <w:rsid w:val="00F71AB3"/>
    <w:rsid w:val="00F71B3A"/>
    <w:rsid w:val="00F71E2D"/>
    <w:rsid w:val="00F7204F"/>
    <w:rsid w:val="00F72143"/>
    <w:rsid w:val="00F7215E"/>
    <w:rsid w:val="00F72169"/>
    <w:rsid w:val="00F722E4"/>
    <w:rsid w:val="00F722FE"/>
    <w:rsid w:val="00F7281C"/>
    <w:rsid w:val="00F728C7"/>
    <w:rsid w:val="00F728DB"/>
    <w:rsid w:val="00F72FE5"/>
    <w:rsid w:val="00F7303D"/>
    <w:rsid w:val="00F73295"/>
    <w:rsid w:val="00F7371A"/>
    <w:rsid w:val="00F73913"/>
    <w:rsid w:val="00F73C0D"/>
    <w:rsid w:val="00F73C7E"/>
    <w:rsid w:val="00F73C9C"/>
    <w:rsid w:val="00F73D92"/>
    <w:rsid w:val="00F741E2"/>
    <w:rsid w:val="00F746EA"/>
    <w:rsid w:val="00F74A29"/>
    <w:rsid w:val="00F74A2F"/>
    <w:rsid w:val="00F74ABC"/>
    <w:rsid w:val="00F74B8C"/>
    <w:rsid w:val="00F753E7"/>
    <w:rsid w:val="00F75466"/>
    <w:rsid w:val="00F75527"/>
    <w:rsid w:val="00F75B47"/>
    <w:rsid w:val="00F75BC3"/>
    <w:rsid w:val="00F75CD0"/>
    <w:rsid w:val="00F75DF3"/>
    <w:rsid w:val="00F75EC1"/>
    <w:rsid w:val="00F75F10"/>
    <w:rsid w:val="00F76530"/>
    <w:rsid w:val="00F765D9"/>
    <w:rsid w:val="00F7672C"/>
    <w:rsid w:val="00F7691A"/>
    <w:rsid w:val="00F76AD5"/>
    <w:rsid w:val="00F76AEF"/>
    <w:rsid w:val="00F76C6B"/>
    <w:rsid w:val="00F76ED8"/>
    <w:rsid w:val="00F76F89"/>
    <w:rsid w:val="00F76FF2"/>
    <w:rsid w:val="00F7713C"/>
    <w:rsid w:val="00F7738F"/>
    <w:rsid w:val="00F77DF7"/>
    <w:rsid w:val="00F8010B"/>
    <w:rsid w:val="00F8028A"/>
    <w:rsid w:val="00F803DD"/>
    <w:rsid w:val="00F808C1"/>
    <w:rsid w:val="00F80C77"/>
    <w:rsid w:val="00F80DFB"/>
    <w:rsid w:val="00F80E2C"/>
    <w:rsid w:val="00F81083"/>
    <w:rsid w:val="00F8120D"/>
    <w:rsid w:val="00F81294"/>
    <w:rsid w:val="00F81419"/>
    <w:rsid w:val="00F81487"/>
    <w:rsid w:val="00F816F2"/>
    <w:rsid w:val="00F81A32"/>
    <w:rsid w:val="00F81A3F"/>
    <w:rsid w:val="00F81B5E"/>
    <w:rsid w:val="00F81BCD"/>
    <w:rsid w:val="00F81BEE"/>
    <w:rsid w:val="00F81BFD"/>
    <w:rsid w:val="00F81F41"/>
    <w:rsid w:val="00F82276"/>
    <w:rsid w:val="00F82AAE"/>
    <w:rsid w:val="00F82C0E"/>
    <w:rsid w:val="00F82EA0"/>
    <w:rsid w:val="00F82F1A"/>
    <w:rsid w:val="00F836EE"/>
    <w:rsid w:val="00F8383B"/>
    <w:rsid w:val="00F83D92"/>
    <w:rsid w:val="00F8417F"/>
    <w:rsid w:val="00F843FB"/>
    <w:rsid w:val="00F849D0"/>
    <w:rsid w:val="00F849FD"/>
    <w:rsid w:val="00F84AE7"/>
    <w:rsid w:val="00F84C85"/>
    <w:rsid w:val="00F8509D"/>
    <w:rsid w:val="00F852E6"/>
    <w:rsid w:val="00F859EB"/>
    <w:rsid w:val="00F85BCC"/>
    <w:rsid w:val="00F85DD3"/>
    <w:rsid w:val="00F85E14"/>
    <w:rsid w:val="00F860C7"/>
    <w:rsid w:val="00F860FC"/>
    <w:rsid w:val="00F863C9"/>
    <w:rsid w:val="00F86E08"/>
    <w:rsid w:val="00F86E4B"/>
    <w:rsid w:val="00F86EDB"/>
    <w:rsid w:val="00F87549"/>
    <w:rsid w:val="00F87A85"/>
    <w:rsid w:val="00F87DEE"/>
    <w:rsid w:val="00F900EF"/>
    <w:rsid w:val="00F90155"/>
    <w:rsid w:val="00F901FF"/>
    <w:rsid w:val="00F90364"/>
    <w:rsid w:val="00F90480"/>
    <w:rsid w:val="00F9055B"/>
    <w:rsid w:val="00F9062F"/>
    <w:rsid w:val="00F908E1"/>
    <w:rsid w:val="00F90A5A"/>
    <w:rsid w:val="00F90B04"/>
    <w:rsid w:val="00F90B9A"/>
    <w:rsid w:val="00F90C11"/>
    <w:rsid w:val="00F90E17"/>
    <w:rsid w:val="00F90F49"/>
    <w:rsid w:val="00F914BF"/>
    <w:rsid w:val="00F91601"/>
    <w:rsid w:val="00F91A98"/>
    <w:rsid w:val="00F91C43"/>
    <w:rsid w:val="00F91F8D"/>
    <w:rsid w:val="00F93097"/>
    <w:rsid w:val="00F93321"/>
    <w:rsid w:val="00F9359C"/>
    <w:rsid w:val="00F938B5"/>
    <w:rsid w:val="00F9398F"/>
    <w:rsid w:val="00F93EE7"/>
    <w:rsid w:val="00F942D2"/>
    <w:rsid w:val="00F94530"/>
    <w:rsid w:val="00F94621"/>
    <w:rsid w:val="00F949C1"/>
    <w:rsid w:val="00F94BEC"/>
    <w:rsid w:val="00F94D90"/>
    <w:rsid w:val="00F9555E"/>
    <w:rsid w:val="00F9599E"/>
    <w:rsid w:val="00F95E8B"/>
    <w:rsid w:val="00F960E7"/>
    <w:rsid w:val="00F96165"/>
    <w:rsid w:val="00F96175"/>
    <w:rsid w:val="00F96460"/>
    <w:rsid w:val="00F967C1"/>
    <w:rsid w:val="00F96AC9"/>
    <w:rsid w:val="00F96B4B"/>
    <w:rsid w:val="00F96E7D"/>
    <w:rsid w:val="00F96E9D"/>
    <w:rsid w:val="00F976D8"/>
    <w:rsid w:val="00F97ADF"/>
    <w:rsid w:val="00F97B6F"/>
    <w:rsid w:val="00F97C64"/>
    <w:rsid w:val="00F97E6B"/>
    <w:rsid w:val="00F97EDC"/>
    <w:rsid w:val="00FA0ACE"/>
    <w:rsid w:val="00FA1015"/>
    <w:rsid w:val="00FA1148"/>
    <w:rsid w:val="00FA1506"/>
    <w:rsid w:val="00FA17B4"/>
    <w:rsid w:val="00FA1A83"/>
    <w:rsid w:val="00FA1DEB"/>
    <w:rsid w:val="00FA1F2B"/>
    <w:rsid w:val="00FA21E3"/>
    <w:rsid w:val="00FA2252"/>
    <w:rsid w:val="00FA26EB"/>
    <w:rsid w:val="00FA2C1A"/>
    <w:rsid w:val="00FA3138"/>
    <w:rsid w:val="00FA3212"/>
    <w:rsid w:val="00FA33EA"/>
    <w:rsid w:val="00FA3B61"/>
    <w:rsid w:val="00FA3C97"/>
    <w:rsid w:val="00FA4235"/>
    <w:rsid w:val="00FA46BF"/>
    <w:rsid w:val="00FA4725"/>
    <w:rsid w:val="00FA4814"/>
    <w:rsid w:val="00FA4886"/>
    <w:rsid w:val="00FA4981"/>
    <w:rsid w:val="00FA4C64"/>
    <w:rsid w:val="00FA4D2D"/>
    <w:rsid w:val="00FA4DD2"/>
    <w:rsid w:val="00FA4E33"/>
    <w:rsid w:val="00FA51A7"/>
    <w:rsid w:val="00FA553B"/>
    <w:rsid w:val="00FA55CF"/>
    <w:rsid w:val="00FA5738"/>
    <w:rsid w:val="00FA5A5E"/>
    <w:rsid w:val="00FA6031"/>
    <w:rsid w:val="00FA6094"/>
    <w:rsid w:val="00FA60C8"/>
    <w:rsid w:val="00FA6131"/>
    <w:rsid w:val="00FA6226"/>
    <w:rsid w:val="00FA62EF"/>
    <w:rsid w:val="00FA6A2F"/>
    <w:rsid w:val="00FA6C2A"/>
    <w:rsid w:val="00FA71DE"/>
    <w:rsid w:val="00FA7243"/>
    <w:rsid w:val="00FA733D"/>
    <w:rsid w:val="00FA73DD"/>
    <w:rsid w:val="00FA75E1"/>
    <w:rsid w:val="00FA75E6"/>
    <w:rsid w:val="00FA7965"/>
    <w:rsid w:val="00FA7F70"/>
    <w:rsid w:val="00FB035F"/>
    <w:rsid w:val="00FB0681"/>
    <w:rsid w:val="00FB0926"/>
    <w:rsid w:val="00FB0BCA"/>
    <w:rsid w:val="00FB1036"/>
    <w:rsid w:val="00FB1650"/>
    <w:rsid w:val="00FB1DEF"/>
    <w:rsid w:val="00FB1FA3"/>
    <w:rsid w:val="00FB2118"/>
    <w:rsid w:val="00FB2199"/>
    <w:rsid w:val="00FB25F1"/>
    <w:rsid w:val="00FB283E"/>
    <w:rsid w:val="00FB29B6"/>
    <w:rsid w:val="00FB29CB"/>
    <w:rsid w:val="00FB2A1C"/>
    <w:rsid w:val="00FB2B40"/>
    <w:rsid w:val="00FB2C5C"/>
    <w:rsid w:val="00FB2D27"/>
    <w:rsid w:val="00FB321B"/>
    <w:rsid w:val="00FB358C"/>
    <w:rsid w:val="00FB3EE7"/>
    <w:rsid w:val="00FB3FB6"/>
    <w:rsid w:val="00FB4AB1"/>
    <w:rsid w:val="00FB4B4D"/>
    <w:rsid w:val="00FB4F52"/>
    <w:rsid w:val="00FB51D2"/>
    <w:rsid w:val="00FB5522"/>
    <w:rsid w:val="00FB5AE3"/>
    <w:rsid w:val="00FB5F81"/>
    <w:rsid w:val="00FB5F99"/>
    <w:rsid w:val="00FB6124"/>
    <w:rsid w:val="00FB637E"/>
    <w:rsid w:val="00FB63BB"/>
    <w:rsid w:val="00FB6580"/>
    <w:rsid w:val="00FB69F7"/>
    <w:rsid w:val="00FB6A68"/>
    <w:rsid w:val="00FB6B69"/>
    <w:rsid w:val="00FB6C27"/>
    <w:rsid w:val="00FB6C44"/>
    <w:rsid w:val="00FB6C8C"/>
    <w:rsid w:val="00FB79C3"/>
    <w:rsid w:val="00FB7A95"/>
    <w:rsid w:val="00FB7EFB"/>
    <w:rsid w:val="00FC0321"/>
    <w:rsid w:val="00FC0991"/>
    <w:rsid w:val="00FC0BAA"/>
    <w:rsid w:val="00FC10A9"/>
    <w:rsid w:val="00FC1402"/>
    <w:rsid w:val="00FC1519"/>
    <w:rsid w:val="00FC1607"/>
    <w:rsid w:val="00FC16AD"/>
    <w:rsid w:val="00FC1779"/>
    <w:rsid w:val="00FC18EA"/>
    <w:rsid w:val="00FC194A"/>
    <w:rsid w:val="00FC1AA1"/>
    <w:rsid w:val="00FC1AAE"/>
    <w:rsid w:val="00FC1DB9"/>
    <w:rsid w:val="00FC1ED4"/>
    <w:rsid w:val="00FC20CF"/>
    <w:rsid w:val="00FC22F9"/>
    <w:rsid w:val="00FC243B"/>
    <w:rsid w:val="00FC2634"/>
    <w:rsid w:val="00FC263B"/>
    <w:rsid w:val="00FC2663"/>
    <w:rsid w:val="00FC27CB"/>
    <w:rsid w:val="00FC2AFD"/>
    <w:rsid w:val="00FC2C3C"/>
    <w:rsid w:val="00FC2C45"/>
    <w:rsid w:val="00FC304F"/>
    <w:rsid w:val="00FC3627"/>
    <w:rsid w:val="00FC37F1"/>
    <w:rsid w:val="00FC3908"/>
    <w:rsid w:val="00FC3A5A"/>
    <w:rsid w:val="00FC3B32"/>
    <w:rsid w:val="00FC3F8E"/>
    <w:rsid w:val="00FC4020"/>
    <w:rsid w:val="00FC4255"/>
    <w:rsid w:val="00FC471E"/>
    <w:rsid w:val="00FC4A27"/>
    <w:rsid w:val="00FC4B66"/>
    <w:rsid w:val="00FC4D0D"/>
    <w:rsid w:val="00FC50F6"/>
    <w:rsid w:val="00FC534F"/>
    <w:rsid w:val="00FC53C6"/>
    <w:rsid w:val="00FC54B2"/>
    <w:rsid w:val="00FC5A81"/>
    <w:rsid w:val="00FC5FD9"/>
    <w:rsid w:val="00FC608C"/>
    <w:rsid w:val="00FC6182"/>
    <w:rsid w:val="00FC6266"/>
    <w:rsid w:val="00FC6344"/>
    <w:rsid w:val="00FC64C5"/>
    <w:rsid w:val="00FC6645"/>
    <w:rsid w:val="00FC687E"/>
    <w:rsid w:val="00FC68EA"/>
    <w:rsid w:val="00FC6CFC"/>
    <w:rsid w:val="00FC6DB9"/>
    <w:rsid w:val="00FC702F"/>
    <w:rsid w:val="00FC7158"/>
    <w:rsid w:val="00FC7298"/>
    <w:rsid w:val="00FC72BB"/>
    <w:rsid w:val="00FC7801"/>
    <w:rsid w:val="00FC7814"/>
    <w:rsid w:val="00FC7C53"/>
    <w:rsid w:val="00FC7D8F"/>
    <w:rsid w:val="00FC7FDE"/>
    <w:rsid w:val="00FD0441"/>
    <w:rsid w:val="00FD0AD7"/>
    <w:rsid w:val="00FD0B26"/>
    <w:rsid w:val="00FD0CDE"/>
    <w:rsid w:val="00FD0E0B"/>
    <w:rsid w:val="00FD183B"/>
    <w:rsid w:val="00FD1910"/>
    <w:rsid w:val="00FD1B1A"/>
    <w:rsid w:val="00FD1C85"/>
    <w:rsid w:val="00FD1F6F"/>
    <w:rsid w:val="00FD278C"/>
    <w:rsid w:val="00FD2795"/>
    <w:rsid w:val="00FD27BE"/>
    <w:rsid w:val="00FD2A81"/>
    <w:rsid w:val="00FD2C4D"/>
    <w:rsid w:val="00FD2D2C"/>
    <w:rsid w:val="00FD2F9B"/>
    <w:rsid w:val="00FD306C"/>
    <w:rsid w:val="00FD3828"/>
    <w:rsid w:val="00FD3957"/>
    <w:rsid w:val="00FD3C7C"/>
    <w:rsid w:val="00FD3DE7"/>
    <w:rsid w:val="00FD3F72"/>
    <w:rsid w:val="00FD428B"/>
    <w:rsid w:val="00FD42F8"/>
    <w:rsid w:val="00FD4358"/>
    <w:rsid w:val="00FD44A4"/>
    <w:rsid w:val="00FD483A"/>
    <w:rsid w:val="00FD4D26"/>
    <w:rsid w:val="00FD4DE2"/>
    <w:rsid w:val="00FD523A"/>
    <w:rsid w:val="00FD534B"/>
    <w:rsid w:val="00FD53CD"/>
    <w:rsid w:val="00FD54C6"/>
    <w:rsid w:val="00FD5644"/>
    <w:rsid w:val="00FD5775"/>
    <w:rsid w:val="00FD5E96"/>
    <w:rsid w:val="00FD62DA"/>
    <w:rsid w:val="00FD6711"/>
    <w:rsid w:val="00FD6749"/>
    <w:rsid w:val="00FD6A07"/>
    <w:rsid w:val="00FD6D98"/>
    <w:rsid w:val="00FD6EFF"/>
    <w:rsid w:val="00FD7020"/>
    <w:rsid w:val="00FD70FF"/>
    <w:rsid w:val="00FD72C0"/>
    <w:rsid w:val="00FD7467"/>
    <w:rsid w:val="00FD750E"/>
    <w:rsid w:val="00FD7545"/>
    <w:rsid w:val="00FD7A6D"/>
    <w:rsid w:val="00FD7DBE"/>
    <w:rsid w:val="00FE008B"/>
    <w:rsid w:val="00FE0402"/>
    <w:rsid w:val="00FE0439"/>
    <w:rsid w:val="00FE051F"/>
    <w:rsid w:val="00FE05DB"/>
    <w:rsid w:val="00FE12F1"/>
    <w:rsid w:val="00FE1642"/>
    <w:rsid w:val="00FE1D21"/>
    <w:rsid w:val="00FE1EA6"/>
    <w:rsid w:val="00FE231B"/>
    <w:rsid w:val="00FE27B3"/>
    <w:rsid w:val="00FE2AB8"/>
    <w:rsid w:val="00FE2C76"/>
    <w:rsid w:val="00FE2D01"/>
    <w:rsid w:val="00FE2E12"/>
    <w:rsid w:val="00FE3016"/>
    <w:rsid w:val="00FE3103"/>
    <w:rsid w:val="00FE350D"/>
    <w:rsid w:val="00FE36A8"/>
    <w:rsid w:val="00FE36D3"/>
    <w:rsid w:val="00FE3987"/>
    <w:rsid w:val="00FE3AE3"/>
    <w:rsid w:val="00FE3C19"/>
    <w:rsid w:val="00FE3C50"/>
    <w:rsid w:val="00FE4266"/>
    <w:rsid w:val="00FE4338"/>
    <w:rsid w:val="00FE479E"/>
    <w:rsid w:val="00FE47E8"/>
    <w:rsid w:val="00FE4909"/>
    <w:rsid w:val="00FE4DF0"/>
    <w:rsid w:val="00FE53E3"/>
    <w:rsid w:val="00FE5A05"/>
    <w:rsid w:val="00FE5B5E"/>
    <w:rsid w:val="00FE5BEC"/>
    <w:rsid w:val="00FE6152"/>
    <w:rsid w:val="00FE63C7"/>
    <w:rsid w:val="00FE65FE"/>
    <w:rsid w:val="00FE66C2"/>
    <w:rsid w:val="00FE674B"/>
    <w:rsid w:val="00FE713A"/>
    <w:rsid w:val="00FE71B9"/>
    <w:rsid w:val="00FE790A"/>
    <w:rsid w:val="00FE7BDE"/>
    <w:rsid w:val="00FF0328"/>
    <w:rsid w:val="00FF04F3"/>
    <w:rsid w:val="00FF0747"/>
    <w:rsid w:val="00FF0F37"/>
    <w:rsid w:val="00FF126B"/>
    <w:rsid w:val="00FF132F"/>
    <w:rsid w:val="00FF157E"/>
    <w:rsid w:val="00FF1739"/>
    <w:rsid w:val="00FF1857"/>
    <w:rsid w:val="00FF1F16"/>
    <w:rsid w:val="00FF1F39"/>
    <w:rsid w:val="00FF1F5B"/>
    <w:rsid w:val="00FF211B"/>
    <w:rsid w:val="00FF2319"/>
    <w:rsid w:val="00FF28B8"/>
    <w:rsid w:val="00FF2B97"/>
    <w:rsid w:val="00FF2FC0"/>
    <w:rsid w:val="00FF339B"/>
    <w:rsid w:val="00FF3975"/>
    <w:rsid w:val="00FF3B53"/>
    <w:rsid w:val="00FF3D48"/>
    <w:rsid w:val="00FF3D8C"/>
    <w:rsid w:val="00FF3E7C"/>
    <w:rsid w:val="00FF3FB0"/>
    <w:rsid w:val="00FF442B"/>
    <w:rsid w:val="00FF451F"/>
    <w:rsid w:val="00FF4830"/>
    <w:rsid w:val="00FF4BFA"/>
    <w:rsid w:val="00FF4D9B"/>
    <w:rsid w:val="00FF4DEB"/>
    <w:rsid w:val="00FF5395"/>
    <w:rsid w:val="00FF55DC"/>
    <w:rsid w:val="00FF5736"/>
    <w:rsid w:val="00FF5BBD"/>
    <w:rsid w:val="00FF5C0D"/>
    <w:rsid w:val="00FF6064"/>
    <w:rsid w:val="00FF6741"/>
    <w:rsid w:val="00FF6792"/>
    <w:rsid w:val="00FF682E"/>
    <w:rsid w:val="00FF6BE5"/>
    <w:rsid w:val="00FF6FFF"/>
    <w:rsid w:val="00FF70CB"/>
    <w:rsid w:val="00FF71C5"/>
    <w:rsid w:val="00FF7244"/>
    <w:rsid w:val="00FF734C"/>
    <w:rsid w:val="00FF737B"/>
    <w:rsid w:val="00FF73DE"/>
    <w:rsid w:val="00FF73F8"/>
    <w:rsid w:val="00FF7650"/>
    <w:rsid w:val="00FF77FD"/>
    <w:rsid w:val="00FF7ACD"/>
    <w:rsid w:val="00FF7CF4"/>
    <w:rsid w:val="00FF7F4E"/>
    <w:rsid w:val="0C84A383"/>
    <w:rsid w:val="17FD8860"/>
    <w:rsid w:val="633EC4FF"/>
    <w:rsid w:val="6A9A0A4C"/>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76DC6"/>
  <w15:docId w15:val="{88D74940-F7B1-4B23-A687-46B291261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ngsana New" w:eastAsia="Times New Roman" w:hAnsi="Angsan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2BD0"/>
    <w:rPr>
      <w:sz w:val="28"/>
      <w:szCs w:val="28"/>
    </w:rPr>
  </w:style>
  <w:style w:type="paragraph" w:styleId="Heading1">
    <w:name w:val="heading 1"/>
    <w:basedOn w:val="Normal"/>
    <w:next w:val="Normal"/>
    <w:link w:val="Heading1Char"/>
    <w:qFormat/>
    <w:rsid w:val="00BE1580"/>
    <w:pPr>
      <w:keepNext/>
      <w:spacing w:before="240" w:after="60"/>
      <w:outlineLvl w:val="0"/>
    </w:pPr>
    <w:rPr>
      <w:rFonts w:ascii="Cambria" w:hAnsi="Cambria"/>
      <w:b/>
      <w:bCs/>
      <w:kern w:val="32"/>
      <w:sz w:val="32"/>
      <w:szCs w:val="40"/>
    </w:rPr>
  </w:style>
  <w:style w:type="paragraph" w:styleId="Heading2">
    <w:name w:val="heading 2"/>
    <w:basedOn w:val="Normal"/>
    <w:next w:val="Normal"/>
    <w:link w:val="Heading2Char"/>
    <w:semiHidden/>
    <w:unhideWhenUsed/>
    <w:qFormat/>
    <w:rsid w:val="00C5338A"/>
    <w:pPr>
      <w:keepNext/>
      <w:keepLines/>
      <w:spacing w:before="40"/>
      <w:outlineLvl w:val="1"/>
    </w:pPr>
    <w:rPr>
      <w:rFonts w:asciiTheme="majorHAnsi" w:eastAsiaTheme="majorEastAsia" w:hAnsiTheme="majorHAnsi" w:cstheme="majorBidi"/>
      <w:color w:val="365F91" w:themeColor="accent1" w:themeShade="BF"/>
      <w:sz w:val="26"/>
      <w:szCs w:val="33"/>
    </w:rPr>
  </w:style>
  <w:style w:type="paragraph" w:styleId="Heading3">
    <w:name w:val="heading 3"/>
    <w:basedOn w:val="Normal"/>
    <w:next w:val="Normal"/>
    <w:link w:val="Heading3Char"/>
    <w:semiHidden/>
    <w:unhideWhenUsed/>
    <w:qFormat/>
    <w:rsid w:val="003963AE"/>
    <w:pPr>
      <w:keepNext/>
      <w:keepLines/>
      <w:spacing w:before="40"/>
      <w:outlineLvl w:val="2"/>
    </w:pPr>
    <w:rPr>
      <w:rFonts w:asciiTheme="majorHAnsi" w:eastAsiaTheme="majorEastAsia" w:hAnsiTheme="majorHAnsi" w:cstheme="majorBidi"/>
      <w:color w:val="243F60"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13A8"/>
    <w:pPr>
      <w:tabs>
        <w:tab w:val="center" w:pos="4153"/>
        <w:tab w:val="right" w:pos="8306"/>
      </w:tabs>
    </w:pPr>
  </w:style>
  <w:style w:type="paragraph" w:styleId="Footer">
    <w:name w:val="footer"/>
    <w:basedOn w:val="Normal"/>
    <w:link w:val="FooterChar"/>
    <w:rsid w:val="004913A8"/>
    <w:pPr>
      <w:tabs>
        <w:tab w:val="center" w:pos="4153"/>
        <w:tab w:val="right" w:pos="8306"/>
      </w:tabs>
    </w:pPr>
  </w:style>
  <w:style w:type="character" w:styleId="PageNumber">
    <w:name w:val="page number"/>
    <w:basedOn w:val="DefaultParagraphFont"/>
    <w:rsid w:val="004913A8"/>
  </w:style>
  <w:style w:type="table" w:styleId="TableGrid">
    <w:name w:val="Table Grid"/>
    <w:basedOn w:val="TableNormal"/>
    <w:uiPriority w:val="59"/>
    <w:rsid w:val="001E3160"/>
    <w:tblPr/>
  </w:style>
  <w:style w:type="paragraph" w:styleId="BalloonText">
    <w:name w:val="Balloon Text"/>
    <w:basedOn w:val="Normal"/>
    <w:semiHidden/>
    <w:rsid w:val="005A291A"/>
    <w:rPr>
      <w:rFonts w:ascii="Tahoma" w:hAnsi="Tahoma"/>
      <w:sz w:val="16"/>
      <w:szCs w:val="18"/>
    </w:rPr>
  </w:style>
  <w:style w:type="paragraph" w:customStyle="1" w:styleId="1">
    <w:name w:val="รายการย่อหน้า1"/>
    <w:basedOn w:val="Normal"/>
    <w:qFormat/>
    <w:rsid w:val="00922758"/>
    <w:pPr>
      <w:overflowPunct w:val="0"/>
      <w:autoSpaceDE w:val="0"/>
      <w:autoSpaceDN w:val="0"/>
      <w:adjustRightInd w:val="0"/>
      <w:ind w:left="720"/>
      <w:textAlignment w:val="baseline"/>
    </w:pPr>
    <w:rPr>
      <w:rFonts w:hAnsi="Tms Rmn"/>
      <w:szCs w:val="30"/>
    </w:rPr>
  </w:style>
  <w:style w:type="paragraph" w:customStyle="1" w:styleId="2CharChar">
    <w:name w:val="อักขระ อักขระ2 Char Char"/>
    <w:basedOn w:val="Normal"/>
    <w:rsid w:val="009F46C9"/>
    <w:pPr>
      <w:spacing w:after="160" w:line="240" w:lineRule="exact"/>
    </w:pPr>
    <w:rPr>
      <w:rFonts w:ascii="Verdana" w:hAnsi="Verdana" w:cs="Times New Roman"/>
      <w:sz w:val="20"/>
      <w:szCs w:val="20"/>
      <w:lang w:bidi="ar-SA"/>
    </w:rPr>
  </w:style>
  <w:style w:type="paragraph" w:customStyle="1" w:styleId="a">
    <w:name w:val="อักขระ อักขระ"/>
    <w:basedOn w:val="Normal"/>
    <w:rsid w:val="00E574A7"/>
    <w:pPr>
      <w:spacing w:after="160" w:line="240" w:lineRule="exact"/>
    </w:pPr>
    <w:rPr>
      <w:rFonts w:ascii="Verdana" w:hAnsi="Verdana" w:cs="Times New Roman"/>
      <w:sz w:val="20"/>
      <w:szCs w:val="20"/>
      <w:lang w:bidi="ar-SA"/>
    </w:rPr>
  </w:style>
  <w:style w:type="paragraph" w:customStyle="1" w:styleId="10">
    <w:name w:val="อักขระ อักขระ1"/>
    <w:basedOn w:val="Normal"/>
    <w:rsid w:val="009B2E50"/>
    <w:pPr>
      <w:spacing w:after="160" w:line="240" w:lineRule="exact"/>
    </w:pPr>
    <w:rPr>
      <w:rFonts w:ascii="Verdana" w:hAnsi="Verdana" w:cs="Times New Roman"/>
      <w:sz w:val="20"/>
      <w:szCs w:val="20"/>
      <w:lang w:bidi="ar-SA"/>
    </w:rPr>
  </w:style>
  <w:style w:type="paragraph" w:customStyle="1" w:styleId="1CharChar">
    <w:name w:val="อักขระ อักขระ1 Char Char อักขระ อักขระ"/>
    <w:basedOn w:val="Normal"/>
    <w:rsid w:val="007B0B11"/>
    <w:pPr>
      <w:spacing w:after="160" w:line="240" w:lineRule="exact"/>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0E2E86"/>
    <w:pPr>
      <w:ind w:left="720"/>
    </w:pPr>
  </w:style>
  <w:style w:type="character" w:styleId="Emphasis">
    <w:name w:val="Emphasis"/>
    <w:qFormat/>
    <w:rsid w:val="00BE1580"/>
    <w:rPr>
      <w:i/>
      <w:iCs/>
    </w:rPr>
  </w:style>
  <w:style w:type="character" w:customStyle="1" w:styleId="Heading1Char">
    <w:name w:val="Heading 1 Char"/>
    <w:link w:val="Heading1"/>
    <w:rsid w:val="00BE1580"/>
    <w:rPr>
      <w:rFonts w:ascii="Cambria" w:eastAsia="Times New Roman" w:hAnsi="Cambria" w:cs="Angsana New"/>
      <w:b/>
      <w:bCs/>
      <w:kern w:val="32"/>
      <w:sz w:val="32"/>
      <w:szCs w:val="40"/>
    </w:rPr>
  </w:style>
  <w:style w:type="paragraph" w:customStyle="1" w:styleId="block">
    <w:name w:val="block"/>
    <w:aliases w:val="b"/>
    <w:basedOn w:val="BodyText"/>
    <w:rsid w:val="00A850F3"/>
    <w:pPr>
      <w:spacing w:after="260" w:line="260" w:lineRule="atLeast"/>
      <w:ind w:left="567"/>
    </w:pPr>
    <w:rPr>
      <w:rFonts w:cs="Times New Roman"/>
      <w:sz w:val="22"/>
      <w:szCs w:val="20"/>
      <w:lang w:val="en-GB" w:bidi="ar-SA"/>
    </w:rPr>
  </w:style>
  <w:style w:type="paragraph" w:styleId="BodyText2">
    <w:name w:val="Body Text 2"/>
    <w:basedOn w:val="Normal"/>
    <w:link w:val="BodyText2Char"/>
    <w:uiPriority w:val="99"/>
    <w:unhideWhenUsed/>
    <w:rsid w:val="00A850F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pPr>
    <w:rPr>
      <w:rFonts w:ascii="Arial" w:hAnsi="Arial"/>
      <w:sz w:val="18"/>
      <w:szCs w:val="22"/>
    </w:rPr>
  </w:style>
  <w:style w:type="character" w:customStyle="1" w:styleId="BodyText2Char">
    <w:name w:val="Body Text 2 Char"/>
    <w:link w:val="BodyText2"/>
    <w:uiPriority w:val="99"/>
    <w:rsid w:val="00A850F3"/>
    <w:rPr>
      <w:rFonts w:ascii="Arial" w:hAnsi="Arial"/>
      <w:sz w:val="18"/>
      <w:szCs w:val="22"/>
    </w:rPr>
  </w:style>
  <w:style w:type="paragraph" w:styleId="BodyText">
    <w:name w:val="Body Text"/>
    <w:basedOn w:val="Normal"/>
    <w:link w:val="BodyTextChar"/>
    <w:rsid w:val="00A850F3"/>
    <w:pPr>
      <w:spacing w:after="120"/>
    </w:pPr>
    <w:rPr>
      <w:sz w:val="24"/>
    </w:rPr>
  </w:style>
  <w:style w:type="character" w:customStyle="1" w:styleId="BodyTextChar">
    <w:name w:val="Body Text Char"/>
    <w:link w:val="BodyText"/>
    <w:rsid w:val="00A850F3"/>
    <w:rPr>
      <w:sz w:val="24"/>
      <w:szCs w:val="28"/>
    </w:rPr>
  </w:style>
  <w:style w:type="paragraph" w:customStyle="1" w:styleId="21">
    <w:name w:val="2.1"/>
    <w:basedOn w:val="Normal"/>
    <w:rsid w:val="004A16EE"/>
    <w:pPr>
      <w:tabs>
        <w:tab w:val="left" w:pos="360"/>
      </w:tabs>
      <w:spacing w:before="60" w:after="60"/>
      <w:ind w:left="360" w:hanging="360"/>
      <w:jc w:val="both"/>
    </w:pPr>
    <w:rPr>
      <w:rFonts w:cs="AngsanaUPC"/>
      <w:b/>
      <w:bCs/>
      <w:sz w:val="36"/>
      <w:szCs w:val="36"/>
      <w:lang w:val="th-TH"/>
    </w:rPr>
  </w:style>
  <w:style w:type="paragraph" w:customStyle="1" w:styleId="11">
    <w:name w:val="ลักษณะ1"/>
    <w:basedOn w:val="Normal"/>
    <w:rsid w:val="00AA211E"/>
    <w:pPr>
      <w:pBdr>
        <w:bottom w:val="single" w:sz="6" w:space="1" w:color="auto"/>
      </w:pBdr>
      <w:jc w:val="right"/>
    </w:pPr>
    <w:rPr>
      <w:rFonts w:eastAsia="SimSun"/>
      <w:sz w:val="26"/>
      <w:szCs w:val="24"/>
      <w:lang w:eastAsia="zh-CN"/>
    </w:rPr>
  </w:style>
  <w:style w:type="paragraph" w:customStyle="1" w:styleId="3">
    <w:name w:val="ลักษณะ3"/>
    <w:basedOn w:val="11"/>
    <w:rsid w:val="00AA211E"/>
    <w:pPr>
      <w:pBdr>
        <w:bottom w:val="double" w:sz="4" w:space="1" w:color="auto"/>
      </w:pBdr>
    </w:pPr>
  </w:style>
  <w:style w:type="paragraph" w:styleId="NoSpacing">
    <w:name w:val="No Spacing"/>
    <w:uiPriority w:val="1"/>
    <w:qFormat/>
    <w:rsid w:val="00FD6D98"/>
    <w:rPr>
      <w:rFonts w:ascii="Calibri" w:eastAsia="Calibri" w:hAnsi="Calibri" w:cs="Cordia New"/>
      <w:sz w:val="22"/>
      <w:szCs w:val="28"/>
    </w:rPr>
  </w:style>
  <w:style w:type="character" w:customStyle="1" w:styleId="HeaderChar">
    <w:name w:val="Header Char"/>
    <w:basedOn w:val="DefaultParagraphFont"/>
    <w:link w:val="Header"/>
    <w:uiPriority w:val="99"/>
    <w:rsid w:val="00D3658E"/>
    <w:rPr>
      <w:sz w:val="28"/>
      <w:szCs w:val="28"/>
    </w:rPr>
  </w:style>
  <w:style w:type="character" w:styleId="PlaceholderText">
    <w:name w:val="Placeholder Text"/>
    <w:basedOn w:val="DefaultParagraphFont"/>
    <w:uiPriority w:val="99"/>
    <w:semiHidden/>
    <w:rsid w:val="00E47955"/>
    <w:rPr>
      <w:color w:val="808080"/>
    </w:rPr>
  </w:style>
  <w:style w:type="character" w:styleId="CommentReference">
    <w:name w:val="annotation reference"/>
    <w:basedOn w:val="DefaultParagraphFont"/>
    <w:semiHidden/>
    <w:unhideWhenUsed/>
    <w:rsid w:val="004B4E3C"/>
    <w:rPr>
      <w:sz w:val="16"/>
      <w:szCs w:val="18"/>
    </w:rPr>
  </w:style>
  <w:style w:type="paragraph" w:styleId="CommentText">
    <w:name w:val="annotation text"/>
    <w:basedOn w:val="Normal"/>
    <w:link w:val="CommentTextChar"/>
    <w:semiHidden/>
    <w:unhideWhenUsed/>
    <w:rsid w:val="004B4E3C"/>
    <w:rPr>
      <w:sz w:val="20"/>
      <w:szCs w:val="25"/>
    </w:rPr>
  </w:style>
  <w:style w:type="character" w:customStyle="1" w:styleId="CommentTextChar">
    <w:name w:val="Comment Text Char"/>
    <w:basedOn w:val="DefaultParagraphFont"/>
    <w:link w:val="CommentText"/>
    <w:semiHidden/>
    <w:rsid w:val="004B4E3C"/>
    <w:rPr>
      <w:szCs w:val="25"/>
    </w:rPr>
  </w:style>
  <w:style w:type="paragraph" w:styleId="CommentSubject">
    <w:name w:val="annotation subject"/>
    <w:basedOn w:val="CommentText"/>
    <w:next w:val="CommentText"/>
    <w:link w:val="CommentSubjectChar"/>
    <w:semiHidden/>
    <w:unhideWhenUsed/>
    <w:rsid w:val="004B4E3C"/>
    <w:rPr>
      <w:b/>
      <w:bCs/>
    </w:rPr>
  </w:style>
  <w:style w:type="character" w:customStyle="1" w:styleId="CommentSubjectChar">
    <w:name w:val="Comment Subject Char"/>
    <w:basedOn w:val="CommentTextChar"/>
    <w:link w:val="CommentSubject"/>
    <w:semiHidden/>
    <w:rsid w:val="004B4E3C"/>
    <w:rPr>
      <w:b/>
      <w:bCs/>
      <w:szCs w:val="25"/>
    </w:rPr>
  </w:style>
  <w:style w:type="character" w:customStyle="1" w:styleId="FooterChar">
    <w:name w:val="Footer Char"/>
    <w:basedOn w:val="DefaultParagraphFont"/>
    <w:link w:val="Footer"/>
    <w:rsid w:val="00183730"/>
    <w:rPr>
      <w:sz w:val="28"/>
      <w:szCs w:val="28"/>
    </w:rPr>
  </w:style>
  <w:style w:type="numbering" w:customStyle="1" w:styleId="2">
    <w:name w:val="ลักษณะ2"/>
    <w:uiPriority w:val="99"/>
    <w:rsid w:val="00862ED3"/>
    <w:pPr>
      <w:numPr>
        <w:numId w:val="1"/>
      </w:numPr>
    </w:pPr>
  </w:style>
  <w:style w:type="table" w:customStyle="1" w:styleId="TableGrid1">
    <w:name w:val="Table Grid1"/>
    <w:basedOn w:val="TableNormal"/>
    <w:next w:val="TableGrid"/>
    <w:uiPriority w:val="39"/>
    <w:rsid w:val="0090506A"/>
    <w:rPr>
      <w:rFonts w:ascii="Calibri" w:eastAsia="Calibri" w:hAnsi="Calibri" w:cs="Cordia New"/>
      <w:sz w:val="22"/>
      <w:szCs w:val="28"/>
    </w:rPr>
    <w:tblPr/>
  </w:style>
  <w:style w:type="character" w:customStyle="1" w:styleId="ListParagraphChar">
    <w:name w:val="List Paragraph Char"/>
    <w:aliases w:val="FS ENG01 Char"/>
    <w:basedOn w:val="DefaultParagraphFont"/>
    <w:link w:val="ListParagraph"/>
    <w:uiPriority w:val="34"/>
    <w:locked/>
    <w:rsid w:val="00C7755C"/>
    <w:rPr>
      <w:sz w:val="28"/>
      <w:szCs w:val="28"/>
    </w:rPr>
  </w:style>
  <w:style w:type="table" w:customStyle="1" w:styleId="TableGrid2">
    <w:name w:val="Table Grid2"/>
    <w:basedOn w:val="TableNormal"/>
    <w:next w:val="TableGrid"/>
    <w:uiPriority w:val="59"/>
    <w:rsid w:val="003769BE"/>
    <w:tblPr/>
  </w:style>
  <w:style w:type="character" w:customStyle="1" w:styleId="Heading3Char">
    <w:name w:val="Heading 3 Char"/>
    <w:basedOn w:val="DefaultParagraphFont"/>
    <w:link w:val="Heading3"/>
    <w:semiHidden/>
    <w:rsid w:val="003963AE"/>
    <w:rPr>
      <w:rFonts w:asciiTheme="majorHAnsi" w:eastAsiaTheme="majorEastAsia" w:hAnsiTheme="majorHAnsi" w:cstheme="majorBidi"/>
      <w:color w:val="243F60" w:themeColor="accent1" w:themeShade="7F"/>
      <w:sz w:val="24"/>
      <w:szCs w:val="30"/>
    </w:rPr>
  </w:style>
  <w:style w:type="character" w:customStyle="1" w:styleId="Heading2Char">
    <w:name w:val="Heading 2 Char"/>
    <w:basedOn w:val="DefaultParagraphFont"/>
    <w:link w:val="Heading2"/>
    <w:semiHidden/>
    <w:rsid w:val="00C5338A"/>
    <w:rPr>
      <w:rFonts w:asciiTheme="majorHAnsi" w:eastAsiaTheme="majorEastAsia" w:hAnsiTheme="majorHAnsi" w:cstheme="majorBidi"/>
      <w:color w:val="365F91" w:themeColor="accent1" w:themeShade="BF"/>
      <w:sz w:val="26"/>
      <w:szCs w:val="33"/>
    </w:rPr>
  </w:style>
  <w:style w:type="character" w:customStyle="1" w:styleId="ts-alignment-element">
    <w:name w:val="ts-alignment-element"/>
    <w:basedOn w:val="DefaultParagraphFont"/>
    <w:rsid w:val="00797821"/>
  </w:style>
  <w:style w:type="character" w:customStyle="1" w:styleId="NFSChar">
    <w:name w:val="NFS Char"/>
    <w:link w:val="NFS"/>
    <w:locked/>
    <w:rsid w:val="00C47171"/>
    <w:rPr>
      <w:b/>
      <w:bCs/>
      <w:sz w:val="32"/>
      <w:szCs w:val="32"/>
    </w:rPr>
  </w:style>
  <w:style w:type="paragraph" w:customStyle="1" w:styleId="NFS">
    <w:name w:val="NFS"/>
    <w:basedOn w:val="Heading1"/>
    <w:link w:val="NFSChar"/>
    <w:qFormat/>
    <w:rsid w:val="00C47171"/>
    <w:pPr>
      <w:overflowPunct w:val="0"/>
      <w:autoSpaceDE w:val="0"/>
      <w:autoSpaceDN w:val="0"/>
      <w:adjustRightInd w:val="0"/>
      <w:spacing w:after="120"/>
      <w:ind w:left="547" w:right="-43" w:hanging="547"/>
    </w:pPr>
    <w:rPr>
      <w:rFonts w:ascii="Angsana New" w:hAnsi="Angsana New"/>
      <w:kern w:val="0"/>
      <w:szCs w:val="32"/>
    </w:rPr>
  </w:style>
  <w:style w:type="paragraph" w:styleId="BodyTextIndent">
    <w:name w:val="Body Text Indent"/>
    <w:basedOn w:val="Normal"/>
    <w:link w:val="BodyTextIndentChar"/>
    <w:unhideWhenUsed/>
    <w:rsid w:val="00EE511A"/>
    <w:pPr>
      <w:spacing w:after="120"/>
      <w:ind w:left="283"/>
    </w:pPr>
    <w:rPr>
      <w:szCs w:val="35"/>
    </w:rPr>
  </w:style>
  <w:style w:type="character" w:customStyle="1" w:styleId="BodyTextIndentChar">
    <w:name w:val="Body Text Indent Char"/>
    <w:basedOn w:val="DefaultParagraphFont"/>
    <w:link w:val="BodyTextIndent"/>
    <w:rsid w:val="00EE511A"/>
    <w:rPr>
      <w:sz w:val="28"/>
      <w:szCs w:val="35"/>
    </w:rPr>
  </w:style>
  <w:style w:type="character" w:styleId="Hyperlink">
    <w:name w:val="Hyperlink"/>
    <w:basedOn w:val="DefaultParagraphFont"/>
    <w:unhideWhenUsed/>
    <w:rsid w:val="007A319F"/>
    <w:rPr>
      <w:color w:val="0000FF" w:themeColor="hyperlink"/>
      <w:u w:val="single"/>
    </w:rPr>
  </w:style>
  <w:style w:type="character" w:styleId="UnresolvedMention">
    <w:name w:val="Unresolved Mention"/>
    <w:basedOn w:val="DefaultParagraphFont"/>
    <w:uiPriority w:val="99"/>
    <w:semiHidden/>
    <w:unhideWhenUsed/>
    <w:rsid w:val="007A319F"/>
    <w:rPr>
      <w:color w:val="605E5C"/>
      <w:shd w:val="clear" w:color="auto" w:fill="E1DFDD"/>
    </w:rPr>
  </w:style>
  <w:style w:type="paragraph" w:customStyle="1" w:styleId="7I-7H-">
    <w:name w:val="@7I-@#7H-"/>
    <w:basedOn w:val="Normal"/>
    <w:next w:val="Normal"/>
    <w:rsid w:val="003F00E5"/>
    <w:rPr>
      <w:rFonts w:ascii="Arial" w:eastAsia="Cordia New" w:hAnsi="Arial"/>
      <w:b/>
      <w:bCs/>
      <w:snapToGrid w:val="0"/>
      <w:sz w:val="24"/>
      <w:szCs w:val="24"/>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3104">
      <w:bodyDiv w:val="1"/>
      <w:marLeft w:val="0"/>
      <w:marRight w:val="0"/>
      <w:marTop w:val="0"/>
      <w:marBottom w:val="0"/>
      <w:divBdr>
        <w:top w:val="none" w:sz="0" w:space="0" w:color="auto"/>
        <w:left w:val="none" w:sz="0" w:space="0" w:color="auto"/>
        <w:bottom w:val="none" w:sz="0" w:space="0" w:color="auto"/>
        <w:right w:val="none" w:sz="0" w:space="0" w:color="auto"/>
      </w:divBdr>
    </w:div>
    <w:div w:id="17896060">
      <w:bodyDiv w:val="1"/>
      <w:marLeft w:val="0"/>
      <w:marRight w:val="0"/>
      <w:marTop w:val="0"/>
      <w:marBottom w:val="0"/>
      <w:divBdr>
        <w:top w:val="none" w:sz="0" w:space="0" w:color="auto"/>
        <w:left w:val="none" w:sz="0" w:space="0" w:color="auto"/>
        <w:bottom w:val="none" w:sz="0" w:space="0" w:color="auto"/>
        <w:right w:val="none" w:sz="0" w:space="0" w:color="auto"/>
      </w:divBdr>
    </w:div>
    <w:div w:id="20134709">
      <w:bodyDiv w:val="1"/>
      <w:marLeft w:val="0"/>
      <w:marRight w:val="0"/>
      <w:marTop w:val="0"/>
      <w:marBottom w:val="0"/>
      <w:divBdr>
        <w:top w:val="none" w:sz="0" w:space="0" w:color="auto"/>
        <w:left w:val="none" w:sz="0" w:space="0" w:color="auto"/>
        <w:bottom w:val="none" w:sz="0" w:space="0" w:color="auto"/>
        <w:right w:val="none" w:sz="0" w:space="0" w:color="auto"/>
      </w:divBdr>
    </w:div>
    <w:div w:id="23555085">
      <w:bodyDiv w:val="1"/>
      <w:marLeft w:val="0"/>
      <w:marRight w:val="0"/>
      <w:marTop w:val="0"/>
      <w:marBottom w:val="0"/>
      <w:divBdr>
        <w:top w:val="none" w:sz="0" w:space="0" w:color="auto"/>
        <w:left w:val="none" w:sz="0" w:space="0" w:color="auto"/>
        <w:bottom w:val="none" w:sz="0" w:space="0" w:color="auto"/>
        <w:right w:val="none" w:sz="0" w:space="0" w:color="auto"/>
      </w:divBdr>
    </w:div>
    <w:div w:id="35400487">
      <w:bodyDiv w:val="1"/>
      <w:marLeft w:val="0"/>
      <w:marRight w:val="0"/>
      <w:marTop w:val="0"/>
      <w:marBottom w:val="0"/>
      <w:divBdr>
        <w:top w:val="none" w:sz="0" w:space="0" w:color="auto"/>
        <w:left w:val="none" w:sz="0" w:space="0" w:color="auto"/>
        <w:bottom w:val="none" w:sz="0" w:space="0" w:color="auto"/>
        <w:right w:val="none" w:sz="0" w:space="0" w:color="auto"/>
      </w:divBdr>
    </w:div>
    <w:div w:id="39135903">
      <w:bodyDiv w:val="1"/>
      <w:marLeft w:val="0"/>
      <w:marRight w:val="0"/>
      <w:marTop w:val="0"/>
      <w:marBottom w:val="0"/>
      <w:divBdr>
        <w:top w:val="none" w:sz="0" w:space="0" w:color="auto"/>
        <w:left w:val="none" w:sz="0" w:space="0" w:color="auto"/>
        <w:bottom w:val="none" w:sz="0" w:space="0" w:color="auto"/>
        <w:right w:val="none" w:sz="0" w:space="0" w:color="auto"/>
      </w:divBdr>
    </w:div>
    <w:div w:id="39984545">
      <w:bodyDiv w:val="1"/>
      <w:marLeft w:val="0"/>
      <w:marRight w:val="0"/>
      <w:marTop w:val="0"/>
      <w:marBottom w:val="0"/>
      <w:divBdr>
        <w:top w:val="none" w:sz="0" w:space="0" w:color="auto"/>
        <w:left w:val="none" w:sz="0" w:space="0" w:color="auto"/>
        <w:bottom w:val="none" w:sz="0" w:space="0" w:color="auto"/>
        <w:right w:val="none" w:sz="0" w:space="0" w:color="auto"/>
      </w:divBdr>
    </w:div>
    <w:div w:id="44451231">
      <w:bodyDiv w:val="1"/>
      <w:marLeft w:val="0"/>
      <w:marRight w:val="0"/>
      <w:marTop w:val="0"/>
      <w:marBottom w:val="0"/>
      <w:divBdr>
        <w:top w:val="none" w:sz="0" w:space="0" w:color="auto"/>
        <w:left w:val="none" w:sz="0" w:space="0" w:color="auto"/>
        <w:bottom w:val="none" w:sz="0" w:space="0" w:color="auto"/>
        <w:right w:val="none" w:sz="0" w:space="0" w:color="auto"/>
      </w:divBdr>
    </w:div>
    <w:div w:id="64763822">
      <w:bodyDiv w:val="1"/>
      <w:marLeft w:val="0"/>
      <w:marRight w:val="0"/>
      <w:marTop w:val="0"/>
      <w:marBottom w:val="0"/>
      <w:divBdr>
        <w:top w:val="none" w:sz="0" w:space="0" w:color="auto"/>
        <w:left w:val="none" w:sz="0" w:space="0" w:color="auto"/>
        <w:bottom w:val="none" w:sz="0" w:space="0" w:color="auto"/>
        <w:right w:val="none" w:sz="0" w:space="0" w:color="auto"/>
      </w:divBdr>
    </w:div>
    <w:div w:id="87627257">
      <w:bodyDiv w:val="1"/>
      <w:marLeft w:val="0"/>
      <w:marRight w:val="0"/>
      <w:marTop w:val="0"/>
      <w:marBottom w:val="0"/>
      <w:divBdr>
        <w:top w:val="none" w:sz="0" w:space="0" w:color="auto"/>
        <w:left w:val="none" w:sz="0" w:space="0" w:color="auto"/>
        <w:bottom w:val="none" w:sz="0" w:space="0" w:color="auto"/>
        <w:right w:val="none" w:sz="0" w:space="0" w:color="auto"/>
      </w:divBdr>
    </w:div>
    <w:div w:id="99185260">
      <w:bodyDiv w:val="1"/>
      <w:marLeft w:val="0"/>
      <w:marRight w:val="0"/>
      <w:marTop w:val="0"/>
      <w:marBottom w:val="0"/>
      <w:divBdr>
        <w:top w:val="none" w:sz="0" w:space="0" w:color="auto"/>
        <w:left w:val="none" w:sz="0" w:space="0" w:color="auto"/>
        <w:bottom w:val="none" w:sz="0" w:space="0" w:color="auto"/>
        <w:right w:val="none" w:sz="0" w:space="0" w:color="auto"/>
      </w:divBdr>
    </w:div>
    <w:div w:id="104077878">
      <w:bodyDiv w:val="1"/>
      <w:marLeft w:val="0"/>
      <w:marRight w:val="0"/>
      <w:marTop w:val="0"/>
      <w:marBottom w:val="0"/>
      <w:divBdr>
        <w:top w:val="none" w:sz="0" w:space="0" w:color="auto"/>
        <w:left w:val="none" w:sz="0" w:space="0" w:color="auto"/>
        <w:bottom w:val="none" w:sz="0" w:space="0" w:color="auto"/>
        <w:right w:val="none" w:sz="0" w:space="0" w:color="auto"/>
      </w:divBdr>
    </w:div>
    <w:div w:id="112210800">
      <w:bodyDiv w:val="1"/>
      <w:marLeft w:val="0"/>
      <w:marRight w:val="0"/>
      <w:marTop w:val="0"/>
      <w:marBottom w:val="0"/>
      <w:divBdr>
        <w:top w:val="none" w:sz="0" w:space="0" w:color="auto"/>
        <w:left w:val="none" w:sz="0" w:space="0" w:color="auto"/>
        <w:bottom w:val="none" w:sz="0" w:space="0" w:color="auto"/>
        <w:right w:val="none" w:sz="0" w:space="0" w:color="auto"/>
      </w:divBdr>
    </w:div>
    <w:div w:id="113913812">
      <w:bodyDiv w:val="1"/>
      <w:marLeft w:val="0"/>
      <w:marRight w:val="0"/>
      <w:marTop w:val="0"/>
      <w:marBottom w:val="0"/>
      <w:divBdr>
        <w:top w:val="none" w:sz="0" w:space="0" w:color="auto"/>
        <w:left w:val="none" w:sz="0" w:space="0" w:color="auto"/>
        <w:bottom w:val="none" w:sz="0" w:space="0" w:color="auto"/>
        <w:right w:val="none" w:sz="0" w:space="0" w:color="auto"/>
      </w:divBdr>
    </w:div>
    <w:div w:id="127165421">
      <w:bodyDiv w:val="1"/>
      <w:marLeft w:val="0"/>
      <w:marRight w:val="0"/>
      <w:marTop w:val="0"/>
      <w:marBottom w:val="0"/>
      <w:divBdr>
        <w:top w:val="none" w:sz="0" w:space="0" w:color="auto"/>
        <w:left w:val="none" w:sz="0" w:space="0" w:color="auto"/>
        <w:bottom w:val="none" w:sz="0" w:space="0" w:color="auto"/>
        <w:right w:val="none" w:sz="0" w:space="0" w:color="auto"/>
      </w:divBdr>
    </w:div>
    <w:div w:id="127942623">
      <w:bodyDiv w:val="1"/>
      <w:marLeft w:val="0"/>
      <w:marRight w:val="0"/>
      <w:marTop w:val="0"/>
      <w:marBottom w:val="0"/>
      <w:divBdr>
        <w:top w:val="none" w:sz="0" w:space="0" w:color="auto"/>
        <w:left w:val="none" w:sz="0" w:space="0" w:color="auto"/>
        <w:bottom w:val="none" w:sz="0" w:space="0" w:color="auto"/>
        <w:right w:val="none" w:sz="0" w:space="0" w:color="auto"/>
      </w:divBdr>
    </w:div>
    <w:div w:id="129832842">
      <w:bodyDiv w:val="1"/>
      <w:marLeft w:val="0"/>
      <w:marRight w:val="0"/>
      <w:marTop w:val="0"/>
      <w:marBottom w:val="0"/>
      <w:divBdr>
        <w:top w:val="none" w:sz="0" w:space="0" w:color="auto"/>
        <w:left w:val="none" w:sz="0" w:space="0" w:color="auto"/>
        <w:bottom w:val="none" w:sz="0" w:space="0" w:color="auto"/>
        <w:right w:val="none" w:sz="0" w:space="0" w:color="auto"/>
      </w:divBdr>
    </w:div>
    <w:div w:id="130251634">
      <w:bodyDiv w:val="1"/>
      <w:marLeft w:val="0"/>
      <w:marRight w:val="0"/>
      <w:marTop w:val="0"/>
      <w:marBottom w:val="0"/>
      <w:divBdr>
        <w:top w:val="none" w:sz="0" w:space="0" w:color="auto"/>
        <w:left w:val="none" w:sz="0" w:space="0" w:color="auto"/>
        <w:bottom w:val="none" w:sz="0" w:space="0" w:color="auto"/>
        <w:right w:val="none" w:sz="0" w:space="0" w:color="auto"/>
      </w:divBdr>
    </w:div>
    <w:div w:id="132335021">
      <w:bodyDiv w:val="1"/>
      <w:marLeft w:val="0"/>
      <w:marRight w:val="0"/>
      <w:marTop w:val="0"/>
      <w:marBottom w:val="0"/>
      <w:divBdr>
        <w:top w:val="none" w:sz="0" w:space="0" w:color="auto"/>
        <w:left w:val="none" w:sz="0" w:space="0" w:color="auto"/>
        <w:bottom w:val="none" w:sz="0" w:space="0" w:color="auto"/>
        <w:right w:val="none" w:sz="0" w:space="0" w:color="auto"/>
      </w:divBdr>
    </w:div>
    <w:div w:id="132988620">
      <w:bodyDiv w:val="1"/>
      <w:marLeft w:val="0"/>
      <w:marRight w:val="0"/>
      <w:marTop w:val="0"/>
      <w:marBottom w:val="0"/>
      <w:divBdr>
        <w:top w:val="none" w:sz="0" w:space="0" w:color="auto"/>
        <w:left w:val="none" w:sz="0" w:space="0" w:color="auto"/>
        <w:bottom w:val="none" w:sz="0" w:space="0" w:color="auto"/>
        <w:right w:val="none" w:sz="0" w:space="0" w:color="auto"/>
      </w:divBdr>
    </w:div>
    <w:div w:id="174997638">
      <w:bodyDiv w:val="1"/>
      <w:marLeft w:val="0"/>
      <w:marRight w:val="0"/>
      <w:marTop w:val="0"/>
      <w:marBottom w:val="0"/>
      <w:divBdr>
        <w:top w:val="none" w:sz="0" w:space="0" w:color="auto"/>
        <w:left w:val="none" w:sz="0" w:space="0" w:color="auto"/>
        <w:bottom w:val="none" w:sz="0" w:space="0" w:color="auto"/>
        <w:right w:val="none" w:sz="0" w:space="0" w:color="auto"/>
      </w:divBdr>
    </w:div>
    <w:div w:id="179635568">
      <w:bodyDiv w:val="1"/>
      <w:marLeft w:val="0"/>
      <w:marRight w:val="0"/>
      <w:marTop w:val="0"/>
      <w:marBottom w:val="0"/>
      <w:divBdr>
        <w:top w:val="none" w:sz="0" w:space="0" w:color="auto"/>
        <w:left w:val="none" w:sz="0" w:space="0" w:color="auto"/>
        <w:bottom w:val="none" w:sz="0" w:space="0" w:color="auto"/>
        <w:right w:val="none" w:sz="0" w:space="0" w:color="auto"/>
      </w:divBdr>
    </w:div>
    <w:div w:id="211233958">
      <w:bodyDiv w:val="1"/>
      <w:marLeft w:val="0"/>
      <w:marRight w:val="0"/>
      <w:marTop w:val="0"/>
      <w:marBottom w:val="0"/>
      <w:divBdr>
        <w:top w:val="none" w:sz="0" w:space="0" w:color="auto"/>
        <w:left w:val="none" w:sz="0" w:space="0" w:color="auto"/>
        <w:bottom w:val="none" w:sz="0" w:space="0" w:color="auto"/>
        <w:right w:val="none" w:sz="0" w:space="0" w:color="auto"/>
      </w:divBdr>
    </w:div>
    <w:div w:id="214463461">
      <w:bodyDiv w:val="1"/>
      <w:marLeft w:val="0"/>
      <w:marRight w:val="0"/>
      <w:marTop w:val="0"/>
      <w:marBottom w:val="0"/>
      <w:divBdr>
        <w:top w:val="none" w:sz="0" w:space="0" w:color="auto"/>
        <w:left w:val="none" w:sz="0" w:space="0" w:color="auto"/>
        <w:bottom w:val="none" w:sz="0" w:space="0" w:color="auto"/>
        <w:right w:val="none" w:sz="0" w:space="0" w:color="auto"/>
      </w:divBdr>
    </w:div>
    <w:div w:id="221448548">
      <w:bodyDiv w:val="1"/>
      <w:marLeft w:val="0"/>
      <w:marRight w:val="0"/>
      <w:marTop w:val="0"/>
      <w:marBottom w:val="0"/>
      <w:divBdr>
        <w:top w:val="none" w:sz="0" w:space="0" w:color="auto"/>
        <w:left w:val="none" w:sz="0" w:space="0" w:color="auto"/>
        <w:bottom w:val="none" w:sz="0" w:space="0" w:color="auto"/>
        <w:right w:val="none" w:sz="0" w:space="0" w:color="auto"/>
      </w:divBdr>
    </w:div>
    <w:div w:id="226187379">
      <w:bodyDiv w:val="1"/>
      <w:marLeft w:val="0"/>
      <w:marRight w:val="0"/>
      <w:marTop w:val="0"/>
      <w:marBottom w:val="0"/>
      <w:divBdr>
        <w:top w:val="none" w:sz="0" w:space="0" w:color="auto"/>
        <w:left w:val="none" w:sz="0" w:space="0" w:color="auto"/>
        <w:bottom w:val="none" w:sz="0" w:space="0" w:color="auto"/>
        <w:right w:val="none" w:sz="0" w:space="0" w:color="auto"/>
      </w:divBdr>
    </w:div>
    <w:div w:id="250746287">
      <w:bodyDiv w:val="1"/>
      <w:marLeft w:val="0"/>
      <w:marRight w:val="0"/>
      <w:marTop w:val="0"/>
      <w:marBottom w:val="0"/>
      <w:divBdr>
        <w:top w:val="none" w:sz="0" w:space="0" w:color="auto"/>
        <w:left w:val="none" w:sz="0" w:space="0" w:color="auto"/>
        <w:bottom w:val="none" w:sz="0" w:space="0" w:color="auto"/>
        <w:right w:val="none" w:sz="0" w:space="0" w:color="auto"/>
      </w:divBdr>
    </w:div>
    <w:div w:id="258218686">
      <w:bodyDiv w:val="1"/>
      <w:marLeft w:val="0"/>
      <w:marRight w:val="0"/>
      <w:marTop w:val="0"/>
      <w:marBottom w:val="0"/>
      <w:divBdr>
        <w:top w:val="none" w:sz="0" w:space="0" w:color="auto"/>
        <w:left w:val="none" w:sz="0" w:space="0" w:color="auto"/>
        <w:bottom w:val="none" w:sz="0" w:space="0" w:color="auto"/>
        <w:right w:val="none" w:sz="0" w:space="0" w:color="auto"/>
      </w:divBdr>
    </w:div>
    <w:div w:id="281035831">
      <w:bodyDiv w:val="1"/>
      <w:marLeft w:val="0"/>
      <w:marRight w:val="0"/>
      <w:marTop w:val="0"/>
      <w:marBottom w:val="0"/>
      <w:divBdr>
        <w:top w:val="none" w:sz="0" w:space="0" w:color="auto"/>
        <w:left w:val="none" w:sz="0" w:space="0" w:color="auto"/>
        <w:bottom w:val="none" w:sz="0" w:space="0" w:color="auto"/>
        <w:right w:val="none" w:sz="0" w:space="0" w:color="auto"/>
      </w:divBdr>
    </w:div>
    <w:div w:id="296959520">
      <w:bodyDiv w:val="1"/>
      <w:marLeft w:val="0"/>
      <w:marRight w:val="0"/>
      <w:marTop w:val="0"/>
      <w:marBottom w:val="0"/>
      <w:divBdr>
        <w:top w:val="none" w:sz="0" w:space="0" w:color="auto"/>
        <w:left w:val="none" w:sz="0" w:space="0" w:color="auto"/>
        <w:bottom w:val="none" w:sz="0" w:space="0" w:color="auto"/>
        <w:right w:val="none" w:sz="0" w:space="0" w:color="auto"/>
      </w:divBdr>
    </w:div>
    <w:div w:id="307829614">
      <w:bodyDiv w:val="1"/>
      <w:marLeft w:val="0"/>
      <w:marRight w:val="0"/>
      <w:marTop w:val="0"/>
      <w:marBottom w:val="0"/>
      <w:divBdr>
        <w:top w:val="none" w:sz="0" w:space="0" w:color="auto"/>
        <w:left w:val="none" w:sz="0" w:space="0" w:color="auto"/>
        <w:bottom w:val="none" w:sz="0" w:space="0" w:color="auto"/>
        <w:right w:val="none" w:sz="0" w:space="0" w:color="auto"/>
      </w:divBdr>
    </w:div>
    <w:div w:id="327640671">
      <w:bodyDiv w:val="1"/>
      <w:marLeft w:val="0"/>
      <w:marRight w:val="0"/>
      <w:marTop w:val="0"/>
      <w:marBottom w:val="0"/>
      <w:divBdr>
        <w:top w:val="none" w:sz="0" w:space="0" w:color="auto"/>
        <w:left w:val="none" w:sz="0" w:space="0" w:color="auto"/>
        <w:bottom w:val="none" w:sz="0" w:space="0" w:color="auto"/>
        <w:right w:val="none" w:sz="0" w:space="0" w:color="auto"/>
      </w:divBdr>
    </w:div>
    <w:div w:id="333649773">
      <w:bodyDiv w:val="1"/>
      <w:marLeft w:val="0"/>
      <w:marRight w:val="0"/>
      <w:marTop w:val="0"/>
      <w:marBottom w:val="0"/>
      <w:divBdr>
        <w:top w:val="none" w:sz="0" w:space="0" w:color="auto"/>
        <w:left w:val="none" w:sz="0" w:space="0" w:color="auto"/>
        <w:bottom w:val="none" w:sz="0" w:space="0" w:color="auto"/>
        <w:right w:val="none" w:sz="0" w:space="0" w:color="auto"/>
      </w:divBdr>
    </w:div>
    <w:div w:id="350106286">
      <w:bodyDiv w:val="1"/>
      <w:marLeft w:val="0"/>
      <w:marRight w:val="0"/>
      <w:marTop w:val="0"/>
      <w:marBottom w:val="0"/>
      <w:divBdr>
        <w:top w:val="none" w:sz="0" w:space="0" w:color="auto"/>
        <w:left w:val="none" w:sz="0" w:space="0" w:color="auto"/>
        <w:bottom w:val="none" w:sz="0" w:space="0" w:color="auto"/>
        <w:right w:val="none" w:sz="0" w:space="0" w:color="auto"/>
      </w:divBdr>
    </w:div>
    <w:div w:id="352922122">
      <w:bodyDiv w:val="1"/>
      <w:marLeft w:val="0"/>
      <w:marRight w:val="0"/>
      <w:marTop w:val="0"/>
      <w:marBottom w:val="0"/>
      <w:divBdr>
        <w:top w:val="none" w:sz="0" w:space="0" w:color="auto"/>
        <w:left w:val="none" w:sz="0" w:space="0" w:color="auto"/>
        <w:bottom w:val="none" w:sz="0" w:space="0" w:color="auto"/>
        <w:right w:val="none" w:sz="0" w:space="0" w:color="auto"/>
      </w:divBdr>
    </w:div>
    <w:div w:id="360210027">
      <w:bodyDiv w:val="1"/>
      <w:marLeft w:val="0"/>
      <w:marRight w:val="0"/>
      <w:marTop w:val="0"/>
      <w:marBottom w:val="0"/>
      <w:divBdr>
        <w:top w:val="none" w:sz="0" w:space="0" w:color="auto"/>
        <w:left w:val="none" w:sz="0" w:space="0" w:color="auto"/>
        <w:bottom w:val="none" w:sz="0" w:space="0" w:color="auto"/>
        <w:right w:val="none" w:sz="0" w:space="0" w:color="auto"/>
      </w:divBdr>
    </w:div>
    <w:div w:id="375593986">
      <w:bodyDiv w:val="1"/>
      <w:marLeft w:val="0"/>
      <w:marRight w:val="0"/>
      <w:marTop w:val="0"/>
      <w:marBottom w:val="0"/>
      <w:divBdr>
        <w:top w:val="none" w:sz="0" w:space="0" w:color="auto"/>
        <w:left w:val="none" w:sz="0" w:space="0" w:color="auto"/>
        <w:bottom w:val="none" w:sz="0" w:space="0" w:color="auto"/>
        <w:right w:val="none" w:sz="0" w:space="0" w:color="auto"/>
      </w:divBdr>
    </w:div>
    <w:div w:id="402458716">
      <w:bodyDiv w:val="1"/>
      <w:marLeft w:val="0"/>
      <w:marRight w:val="0"/>
      <w:marTop w:val="0"/>
      <w:marBottom w:val="0"/>
      <w:divBdr>
        <w:top w:val="none" w:sz="0" w:space="0" w:color="auto"/>
        <w:left w:val="none" w:sz="0" w:space="0" w:color="auto"/>
        <w:bottom w:val="none" w:sz="0" w:space="0" w:color="auto"/>
        <w:right w:val="none" w:sz="0" w:space="0" w:color="auto"/>
      </w:divBdr>
    </w:div>
    <w:div w:id="411851670">
      <w:bodyDiv w:val="1"/>
      <w:marLeft w:val="0"/>
      <w:marRight w:val="0"/>
      <w:marTop w:val="0"/>
      <w:marBottom w:val="0"/>
      <w:divBdr>
        <w:top w:val="none" w:sz="0" w:space="0" w:color="auto"/>
        <w:left w:val="none" w:sz="0" w:space="0" w:color="auto"/>
        <w:bottom w:val="none" w:sz="0" w:space="0" w:color="auto"/>
        <w:right w:val="none" w:sz="0" w:space="0" w:color="auto"/>
      </w:divBdr>
    </w:div>
    <w:div w:id="430318933">
      <w:bodyDiv w:val="1"/>
      <w:marLeft w:val="0"/>
      <w:marRight w:val="0"/>
      <w:marTop w:val="0"/>
      <w:marBottom w:val="0"/>
      <w:divBdr>
        <w:top w:val="none" w:sz="0" w:space="0" w:color="auto"/>
        <w:left w:val="none" w:sz="0" w:space="0" w:color="auto"/>
        <w:bottom w:val="none" w:sz="0" w:space="0" w:color="auto"/>
        <w:right w:val="none" w:sz="0" w:space="0" w:color="auto"/>
      </w:divBdr>
    </w:div>
    <w:div w:id="431441575">
      <w:bodyDiv w:val="1"/>
      <w:marLeft w:val="0"/>
      <w:marRight w:val="0"/>
      <w:marTop w:val="0"/>
      <w:marBottom w:val="0"/>
      <w:divBdr>
        <w:top w:val="none" w:sz="0" w:space="0" w:color="auto"/>
        <w:left w:val="none" w:sz="0" w:space="0" w:color="auto"/>
        <w:bottom w:val="none" w:sz="0" w:space="0" w:color="auto"/>
        <w:right w:val="none" w:sz="0" w:space="0" w:color="auto"/>
      </w:divBdr>
    </w:div>
    <w:div w:id="469857798">
      <w:bodyDiv w:val="1"/>
      <w:marLeft w:val="0"/>
      <w:marRight w:val="0"/>
      <w:marTop w:val="0"/>
      <w:marBottom w:val="0"/>
      <w:divBdr>
        <w:top w:val="none" w:sz="0" w:space="0" w:color="auto"/>
        <w:left w:val="none" w:sz="0" w:space="0" w:color="auto"/>
        <w:bottom w:val="none" w:sz="0" w:space="0" w:color="auto"/>
        <w:right w:val="none" w:sz="0" w:space="0" w:color="auto"/>
      </w:divBdr>
    </w:div>
    <w:div w:id="474686833">
      <w:bodyDiv w:val="1"/>
      <w:marLeft w:val="0"/>
      <w:marRight w:val="0"/>
      <w:marTop w:val="0"/>
      <w:marBottom w:val="0"/>
      <w:divBdr>
        <w:top w:val="none" w:sz="0" w:space="0" w:color="auto"/>
        <w:left w:val="none" w:sz="0" w:space="0" w:color="auto"/>
        <w:bottom w:val="none" w:sz="0" w:space="0" w:color="auto"/>
        <w:right w:val="none" w:sz="0" w:space="0" w:color="auto"/>
      </w:divBdr>
    </w:div>
    <w:div w:id="482158323">
      <w:bodyDiv w:val="1"/>
      <w:marLeft w:val="0"/>
      <w:marRight w:val="0"/>
      <w:marTop w:val="0"/>
      <w:marBottom w:val="0"/>
      <w:divBdr>
        <w:top w:val="none" w:sz="0" w:space="0" w:color="auto"/>
        <w:left w:val="none" w:sz="0" w:space="0" w:color="auto"/>
        <w:bottom w:val="none" w:sz="0" w:space="0" w:color="auto"/>
        <w:right w:val="none" w:sz="0" w:space="0" w:color="auto"/>
      </w:divBdr>
    </w:div>
    <w:div w:id="483161217">
      <w:bodyDiv w:val="1"/>
      <w:marLeft w:val="0"/>
      <w:marRight w:val="0"/>
      <w:marTop w:val="0"/>
      <w:marBottom w:val="0"/>
      <w:divBdr>
        <w:top w:val="none" w:sz="0" w:space="0" w:color="auto"/>
        <w:left w:val="none" w:sz="0" w:space="0" w:color="auto"/>
        <w:bottom w:val="none" w:sz="0" w:space="0" w:color="auto"/>
        <w:right w:val="none" w:sz="0" w:space="0" w:color="auto"/>
      </w:divBdr>
    </w:div>
    <w:div w:id="485975080">
      <w:bodyDiv w:val="1"/>
      <w:marLeft w:val="0"/>
      <w:marRight w:val="0"/>
      <w:marTop w:val="0"/>
      <w:marBottom w:val="0"/>
      <w:divBdr>
        <w:top w:val="none" w:sz="0" w:space="0" w:color="auto"/>
        <w:left w:val="none" w:sz="0" w:space="0" w:color="auto"/>
        <w:bottom w:val="none" w:sz="0" w:space="0" w:color="auto"/>
        <w:right w:val="none" w:sz="0" w:space="0" w:color="auto"/>
      </w:divBdr>
    </w:div>
    <w:div w:id="488833314">
      <w:bodyDiv w:val="1"/>
      <w:marLeft w:val="0"/>
      <w:marRight w:val="0"/>
      <w:marTop w:val="0"/>
      <w:marBottom w:val="0"/>
      <w:divBdr>
        <w:top w:val="none" w:sz="0" w:space="0" w:color="auto"/>
        <w:left w:val="none" w:sz="0" w:space="0" w:color="auto"/>
        <w:bottom w:val="none" w:sz="0" w:space="0" w:color="auto"/>
        <w:right w:val="none" w:sz="0" w:space="0" w:color="auto"/>
      </w:divBdr>
    </w:div>
    <w:div w:id="493029438">
      <w:bodyDiv w:val="1"/>
      <w:marLeft w:val="0"/>
      <w:marRight w:val="0"/>
      <w:marTop w:val="0"/>
      <w:marBottom w:val="0"/>
      <w:divBdr>
        <w:top w:val="none" w:sz="0" w:space="0" w:color="auto"/>
        <w:left w:val="none" w:sz="0" w:space="0" w:color="auto"/>
        <w:bottom w:val="none" w:sz="0" w:space="0" w:color="auto"/>
        <w:right w:val="none" w:sz="0" w:space="0" w:color="auto"/>
      </w:divBdr>
    </w:div>
    <w:div w:id="499541645">
      <w:bodyDiv w:val="1"/>
      <w:marLeft w:val="0"/>
      <w:marRight w:val="0"/>
      <w:marTop w:val="0"/>
      <w:marBottom w:val="0"/>
      <w:divBdr>
        <w:top w:val="none" w:sz="0" w:space="0" w:color="auto"/>
        <w:left w:val="none" w:sz="0" w:space="0" w:color="auto"/>
        <w:bottom w:val="none" w:sz="0" w:space="0" w:color="auto"/>
        <w:right w:val="none" w:sz="0" w:space="0" w:color="auto"/>
      </w:divBdr>
    </w:div>
    <w:div w:id="504369042">
      <w:bodyDiv w:val="1"/>
      <w:marLeft w:val="0"/>
      <w:marRight w:val="0"/>
      <w:marTop w:val="0"/>
      <w:marBottom w:val="0"/>
      <w:divBdr>
        <w:top w:val="none" w:sz="0" w:space="0" w:color="auto"/>
        <w:left w:val="none" w:sz="0" w:space="0" w:color="auto"/>
        <w:bottom w:val="none" w:sz="0" w:space="0" w:color="auto"/>
        <w:right w:val="none" w:sz="0" w:space="0" w:color="auto"/>
      </w:divBdr>
    </w:div>
    <w:div w:id="509756662">
      <w:bodyDiv w:val="1"/>
      <w:marLeft w:val="0"/>
      <w:marRight w:val="0"/>
      <w:marTop w:val="0"/>
      <w:marBottom w:val="0"/>
      <w:divBdr>
        <w:top w:val="none" w:sz="0" w:space="0" w:color="auto"/>
        <w:left w:val="none" w:sz="0" w:space="0" w:color="auto"/>
        <w:bottom w:val="none" w:sz="0" w:space="0" w:color="auto"/>
        <w:right w:val="none" w:sz="0" w:space="0" w:color="auto"/>
      </w:divBdr>
    </w:div>
    <w:div w:id="515506814">
      <w:bodyDiv w:val="1"/>
      <w:marLeft w:val="0"/>
      <w:marRight w:val="0"/>
      <w:marTop w:val="0"/>
      <w:marBottom w:val="0"/>
      <w:divBdr>
        <w:top w:val="none" w:sz="0" w:space="0" w:color="auto"/>
        <w:left w:val="none" w:sz="0" w:space="0" w:color="auto"/>
        <w:bottom w:val="none" w:sz="0" w:space="0" w:color="auto"/>
        <w:right w:val="none" w:sz="0" w:space="0" w:color="auto"/>
      </w:divBdr>
    </w:div>
    <w:div w:id="526137017">
      <w:bodyDiv w:val="1"/>
      <w:marLeft w:val="0"/>
      <w:marRight w:val="0"/>
      <w:marTop w:val="0"/>
      <w:marBottom w:val="0"/>
      <w:divBdr>
        <w:top w:val="none" w:sz="0" w:space="0" w:color="auto"/>
        <w:left w:val="none" w:sz="0" w:space="0" w:color="auto"/>
        <w:bottom w:val="none" w:sz="0" w:space="0" w:color="auto"/>
        <w:right w:val="none" w:sz="0" w:space="0" w:color="auto"/>
      </w:divBdr>
    </w:div>
    <w:div w:id="527640792">
      <w:bodyDiv w:val="1"/>
      <w:marLeft w:val="0"/>
      <w:marRight w:val="0"/>
      <w:marTop w:val="0"/>
      <w:marBottom w:val="0"/>
      <w:divBdr>
        <w:top w:val="none" w:sz="0" w:space="0" w:color="auto"/>
        <w:left w:val="none" w:sz="0" w:space="0" w:color="auto"/>
        <w:bottom w:val="none" w:sz="0" w:space="0" w:color="auto"/>
        <w:right w:val="none" w:sz="0" w:space="0" w:color="auto"/>
      </w:divBdr>
    </w:div>
    <w:div w:id="532421470">
      <w:bodyDiv w:val="1"/>
      <w:marLeft w:val="0"/>
      <w:marRight w:val="0"/>
      <w:marTop w:val="0"/>
      <w:marBottom w:val="0"/>
      <w:divBdr>
        <w:top w:val="none" w:sz="0" w:space="0" w:color="auto"/>
        <w:left w:val="none" w:sz="0" w:space="0" w:color="auto"/>
        <w:bottom w:val="none" w:sz="0" w:space="0" w:color="auto"/>
        <w:right w:val="none" w:sz="0" w:space="0" w:color="auto"/>
      </w:divBdr>
    </w:div>
    <w:div w:id="563764071">
      <w:bodyDiv w:val="1"/>
      <w:marLeft w:val="0"/>
      <w:marRight w:val="0"/>
      <w:marTop w:val="0"/>
      <w:marBottom w:val="0"/>
      <w:divBdr>
        <w:top w:val="none" w:sz="0" w:space="0" w:color="auto"/>
        <w:left w:val="none" w:sz="0" w:space="0" w:color="auto"/>
        <w:bottom w:val="none" w:sz="0" w:space="0" w:color="auto"/>
        <w:right w:val="none" w:sz="0" w:space="0" w:color="auto"/>
      </w:divBdr>
    </w:div>
    <w:div w:id="573784887">
      <w:bodyDiv w:val="1"/>
      <w:marLeft w:val="0"/>
      <w:marRight w:val="0"/>
      <w:marTop w:val="0"/>
      <w:marBottom w:val="0"/>
      <w:divBdr>
        <w:top w:val="none" w:sz="0" w:space="0" w:color="auto"/>
        <w:left w:val="none" w:sz="0" w:space="0" w:color="auto"/>
        <w:bottom w:val="none" w:sz="0" w:space="0" w:color="auto"/>
        <w:right w:val="none" w:sz="0" w:space="0" w:color="auto"/>
      </w:divBdr>
    </w:div>
    <w:div w:id="574165330">
      <w:bodyDiv w:val="1"/>
      <w:marLeft w:val="0"/>
      <w:marRight w:val="0"/>
      <w:marTop w:val="0"/>
      <w:marBottom w:val="0"/>
      <w:divBdr>
        <w:top w:val="none" w:sz="0" w:space="0" w:color="auto"/>
        <w:left w:val="none" w:sz="0" w:space="0" w:color="auto"/>
        <w:bottom w:val="none" w:sz="0" w:space="0" w:color="auto"/>
        <w:right w:val="none" w:sz="0" w:space="0" w:color="auto"/>
      </w:divBdr>
    </w:div>
    <w:div w:id="574776187">
      <w:bodyDiv w:val="1"/>
      <w:marLeft w:val="0"/>
      <w:marRight w:val="0"/>
      <w:marTop w:val="0"/>
      <w:marBottom w:val="0"/>
      <w:divBdr>
        <w:top w:val="none" w:sz="0" w:space="0" w:color="auto"/>
        <w:left w:val="none" w:sz="0" w:space="0" w:color="auto"/>
        <w:bottom w:val="none" w:sz="0" w:space="0" w:color="auto"/>
        <w:right w:val="none" w:sz="0" w:space="0" w:color="auto"/>
      </w:divBdr>
    </w:div>
    <w:div w:id="576939026">
      <w:bodyDiv w:val="1"/>
      <w:marLeft w:val="0"/>
      <w:marRight w:val="0"/>
      <w:marTop w:val="0"/>
      <w:marBottom w:val="0"/>
      <w:divBdr>
        <w:top w:val="none" w:sz="0" w:space="0" w:color="auto"/>
        <w:left w:val="none" w:sz="0" w:space="0" w:color="auto"/>
        <w:bottom w:val="none" w:sz="0" w:space="0" w:color="auto"/>
        <w:right w:val="none" w:sz="0" w:space="0" w:color="auto"/>
      </w:divBdr>
    </w:div>
    <w:div w:id="579678347">
      <w:bodyDiv w:val="1"/>
      <w:marLeft w:val="0"/>
      <w:marRight w:val="0"/>
      <w:marTop w:val="0"/>
      <w:marBottom w:val="0"/>
      <w:divBdr>
        <w:top w:val="none" w:sz="0" w:space="0" w:color="auto"/>
        <w:left w:val="none" w:sz="0" w:space="0" w:color="auto"/>
        <w:bottom w:val="none" w:sz="0" w:space="0" w:color="auto"/>
        <w:right w:val="none" w:sz="0" w:space="0" w:color="auto"/>
      </w:divBdr>
    </w:div>
    <w:div w:id="602343027">
      <w:bodyDiv w:val="1"/>
      <w:marLeft w:val="0"/>
      <w:marRight w:val="0"/>
      <w:marTop w:val="0"/>
      <w:marBottom w:val="0"/>
      <w:divBdr>
        <w:top w:val="none" w:sz="0" w:space="0" w:color="auto"/>
        <w:left w:val="none" w:sz="0" w:space="0" w:color="auto"/>
        <w:bottom w:val="none" w:sz="0" w:space="0" w:color="auto"/>
        <w:right w:val="none" w:sz="0" w:space="0" w:color="auto"/>
      </w:divBdr>
    </w:div>
    <w:div w:id="605692283">
      <w:bodyDiv w:val="1"/>
      <w:marLeft w:val="0"/>
      <w:marRight w:val="0"/>
      <w:marTop w:val="0"/>
      <w:marBottom w:val="0"/>
      <w:divBdr>
        <w:top w:val="none" w:sz="0" w:space="0" w:color="auto"/>
        <w:left w:val="none" w:sz="0" w:space="0" w:color="auto"/>
        <w:bottom w:val="none" w:sz="0" w:space="0" w:color="auto"/>
        <w:right w:val="none" w:sz="0" w:space="0" w:color="auto"/>
      </w:divBdr>
    </w:div>
    <w:div w:id="624047524">
      <w:bodyDiv w:val="1"/>
      <w:marLeft w:val="0"/>
      <w:marRight w:val="0"/>
      <w:marTop w:val="0"/>
      <w:marBottom w:val="0"/>
      <w:divBdr>
        <w:top w:val="none" w:sz="0" w:space="0" w:color="auto"/>
        <w:left w:val="none" w:sz="0" w:space="0" w:color="auto"/>
        <w:bottom w:val="none" w:sz="0" w:space="0" w:color="auto"/>
        <w:right w:val="none" w:sz="0" w:space="0" w:color="auto"/>
      </w:divBdr>
    </w:div>
    <w:div w:id="626815501">
      <w:bodyDiv w:val="1"/>
      <w:marLeft w:val="0"/>
      <w:marRight w:val="0"/>
      <w:marTop w:val="0"/>
      <w:marBottom w:val="0"/>
      <w:divBdr>
        <w:top w:val="none" w:sz="0" w:space="0" w:color="auto"/>
        <w:left w:val="none" w:sz="0" w:space="0" w:color="auto"/>
        <w:bottom w:val="none" w:sz="0" w:space="0" w:color="auto"/>
        <w:right w:val="none" w:sz="0" w:space="0" w:color="auto"/>
      </w:divBdr>
    </w:div>
    <w:div w:id="631248354">
      <w:bodyDiv w:val="1"/>
      <w:marLeft w:val="0"/>
      <w:marRight w:val="0"/>
      <w:marTop w:val="0"/>
      <w:marBottom w:val="0"/>
      <w:divBdr>
        <w:top w:val="none" w:sz="0" w:space="0" w:color="auto"/>
        <w:left w:val="none" w:sz="0" w:space="0" w:color="auto"/>
        <w:bottom w:val="none" w:sz="0" w:space="0" w:color="auto"/>
        <w:right w:val="none" w:sz="0" w:space="0" w:color="auto"/>
      </w:divBdr>
    </w:div>
    <w:div w:id="632367623">
      <w:bodyDiv w:val="1"/>
      <w:marLeft w:val="0"/>
      <w:marRight w:val="0"/>
      <w:marTop w:val="0"/>
      <w:marBottom w:val="0"/>
      <w:divBdr>
        <w:top w:val="none" w:sz="0" w:space="0" w:color="auto"/>
        <w:left w:val="none" w:sz="0" w:space="0" w:color="auto"/>
        <w:bottom w:val="none" w:sz="0" w:space="0" w:color="auto"/>
        <w:right w:val="none" w:sz="0" w:space="0" w:color="auto"/>
      </w:divBdr>
    </w:div>
    <w:div w:id="644243079">
      <w:bodyDiv w:val="1"/>
      <w:marLeft w:val="0"/>
      <w:marRight w:val="0"/>
      <w:marTop w:val="0"/>
      <w:marBottom w:val="0"/>
      <w:divBdr>
        <w:top w:val="none" w:sz="0" w:space="0" w:color="auto"/>
        <w:left w:val="none" w:sz="0" w:space="0" w:color="auto"/>
        <w:bottom w:val="none" w:sz="0" w:space="0" w:color="auto"/>
        <w:right w:val="none" w:sz="0" w:space="0" w:color="auto"/>
      </w:divBdr>
    </w:div>
    <w:div w:id="654917964">
      <w:bodyDiv w:val="1"/>
      <w:marLeft w:val="0"/>
      <w:marRight w:val="0"/>
      <w:marTop w:val="0"/>
      <w:marBottom w:val="0"/>
      <w:divBdr>
        <w:top w:val="none" w:sz="0" w:space="0" w:color="auto"/>
        <w:left w:val="none" w:sz="0" w:space="0" w:color="auto"/>
        <w:bottom w:val="none" w:sz="0" w:space="0" w:color="auto"/>
        <w:right w:val="none" w:sz="0" w:space="0" w:color="auto"/>
      </w:divBdr>
    </w:div>
    <w:div w:id="655383819">
      <w:bodyDiv w:val="1"/>
      <w:marLeft w:val="0"/>
      <w:marRight w:val="0"/>
      <w:marTop w:val="0"/>
      <w:marBottom w:val="0"/>
      <w:divBdr>
        <w:top w:val="none" w:sz="0" w:space="0" w:color="auto"/>
        <w:left w:val="none" w:sz="0" w:space="0" w:color="auto"/>
        <w:bottom w:val="none" w:sz="0" w:space="0" w:color="auto"/>
        <w:right w:val="none" w:sz="0" w:space="0" w:color="auto"/>
      </w:divBdr>
    </w:div>
    <w:div w:id="656541896">
      <w:bodyDiv w:val="1"/>
      <w:marLeft w:val="0"/>
      <w:marRight w:val="0"/>
      <w:marTop w:val="0"/>
      <w:marBottom w:val="0"/>
      <w:divBdr>
        <w:top w:val="none" w:sz="0" w:space="0" w:color="auto"/>
        <w:left w:val="none" w:sz="0" w:space="0" w:color="auto"/>
        <w:bottom w:val="none" w:sz="0" w:space="0" w:color="auto"/>
        <w:right w:val="none" w:sz="0" w:space="0" w:color="auto"/>
      </w:divBdr>
    </w:div>
    <w:div w:id="658313834">
      <w:bodyDiv w:val="1"/>
      <w:marLeft w:val="0"/>
      <w:marRight w:val="0"/>
      <w:marTop w:val="0"/>
      <w:marBottom w:val="0"/>
      <w:divBdr>
        <w:top w:val="none" w:sz="0" w:space="0" w:color="auto"/>
        <w:left w:val="none" w:sz="0" w:space="0" w:color="auto"/>
        <w:bottom w:val="none" w:sz="0" w:space="0" w:color="auto"/>
        <w:right w:val="none" w:sz="0" w:space="0" w:color="auto"/>
      </w:divBdr>
    </w:div>
    <w:div w:id="667901667">
      <w:bodyDiv w:val="1"/>
      <w:marLeft w:val="0"/>
      <w:marRight w:val="0"/>
      <w:marTop w:val="0"/>
      <w:marBottom w:val="0"/>
      <w:divBdr>
        <w:top w:val="none" w:sz="0" w:space="0" w:color="auto"/>
        <w:left w:val="none" w:sz="0" w:space="0" w:color="auto"/>
        <w:bottom w:val="none" w:sz="0" w:space="0" w:color="auto"/>
        <w:right w:val="none" w:sz="0" w:space="0" w:color="auto"/>
      </w:divBdr>
    </w:div>
    <w:div w:id="674457805">
      <w:bodyDiv w:val="1"/>
      <w:marLeft w:val="0"/>
      <w:marRight w:val="0"/>
      <w:marTop w:val="0"/>
      <w:marBottom w:val="0"/>
      <w:divBdr>
        <w:top w:val="none" w:sz="0" w:space="0" w:color="auto"/>
        <w:left w:val="none" w:sz="0" w:space="0" w:color="auto"/>
        <w:bottom w:val="none" w:sz="0" w:space="0" w:color="auto"/>
        <w:right w:val="none" w:sz="0" w:space="0" w:color="auto"/>
      </w:divBdr>
    </w:div>
    <w:div w:id="694578228">
      <w:bodyDiv w:val="1"/>
      <w:marLeft w:val="0"/>
      <w:marRight w:val="0"/>
      <w:marTop w:val="0"/>
      <w:marBottom w:val="0"/>
      <w:divBdr>
        <w:top w:val="none" w:sz="0" w:space="0" w:color="auto"/>
        <w:left w:val="none" w:sz="0" w:space="0" w:color="auto"/>
        <w:bottom w:val="none" w:sz="0" w:space="0" w:color="auto"/>
        <w:right w:val="none" w:sz="0" w:space="0" w:color="auto"/>
      </w:divBdr>
    </w:div>
    <w:div w:id="708728232">
      <w:bodyDiv w:val="1"/>
      <w:marLeft w:val="0"/>
      <w:marRight w:val="0"/>
      <w:marTop w:val="0"/>
      <w:marBottom w:val="0"/>
      <w:divBdr>
        <w:top w:val="none" w:sz="0" w:space="0" w:color="auto"/>
        <w:left w:val="none" w:sz="0" w:space="0" w:color="auto"/>
        <w:bottom w:val="none" w:sz="0" w:space="0" w:color="auto"/>
        <w:right w:val="none" w:sz="0" w:space="0" w:color="auto"/>
      </w:divBdr>
    </w:div>
    <w:div w:id="716243243">
      <w:bodyDiv w:val="1"/>
      <w:marLeft w:val="0"/>
      <w:marRight w:val="0"/>
      <w:marTop w:val="0"/>
      <w:marBottom w:val="0"/>
      <w:divBdr>
        <w:top w:val="none" w:sz="0" w:space="0" w:color="auto"/>
        <w:left w:val="none" w:sz="0" w:space="0" w:color="auto"/>
        <w:bottom w:val="none" w:sz="0" w:space="0" w:color="auto"/>
        <w:right w:val="none" w:sz="0" w:space="0" w:color="auto"/>
      </w:divBdr>
    </w:div>
    <w:div w:id="721750127">
      <w:bodyDiv w:val="1"/>
      <w:marLeft w:val="0"/>
      <w:marRight w:val="0"/>
      <w:marTop w:val="0"/>
      <w:marBottom w:val="0"/>
      <w:divBdr>
        <w:top w:val="none" w:sz="0" w:space="0" w:color="auto"/>
        <w:left w:val="none" w:sz="0" w:space="0" w:color="auto"/>
        <w:bottom w:val="none" w:sz="0" w:space="0" w:color="auto"/>
        <w:right w:val="none" w:sz="0" w:space="0" w:color="auto"/>
      </w:divBdr>
    </w:div>
    <w:div w:id="722485483">
      <w:bodyDiv w:val="1"/>
      <w:marLeft w:val="0"/>
      <w:marRight w:val="0"/>
      <w:marTop w:val="0"/>
      <w:marBottom w:val="0"/>
      <w:divBdr>
        <w:top w:val="none" w:sz="0" w:space="0" w:color="auto"/>
        <w:left w:val="none" w:sz="0" w:space="0" w:color="auto"/>
        <w:bottom w:val="none" w:sz="0" w:space="0" w:color="auto"/>
        <w:right w:val="none" w:sz="0" w:space="0" w:color="auto"/>
      </w:divBdr>
    </w:div>
    <w:div w:id="728041964">
      <w:bodyDiv w:val="1"/>
      <w:marLeft w:val="0"/>
      <w:marRight w:val="0"/>
      <w:marTop w:val="0"/>
      <w:marBottom w:val="0"/>
      <w:divBdr>
        <w:top w:val="none" w:sz="0" w:space="0" w:color="auto"/>
        <w:left w:val="none" w:sz="0" w:space="0" w:color="auto"/>
        <w:bottom w:val="none" w:sz="0" w:space="0" w:color="auto"/>
        <w:right w:val="none" w:sz="0" w:space="0" w:color="auto"/>
      </w:divBdr>
    </w:div>
    <w:div w:id="742800533">
      <w:bodyDiv w:val="1"/>
      <w:marLeft w:val="0"/>
      <w:marRight w:val="0"/>
      <w:marTop w:val="0"/>
      <w:marBottom w:val="0"/>
      <w:divBdr>
        <w:top w:val="none" w:sz="0" w:space="0" w:color="auto"/>
        <w:left w:val="none" w:sz="0" w:space="0" w:color="auto"/>
        <w:bottom w:val="none" w:sz="0" w:space="0" w:color="auto"/>
        <w:right w:val="none" w:sz="0" w:space="0" w:color="auto"/>
      </w:divBdr>
    </w:div>
    <w:div w:id="744109046">
      <w:bodyDiv w:val="1"/>
      <w:marLeft w:val="0"/>
      <w:marRight w:val="0"/>
      <w:marTop w:val="0"/>
      <w:marBottom w:val="0"/>
      <w:divBdr>
        <w:top w:val="none" w:sz="0" w:space="0" w:color="auto"/>
        <w:left w:val="none" w:sz="0" w:space="0" w:color="auto"/>
        <w:bottom w:val="none" w:sz="0" w:space="0" w:color="auto"/>
        <w:right w:val="none" w:sz="0" w:space="0" w:color="auto"/>
      </w:divBdr>
    </w:div>
    <w:div w:id="744380251">
      <w:bodyDiv w:val="1"/>
      <w:marLeft w:val="0"/>
      <w:marRight w:val="0"/>
      <w:marTop w:val="0"/>
      <w:marBottom w:val="0"/>
      <w:divBdr>
        <w:top w:val="none" w:sz="0" w:space="0" w:color="auto"/>
        <w:left w:val="none" w:sz="0" w:space="0" w:color="auto"/>
        <w:bottom w:val="none" w:sz="0" w:space="0" w:color="auto"/>
        <w:right w:val="none" w:sz="0" w:space="0" w:color="auto"/>
      </w:divBdr>
    </w:div>
    <w:div w:id="746465674">
      <w:bodyDiv w:val="1"/>
      <w:marLeft w:val="0"/>
      <w:marRight w:val="0"/>
      <w:marTop w:val="0"/>
      <w:marBottom w:val="0"/>
      <w:divBdr>
        <w:top w:val="none" w:sz="0" w:space="0" w:color="auto"/>
        <w:left w:val="none" w:sz="0" w:space="0" w:color="auto"/>
        <w:bottom w:val="none" w:sz="0" w:space="0" w:color="auto"/>
        <w:right w:val="none" w:sz="0" w:space="0" w:color="auto"/>
      </w:divBdr>
    </w:div>
    <w:div w:id="755134287">
      <w:bodyDiv w:val="1"/>
      <w:marLeft w:val="0"/>
      <w:marRight w:val="0"/>
      <w:marTop w:val="0"/>
      <w:marBottom w:val="0"/>
      <w:divBdr>
        <w:top w:val="none" w:sz="0" w:space="0" w:color="auto"/>
        <w:left w:val="none" w:sz="0" w:space="0" w:color="auto"/>
        <w:bottom w:val="none" w:sz="0" w:space="0" w:color="auto"/>
        <w:right w:val="none" w:sz="0" w:space="0" w:color="auto"/>
      </w:divBdr>
    </w:div>
    <w:div w:id="755396019">
      <w:bodyDiv w:val="1"/>
      <w:marLeft w:val="0"/>
      <w:marRight w:val="0"/>
      <w:marTop w:val="0"/>
      <w:marBottom w:val="0"/>
      <w:divBdr>
        <w:top w:val="none" w:sz="0" w:space="0" w:color="auto"/>
        <w:left w:val="none" w:sz="0" w:space="0" w:color="auto"/>
        <w:bottom w:val="none" w:sz="0" w:space="0" w:color="auto"/>
        <w:right w:val="none" w:sz="0" w:space="0" w:color="auto"/>
      </w:divBdr>
    </w:div>
    <w:div w:id="757024750">
      <w:bodyDiv w:val="1"/>
      <w:marLeft w:val="0"/>
      <w:marRight w:val="0"/>
      <w:marTop w:val="0"/>
      <w:marBottom w:val="0"/>
      <w:divBdr>
        <w:top w:val="none" w:sz="0" w:space="0" w:color="auto"/>
        <w:left w:val="none" w:sz="0" w:space="0" w:color="auto"/>
        <w:bottom w:val="none" w:sz="0" w:space="0" w:color="auto"/>
        <w:right w:val="none" w:sz="0" w:space="0" w:color="auto"/>
      </w:divBdr>
    </w:div>
    <w:div w:id="763305174">
      <w:bodyDiv w:val="1"/>
      <w:marLeft w:val="0"/>
      <w:marRight w:val="0"/>
      <w:marTop w:val="0"/>
      <w:marBottom w:val="0"/>
      <w:divBdr>
        <w:top w:val="none" w:sz="0" w:space="0" w:color="auto"/>
        <w:left w:val="none" w:sz="0" w:space="0" w:color="auto"/>
        <w:bottom w:val="none" w:sz="0" w:space="0" w:color="auto"/>
        <w:right w:val="none" w:sz="0" w:space="0" w:color="auto"/>
      </w:divBdr>
    </w:div>
    <w:div w:id="765347913">
      <w:bodyDiv w:val="1"/>
      <w:marLeft w:val="0"/>
      <w:marRight w:val="0"/>
      <w:marTop w:val="0"/>
      <w:marBottom w:val="0"/>
      <w:divBdr>
        <w:top w:val="none" w:sz="0" w:space="0" w:color="auto"/>
        <w:left w:val="none" w:sz="0" w:space="0" w:color="auto"/>
        <w:bottom w:val="none" w:sz="0" w:space="0" w:color="auto"/>
        <w:right w:val="none" w:sz="0" w:space="0" w:color="auto"/>
      </w:divBdr>
    </w:div>
    <w:div w:id="769735446">
      <w:bodyDiv w:val="1"/>
      <w:marLeft w:val="0"/>
      <w:marRight w:val="0"/>
      <w:marTop w:val="0"/>
      <w:marBottom w:val="0"/>
      <w:divBdr>
        <w:top w:val="none" w:sz="0" w:space="0" w:color="auto"/>
        <w:left w:val="none" w:sz="0" w:space="0" w:color="auto"/>
        <w:bottom w:val="none" w:sz="0" w:space="0" w:color="auto"/>
        <w:right w:val="none" w:sz="0" w:space="0" w:color="auto"/>
      </w:divBdr>
    </w:div>
    <w:div w:id="777918103">
      <w:bodyDiv w:val="1"/>
      <w:marLeft w:val="0"/>
      <w:marRight w:val="0"/>
      <w:marTop w:val="0"/>
      <w:marBottom w:val="0"/>
      <w:divBdr>
        <w:top w:val="none" w:sz="0" w:space="0" w:color="auto"/>
        <w:left w:val="none" w:sz="0" w:space="0" w:color="auto"/>
        <w:bottom w:val="none" w:sz="0" w:space="0" w:color="auto"/>
        <w:right w:val="none" w:sz="0" w:space="0" w:color="auto"/>
      </w:divBdr>
    </w:div>
    <w:div w:id="784815479">
      <w:bodyDiv w:val="1"/>
      <w:marLeft w:val="0"/>
      <w:marRight w:val="0"/>
      <w:marTop w:val="0"/>
      <w:marBottom w:val="0"/>
      <w:divBdr>
        <w:top w:val="none" w:sz="0" w:space="0" w:color="auto"/>
        <w:left w:val="none" w:sz="0" w:space="0" w:color="auto"/>
        <w:bottom w:val="none" w:sz="0" w:space="0" w:color="auto"/>
        <w:right w:val="none" w:sz="0" w:space="0" w:color="auto"/>
      </w:divBdr>
    </w:div>
    <w:div w:id="794297674">
      <w:bodyDiv w:val="1"/>
      <w:marLeft w:val="0"/>
      <w:marRight w:val="0"/>
      <w:marTop w:val="0"/>
      <w:marBottom w:val="0"/>
      <w:divBdr>
        <w:top w:val="none" w:sz="0" w:space="0" w:color="auto"/>
        <w:left w:val="none" w:sz="0" w:space="0" w:color="auto"/>
        <w:bottom w:val="none" w:sz="0" w:space="0" w:color="auto"/>
        <w:right w:val="none" w:sz="0" w:space="0" w:color="auto"/>
      </w:divBdr>
    </w:div>
    <w:div w:id="796294222">
      <w:bodyDiv w:val="1"/>
      <w:marLeft w:val="0"/>
      <w:marRight w:val="0"/>
      <w:marTop w:val="0"/>
      <w:marBottom w:val="0"/>
      <w:divBdr>
        <w:top w:val="none" w:sz="0" w:space="0" w:color="auto"/>
        <w:left w:val="none" w:sz="0" w:space="0" w:color="auto"/>
        <w:bottom w:val="none" w:sz="0" w:space="0" w:color="auto"/>
        <w:right w:val="none" w:sz="0" w:space="0" w:color="auto"/>
      </w:divBdr>
    </w:div>
    <w:div w:id="800077606">
      <w:bodyDiv w:val="1"/>
      <w:marLeft w:val="0"/>
      <w:marRight w:val="0"/>
      <w:marTop w:val="0"/>
      <w:marBottom w:val="0"/>
      <w:divBdr>
        <w:top w:val="none" w:sz="0" w:space="0" w:color="auto"/>
        <w:left w:val="none" w:sz="0" w:space="0" w:color="auto"/>
        <w:bottom w:val="none" w:sz="0" w:space="0" w:color="auto"/>
        <w:right w:val="none" w:sz="0" w:space="0" w:color="auto"/>
      </w:divBdr>
    </w:div>
    <w:div w:id="800808950">
      <w:bodyDiv w:val="1"/>
      <w:marLeft w:val="0"/>
      <w:marRight w:val="0"/>
      <w:marTop w:val="0"/>
      <w:marBottom w:val="0"/>
      <w:divBdr>
        <w:top w:val="none" w:sz="0" w:space="0" w:color="auto"/>
        <w:left w:val="none" w:sz="0" w:space="0" w:color="auto"/>
        <w:bottom w:val="none" w:sz="0" w:space="0" w:color="auto"/>
        <w:right w:val="none" w:sz="0" w:space="0" w:color="auto"/>
      </w:divBdr>
    </w:div>
    <w:div w:id="825362884">
      <w:bodyDiv w:val="1"/>
      <w:marLeft w:val="0"/>
      <w:marRight w:val="0"/>
      <w:marTop w:val="0"/>
      <w:marBottom w:val="0"/>
      <w:divBdr>
        <w:top w:val="none" w:sz="0" w:space="0" w:color="auto"/>
        <w:left w:val="none" w:sz="0" w:space="0" w:color="auto"/>
        <w:bottom w:val="none" w:sz="0" w:space="0" w:color="auto"/>
        <w:right w:val="none" w:sz="0" w:space="0" w:color="auto"/>
      </w:divBdr>
    </w:div>
    <w:div w:id="840005964">
      <w:bodyDiv w:val="1"/>
      <w:marLeft w:val="0"/>
      <w:marRight w:val="0"/>
      <w:marTop w:val="0"/>
      <w:marBottom w:val="0"/>
      <w:divBdr>
        <w:top w:val="none" w:sz="0" w:space="0" w:color="auto"/>
        <w:left w:val="none" w:sz="0" w:space="0" w:color="auto"/>
        <w:bottom w:val="none" w:sz="0" w:space="0" w:color="auto"/>
        <w:right w:val="none" w:sz="0" w:space="0" w:color="auto"/>
      </w:divBdr>
    </w:div>
    <w:div w:id="845362175">
      <w:bodyDiv w:val="1"/>
      <w:marLeft w:val="0"/>
      <w:marRight w:val="0"/>
      <w:marTop w:val="0"/>
      <w:marBottom w:val="0"/>
      <w:divBdr>
        <w:top w:val="none" w:sz="0" w:space="0" w:color="auto"/>
        <w:left w:val="none" w:sz="0" w:space="0" w:color="auto"/>
        <w:bottom w:val="none" w:sz="0" w:space="0" w:color="auto"/>
        <w:right w:val="none" w:sz="0" w:space="0" w:color="auto"/>
      </w:divBdr>
    </w:div>
    <w:div w:id="849179210">
      <w:bodyDiv w:val="1"/>
      <w:marLeft w:val="0"/>
      <w:marRight w:val="0"/>
      <w:marTop w:val="0"/>
      <w:marBottom w:val="0"/>
      <w:divBdr>
        <w:top w:val="none" w:sz="0" w:space="0" w:color="auto"/>
        <w:left w:val="none" w:sz="0" w:space="0" w:color="auto"/>
        <w:bottom w:val="none" w:sz="0" w:space="0" w:color="auto"/>
        <w:right w:val="none" w:sz="0" w:space="0" w:color="auto"/>
      </w:divBdr>
    </w:div>
    <w:div w:id="850023248">
      <w:bodyDiv w:val="1"/>
      <w:marLeft w:val="0"/>
      <w:marRight w:val="0"/>
      <w:marTop w:val="0"/>
      <w:marBottom w:val="0"/>
      <w:divBdr>
        <w:top w:val="none" w:sz="0" w:space="0" w:color="auto"/>
        <w:left w:val="none" w:sz="0" w:space="0" w:color="auto"/>
        <w:bottom w:val="none" w:sz="0" w:space="0" w:color="auto"/>
        <w:right w:val="none" w:sz="0" w:space="0" w:color="auto"/>
      </w:divBdr>
    </w:div>
    <w:div w:id="852259509">
      <w:bodyDiv w:val="1"/>
      <w:marLeft w:val="0"/>
      <w:marRight w:val="0"/>
      <w:marTop w:val="0"/>
      <w:marBottom w:val="0"/>
      <w:divBdr>
        <w:top w:val="none" w:sz="0" w:space="0" w:color="auto"/>
        <w:left w:val="none" w:sz="0" w:space="0" w:color="auto"/>
        <w:bottom w:val="none" w:sz="0" w:space="0" w:color="auto"/>
        <w:right w:val="none" w:sz="0" w:space="0" w:color="auto"/>
      </w:divBdr>
      <w:divsChild>
        <w:div w:id="1800756549">
          <w:marLeft w:val="0"/>
          <w:marRight w:val="0"/>
          <w:marTop w:val="0"/>
          <w:marBottom w:val="0"/>
          <w:divBdr>
            <w:top w:val="none" w:sz="0" w:space="0" w:color="auto"/>
            <w:left w:val="none" w:sz="0" w:space="0" w:color="auto"/>
            <w:bottom w:val="none" w:sz="0" w:space="0" w:color="auto"/>
            <w:right w:val="none" w:sz="0" w:space="0" w:color="auto"/>
          </w:divBdr>
        </w:div>
      </w:divsChild>
    </w:div>
    <w:div w:id="855196091">
      <w:bodyDiv w:val="1"/>
      <w:marLeft w:val="0"/>
      <w:marRight w:val="0"/>
      <w:marTop w:val="0"/>
      <w:marBottom w:val="0"/>
      <w:divBdr>
        <w:top w:val="none" w:sz="0" w:space="0" w:color="auto"/>
        <w:left w:val="none" w:sz="0" w:space="0" w:color="auto"/>
        <w:bottom w:val="none" w:sz="0" w:space="0" w:color="auto"/>
        <w:right w:val="none" w:sz="0" w:space="0" w:color="auto"/>
      </w:divBdr>
    </w:div>
    <w:div w:id="869956587">
      <w:bodyDiv w:val="1"/>
      <w:marLeft w:val="0"/>
      <w:marRight w:val="0"/>
      <w:marTop w:val="0"/>
      <w:marBottom w:val="0"/>
      <w:divBdr>
        <w:top w:val="none" w:sz="0" w:space="0" w:color="auto"/>
        <w:left w:val="none" w:sz="0" w:space="0" w:color="auto"/>
        <w:bottom w:val="none" w:sz="0" w:space="0" w:color="auto"/>
        <w:right w:val="none" w:sz="0" w:space="0" w:color="auto"/>
      </w:divBdr>
    </w:div>
    <w:div w:id="903567700">
      <w:bodyDiv w:val="1"/>
      <w:marLeft w:val="0"/>
      <w:marRight w:val="0"/>
      <w:marTop w:val="0"/>
      <w:marBottom w:val="0"/>
      <w:divBdr>
        <w:top w:val="none" w:sz="0" w:space="0" w:color="auto"/>
        <w:left w:val="none" w:sz="0" w:space="0" w:color="auto"/>
        <w:bottom w:val="none" w:sz="0" w:space="0" w:color="auto"/>
        <w:right w:val="none" w:sz="0" w:space="0" w:color="auto"/>
      </w:divBdr>
    </w:div>
    <w:div w:id="913130280">
      <w:bodyDiv w:val="1"/>
      <w:marLeft w:val="0"/>
      <w:marRight w:val="0"/>
      <w:marTop w:val="0"/>
      <w:marBottom w:val="0"/>
      <w:divBdr>
        <w:top w:val="none" w:sz="0" w:space="0" w:color="auto"/>
        <w:left w:val="none" w:sz="0" w:space="0" w:color="auto"/>
        <w:bottom w:val="none" w:sz="0" w:space="0" w:color="auto"/>
        <w:right w:val="none" w:sz="0" w:space="0" w:color="auto"/>
      </w:divBdr>
    </w:div>
    <w:div w:id="921840070">
      <w:bodyDiv w:val="1"/>
      <w:marLeft w:val="0"/>
      <w:marRight w:val="0"/>
      <w:marTop w:val="0"/>
      <w:marBottom w:val="0"/>
      <w:divBdr>
        <w:top w:val="none" w:sz="0" w:space="0" w:color="auto"/>
        <w:left w:val="none" w:sz="0" w:space="0" w:color="auto"/>
        <w:bottom w:val="none" w:sz="0" w:space="0" w:color="auto"/>
        <w:right w:val="none" w:sz="0" w:space="0" w:color="auto"/>
      </w:divBdr>
    </w:div>
    <w:div w:id="922180743">
      <w:bodyDiv w:val="1"/>
      <w:marLeft w:val="0"/>
      <w:marRight w:val="0"/>
      <w:marTop w:val="0"/>
      <w:marBottom w:val="0"/>
      <w:divBdr>
        <w:top w:val="none" w:sz="0" w:space="0" w:color="auto"/>
        <w:left w:val="none" w:sz="0" w:space="0" w:color="auto"/>
        <w:bottom w:val="none" w:sz="0" w:space="0" w:color="auto"/>
        <w:right w:val="none" w:sz="0" w:space="0" w:color="auto"/>
      </w:divBdr>
    </w:div>
    <w:div w:id="926109430">
      <w:bodyDiv w:val="1"/>
      <w:marLeft w:val="0"/>
      <w:marRight w:val="0"/>
      <w:marTop w:val="0"/>
      <w:marBottom w:val="0"/>
      <w:divBdr>
        <w:top w:val="none" w:sz="0" w:space="0" w:color="auto"/>
        <w:left w:val="none" w:sz="0" w:space="0" w:color="auto"/>
        <w:bottom w:val="none" w:sz="0" w:space="0" w:color="auto"/>
        <w:right w:val="none" w:sz="0" w:space="0" w:color="auto"/>
      </w:divBdr>
    </w:div>
    <w:div w:id="927347583">
      <w:bodyDiv w:val="1"/>
      <w:marLeft w:val="0"/>
      <w:marRight w:val="0"/>
      <w:marTop w:val="0"/>
      <w:marBottom w:val="0"/>
      <w:divBdr>
        <w:top w:val="none" w:sz="0" w:space="0" w:color="auto"/>
        <w:left w:val="none" w:sz="0" w:space="0" w:color="auto"/>
        <w:bottom w:val="none" w:sz="0" w:space="0" w:color="auto"/>
        <w:right w:val="none" w:sz="0" w:space="0" w:color="auto"/>
      </w:divBdr>
    </w:div>
    <w:div w:id="928386869">
      <w:bodyDiv w:val="1"/>
      <w:marLeft w:val="0"/>
      <w:marRight w:val="0"/>
      <w:marTop w:val="0"/>
      <w:marBottom w:val="0"/>
      <w:divBdr>
        <w:top w:val="none" w:sz="0" w:space="0" w:color="auto"/>
        <w:left w:val="none" w:sz="0" w:space="0" w:color="auto"/>
        <w:bottom w:val="none" w:sz="0" w:space="0" w:color="auto"/>
        <w:right w:val="none" w:sz="0" w:space="0" w:color="auto"/>
      </w:divBdr>
    </w:div>
    <w:div w:id="929193687">
      <w:bodyDiv w:val="1"/>
      <w:marLeft w:val="0"/>
      <w:marRight w:val="0"/>
      <w:marTop w:val="0"/>
      <w:marBottom w:val="0"/>
      <w:divBdr>
        <w:top w:val="none" w:sz="0" w:space="0" w:color="auto"/>
        <w:left w:val="none" w:sz="0" w:space="0" w:color="auto"/>
        <w:bottom w:val="none" w:sz="0" w:space="0" w:color="auto"/>
        <w:right w:val="none" w:sz="0" w:space="0" w:color="auto"/>
      </w:divBdr>
    </w:div>
    <w:div w:id="930813492">
      <w:bodyDiv w:val="1"/>
      <w:marLeft w:val="0"/>
      <w:marRight w:val="0"/>
      <w:marTop w:val="0"/>
      <w:marBottom w:val="0"/>
      <w:divBdr>
        <w:top w:val="none" w:sz="0" w:space="0" w:color="auto"/>
        <w:left w:val="none" w:sz="0" w:space="0" w:color="auto"/>
        <w:bottom w:val="none" w:sz="0" w:space="0" w:color="auto"/>
        <w:right w:val="none" w:sz="0" w:space="0" w:color="auto"/>
      </w:divBdr>
    </w:div>
    <w:div w:id="935670663">
      <w:bodyDiv w:val="1"/>
      <w:marLeft w:val="0"/>
      <w:marRight w:val="0"/>
      <w:marTop w:val="0"/>
      <w:marBottom w:val="0"/>
      <w:divBdr>
        <w:top w:val="none" w:sz="0" w:space="0" w:color="auto"/>
        <w:left w:val="none" w:sz="0" w:space="0" w:color="auto"/>
        <w:bottom w:val="none" w:sz="0" w:space="0" w:color="auto"/>
        <w:right w:val="none" w:sz="0" w:space="0" w:color="auto"/>
      </w:divBdr>
    </w:div>
    <w:div w:id="935794356">
      <w:bodyDiv w:val="1"/>
      <w:marLeft w:val="0"/>
      <w:marRight w:val="0"/>
      <w:marTop w:val="0"/>
      <w:marBottom w:val="0"/>
      <w:divBdr>
        <w:top w:val="none" w:sz="0" w:space="0" w:color="auto"/>
        <w:left w:val="none" w:sz="0" w:space="0" w:color="auto"/>
        <w:bottom w:val="none" w:sz="0" w:space="0" w:color="auto"/>
        <w:right w:val="none" w:sz="0" w:space="0" w:color="auto"/>
      </w:divBdr>
    </w:div>
    <w:div w:id="943266722">
      <w:bodyDiv w:val="1"/>
      <w:marLeft w:val="0"/>
      <w:marRight w:val="0"/>
      <w:marTop w:val="0"/>
      <w:marBottom w:val="0"/>
      <w:divBdr>
        <w:top w:val="none" w:sz="0" w:space="0" w:color="auto"/>
        <w:left w:val="none" w:sz="0" w:space="0" w:color="auto"/>
        <w:bottom w:val="none" w:sz="0" w:space="0" w:color="auto"/>
        <w:right w:val="none" w:sz="0" w:space="0" w:color="auto"/>
      </w:divBdr>
    </w:div>
    <w:div w:id="959730140">
      <w:bodyDiv w:val="1"/>
      <w:marLeft w:val="0"/>
      <w:marRight w:val="0"/>
      <w:marTop w:val="0"/>
      <w:marBottom w:val="0"/>
      <w:divBdr>
        <w:top w:val="none" w:sz="0" w:space="0" w:color="auto"/>
        <w:left w:val="none" w:sz="0" w:space="0" w:color="auto"/>
        <w:bottom w:val="none" w:sz="0" w:space="0" w:color="auto"/>
        <w:right w:val="none" w:sz="0" w:space="0" w:color="auto"/>
      </w:divBdr>
    </w:div>
    <w:div w:id="963079071">
      <w:bodyDiv w:val="1"/>
      <w:marLeft w:val="0"/>
      <w:marRight w:val="0"/>
      <w:marTop w:val="0"/>
      <w:marBottom w:val="0"/>
      <w:divBdr>
        <w:top w:val="none" w:sz="0" w:space="0" w:color="auto"/>
        <w:left w:val="none" w:sz="0" w:space="0" w:color="auto"/>
        <w:bottom w:val="none" w:sz="0" w:space="0" w:color="auto"/>
        <w:right w:val="none" w:sz="0" w:space="0" w:color="auto"/>
      </w:divBdr>
    </w:div>
    <w:div w:id="971209033">
      <w:bodyDiv w:val="1"/>
      <w:marLeft w:val="0"/>
      <w:marRight w:val="0"/>
      <w:marTop w:val="0"/>
      <w:marBottom w:val="0"/>
      <w:divBdr>
        <w:top w:val="none" w:sz="0" w:space="0" w:color="auto"/>
        <w:left w:val="none" w:sz="0" w:space="0" w:color="auto"/>
        <w:bottom w:val="none" w:sz="0" w:space="0" w:color="auto"/>
        <w:right w:val="none" w:sz="0" w:space="0" w:color="auto"/>
      </w:divBdr>
    </w:div>
    <w:div w:id="1000160125">
      <w:bodyDiv w:val="1"/>
      <w:marLeft w:val="0"/>
      <w:marRight w:val="0"/>
      <w:marTop w:val="0"/>
      <w:marBottom w:val="0"/>
      <w:divBdr>
        <w:top w:val="none" w:sz="0" w:space="0" w:color="auto"/>
        <w:left w:val="none" w:sz="0" w:space="0" w:color="auto"/>
        <w:bottom w:val="none" w:sz="0" w:space="0" w:color="auto"/>
        <w:right w:val="none" w:sz="0" w:space="0" w:color="auto"/>
      </w:divBdr>
    </w:div>
    <w:div w:id="1025131241">
      <w:bodyDiv w:val="1"/>
      <w:marLeft w:val="0"/>
      <w:marRight w:val="0"/>
      <w:marTop w:val="0"/>
      <w:marBottom w:val="0"/>
      <w:divBdr>
        <w:top w:val="none" w:sz="0" w:space="0" w:color="auto"/>
        <w:left w:val="none" w:sz="0" w:space="0" w:color="auto"/>
        <w:bottom w:val="none" w:sz="0" w:space="0" w:color="auto"/>
        <w:right w:val="none" w:sz="0" w:space="0" w:color="auto"/>
      </w:divBdr>
    </w:div>
    <w:div w:id="1031493475">
      <w:bodyDiv w:val="1"/>
      <w:marLeft w:val="0"/>
      <w:marRight w:val="0"/>
      <w:marTop w:val="0"/>
      <w:marBottom w:val="0"/>
      <w:divBdr>
        <w:top w:val="none" w:sz="0" w:space="0" w:color="auto"/>
        <w:left w:val="none" w:sz="0" w:space="0" w:color="auto"/>
        <w:bottom w:val="none" w:sz="0" w:space="0" w:color="auto"/>
        <w:right w:val="none" w:sz="0" w:space="0" w:color="auto"/>
      </w:divBdr>
    </w:div>
    <w:div w:id="1039014842">
      <w:bodyDiv w:val="1"/>
      <w:marLeft w:val="0"/>
      <w:marRight w:val="0"/>
      <w:marTop w:val="0"/>
      <w:marBottom w:val="0"/>
      <w:divBdr>
        <w:top w:val="none" w:sz="0" w:space="0" w:color="auto"/>
        <w:left w:val="none" w:sz="0" w:space="0" w:color="auto"/>
        <w:bottom w:val="none" w:sz="0" w:space="0" w:color="auto"/>
        <w:right w:val="none" w:sz="0" w:space="0" w:color="auto"/>
      </w:divBdr>
    </w:div>
    <w:div w:id="1041132588">
      <w:bodyDiv w:val="1"/>
      <w:marLeft w:val="0"/>
      <w:marRight w:val="0"/>
      <w:marTop w:val="0"/>
      <w:marBottom w:val="0"/>
      <w:divBdr>
        <w:top w:val="none" w:sz="0" w:space="0" w:color="auto"/>
        <w:left w:val="none" w:sz="0" w:space="0" w:color="auto"/>
        <w:bottom w:val="none" w:sz="0" w:space="0" w:color="auto"/>
        <w:right w:val="none" w:sz="0" w:space="0" w:color="auto"/>
      </w:divBdr>
    </w:div>
    <w:div w:id="1044214103">
      <w:bodyDiv w:val="1"/>
      <w:marLeft w:val="0"/>
      <w:marRight w:val="0"/>
      <w:marTop w:val="0"/>
      <w:marBottom w:val="0"/>
      <w:divBdr>
        <w:top w:val="none" w:sz="0" w:space="0" w:color="auto"/>
        <w:left w:val="none" w:sz="0" w:space="0" w:color="auto"/>
        <w:bottom w:val="none" w:sz="0" w:space="0" w:color="auto"/>
        <w:right w:val="none" w:sz="0" w:space="0" w:color="auto"/>
      </w:divBdr>
    </w:div>
    <w:div w:id="1048338437">
      <w:bodyDiv w:val="1"/>
      <w:marLeft w:val="0"/>
      <w:marRight w:val="0"/>
      <w:marTop w:val="0"/>
      <w:marBottom w:val="0"/>
      <w:divBdr>
        <w:top w:val="none" w:sz="0" w:space="0" w:color="auto"/>
        <w:left w:val="none" w:sz="0" w:space="0" w:color="auto"/>
        <w:bottom w:val="none" w:sz="0" w:space="0" w:color="auto"/>
        <w:right w:val="none" w:sz="0" w:space="0" w:color="auto"/>
      </w:divBdr>
    </w:div>
    <w:div w:id="1051920371">
      <w:bodyDiv w:val="1"/>
      <w:marLeft w:val="0"/>
      <w:marRight w:val="0"/>
      <w:marTop w:val="0"/>
      <w:marBottom w:val="0"/>
      <w:divBdr>
        <w:top w:val="none" w:sz="0" w:space="0" w:color="auto"/>
        <w:left w:val="none" w:sz="0" w:space="0" w:color="auto"/>
        <w:bottom w:val="none" w:sz="0" w:space="0" w:color="auto"/>
        <w:right w:val="none" w:sz="0" w:space="0" w:color="auto"/>
      </w:divBdr>
    </w:div>
    <w:div w:id="1052459666">
      <w:bodyDiv w:val="1"/>
      <w:marLeft w:val="0"/>
      <w:marRight w:val="0"/>
      <w:marTop w:val="0"/>
      <w:marBottom w:val="0"/>
      <w:divBdr>
        <w:top w:val="none" w:sz="0" w:space="0" w:color="auto"/>
        <w:left w:val="none" w:sz="0" w:space="0" w:color="auto"/>
        <w:bottom w:val="none" w:sz="0" w:space="0" w:color="auto"/>
        <w:right w:val="none" w:sz="0" w:space="0" w:color="auto"/>
      </w:divBdr>
    </w:div>
    <w:div w:id="1053120156">
      <w:bodyDiv w:val="1"/>
      <w:marLeft w:val="0"/>
      <w:marRight w:val="0"/>
      <w:marTop w:val="0"/>
      <w:marBottom w:val="0"/>
      <w:divBdr>
        <w:top w:val="none" w:sz="0" w:space="0" w:color="auto"/>
        <w:left w:val="none" w:sz="0" w:space="0" w:color="auto"/>
        <w:bottom w:val="none" w:sz="0" w:space="0" w:color="auto"/>
        <w:right w:val="none" w:sz="0" w:space="0" w:color="auto"/>
      </w:divBdr>
    </w:div>
    <w:div w:id="1057164434">
      <w:bodyDiv w:val="1"/>
      <w:marLeft w:val="0"/>
      <w:marRight w:val="0"/>
      <w:marTop w:val="0"/>
      <w:marBottom w:val="0"/>
      <w:divBdr>
        <w:top w:val="none" w:sz="0" w:space="0" w:color="auto"/>
        <w:left w:val="none" w:sz="0" w:space="0" w:color="auto"/>
        <w:bottom w:val="none" w:sz="0" w:space="0" w:color="auto"/>
        <w:right w:val="none" w:sz="0" w:space="0" w:color="auto"/>
      </w:divBdr>
    </w:div>
    <w:div w:id="1063334761">
      <w:bodyDiv w:val="1"/>
      <w:marLeft w:val="0"/>
      <w:marRight w:val="0"/>
      <w:marTop w:val="0"/>
      <w:marBottom w:val="0"/>
      <w:divBdr>
        <w:top w:val="none" w:sz="0" w:space="0" w:color="auto"/>
        <w:left w:val="none" w:sz="0" w:space="0" w:color="auto"/>
        <w:bottom w:val="none" w:sz="0" w:space="0" w:color="auto"/>
        <w:right w:val="none" w:sz="0" w:space="0" w:color="auto"/>
      </w:divBdr>
    </w:div>
    <w:div w:id="1069890321">
      <w:bodyDiv w:val="1"/>
      <w:marLeft w:val="0"/>
      <w:marRight w:val="0"/>
      <w:marTop w:val="0"/>
      <w:marBottom w:val="0"/>
      <w:divBdr>
        <w:top w:val="none" w:sz="0" w:space="0" w:color="auto"/>
        <w:left w:val="none" w:sz="0" w:space="0" w:color="auto"/>
        <w:bottom w:val="none" w:sz="0" w:space="0" w:color="auto"/>
        <w:right w:val="none" w:sz="0" w:space="0" w:color="auto"/>
      </w:divBdr>
    </w:div>
    <w:div w:id="1075667149">
      <w:bodyDiv w:val="1"/>
      <w:marLeft w:val="0"/>
      <w:marRight w:val="0"/>
      <w:marTop w:val="0"/>
      <w:marBottom w:val="0"/>
      <w:divBdr>
        <w:top w:val="none" w:sz="0" w:space="0" w:color="auto"/>
        <w:left w:val="none" w:sz="0" w:space="0" w:color="auto"/>
        <w:bottom w:val="none" w:sz="0" w:space="0" w:color="auto"/>
        <w:right w:val="none" w:sz="0" w:space="0" w:color="auto"/>
      </w:divBdr>
    </w:div>
    <w:div w:id="1090350056">
      <w:bodyDiv w:val="1"/>
      <w:marLeft w:val="0"/>
      <w:marRight w:val="0"/>
      <w:marTop w:val="0"/>
      <w:marBottom w:val="0"/>
      <w:divBdr>
        <w:top w:val="none" w:sz="0" w:space="0" w:color="auto"/>
        <w:left w:val="none" w:sz="0" w:space="0" w:color="auto"/>
        <w:bottom w:val="none" w:sz="0" w:space="0" w:color="auto"/>
        <w:right w:val="none" w:sz="0" w:space="0" w:color="auto"/>
      </w:divBdr>
    </w:div>
    <w:div w:id="1105882690">
      <w:bodyDiv w:val="1"/>
      <w:marLeft w:val="0"/>
      <w:marRight w:val="0"/>
      <w:marTop w:val="0"/>
      <w:marBottom w:val="0"/>
      <w:divBdr>
        <w:top w:val="none" w:sz="0" w:space="0" w:color="auto"/>
        <w:left w:val="none" w:sz="0" w:space="0" w:color="auto"/>
        <w:bottom w:val="none" w:sz="0" w:space="0" w:color="auto"/>
        <w:right w:val="none" w:sz="0" w:space="0" w:color="auto"/>
      </w:divBdr>
    </w:div>
    <w:div w:id="1129014089">
      <w:bodyDiv w:val="1"/>
      <w:marLeft w:val="0"/>
      <w:marRight w:val="0"/>
      <w:marTop w:val="0"/>
      <w:marBottom w:val="0"/>
      <w:divBdr>
        <w:top w:val="none" w:sz="0" w:space="0" w:color="auto"/>
        <w:left w:val="none" w:sz="0" w:space="0" w:color="auto"/>
        <w:bottom w:val="none" w:sz="0" w:space="0" w:color="auto"/>
        <w:right w:val="none" w:sz="0" w:space="0" w:color="auto"/>
      </w:divBdr>
    </w:div>
    <w:div w:id="1130321656">
      <w:bodyDiv w:val="1"/>
      <w:marLeft w:val="0"/>
      <w:marRight w:val="0"/>
      <w:marTop w:val="0"/>
      <w:marBottom w:val="0"/>
      <w:divBdr>
        <w:top w:val="none" w:sz="0" w:space="0" w:color="auto"/>
        <w:left w:val="none" w:sz="0" w:space="0" w:color="auto"/>
        <w:bottom w:val="none" w:sz="0" w:space="0" w:color="auto"/>
        <w:right w:val="none" w:sz="0" w:space="0" w:color="auto"/>
      </w:divBdr>
    </w:div>
    <w:div w:id="1130439729">
      <w:bodyDiv w:val="1"/>
      <w:marLeft w:val="0"/>
      <w:marRight w:val="0"/>
      <w:marTop w:val="0"/>
      <w:marBottom w:val="0"/>
      <w:divBdr>
        <w:top w:val="none" w:sz="0" w:space="0" w:color="auto"/>
        <w:left w:val="none" w:sz="0" w:space="0" w:color="auto"/>
        <w:bottom w:val="none" w:sz="0" w:space="0" w:color="auto"/>
        <w:right w:val="none" w:sz="0" w:space="0" w:color="auto"/>
      </w:divBdr>
    </w:div>
    <w:div w:id="1144467608">
      <w:bodyDiv w:val="1"/>
      <w:marLeft w:val="0"/>
      <w:marRight w:val="0"/>
      <w:marTop w:val="0"/>
      <w:marBottom w:val="0"/>
      <w:divBdr>
        <w:top w:val="none" w:sz="0" w:space="0" w:color="auto"/>
        <w:left w:val="none" w:sz="0" w:space="0" w:color="auto"/>
        <w:bottom w:val="none" w:sz="0" w:space="0" w:color="auto"/>
        <w:right w:val="none" w:sz="0" w:space="0" w:color="auto"/>
      </w:divBdr>
    </w:div>
    <w:div w:id="1144546052">
      <w:bodyDiv w:val="1"/>
      <w:marLeft w:val="0"/>
      <w:marRight w:val="0"/>
      <w:marTop w:val="0"/>
      <w:marBottom w:val="0"/>
      <w:divBdr>
        <w:top w:val="none" w:sz="0" w:space="0" w:color="auto"/>
        <w:left w:val="none" w:sz="0" w:space="0" w:color="auto"/>
        <w:bottom w:val="none" w:sz="0" w:space="0" w:color="auto"/>
        <w:right w:val="none" w:sz="0" w:space="0" w:color="auto"/>
      </w:divBdr>
    </w:div>
    <w:div w:id="1145582567">
      <w:bodyDiv w:val="1"/>
      <w:marLeft w:val="0"/>
      <w:marRight w:val="0"/>
      <w:marTop w:val="0"/>
      <w:marBottom w:val="0"/>
      <w:divBdr>
        <w:top w:val="none" w:sz="0" w:space="0" w:color="auto"/>
        <w:left w:val="none" w:sz="0" w:space="0" w:color="auto"/>
        <w:bottom w:val="none" w:sz="0" w:space="0" w:color="auto"/>
        <w:right w:val="none" w:sz="0" w:space="0" w:color="auto"/>
      </w:divBdr>
    </w:div>
    <w:div w:id="1150830715">
      <w:bodyDiv w:val="1"/>
      <w:marLeft w:val="0"/>
      <w:marRight w:val="0"/>
      <w:marTop w:val="0"/>
      <w:marBottom w:val="0"/>
      <w:divBdr>
        <w:top w:val="none" w:sz="0" w:space="0" w:color="auto"/>
        <w:left w:val="none" w:sz="0" w:space="0" w:color="auto"/>
        <w:bottom w:val="none" w:sz="0" w:space="0" w:color="auto"/>
        <w:right w:val="none" w:sz="0" w:space="0" w:color="auto"/>
      </w:divBdr>
    </w:div>
    <w:div w:id="1154907860">
      <w:bodyDiv w:val="1"/>
      <w:marLeft w:val="0"/>
      <w:marRight w:val="0"/>
      <w:marTop w:val="0"/>
      <w:marBottom w:val="0"/>
      <w:divBdr>
        <w:top w:val="none" w:sz="0" w:space="0" w:color="auto"/>
        <w:left w:val="none" w:sz="0" w:space="0" w:color="auto"/>
        <w:bottom w:val="none" w:sz="0" w:space="0" w:color="auto"/>
        <w:right w:val="none" w:sz="0" w:space="0" w:color="auto"/>
      </w:divBdr>
    </w:div>
    <w:div w:id="1159154032">
      <w:bodyDiv w:val="1"/>
      <w:marLeft w:val="0"/>
      <w:marRight w:val="0"/>
      <w:marTop w:val="0"/>
      <w:marBottom w:val="0"/>
      <w:divBdr>
        <w:top w:val="none" w:sz="0" w:space="0" w:color="auto"/>
        <w:left w:val="none" w:sz="0" w:space="0" w:color="auto"/>
        <w:bottom w:val="none" w:sz="0" w:space="0" w:color="auto"/>
        <w:right w:val="none" w:sz="0" w:space="0" w:color="auto"/>
      </w:divBdr>
    </w:div>
    <w:div w:id="1184635765">
      <w:bodyDiv w:val="1"/>
      <w:marLeft w:val="0"/>
      <w:marRight w:val="0"/>
      <w:marTop w:val="0"/>
      <w:marBottom w:val="0"/>
      <w:divBdr>
        <w:top w:val="none" w:sz="0" w:space="0" w:color="auto"/>
        <w:left w:val="none" w:sz="0" w:space="0" w:color="auto"/>
        <w:bottom w:val="none" w:sz="0" w:space="0" w:color="auto"/>
        <w:right w:val="none" w:sz="0" w:space="0" w:color="auto"/>
      </w:divBdr>
    </w:div>
    <w:div w:id="1192304451">
      <w:bodyDiv w:val="1"/>
      <w:marLeft w:val="0"/>
      <w:marRight w:val="0"/>
      <w:marTop w:val="0"/>
      <w:marBottom w:val="0"/>
      <w:divBdr>
        <w:top w:val="none" w:sz="0" w:space="0" w:color="auto"/>
        <w:left w:val="none" w:sz="0" w:space="0" w:color="auto"/>
        <w:bottom w:val="none" w:sz="0" w:space="0" w:color="auto"/>
        <w:right w:val="none" w:sz="0" w:space="0" w:color="auto"/>
      </w:divBdr>
    </w:div>
    <w:div w:id="1203128808">
      <w:bodyDiv w:val="1"/>
      <w:marLeft w:val="0"/>
      <w:marRight w:val="0"/>
      <w:marTop w:val="0"/>
      <w:marBottom w:val="0"/>
      <w:divBdr>
        <w:top w:val="none" w:sz="0" w:space="0" w:color="auto"/>
        <w:left w:val="none" w:sz="0" w:space="0" w:color="auto"/>
        <w:bottom w:val="none" w:sz="0" w:space="0" w:color="auto"/>
        <w:right w:val="none" w:sz="0" w:space="0" w:color="auto"/>
      </w:divBdr>
    </w:div>
    <w:div w:id="1216505547">
      <w:bodyDiv w:val="1"/>
      <w:marLeft w:val="0"/>
      <w:marRight w:val="0"/>
      <w:marTop w:val="0"/>
      <w:marBottom w:val="0"/>
      <w:divBdr>
        <w:top w:val="none" w:sz="0" w:space="0" w:color="auto"/>
        <w:left w:val="none" w:sz="0" w:space="0" w:color="auto"/>
        <w:bottom w:val="none" w:sz="0" w:space="0" w:color="auto"/>
        <w:right w:val="none" w:sz="0" w:space="0" w:color="auto"/>
      </w:divBdr>
    </w:div>
    <w:div w:id="1222447706">
      <w:bodyDiv w:val="1"/>
      <w:marLeft w:val="0"/>
      <w:marRight w:val="0"/>
      <w:marTop w:val="0"/>
      <w:marBottom w:val="0"/>
      <w:divBdr>
        <w:top w:val="none" w:sz="0" w:space="0" w:color="auto"/>
        <w:left w:val="none" w:sz="0" w:space="0" w:color="auto"/>
        <w:bottom w:val="none" w:sz="0" w:space="0" w:color="auto"/>
        <w:right w:val="none" w:sz="0" w:space="0" w:color="auto"/>
      </w:divBdr>
    </w:div>
    <w:div w:id="1236622068">
      <w:bodyDiv w:val="1"/>
      <w:marLeft w:val="0"/>
      <w:marRight w:val="0"/>
      <w:marTop w:val="0"/>
      <w:marBottom w:val="0"/>
      <w:divBdr>
        <w:top w:val="none" w:sz="0" w:space="0" w:color="auto"/>
        <w:left w:val="none" w:sz="0" w:space="0" w:color="auto"/>
        <w:bottom w:val="none" w:sz="0" w:space="0" w:color="auto"/>
        <w:right w:val="none" w:sz="0" w:space="0" w:color="auto"/>
      </w:divBdr>
    </w:div>
    <w:div w:id="1242136176">
      <w:bodyDiv w:val="1"/>
      <w:marLeft w:val="0"/>
      <w:marRight w:val="0"/>
      <w:marTop w:val="0"/>
      <w:marBottom w:val="0"/>
      <w:divBdr>
        <w:top w:val="none" w:sz="0" w:space="0" w:color="auto"/>
        <w:left w:val="none" w:sz="0" w:space="0" w:color="auto"/>
        <w:bottom w:val="none" w:sz="0" w:space="0" w:color="auto"/>
        <w:right w:val="none" w:sz="0" w:space="0" w:color="auto"/>
      </w:divBdr>
    </w:div>
    <w:div w:id="1246264345">
      <w:bodyDiv w:val="1"/>
      <w:marLeft w:val="0"/>
      <w:marRight w:val="0"/>
      <w:marTop w:val="0"/>
      <w:marBottom w:val="0"/>
      <w:divBdr>
        <w:top w:val="none" w:sz="0" w:space="0" w:color="auto"/>
        <w:left w:val="none" w:sz="0" w:space="0" w:color="auto"/>
        <w:bottom w:val="none" w:sz="0" w:space="0" w:color="auto"/>
        <w:right w:val="none" w:sz="0" w:space="0" w:color="auto"/>
      </w:divBdr>
    </w:div>
    <w:div w:id="1251936130">
      <w:bodyDiv w:val="1"/>
      <w:marLeft w:val="0"/>
      <w:marRight w:val="0"/>
      <w:marTop w:val="0"/>
      <w:marBottom w:val="0"/>
      <w:divBdr>
        <w:top w:val="none" w:sz="0" w:space="0" w:color="auto"/>
        <w:left w:val="none" w:sz="0" w:space="0" w:color="auto"/>
        <w:bottom w:val="none" w:sz="0" w:space="0" w:color="auto"/>
        <w:right w:val="none" w:sz="0" w:space="0" w:color="auto"/>
      </w:divBdr>
    </w:div>
    <w:div w:id="1258368206">
      <w:bodyDiv w:val="1"/>
      <w:marLeft w:val="0"/>
      <w:marRight w:val="0"/>
      <w:marTop w:val="0"/>
      <w:marBottom w:val="0"/>
      <w:divBdr>
        <w:top w:val="none" w:sz="0" w:space="0" w:color="auto"/>
        <w:left w:val="none" w:sz="0" w:space="0" w:color="auto"/>
        <w:bottom w:val="none" w:sz="0" w:space="0" w:color="auto"/>
        <w:right w:val="none" w:sz="0" w:space="0" w:color="auto"/>
      </w:divBdr>
    </w:div>
    <w:div w:id="1265770952">
      <w:bodyDiv w:val="1"/>
      <w:marLeft w:val="0"/>
      <w:marRight w:val="0"/>
      <w:marTop w:val="0"/>
      <w:marBottom w:val="0"/>
      <w:divBdr>
        <w:top w:val="none" w:sz="0" w:space="0" w:color="auto"/>
        <w:left w:val="none" w:sz="0" w:space="0" w:color="auto"/>
        <w:bottom w:val="none" w:sz="0" w:space="0" w:color="auto"/>
        <w:right w:val="none" w:sz="0" w:space="0" w:color="auto"/>
      </w:divBdr>
    </w:div>
    <w:div w:id="1280989970">
      <w:bodyDiv w:val="1"/>
      <w:marLeft w:val="0"/>
      <w:marRight w:val="0"/>
      <w:marTop w:val="0"/>
      <w:marBottom w:val="0"/>
      <w:divBdr>
        <w:top w:val="none" w:sz="0" w:space="0" w:color="auto"/>
        <w:left w:val="none" w:sz="0" w:space="0" w:color="auto"/>
        <w:bottom w:val="none" w:sz="0" w:space="0" w:color="auto"/>
        <w:right w:val="none" w:sz="0" w:space="0" w:color="auto"/>
      </w:divBdr>
    </w:div>
    <w:div w:id="1282758669">
      <w:bodyDiv w:val="1"/>
      <w:marLeft w:val="0"/>
      <w:marRight w:val="0"/>
      <w:marTop w:val="0"/>
      <w:marBottom w:val="0"/>
      <w:divBdr>
        <w:top w:val="none" w:sz="0" w:space="0" w:color="auto"/>
        <w:left w:val="none" w:sz="0" w:space="0" w:color="auto"/>
        <w:bottom w:val="none" w:sz="0" w:space="0" w:color="auto"/>
        <w:right w:val="none" w:sz="0" w:space="0" w:color="auto"/>
      </w:divBdr>
    </w:div>
    <w:div w:id="1290358438">
      <w:bodyDiv w:val="1"/>
      <w:marLeft w:val="0"/>
      <w:marRight w:val="0"/>
      <w:marTop w:val="0"/>
      <w:marBottom w:val="0"/>
      <w:divBdr>
        <w:top w:val="none" w:sz="0" w:space="0" w:color="auto"/>
        <w:left w:val="none" w:sz="0" w:space="0" w:color="auto"/>
        <w:bottom w:val="none" w:sz="0" w:space="0" w:color="auto"/>
        <w:right w:val="none" w:sz="0" w:space="0" w:color="auto"/>
      </w:divBdr>
    </w:div>
    <w:div w:id="1295210221">
      <w:bodyDiv w:val="1"/>
      <w:marLeft w:val="0"/>
      <w:marRight w:val="0"/>
      <w:marTop w:val="0"/>
      <w:marBottom w:val="0"/>
      <w:divBdr>
        <w:top w:val="none" w:sz="0" w:space="0" w:color="auto"/>
        <w:left w:val="none" w:sz="0" w:space="0" w:color="auto"/>
        <w:bottom w:val="none" w:sz="0" w:space="0" w:color="auto"/>
        <w:right w:val="none" w:sz="0" w:space="0" w:color="auto"/>
      </w:divBdr>
    </w:div>
    <w:div w:id="1297445684">
      <w:bodyDiv w:val="1"/>
      <w:marLeft w:val="0"/>
      <w:marRight w:val="0"/>
      <w:marTop w:val="0"/>
      <w:marBottom w:val="0"/>
      <w:divBdr>
        <w:top w:val="none" w:sz="0" w:space="0" w:color="auto"/>
        <w:left w:val="none" w:sz="0" w:space="0" w:color="auto"/>
        <w:bottom w:val="none" w:sz="0" w:space="0" w:color="auto"/>
        <w:right w:val="none" w:sz="0" w:space="0" w:color="auto"/>
      </w:divBdr>
    </w:div>
    <w:div w:id="1298682170">
      <w:bodyDiv w:val="1"/>
      <w:marLeft w:val="0"/>
      <w:marRight w:val="0"/>
      <w:marTop w:val="0"/>
      <w:marBottom w:val="0"/>
      <w:divBdr>
        <w:top w:val="none" w:sz="0" w:space="0" w:color="auto"/>
        <w:left w:val="none" w:sz="0" w:space="0" w:color="auto"/>
        <w:bottom w:val="none" w:sz="0" w:space="0" w:color="auto"/>
        <w:right w:val="none" w:sz="0" w:space="0" w:color="auto"/>
      </w:divBdr>
    </w:div>
    <w:div w:id="1299147998">
      <w:bodyDiv w:val="1"/>
      <w:marLeft w:val="0"/>
      <w:marRight w:val="0"/>
      <w:marTop w:val="0"/>
      <w:marBottom w:val="0"/>
      <w:divBdr>
        <w:top w:val="none" w:sz="0" w:space="0" w:color="auto"/>
        <w:left w:val="none" w:sz="0" w:space="0" w:color="auto"/>
        <w:bottom w:val="none" w:sz="0" w:space="0" w:color="auto"/>
        <w:right w:val="none" w:sz="0" w:space="0" w:color="auto"/>
      </w:divBdr>
    </w:div>
    <w:div w:id="1301033789">
      <w:bodyDiv w:val="1"/>
      <w:marLeft w:val="0"/>
      <w:marRight w:val="0"/>
      <w:marTop w:val="0"/>
      <w:marBottom w:val="0"/>
      <w:divBdr>
        <w:top w:val="none" w:sz="0" w:space="0" w:color="auto"/>
        <w:left w:val="none" w:sz="0" w:space="0" w:color="auto"/>
        <w:bottom w:val="none" w:sz="0" w:space="0" w:color="auto"/>
        <w:right w:val="none" w:sz="0" w:space="0" w:color="auto"/>
      </w:divBdr>
    </w:div>
    <w:div w:id="1302417252">
      <w:bodyDiv w:val="1"/>
      <w:marLeft w:val="0"/>
      <w:marRight w:val="0"/>
      <w:marTop w:val="0"/>
      <w:marBottom w:val="0"/>
      <w:divBdr>
        <w:top w:val="none" w:sz="0" w:space="0" w:color="auto"/>
        <w:left w:val="none" w:sz="0" w:space="0" w:color="auto"/>
        <w:bottom w:val="none" w:sz="0" w:space="0" w:color="auto"/>
        <w:right w:val="none" w:sz="0" w:space="0" w:color="auto"/>
      </w:divBdr>
    </w:div>
    <w:div w:id="1303383639">
      <w:bodyDiv w:val="1"/>
      <w:marLeft w:val="0"/>
      <w:marRight w:val="0"/>
      <w:marTop w:val="0"/>
      <w:marBottom w:val="0"/>
      <w:divBdr>
        <w:top w:val="none" w:sz="0" w:space="0" w:color="auto"/>
        <w:left w:val="none" w:sz="0" w:space="0" w:color="auto"/>
        <w:bottom w:val="none" w:sz="0" w:space="0" w:color="auto"/>
        <w:right w:val="none" w:sz="0" w:space="0" w:color="auto"/>
      </w:divBdr>
    </w:div>
    <w:div w:id="1313175030">
      <w:bodyDiv w:val="1"/>
      <w:marLeft w:val="0"/>
      <w:marRight w:val="0"/>
      <w:marTop w:val="0"/>
      <w:marBottom w:val="0"/>
      <w:divBdr>
        <w:top w:val="none" w:sz="0" w:space="0" w:color="auto"/>
        <w:left w:val="none" w:sz="0" w:space="0" w:color="auto"/>
        <w:bottom w:val="none" w:sz="0" w:space="0" w:color="auto"/>
        <w:right w:val="none" w:sz="0" w:space="0" w:color="auto"/>
      </w:divBdr>
    </w:div>
    <w:div w:id="1314725122">
      <w:bodyDiv w:val="1"/>
      <w:marLeft w:val="0"/>
      <w:marRight w:val="0"/>
      <w:marTop w:val="0"/>
      <w:marBottom w:val="0"/>
      <w:divBdr>
        <w:top w:val="none" w:sz="0" w:space="0" w:color="auto"/>
        <w:left w:val="none" w:sz="0" w:space="0" w:color="auto"/>
        <w:bottom w:val="none" w:sz="0" w:space="0" w:color="auto"/>
        <w:right w:val="none" w:sz="0" w:space="0" w:color="auto"/>
      </w:divBdr>
    </w:div>
    <w:div w:id="1314749287">
      <w:bodyDiv w:val="1"/>
      <w:marLeft w:val="0"/>
      <w:marRight w:val="0"/>
      <w:marTop w:val="0"/>
      <w:marBottom w:val="0"/>
      <w:divBdr>
        <w:top w:val="none" w:sz="0" w:space="0" w:color="auto"/>
        <w:left w:val="none" w:sz="0" w:space="0" w:color="auto"/>
        <w:bottom w:val="none" w:sz="0" w:space="0" w:color="auto"/>
        <w:right w:val="none" w:sz="0" w:space="0" w:color="auto"/>
      </w:divBdr>
    </w:div>
    <w:div w:id="1322735415">
      <w:bodyDiv w:val="1"/>
      <w:marLeft w:val="0"/>
      <w:marRight w:val="0"/>
      <w:marTop w:val="0"/>
      <w:marBottom w:val="0"/>
      <w:divBdr>
        <w:top w:val="none" w:sz="0" w:space="0" w:color="auto"/>
        <w:left w:val="none" w:sz="0" w:space="0" w:color="auto"/>
        <w:bottom w:val="none" w:sz="0" w:space="0" w:color="auto"/>
        <w:right w:val="none" w:sz="0" w:space="0" w:color="auto"/>
      </w:divBdr>
    </w:div>
    <w:div w:id="1327511986">
      <w:bodyDiv w:val="1"/>
      <w:marLeft w:val="0"/>
      <w:marRight w:val="0"/>
      <w:marTop w:val="0"/>
      <w:marBottom w:val="0"/>
      <w:divBdr>
        <w:top w:val="none" w:sz="0" w:space="0" w:color="auto"/>
        <w:left w:val="none" w:sz="0" w:space="0" w:color="auto"/>
        <w:bottom w:val="none" w:sz="0" w:space="0" w:color="auto"/>
        <w:right w:val="none" w:sz="0" w:space="0" w:color="auto"/>
      </w:divBdr>
    </w:div>
    <w:div w:id="1340767774">
      <w:bodyDiv w:val="1"/>
      <w:marLeft w:val="0"/>
      <w:marRight w:val="0"/>
      <w:marTop w:val="0"/>
      <w:marBottom w:val="0"/>
      <w:divBdr>
        <w:top w:val="none" w:sz="0" w:space="0" w:color="auto"/>
        <w:left w:val="none" w:sz="0" w:space="0" w:color="auto"/>
        <w:bottom w:val="none" w:sz="0" w:space="0" w:color="auto"/>
        <w:right w:val="none" w:sz="0" w:space="0" w:color="auto"/>
      </w:divBdr>
    </w:div>
    <w:div w:id="1343431134">
      <w:bodyDiv w:val="1"/>
      <w:marLeft w:val="0"/>
      <w:marRight w:val="0"/>
      <w:marTop w:val="0"/>
      <w:marBottom w:val="0"/>
      <w:divBdr>
        <w:top w:val="none" w:sz="0" w:space="0" w:color="auto"/>
        <w:left w:val="none" w:sz="0" w:space="0" w:color="auto"/>
        <w:bottom w:val="none" w:sz="0" w:space="0" w:color="auto"/>
        <w:right w:val="none" w:sz="0" w:space="0" w:color="auto"/>
      </w:divBdr>
    </w:div>
    <w:div w:id="1343630440">
      <w:bodyDiv w:val="1"/>
      <w:marLeft w:val="0"/>
      <w:marRight w:val="0"/>
      <w:marTop w:val="0"/>
      <w:marBottom w:val="0"/>
      <w:divBdr>
        <w:top w:val="none" w:sz="0" w:space="0" w:color="auto"/>
        <w:left w:val="none" w:sz="0" w:space="0" w:color="auto"/>
        <w:bottom w:val="none" w:sz="0" w:space="0" w:color="auto"/>
        <w:right w:val="none" w:sz="0" w:space="0" w:color="auto"/>
      </w:divBdr>
    </w:div>
    <w:div w:id="1353461228">
      <w:bodyDiv w:val="1"/>
      <w:marLeft w:val="0"/>
      <w:marRight w:val="0"/>
      <w:marTop w:val="0"/>
      <w:marBottom w:val="0"/>
      <w:divBdr>
        <w:top w:val="none" w:sz="0" w:space="0" w:color="auto"/>
        <w:left w:val="none" w:sz="0" w:space="0" w:color="auto"/>
        <w:bottom w:val="none" w:sz="0" w:space="0" w:color="auto"/>
        <w:right w:val="none" w:sz="0" w:space="0" w:color="auto"/>
      </w:divBdr>
    </w:div>
    <w:div w:id="1361128763">
      <w:bodyDiv w:val="1"/>
      <w:marLeft w:val="0"/>
      <w:marRight w:val="0"/>
      <w:marTop w:val="0"/>
      <w:marBottom w:val="0"/>
      <w:divBdr>
        <w:top w:val="none" w:sz="0" w:space="0" w:color="auto"/>
        <w:left w:val="none" w:sz="0" w:space="0" w:color="auto"/>
        <w:bottom w:val="none" w:sz="0" w:space="0" w:color="auto"/>
        <w:right w:val="none" w:sz="0" w:space="0" w:color="auto"/>
      </w:divBdr>
    </w:div>
    <w:div w:id="1361783165">
      <w:bodyDiv w:val="1"/>
      <w:marLeft w:val="0"/>
      <w:marRight w:val="0"/>
      <w:marTop w:val="0"/>
      <w:marBottom w:val="0"/>
      <w:divBdr>
        <w:top w:val="none" w:sz="0" w:space="0" w:color="auto"/>
        <w:left w:val="none" w:sz="0" w:space="0" w:color="auto"/>
        <w:bottom w:val="none" w:sz="0" w:space="0" w:color="auto"/>
        <w:right w:val="none" w:sz="0" w:space="0" w:color="auto"/>
      </w:divBdr>
    </w:div>
    <w:div w:id="1372195883">
      <w:bodyDiv w:val="1"/>
      <w:marLeft w:val="0"/>
      <w:marRight w:val="0"/>
      <w:marTop w:val="0"/>
      <w:marBottom w:val="0"/>
      <w:divBdr>
        <w:top w:val="none" w:sz="0" w:space="0" w:color="auto"/>
        <w:left w:val="none" w:sz="0" w:space="0" w:color="auto"/>
        <w:bottom w:val="none" w:sz="0" w:space="0" w:color="auto"/>
        <w:right w:val="none" w:sz="0" w:space="0" w:color="auto"/>
      </w:divBdr>
    </w:div>
    <w:div w:id="1381978230">
      <w:bodyDiv w:val="1"/>
      <w:marLeft w:val="0"/>
      <w:marRight w:val="0"/>
      <w:marTop w:val="0"/>
      <w:marBottom w:val="0"/>
      <w:divBdr>
        <w:top w:val="none" w:sz="0" w:space="0" w:color="auto"/>
        <w:left w:val="none" w:sz="0" w:space="0" w:color="auto"/>
        <w:bottom w:val="none" w:sz="0" w:space="0" w:color="auto"/>
        <w:right w:val="none" w:sz="0" w:space="0" w:color="auto"/>
      </w:divBdr>
    </w:div>
    <w:div w:id="1383018951">
      <w:bodyDiv w:val="1"/>
      <w:marLeft w:val="0"/>
      <w:marRight w:val="0"/>
      <w:marTop w:val="0"/>
      <w:marBottom w:val="0"/>
      <w:divBdr>
        <w:top w:val="none" w:sz="0" w:space="0" w:color="auto"/>
        <w:left w:val="none" w:sz="0" w:space="0" w:color="auto"/>
        <w:bottom w:val="none" w:sz="0" w:space="0" w:color="auto"/>
        <w:right w:val="none" w:sz="0" w:space="0" w:color="auto"/>
      </w:divBdr>
    </w:div>
    <w:div w:id="1393888252">
      <w:bodyDiv w:val="1"/>
      <w:marLeft w:val="0"/>
      <w:marRight w:val="0"/>
      <w:marTop w:val="0"/>
      <w:marBottom w:val="0"/>
      <w:divBdr>
        <w:top w:val="none" w:sz="0" w:space="0" w:color="auto"/>
        <w:left w:val="none" w:sz="0" w:space="0" w:color="auto"/>
        <w:bottom w:val="none" w:sz="0" w:space="0" w:color="auto"/>
        <w:right w:val="none" w:sz="0" w:space="0" w:color="auto"/>
      </w:divBdr>
    </w:div>
    <w:div w:id="1395003774">
      <w:bodyDiv w:val="1"/>
      <w:marLeft w:val="0"/>
      <w:marRight w:val="0"/>
      <w:marTop w:val="0"/>
      <w:marBottom w:val="0"/>
      <w:divBdr>
        <w:top w:val="none" w:sz="0" w:space="0" w:color="auto"/>
        <w:left w:val="none" w:sz="0" w:space="0" w:color="auto"/>
        <w:bottom w:val="none" w:sz="0" w:space="0" w:color="auto"/>
        <w:right w:val="none" w:sz="0" w:space="0" w:color="auto"/>
      </w:divBdr>
    </w:div>
    <w:div w:id="1396317166">
      <w:bodyDiv w:val="1"/>
      <w:marLeft w:val="0"/>
      <w:marRight w:val="0"/>
      <w:marTop w:val="0"/>
      <w:marBottom w:val="0"/>
      <w:divBdr>
        <w:top w:val="none" w:sz="0" w:space="0" w:color="auto"/>
        <w:left w:val="none" w:sz="0" w:space="0" w:color="auto"/>
        <w:bottom w:val="none" w:sz="0" w:space="0" w:color="auto"/>
        <w:right w:val="none" w:sz="0" w:space="0" w:color="auto"/>
      </w:divBdr>
    </w:div>
    <w:div w:id="1401710926">
      <w:bodyDiv w:val="1"/>
      <w:marLeft w:val="0"/>
      <w:marRight w:val="0"/>
      <w:marTop w:val="0"/>
      <w:marBottom w:val="0"/>
      <w:divBdr>
        <w:top w:val="none" w:sz="0" w:space="0" w:color="auto"/>
        <w:left w:val="none" w:sz="0" w:space="0" w:color="auto"/>
        <w:bottom w:val="none" w:sz="0" w:space="0" w:color="auto"/>
        <w:right w:val="none" w:sz="0" w:space="0" w:color="auto"/>
      </w:divBdr>
    </w:div>
    <w:div w:id="1403525941">
      <w:bodyDiv w:val="1"/>
      <w:marLeft w:val="0"/>
      <w:marRight w:val="0"/>
      <w:marTop w:val="0"/>
      <w:marBottom w:val="0"/>
      <w:divBdr>
        <w:top w:val="none" w:sz="0" w:space="0" w:color="auto"/>
        <w:left w:val="none" w:sz="0" w:space="0" w:color="auto"/>
        <w:bottom w:val="none" w:sz="0" w:space="0" w:color="auto"/>
        <w:right w:val="none" w:sz="0" w:space="0" w:color="auto"/>
      </w:divBdr>
    </w:div>
    <w:div w:id="1404987183">
      <w:bodyDiv w:val="1"/>
      <w:marLeft w:val="0"/>
      <w:marRight w:val="0"/>
      <w:marTop w:val="0"/>
      <w:marBottom w:val="0"/>
      <w:divBdr>
        <w:top w:val="none" w:sz="0" w:space="0" w:color="auto"/>
        <w:left w:val="none" w:sz="0" w:space="0" w:color="auto"/>
        <w:bottom w:val="none" w:sz="0" w:space="0" w:color="auto"/>
        <w:right w:val="none" w:sz="0" w:space="0" w:color="auto"/>
      </w:divBdr>
    </w:div>
    <w:div w:id="1439639922">
      <w:bodyDiv w:val="1"/>
      <w:marLeft w:val="0"/>
      <w:marRight w:val="0"/>
      <w:marTop w:val="0"/>
      <w:marBottom w:val="0"/>
      <w:divBdr>
        <w:top w:val="none" w:sz="0" w:space="0" w:color="auto"/>
        <w:left w:val="none" w:sz="0" w:space="0" w:color="auto"/>
        <w:bottom w:val="none" w:sz="0" w:space="0" w:color="auto"/>
        <w:right w:val="none" w:sz="0" w:space="0" w:color="auto"/>
      </w:divBdr>
    </w:div>
    <w:div w:id="1450007747">
      <w:bodyDiv w:val="1"/>
      <w:marLeft w:val="0"/>
      <w:marRight w:val="0"/>
      <w:marTop w:val="0"/>
      <w:marBottom w:val="0"/>
      <w:divBdr>
        <w:top w:val="none" w:sz="0" w:space="0" w:color="auto"/>
        <w:left w:val="none" w:sz="0" w:space="0" w:color="auto"/>
        <w:bottom w:val="none" w:sz="0" w:space="0" w:color="auto"/>
        <w:right w:val="none" w:sz="0" w:space="0" w:color="auto"/>
      </w:divBdr>
    </w:div>
    <w:div w:id="1452631674">
      <w:bodyDiv w:val="1"/>
      <w:marLeft w:val="0"/>
      <w:marRight w:val="0"/>
      <w:marTop w:val="0"/>
      <w:marBottom w:val="0"/>
      <w:divBdr>
        <w:top w:val="none" w:sz="0" w:space="0" w:color="auto"/>
        <w:left w:val="none" w:sz="0" w:space="0" w:color="auto"/>
        <w:bottom w:val="none" w:sz="0" w:space="0" w:color="auto"/>
        <w:right w:val="none" w:sz="0" w:space="0" w:color="auto"/>
      </w:divBdr>
    </w:div>
    <w:div w:id="1454521515">
      <w:bodyDiv w:val="1"/>
      <w:marLeft w:val="0"/>
      <w:marRight w:val="0"/>
      <w:marTop w:val="0"/>
      <w:marBottom w:val="0"/>
      <w:divBdr>
        <w:top w:val="none" w:sz="0" w:space="0" w:color="auto"/>
        <w:left w:val="none" w:sz="0" w:space="0" w:color="auto"/>
        <w:bottom w:val="none" w:sz="0" w:space="0" w:color="auto"/>
        <w:right w:val="none" w:sz="0" w:space="0" w:color="auto"/>
      </w:divBdr>
    </w:div>
    <w:div w:id="1469976035">
      <w:bodyDiv w:val="1"/>
      <w:marLeft w:val="0"/>
      <w:marRight w:val="0"/>
      <w:marTop w:val="0"/>
      <w:marBottom w:val="0"/>
      <w:divBdr>
        <w:top w:val="none" w:sz="0" w:space="0" w:color="auto"/>
        <w:left w:val="none" w:sz="0" w:space="0" w:color="auto"/>
        <w:bottom w:val="none" w:sz="0" w:space="0" w:color="auto"/>
        <w:right w:val="none" w:sz="0" w:space="0" w:color="auto"/>
      </w:divBdr>
    </w:div>
    <w:div w:id="1478911977">
      <w:bodyDiv w:val="1"/>
      <w:marLeft w:val="0"/>
      <w:marRight w:val="0"/>
      <w:marTop w:val="0"/>
      <w:marBottom w:val="0"/>
      <w:divBdr>
        <w:top w:val="none" w:sz="0" w:space="0" w:color="auto"/>
        <w:left w:val="none" w:sz="0" w:space="0" w:color="auto"/>
        <w:bottom w:val="none" w:sz="0" w:space="0" w:color="auto"/>
        <w:right w:val="none" w:sz="0" w:space="0" w:color="auto"/>
      </w:divBdr>
    </w:div>
    <w:div w:id="1480221410">
      <w:bodyDiv w:val="1"/>
      <w:marLeft w:val="0"/>
      <w:marRight w:val="0"/>
      <w:marTop w:val="0"/>
      <w:marBottom w:val="0"/>
      <w:divBdr>
        <w:top w:val="none" w:sz="0" w:space="0" w:color="auto"/>
        <w:left w:val="none" w:sz="0" w:space="0" w:color="auto"/>
        <w:bottom w:val="none" w:sz="0" w:space="0" w:color="auto"/>
        <w:right w:val="none" w:sz="0" w:space="0" w:color="auto"/>
      </w:divBdr>
    </w:div>
    <w:div w:id="1480222005">
      <w:bodyDiv w:val="1"/>
      <w:marLeft w:val="0"/>
      <w:marRight w:val="0"/>
      <w:marTop w:val="0"/>
      <w:marBottom w:val="0"/>
      <w:divBdr>
        <w:top w:val="none" w:sz="0" w:space="0" w:color="auto"/>
        <w:left w:val="none" w:sz="0" w:space="0" w:color="auto"/>
        <w:bottom w:val="none" w:sz="0" w:space="0" w:color="auto"/>
        <w:right w:val="none" w:sz="0" w:space="0" w:color="auto"/>
      </w:divBdr>
    </w:div>
    <w:div w:id="1485245868">
      <w:bodyDiv w:val="1"/>
      <w:marLeft w:val="0"/>
      <w:marRight w:val="0"/>
      <w:marTop w:val="0"/>
      <w:marBottom w:val="0"/>
      <w:divBdr>
        <w:top w:val="none" w:sz="0" w:space="0" w:color="auto"/>
        <w:left w:val="none" w:sz="0" w:space="0" w:color="auto"/>
        <w:bottom w:val="none" w:sz="0" w:space="0" w:color="auto"/>
        <w:right w:val="none" w:sz="0" w:space="0" w:color="auto"/>
      </w:divBdr>
    </w:div>
    <w:div w:id="1490094429">
      <w:bodyDiv w:val="1"/>
      <w:marLeft w:val="0"/>
      <w:marRight w:val="0"/>
      <w:marTop w:val="0"/>
      <w:marBottom w:val="0"/>
      <w:divBdr>
        <w:top w:val="none" w:sz="0" w:space="0" w:color="auto"/>
        <w:left w:val="none" w:sz="0" w:space="0" w:color="auto"/>
        <w:bottom w:val="none" w:sz="0" w:space="0" w:color="auto"/>
        <w:right w:val="none" w:sz="0" w:space="0" w:color="auto"/>
      </w:divBdr>
    </w:div>
    <w:div w:id="1490638532">
      <w:bodyDiv w:val="1"/>
      <w:marLeft w:val="0"/>
      <w:marRight w:val="0"/>
      <w:marTop w:val="0"/>
      <w:marBottom w:val="0"/>
      <w:divBdr>
        <w:top w:val="none" w:sz="0" w:space="0" w:color="auto"/>
        <w:left w:val="none" w:sz="0" w:space="0" w:color="auto"/>
        <w:bottom w:val="none" w:sz="0" w:space="0" w:color="auto"/>
        <w:right w:val="none" w:sz="0" w:space="0" w:color="auto"/>
      </w:divBdr>
    </w:div>
    <w:div w:id="1494880523">
      <w:bodyDiv w:val="1"/>
      <w:marLeft w:val="0"/>
      <w:marRight w:val="0"/>
      <w:marTop w:val="0"/>
      <w:marBottom w:val="0"/>
      <w:divBdr>
        <w:top w:val="none" w:sz="0" w:space="0" w:color="auto"/>
        <w:left w:val="none" w:sz="0" w:space="0" w:color="auto"/>
        <w:bottom w:val="none" w:sz="0" w:space="0" w:color="auto"/>
        <w:right w:val="none" w:sz="0" w:space="0" w:color="auto"/>
      </w:divBdr>
    </w:div>
    <w:div w:id="1515530785">
      <w:bodyDiv w:val="1"/>
      <w:marLeft w:val="0"/>
      <w:marRight w:val="0"/>
      <w:marTop w:val="0"/>
      <w:marBottom w:val="0"/>
      <w:divBdr>
        <w:top w:val="none" w:sz="0" w:space="0" w:color="auto"/>
        <w:left w:val="none" w:sz="0" w:space="0" w:color="auto"/>
        <w:bottom w:val="none" w:sz="0" w:space="0" w:color="auto"/>
        <w:right w:val="none" w:sz="0" w:space="0" w:color="auto"/>
      </w:divBdr>
    </w:div>
    <w:div w:id="1527720300">
      <w:bodyDiv w:val="1"/>
      <w:marLeft w:val="0"/>
      <w:marRight w:val="0"/>
      <w:marTop w:val="0"/>
      <w:marBottom w:val="0"/>
      <w:divBdr>
        <w:top w:val="none" w:sz="0" w:space="0" w:color="auto"/>
        <w:left w:val="none" w:sz="0" w:space="0" w:color="auto"/>
        <w:bottom w:val="none" w:sz="0" w:space="0" w:color="auto"/>
        <w:right w:val="none" w:sz="0" w:space="0" w:color="auto"/>
      </w:divBdr>
    </w:div>
    <w:div w:id="1532109256">
      <w:bodyDiv w:val="1"/>
      <w:marLeft w:val="0"/>
      <w:marRight w:val="0"/>
      <w:marTop w:val="0"/>
      <w:marBottom w:val="0"/>
      <w:divBdr>
        <w:top w:val="none" w:sz="0" w:space="0" w:color="auto"/>
        <w:left w:val="none" w:sz="0" w:space="0" w:color="auto"/>
        <w:bottom w:val="none" w:sz="0" w:space="0" w:color="auto"/>
        <w:right w:val="none" w:sz="0" w:space="0" w:color="auto"/>
      </w:divBdr>
    </w:div>
    <w:div w:id="1535733536">
      <w:bodyDiv w:val="1"/>
      <w:marLeft w:val="0"/>
      <w:marRight w:val="0"/>
      <w:marTop w:val="0"/>
      <w:marBottom w:val="0"/>
      <w:divBdr>
        <w:top w:val="none" w:sz="0" w:space="0" w:color="auto"/>
        <w:left w:val="none" w:sz="0" w:space="0" w:color="auto"/>
        <w:bottom w:val="none" w:sz="0" w:space="0" w:color="auto"/>
        <w:right w:val="none" w:sz="0" w:space="0" w:color="auto"/>
      </w:divBdr>
    </w:div>
    <w:div w:id="1541825041">
      <w:bodyDiv w:val="1"/>
      <w:marLeft w:val="0"/>
      <w:marRight w:val="0"/>
      <w:marTop w:val="0"/>
      <w:marBottom w:val="0"/>
      <w:divBdr>
        <w:top w:val="none" w:sz="0" w:space="0" w:color="auto"/>
        <w:left w:val="none" w:sz="0" w:space="0" w:color="auto"/>
        <w:bottom w:val="none" w:sz="0" w:space="0" w:color="auto"/>
        <w:right w:val="none" w:sz="0" w:space="0" w:color="auto"/>
      </w:divBdr>
    </w:div>
    <w:div w:id="1553422127">
      <w:bodyDiv w:val="1"/>
      <w:marLeft w:val="0"/>
      <w:marRight w:val="0"/>
      <w:marTop w:val="0"/>
      <w:marBottom w:val="0"/>
      <w:divBdr>
        <w:top w:val="none" w:sz="0" w:space="0" w:color="auto"/>
        <w:left w:val="none" w:sz="0" w:space="0" w:color="auto"/>
        <w:bottom w:val="none" w:sz="0" w:space="0" w:color="auto"/>
        <w:right w:val="none" w:sz="0" w:space="0" w:color="auto"/>
      </w:divBdr>
    </w:div>
    <w:div w:id="1554660401">
      <w:bodyDiv w:val="1"/>
      <w:marLeft w:val="0"/>
      <w:marRight w:val="0"/>
      <w:marTop w:val="0"/>
      <w:marBottom w:val="0"/>
      <w:divBdr>
        <w:top w:val="none" w:sz="0" w:space="0" w:color="auto"/>
        <w:left w:val="none" w:sz="0" w:space="0" w:color="auto"/>
        <w:bottom w:val="none" w:sz="0" w:space="0" w:color="auto"/>
        <w:right w:val="none" w:sz="0" w:space="0" w:color="auto"/>
      </w:divBdr>
    </w:div>
    <w:div w:id="1560021500">
      <w:bodyDiv w:val="1"/>
      <w:marLeft w:val="0"/>
      <w:marRight w:val="0"/>
      <w:marTop w:val="0"/>
      <w:marBottom w:val="0"/>
      <w:divBdr>
        <w:top w:val="none" w:sz="0" w:space="0" w:color="auto"/>
        <w:left w:val="none" w:sz="0" w:space="0" w:color="auto"/>
        <w:bottom w:val="none" w:sz="0" w:space="0" w:color="auto"/>
        <w:right w:val="none" w:sz="0" w:space="0" w:color="auto"/>
      </w:divBdr>
    </w:div>
    <w:div w:id="1563715662">
      <w:bodyDiv w:val="1"/>
      <w:marLeft w:val="0"/>
      <w:marRight w:val="0"/>
      <w:marTop w:val="0"/>
      <w:marBottom w:val="0"/>
      <w:divBdr>
        <w:top w:val="none" w:sz="0" w:space="0" w:color="auto"/>
        <w:left w:val="none" w:sz="0" w:space="0" w:color="auto"/>
        <w:bottom w:val="none" w:sz="0" w:space="0" w:color="auto"/>
        <w:right w:val="none" w:sz="0" w:space="0" w:color="auto"/>
      </w:divBdr>
    </w:div>
    <w:div w:id="1575315204">
      <w:bodyDiv w:val="1"/>
      <w:marLeft w:val="0"/>
      <w:marRight w:val="0"/>
      <w:marTop w:val="0"/>
      <w:marBottom w:val="0"/>
      <w:divBdr>
        <w:top w:val="none" w:sz="0" w:space="0" w:color="auto"/>
        <w:left w:val="none" w:sz="0" w:space="0" w:color="auto"/>
        <w:bottom w:val="none" w:sz="0" w:space="0" w:color="auto"/>
        <w:right w:val="none" w:sz="0" w:space="0" w:color="auto"/>
      </w:divBdr>
    </w:div>
    <w:div w:id="1588808355">
      <w:bodyDiv w:val="1"/>
      <w:marLeft w:val="0"/>
      <w:marRight w:val="0"/>
      <w:marTop w:val="0"/>
      <w:marBottom w:val="0"/>
      <w:divBdr>
        <w:top w:val="none" w:sz="0" w:space="0" w:color="auto"/>
        <w:left w:val="none" w:sz="0" w:space="0" w:color="auto"/>
        <w:bottom w:val="none" w:sz="0" w:space="0" w:color="auto"/>
        <w:right w:val="none" w:sz="0" w:space="0" w:color="auto"/>
      </w:divBdr>
    </w:div>
    <w:div w:id="1591498752">
      <w:bodyDiv w:val="1"/>
      <w:marLeft w:val="0"/>
      <w:marRight w:val="0"/>
      <w:marTop w:val="0"/>
      <w:marBottom w:val="0"/>
      <w:divBdr>
        <w:top w:val="none" w:sz="0" w:space="0" w:color="auto"/>
        <w:left w:val="none" w:sz="0" w:space="0" w:color="auto"/>
        <w:bottom w:val="none" w:sz="0" w:space="0" w:color="auto"/>
        <w:right w:val="none" w:sz="0" w:space="0" w:color="auto"/>
      </w:divBdr>
    </w:div>
    <w:div w:id="1591963066">
      <w:bodyDiv w:val="1"/>
      <w:marLeft w:val="0"/>
      <w:marRight w:val="0"/>
      <w:marTop w:val="0"/>
      <w:marBottom w:val="0"/>
      <w:divBdr>
        <w:top w:val="none" w:sz="0" w:space="0" w:color="auto"/>
        <w:left w:val="none" w:sz="0" w:space="0" w:color="auto"/>
        <w:bottom w:val="none" w:sz="0" w:space="0" w:color="auto"/>
        <w:right w:val="none" w:sz="0" w:space="0" w:color="auto"/>
      </w:divBdr>
    </w:div>
    <w:div w:id="1592858454">
      <w:bodyDiv w:val="1"/>
      <w:marLeft w:val="0"/>
      <w:marRight w:val="0"/>
      <w:marTop w:val="0"/>
      <w:marBottom w:val="0"/>
      <w:divBdr>
        <w:top w:val="none" w:sz="0" w:space="0" w:color="auto"/>
        <w:left w:val="none" w:sz="0" w:space="0" w:color="auto"/>
        <w:bottom w:val="none" w:sz="0" w:space="0" w:color="auto"/>
        <w:right w:val="none" w:sz="0" w:space="0" w:color="auto"/>
      </w:divBdr>
    </w:div>
    <w:div w:id="1599021881">
      <w:bodyDiv w:val="1"/>
      <w:marLeft w:val="0"/>
      <w:marRight w:val="0"/>
      <w:marTop w:val="0"/>
      <w:marBottom w:val="0"/>
      <w:divBdr>
        <w:top w:val="none" w:sz="0" w:space="0" w:color="auto"/>
        <w:left w:val="none" w:sz="0" w:space="0" w:color="auto"/>
        <w:bottom w:val="none" w:sz="0" w:space="0" w:color="auto"/>
        <w:right w:val="none" w:sz="0" w:space="0" w:color="auto"/>
      </w:divBdr>
    </w:div>
    <w:div w:id="1602299311">
      <w:bodyDiv w:val="1"/>
      <w:marLeft w:val="0"/>
      <w:marRight w:val="0"/>
      <w:marTop w:val="0"/>
      <w:marBottom w:val="0"/>
      <w:divBdr>
        <w:top w:val="none" w:sz="0" w:space="0" w:color="auto"/>
        <w:left w:val="none" w:sz="0" w:space="0" w:color="auto"/>
        <w:bottom w:val="none" w:sz="0" w:space="0" w:color="auto"/>
        <w:right w:val="none" w:sz="0" w:space="0" w:color="auto"/>
      </w:divBdr>
    </w:div>
    <w:div w:id="1605766866">
      <w:bodyDiv w:val="1"/>
      <w:marLeft w:val="0"/>
      <w:marRight w:val="0"/>
      <w:marTop w:val="0"/>
      <w:marBottom w:val="0"/>
      <w:divBdr>
        <w:top w:val="none" w:sz="0" w:space="0" w:color="auto"/>
        <w:left w:val="none" w:sz="0" w:space="0" w:color="auto"/>
        <w:bottom w:val="none" w:sz="0" w:space="0" w:color="auto"/>
        <w:right w:val="none" w:sz="0" w:space="0" w:color="auto"/>
      </w:divBdr>
    </w:div>
    <w:div w:id="1607079081">
      <w:bodyDiv w:val="1"/>
      <w:marLeft w:val="0"/>
      <w:marRight w:val="0"/>
      <w:marTop w:val="0"/>
      <w:marBottom w:val="0"/>
      <w:divBdr>
        <w:top w:val="none" w:sz="0" w:space="0" w:color="auto"/>
        <w:left w:val="none" w:sz="0" w:space="0" w:color="auto"/>
        <w:bottom w:val="none" w:sz="0" w:space="0" w:color="auto"/>
        <w:right w:val="none" w:sz="0" w:space="0" w:color="auto"/>
      </w:divBdr>
    </w:div>
    <w:div w:id="1613970781">
      <w:bodyDiv w:val="1"/>
      <w:marLeft w:val="0"/>
      <w:marRight w:val="0"/>
      <w:marTop w:val="0"/>
      <w:marBottom w:val="0"/>
      <w:divBdr>
        <w:top w:val="none" w:sz="0" w:space="0" w:color="auto"/>
        <w:left w:val="none" w:sz="0" w:space="0" w:color="auto"/>
        <w:bottom w:val="none" w:sz="0" w:space="0" w:color="auto"/>
        <w:right w:val="none" w:sz="0" w:space="0" w:color="auto"/>
      </w:divBdr>
    </w:div>
    <w:div w:id="1614479563">
      <w:bodyDiv w:val="1"/>
      <w:marLeft w:val="0"/>
      <w:marRight w:val="0"/>
      <w:marTop w:val="0"/>
      <w:marBottom w:val="0"/>
      <w:divBdr>
        <w:top w:val="none" w:sz="0" w:space="0" w:color="auto"/>
        <w:left w:val="none" w:sz="0" w:space="0" w:color="auto"/>
        <w:bottom w:val="none" w:sz="0" w:space="0" w:color="auto"/>
        <w:right w:val="none" w:sz="0" w:space="0" w:color="auto"/>
      </w:divBdr>
    </w:div>
    <w:div w:id="1621911182">
      <w:bodyDiv w:val="1"/>
      <w:marLeft w:val="0"/>
      <w:marRight w:val="0"/>
      <w:marTop w:val="0"/>
      <w:marBottom w:val="0"/>
      <w:divBdr>
        <w:top w:val="none" w:sz="0" w:space="0" w:color="auto"/>
        <w:left w:val="none" w:sz="0" w:space="0" w:color="auto"/>
        <w:bottom w:val="none" w:sz="0" w:space="0" w:color="auto"/>
        <w:right w:val="none" w:sz="0" w:space="0" w:color="auto"/>
      </w:divBdr>
    </w:div>
    <w:div w:id="1649748145">
      <w:bodyDiv w:val="1"/>
      <w:marLeft w:val="0"/>
      <w:marRight w:val="0"/>
      <w:marTop w:val="0"/>
      <w:marBottom w:val="0"/>
      <w:divBdr>
        <w:top w:val="none" w:sz="0" w:space="0" w:color="auto"/>
        <w:left w:val="none" w:sz="0" w:space="0" w:color="auto"/>
        <w:bottom w:val="none" w:sz="0" w:space="0" w:color="auto"/>
        <w:right w:val="none" w:sz="0" w:space="0" w:color="auto"/>
      </w:divBdr>
    </w:div>
    <w:div w:id="1659575697">
      <w:bodyDiv w:val="1"/>
      <w:marLeft w:val="0"/>
      <w:marRight w:val="0"/>
      <w:marTop w:val="0"/>
      <w:marBottom w:val="0"/>
      <w:divBdr>
        <w:top w:val="none" w:sz="0" w:space="0" w:color="auto"/>
        <w:left w:val="none" w:sz="0" w:space="0" w:color="auto"/>
        <w:bottom w:val="none" w:sz="0" w:space="0" w:color="auto"/>
        <w:right w:val="none" w:sz="0" w:space="0" w:color="auto"/>
      </w:divBdr>
    </w:div>
    <w:div w:id="1663002044">
      <w:bodyDiv w:val="1"/>
      <w:marLeft w:val="0"/>
      <w:marRight w:val="0"/>
      <w:marTop w:val="0"/>
      <w:marBottom w:val="0"/>
      <w:divBdr>
        <w:top w:val="none" w:sz="0" w:space="0" w:color="auto"/>
        <w:left w:val="none" w:sz="0" w:space="0" w:color="auto"/>
        <w:bottom w:val="none" w:sz="0" w:space="0" w:color="auto"/>
        <w:right w:val="none" w:sz="0" w:space="0" w:color="auto"/>
      </w:divBdr>
    </w:div>
    <w:div w:id="1671444695">
      <w:bodyDiv w:val="1"/>
      <w:marLeft w:val="0"/>
      <w:marRight w:val="0"/>
      <w:marTop w:val="0"/>
      <w:marBottom w:val="0"/>
      <w:divBdr>
        <w:top w:val="none" w:sz="0" w:space="0" w:color="auto"/>
        <w:left w:val="none" w:sz="0" w:space="0" w:color="auto"/>
        <w:bottom w:val="none" w:sz="0" w:space="0" w:color="auto"/>
        <w:right w:val="none" w:sz="0" w:space="0" w:color="auto"/>
      </w:divBdr>
    </w:div>
    <w:div w:id="1672023654">
      <w:bodyDiv w:val="1"/>
      <w:marLeft w:val="0"/>
      <w:marRight w:val="0"/>
      <w:marTop w:val="0"/>
      <w:marBottom w:val="0"/>
      <w:divBdr>
        <w:top w:val="none" w:sz="0" w:space="0" w:color="auto"/>
        <w:left w:val="none" w:sz="0" w:space="0" w:color="auto"/>
        <w:bottom w:val="none" w:sz="0" w:space="0" w:color="auto"/>
        <w:right w:val="none" w:sz="0" w:space="0" w:color="auto"/>
      </w:divBdr>
    </w:div>
    <w:div w:id="1677998552">
      <w:bodyDiv w:val="1"/>
      <w:marLeft w:val="0"/>
      <w:marRight w:val="0"/>
      <w:marTop w:val="0"/>
      <w:marBottom w:val="0"/>
      <w:divBdr>
        <w:top w:val="none" w:sz="0" w:space="0" w:color="auto"/>
        <w:left w:val="none" w:sz="0" w:space="0" w:color="auto"/>
        <w:bottom w:val="none" w:sz="0" w:space="0" w:color="auto"/>
        <w:right w:val="none" w:sz="0" w:space="0" w:color="auto"/>
      </w:divBdr>
    </w:div>
    <w:div w:id="1685669888">
      <w:bodyDiv w:val="1"/>
      <w:marLeft w:val="0"/>
      <w:marRight w:val="0"/>
      <w:marTop w:val="0"/>
      <w:marBottom w:val="0"/>
      <w:divBdr>
        <w:top w:val="none" w:sz="0" w:space="0" w:color="auto"/>
        <w:left w:val="none" w:sz="0" w:space="0" w:color="auto"/>
        <w:bottom w:val="none" w:sz="0" w:space="0" w:color="auto"/>
        <w:right w:val="none" w:sz="0" w:space="0" w:color="auto"/>
      </w:divBdr>
    </w:div>
    <w:div w:id="1687362494">
      <w:bodyDiv w:val="1"/>
      <w:marLeft w:val="0"/>
      <w:marRight w:val="0"/>
      <w:marTop w:val="0"/>
      <w:marBottom w:val="0"/>
      <w:divBdr>
        <w:top w:val="none" w:sz="0" w:space="0" w:color="auto"/>
        <w:left w:val="none" w:sz="0" w:space="0" w:color="auto"/>
        <w:bottom w:val="none" w:sz="0" w:space="0" w:color="auto"/>
        <w:right w:val="none" w:sz="0" w:space="0" w:color="auto"/>
      </w:divBdr>
    </w:div>
    <w:div w:id="1689679207">
      <w:bodyDiv w:val="1"/>
      <w:marLeft w:val="0"/>
      <w:marRight w:val="0"/>
      <w:marTop w:val="0"/>
      <w:marBottom w:val="0"/>
      <w:divBdr>
        <w:top w:val="none" w:sz="0" w:space="0" w:color="auto"/>
        <w:left w:val="none" w:sz="0" w:space="0" w:color="auto"/>
        <w:bottom w:val="none" w:sz="0" w:space="0" w:color="auto"/>
        <w:right w:val="none" w:sz="0" w:space="0" w:color="auto"/>
      </w:divBdr>
    </w:div>
    <w:div w:id="1698772254">
      <w:bodyDiv w:val="1"/>
      <w:marLeft w:val="0"/>
      <w:marRight w:val="0"/>
      <w:marTop w:val="0"/>
      <w:marBottom w:val="0"/>
      <w:divBdr>
        <w:top w:val="none" w:sz="0" w:space="0" w:color="auto"/>
        <w:left w:val="none" w:sz="0" w:space="0" w:color="auto"/>
        <w:bottom w:val="none" w:sz="0" w:space="0" w:color="auto"/>
        <w:right w:val="none" w:sz="0" w:space="0" w:color="auto"/>
      </w:divBdr>
    </w:div>
    <w:div w:id="1699350662">
      <w:bodyDiv w:val="1"/>
      <w:marLeft w:val="0"/>
      <w:marRight w:val="0"/>
      <w:marTop w:val="0"/>
      <w:marBottom w:val="0"/>
      <w:divBdr>
        <w:top w:val="none" w:sz="0" w:space="0" w:color="auto"/>
        <w:left w:val="none" w:sz="0" w:space="0" w:color="auto"/>
        <w:bottom w:val="none" w:sz="0" w:space="0" w:color="auto"/>
        <w:right w:val="none" w:sz="0" w:space="0" w:color="auto"/>
      </w:divBdr>
    </w:div>
    <w:div w:id="1715931831">
      <w:bodyDiv w:val="1"/>
      <w:marLeft w:val="0"/>
      <w:marRight w:val="0"/>
      <w:marTop w:val="0"/>
      <w:marBottom w:val="0"/>
      <w:divBdr>
        <w:top w:val="none" w:sz="0" w:space="0" w:color="auto"/>
        <w:left w:val="none" w:sz="0" w:space="0" w:color="auto"/>
        <w:bottom w:val="none" w:sz="0" w:space="0" w:color="auto"/>
        <w:right w:val="none" w:sz="0" w:space="0" w:color="auto"/>
      </w:divBdr>
    </w:div>
    <w:div w:id="1728799039">
      <w:bodyDiv w:val="1"/>
      <w:marLeft w:val="0"/>
      <w:marRight w:val="0"/>
      <w:marTop w:val="0"/>
      <w:marBottom w:val="0"/>
      <w:divBdr>
        <w:top w:val="none" w:sz="0" w:space="0" w:color="auto"/>
        <w:left w:val="none" w:sz="0" w:space="0" w:color="auto"/>
        <w:bottom w:val="none" w:sz="0" w:space="0" w:color="auto"/>
        <w:right w:val="none" w:sz="0" w:space="0" w:color="auto"/>
      </w:divBdr>
    </w:div>
    <w:div w:id="1755971698">
      <w:bodyDiv w:val="1"/>
      <w:marLeft w:val="0"/>
      <w:marRight w:val="0"/>
      <w:marTop w:val="0"/>
      <w:marBottom w:val="0"/>
      <w:divBdr>
        <w:top w:val="none" w:sz="0" w:space="0" w:color="auto"/>
        <w:left w:val="none" w:sz="0" w:space="0" w:color="auto"/>
        <w:bottom w:val="none" w:sz="0" w:space="0" w:color="auto"/>
        <w:right w:val="none" w:sz="0" w:space="0" w:color="auto"/>
      </w:divBdr>
    </w:div>
    <w:div w:id="1761562767">
      <w:bodyDiv w:val="1"/>
      <w:marLeft w:val="0"/>
      <w:marRight w:val="0"/>
      <w:marTop w:val="0"/>
      <w:marBottom w:val="0"/>
      <w:divBdr>
        <w:top w:val="none" w:sz="0" w:space="0" w:color="auto"/>
        <w:left w:val="none" w:sz="0" w:space="0" w:color="auto"/>
        <w:bottom w:val="none" w:sz="0" w:space="0" w:color="auto"/>
        <w:right w:val="none" w:sz="0" w:space="0" w:color="auto"/>
      </w:divBdr>
    </w:div>
    <w:div w:id="1762218417">
      <w:bodyDiv w:val="1"/>
      <w:marLeft w:val="0"/>
      <w:marRight w:val="0"/>
      <w:marTop w:val="0"/>
      <w:marBottom w:val="0"/>
      <w:divBdr>
        <w:top w:val="none" w:sz="0" w:space="0" w:color="auto"/>
        <w:left w:val="none" w:sz="0" w:space="0" w:color="auto"/>
        <w:bottom w:val="none" w:sz="0" w:space="0" w:color="auto"/>
        <w:right w:val="none" w:sz="0" w:space="0" w:color="auto"/>
      </w:divBdr>
    </w:div>
    <w:div w:id="1771969236">
      <w:bodyDiv w:val="1"/>
      <w:marLeft w:val="0"/>
      <w:marRight w:val="0"/>
      <w:marTop w:val="0"/>
      <w:marBottom w:val="0"/>
      <w:divBdr>
        <w:top w:val="none" w:sz="0" w:space="0" w:color="auto"/>
        <w:left w:val="none" w:sz="0" w:space="0" w:color="auto"/>
        <w:bottom w:val="none" w:sz="0" w:space="0" w:color="auto"/>
        <w:right w:val="none" w:sz="0" w:space="0" w:color="auto"/>
      </w:divBdr>
    </w:div>
    <w:div w:id="1774127496">
      <w:bodyDiv w:val="1"/>
      <w:marLeft w:val="0"/>
      <w:marRight w:val="0"/>
      <w:marTop w:val="0"/>
      <w:marBottom w:val="0"/>
      <w:divBdr>
        <w:top w:val="none" w:sz="0" w:space="0" w:color="auto"/>
        <w:left w:val="none" w:sz="0" w:space="0" w:color="auto"/>
        <w:bottom w:val="none" w:sz="0" w:space="0" w:color="auto"/>
        <w:right w:val="none" w:sz="0" w:space="0" w:color="auto"/>
      </w:divBdr>
    </w:div>
    <w:div w:id="1785617679">
      <w:bodyDiv w:val="1"/>
      <w:marLeft w:val="0"/>
      <w:marRight w:val="0"/>
      <w:marTop w:val="0"/>
      <w:marBottom w:val="0"/>
      <w:divBdr>
        <w:top w:val="none" w:sz="0" w:space="0" w:color="auto"/>
        <w:left w:val="none" w:sz="0" w:space="0" w:color="auto"/>
        <w:bottom w:val="none" w:sz="0" w:space="0" w:color="auto"/>
        <w:right w:val="none" w:sz="0" w:space="0" w:color="auto"/>
      </w:divBdr>
    </w:div>
    <w:div w:id="1789003084">
      <w:bodyDiv w:val="1"/>
      <w:marLeft w:val="0"/>
      <w:marRight w:val="0"/>
      <w:marTop w:val="0"/>
      <w:marBottom w:val="0"/>
      <w:divBdr>
        <w:top w:val="none" w:sz="0" w:space="0" w:color="auto"/>
        <w:left w:val="none" w:sz="0" w:space="0" w:color="auto"/>
        <w:bottom w:val="none" w:sz="0" w:space="0" w:color="auto"/>
        <w:right w:val="none" w:sz="0" w:space="0" w:color="auto"/>
      </w:divBdr>
    </w:div>
    <w:div w:id="1808162679">
      <w:bodyDiv w:val="1"/>
      <w:marLeft w:val="0"/>
      <w:marRight w:val="0"/>
      <w:marTop w:val="0"/>
      <w:marBottom w:val="0"/>
      <w:divBdr>
        <w:top w:val="none" w:sz="0" w:space="0" w:color="auto"/>
        <w:left w:val="none" w:sz="0" w:space="0" w:color="auto"/>
        <w:bottom w:val="none" w:sz="0" w:space="0" w:color="auto"/>
        <w:right w:val="none" w:sz="0" w:space="0" w:color="auto"/>
      </w:divBdr>
    </w:div>
    <w:div w:id="1814249804">
      <w:bodyDiv w:val="1"/>
      <w:marLeft w:val="0"/>
      <w:marRight w:val="0"/>
      <w:marTop w:val="0"/>
      <w:marBottom w:val="0"/>
      <w:divBdr>
        <w:top w:val="none" w:sz="0" w:space="0" w:color="auto"/>
        <w:left w:val="none" w:sz="0" w:space="0" w:color="auto"/>
        <w:bottom w:val="none" w:sz="0" w:space="0" w:color="auto"/>
        <w:right w:val="none" w:sz="0" w:space="0" w:color="auto"/>
      </w:divBdr>
    </w:div>
    <w:div w:id="1819808220">
      <w:bodyDiv w:val="1"/>
      <w:marLeft w:val="0"/>
      <w:marRight w:val="0"/>
      <w:marTop w:val="0"/>
      <w:marBottom w:val="0"/>
      <w:divBdr>
        <w:top w:val="none" w:sz="0" w:space="0" w:color="auto"/>
        <w:left w:val="none" w:sz="0" w:space="0" w:color="auto"/>
        <w:bottom w:val="none" w:sz="0" w:space="0" w:color="auto"/>
        <w:right w:val="none" w:sz="0" w:space="0" w:color="auto"/>
      </w:divBdr>
    </w:div>
    <w:div w:id="1823086042">
      <w:bodyDiv w:val="1"/>
      <w:marLeft w:val="0"/>
      <w:marRight w:val="0"/>
      <w:marTop w:val="0"/>
      <w:marBottom w:val="0"/>
      <w:divBdr>
        <w:top w:val="none" w:sz="0" w:space="0" w:color="auto"/>
        <w:left w:val="none" w:sz="0" w:space="0" w:color="auto"/>
        <w:bottom w:val="none" w:sz="0" w:space="0" w:color="auto"/>
        <w:right w:val="none" w:sz="0" w:space="0" w:color="auto"/>
      </w:divBdr>
    </w:div>
    <w:div w:id="1824269411">
      <w:bodyDiv w:val="1"/>
      <w:marLeft w:val="0"/>
      <w:marRight w:val="0"/>
      <w:marTop w:val="0"/>
      <w:marBottom w:val="0"/>
      <w:divBdr>
        <w:top w:val="none" w:sz="0" w:space="0" w:color="auto"/>
        <w:left w:val="none" w:sz="0" w:space="0" w:color="auto"/>
        <w:bottom w:val="none" w:sz="0" w:space="0" w:color="auto"/>
        <w:right w:val="none" w:sz="0" w:space="0" w:color="auto"/>
      </w:divBdr>
    </w:div>
    <w:div w:id="1834644549">
      <w:bodyDiv w:val="1"/>
      <w:marLeft w:val="0"/>
      <w:marRight w:val="0"/>
      <w:marTop w:val="0"/>
      <w:marBottom w:val="0"/>
      <w:divBdr>
        <w:top w:val="none" w:sz="0" w:space="0" w:color="auto"/>
        <w:left w:val="none" w:sz="0" w:space="0" w:color="auto"/>
        <w:bottom w:val="none" w:sz="0" w:space="0" w:color="auto"/>
        <w:right w:val="none" w:sz="0" w:space="0" w:color="auto"/>
      </w:divBdr>
    </w:div>
    <w:div w:id="1851212419">
      <w:bodyDiv w:val="1"/>
      <w:marLeft w:val="0"/>
      <w:marRight w:val="0"/>
      <w:marTop w:val="0"/>
      <w:marBottom w:val="0"/>
      <w:divBdr>
        <w:top w:val="none" w:sz="0" w:space="0" w:color="auto"/>
        <w:left w:val="none" w:sz="0" w:space="0" w:color="auto"/>
        <w:bottom w:val="none" w:sz="0" w:space="0" w:color="auto"/>
        <w:right w:val="none" w:sz="0" w:space="0" w:color="auto"/>
      </w:divBdr>
    </w:div>
    <w:div w:id="1858958541">
      <w:bodyDiv w:val="1"/>
      <w:marLeft w:val="0"/>
      <w:marRight w:val="0"/>
      <w:marTop w:val="0"/>
      <w:marBottom w:val="0"/>
      <w:divBdr>
        <w:top w:val="none" w:sz="0" w:space="0" w:color="auto"/>
        <w:left w:val="none" w:sz="0" w:space="0" w:color="auto"/>
        <w:bottom w:val="none" w:sz="0" w:space="0" w:color="auto"/>
        <w:right w:val="none" w:sz="0" w:space="0" w:color="auto"/>
      </w:divBdr>
    </w:div>
    <w:div w:id="1861355367">
      <w:bodyDiv w:val="1"/>
      <w:marLeft w:val="0"/>
      <w:marRight w:val="0"/>
      <w:marTop w:val="0"/>
      <w:marBottom w:val="0"/>
      <w:divBdr>
        <w:top w:val="none" w:sz="0" w:space="0" w:color="auto"/>
        <w:left w:val="none" w:sz="0" w:space="0" w:color="auto"/>
        <w:bottom w:val="none" w:sz="0" w:space="0" w:color="auto"/>
        <w:right w:val="none" w:sz="0" w:space="0" w:color="auto"/>
      </w:divBdr>
    </w:div>
    <w:div w:id="1862277412">
      <w:bodyDiv w:val="1"/>
      <w:marLeft w:val="0"/>
      <w:marRight w:val="0"/>
      <w:marTop w:val="0"/>
      <w:marBottom w:val="0"/>
      <w:divBdr>
        <w:top w:val="none" w:sz="0" w:space="0" w:color="auto"/>
        <w:left w:val="none" w:sz="0" w:space="0" w:color="auto"/>
        <w:bottom w:val="none" w:sz="0" w:space="0" w:color="auto"/>
        <w:right w:val="none" w:sz="0" w:space="0" w:color="auto"/>
      </w:divBdr>
    </w:div>
    <w:div w:id="1881287488">
      <w:bodyDiv w:val="1"/>
      <w:marLeft w:val="0"/>
      <w:marRight w:val="0"/>
      <w:marTop w:val="0"/>
      <w:marBottom w:val="0"/>
      <w:divBdr>
        <w:top w:val="none" w:sz="0" w:space="0" w:color="auto"/>
        <w:left w:val="none" w:sz="0" w:space="0" w:color="auto"/>
        <w:bottom w:val="none" w:sz="0" w:space="0" w:color="auto"/>
        <w:right w:val="none" w:sz="0" w:space="0" w:color="auto"/>
      </w:divBdr>
    </w:div>
    <w:div w:id="1884636189">
      <w:bodyDiv w:val="1"/>
      <w:marLeft w:val="0"/>
      <w:marRight w:val="0"/>
      <w:marTop w:val="0"/>
      <w:marBottom w:val="0"/>
      <w:divBdr>
        <w:top w:val="none" w:sz="0" w:space="0" w:color="auto"/>
        <w:left w:val="none" w:sz="0" w:space="0" w:color="auto"/>
        <w:bottom w:val="none" w:sz="0" w:space="0" w:color="auto"/>
        <w:right w:val="none" w:sz="0" w:space="0" w:color="auto"/>
      </w:divBdr>
    </w:div>
    <w:div w:id="1904411879">
      <w:bodyDiv w:val="1"/>
      <w:marLeft w:val="0"/>
      <w:marRight w:val="0"/>
      <w:marTop w:val="0"/>
      <w:marBottom w:val="0"/>
      <w:divBdr>
        <w:top w:val="none" w:sz="0" w:space="0" w:color="auto"/>
        <w:left w:val="none" w:sz="0" w:space="0" w:color="auto"/>
        <w:bottom w:val="none" w:sz="0" w:space="0" w:color="auto"/>
        <w:right w:val="none" w:sz="0" w:space="0" w:color="auto"/>
      </w:divBdr>
    </w:div>
    <w:div w:id="1925217142">
      <w:bodyDiv w:val="1"/>
      <w:marLeft w:val="0"/>
      <w:marRight w:val="0"/>
      <w:marTop w:val="0"/>
      <w:marBottom w:val="0"/>
      <w:divBdr>
        <w:top w:val="none" w:sz="0" w:space="0" w:color="auto"/>
        <w:left w:val="none" w:sz="0" w:space="0" w:color="auto"/>
        <w:bottom w:val="none" w:sz="0" w:space="0" w:color="auto"/>
        <w:right w:val="none" w:sz="0" w:space="0" w:color="auto"/>
      </w:divBdr>
    </w:div>
    <w:div w:id="1928532574">
      <w:bodyDiv w:val="1"/>
      <w:marLeft w:val="0"/>
      <w:marRight w:val="0"/>
      <w:marTop w:val="0"/>
      <w:marBottom w:val="0"/>
      <w:divBdr>
        <w:top w:val="none" w:sz="0" w:space="0" w:color="auto"/>
        <w:left w:val="none" w:sz="0" w:space="0" w:color="auto"/>
        <w:bottom w:val="none" w:sz="0" w:space="0" w:color="auto"/>
        <w:right w:val="none" w:sz="0" w:space="0" w:color="auto"/>
      </w:divBdr>
    </w:div>
    <w:div w:id="1952397219">
      <w:bodyDiv w:val="1"/>
      <w:marLeft w:val="0"/>
      <w:marRight w:val="0"/>
      <w:marTop w:val="0"/>
      <w:marBottom w:val="0"/>
      <w:divBdr>
        <w:top w:val="none" w:sz="0" w:space="0" w:color="auto"/>
        <w:left w:val="none" w:sz="0" w:space="0" w:color="auto"/>
        <w:bottom w:val="none" w:sz="0" w:space="0" w:color="auto"/>
        <w:right w:val="none" w:sz="0" w:space="0" w:color="auto"/>
      </w:divBdr>
    </w:div>
    <w:div w:id="1962803255">
      <w:bodyDiv w:val="1"/>
      <w:marLeft w:val="0"/>
      <w:marRight w:val="0"/>
      <w:marTop w:val="0"/>
      <w:marBottom w:val="0"/>
      <w:divBdr>
        <w:top w:val="none" w:sz="0" w:space="0" w:color="auto"/>
        <w:left w:val="none" w:sz="0" w:space="0" w:color="auto"/>
        <w:bottom w:val="none" w:sz="0" w:space="0" w:color="auto"/>
        <w:right w:val="none" w:sz="0" w:space="0" w:color="auto"/>
      </w:divBdr>
    </w:div>
    <w:div w:id="1963804257">
      <w:bodyDiv w:val="1"/>
      <w:marLeft w:val="0"/>
      <w:marRight w:val="0"/>
      <w:marTop w:val="0"/>
      <w:marBottom w:val="0"/>
      <w:divBdr>
        <w:top w:val="none" w:sz="0" w:space="0" w:color="auto"/>
        <w:left w:val="none" w:sz="0" w:space="0" w:color="auto"/>
        <w:bottom w:val="none" w:sz="0" w:space="0" w:color="auto"/>
        <w:right w:val="none" w:sz="0" w:space="0" w:color="auto"/>
      </w:divBdr>
    </w:div>
    <w:div w:id="1974866972">
      <w:bodyDiv w:val="1"/>
      <w:marLeft w:val="0"/>
      <w:marRight w:val="0"/>
      <w:marTop w:val="0"/>
      <w:marBottom w:val="0"/>
      <w:divBdr>
        <w:top w:val="none" w:sz="0" w:space="0" w:color="auto"/>
        <w:left w:val="none" w:sz="0" w:space="0" w:color="auto"/>
        <w:bottom w:val="none" w:sz="0" w:space="0" w:color="auto"/>
        <w:right w:val="none" w:sz="0" w:space="0" w:color="auto"/>
      </w:divBdr>
    </w:div>
    <w:div w:id="1985812494">
      <w:bodyDiv w:val="1"/>
      <w:marLeft w:val="0"/>
      <w:marRight w:val="0"/>
      <w:marTop w:val="0"/>
      <w:marBottom w:val="0"/>
      <w:divBdr>
        <w:top w:val="none" w:sz="0" w:space="0" w:color="auto"/>
        <w:left w:val="none" w:sz="0" w:space="0" w:color="auto"/>
        <w:bottom w:val="none" w:sz="0" w:space="0" w:color="auto"/>
        <w:right w:val="none" w:sz="0" w:space="0" w:color="auto"/>
      </w:divBdr>
    </w:div>
    <w:div w:id="1986466022">
      <w:bodyDiv w:val="1"/>
      <w:marLeft w:val="0"/>
      <w:marRight w:val="0"/>
      <w:marTop w:val="0"/>
      <w:marBottom w:val="0"/>
      <w:divBdr>
        <w:top w:val="none" w:sz="0" w:space="0" w:color="auto"/>
        <w:left w:val="none" w:sz="0" w:space="0" w:color="auto"/>
        <w:bottom w:val="none" w:sz="0" w:space="0" w:color="auto"/>
        <w:right w:val="none" w:sz="0" w:space="0" w:color="auto"/>
      </w:divBdr>
    </w:div>
    <w:div w:id="1990286408">
      <w:bodyDiv w:val="1"/>
      <w:marLeft w:val="0"/>
      <w:marRight w:val="0"/>
      <w:marTop w:val="0"/>
      <w:marBottom w:val="0"/>
      <w:divBdr>
        <w:top w:val="none" w:sz="0" w:space="0" w:color="auto"/>
        <w:left w:val="none" w:sz="0" w:space="0" w:color="auto"/>
        <w:bottom w:val="none" w:sz="0" w:space="0" w:color="auto"/>
        <w:right w:val="none" w:sz="0" w:space="0" w:color="auto"/>
      </w:divBdr>
    </w:div>
    <w:div w:id="2008901195">
      <w:bodyDiv w:val="1"/>
      <w:marLeft w:val="0"/>
      <w:marRight w:val="0"/>
      <w:marTop w:val="0"/>
      <w:marBottom w:val="0"/>
      <w:divBdr>
        <w:top w:val="none" w:sz="0" w:space="0" w:color="auto"/>
        <w:left w:val="none" w:sz="0" w:space="0" w:color="auto"/>
        <w:bottom w:val="none" w:sz="0" w:space="0" w:color="auto"/>
        <w:right w:val="none" w:sz="0" w:space="0" w:color="auto"/>
      </w:divBdr>
    </w:div>
    <w:div w:id="2026857725">
      <w:bodyDiv w:val="1"/>
      <w:marLeft w:val="0"/>
      <w:marRight w:val="0"/>
      <w:marTop w:val="0"/>
      <w:marBottom w:val="0"/>
      <w:divBdr>
        <w:top w:val="none" w:sz="0" w:space="0" w:color="auto"/>
        <w:left w:val="none" w:sz="0" w:space="0" w:color="auto"/>
        <w:bottom w:val="none" w:sz="0" w:space="0" w:color="auto"/>
        <w:right w:val="none" w:sz="0" w:space="0" w:color="auto"/>
      </w:divBdr>
      <w:divsChild>
        <w:div w:id="66654252">
          <w:marLeft w:val="0"/>
          <w:marRight w:val="0"/>
          <w:marTop w:val="0"/>
          <w:marBottom w:val="0"/>
          <w:divBdr>
            <w:top w:val="none" w:sz="0" w:space="0" w:color="auto"/>
            <w:left w:val="none" w:sz="0" w:space="0" w:color="auto"/>
            <w:bottom w:val="none" w:sz="0" w:space="0" w:color="auto"/>
            <w:right w:val="none" w:sz="0" w:space="0" w:color="auto"/>
          </w:divBdr>
        </w:div>
      </w:divsChild>
    </w:div>
    <w:div w:id="2034767401">
      <w:bodyDiv w:val="1"/>
      <w:marLeft w:val="0"/>
      <w:marRight w:val="0"/>
      <w:marTop w:val="0"/>
      <w:marBottom w:val="0"/>
      <w:divBdr>
        <w:top w:val="none" w:sz="0" w:space="0" w:color="auto"/>
        <w:left w:val="none" w:sz="0" w:space="0" w:color="auto"/>
        <w:bottom w:val="none" w:sz="0" w:space="0" w:color="auto"/>
        <w:right w:val="none" w:sz="0" w:space="0" w:color="auto"/>
      </w:divBdr>
    </w:div>
    <w:div w:id="2038892380">
      <w:bodyDiv w:val="1"/>
      <w:marLeft w:val="0"/>
      <w:marRight w:val="0"/>
      <w:marTop w:val="0"/>
      <w:marBottom w:val="0"/>
      <w:divBdr>
        <w:top w:val="none" w:sz="0" w:space="0" w:color="auto"/>
        <w:left w:val="none" w:sz="0" w:space="0" w:color="auto"/>
        <w:bottom w:val="none" w:sz="0" w:space="0" w:color="auto"/>
        <w:right w:val="none" w:sz="0" w:space="0" w:color="auto"/>
      </w:divBdr>
    </w:div>
    <w:div w:id="2049452551">
      <w:bodyDiv w:val="1"/>
      <w:marLeft w:val="0"/>
      <w:marRight w:val="0"/>
      <w:marTop w:val="0"/>
      <w:marBottom w:val="0"/>
      <w:divBdr>
        <w:top w:val="none" w:sz="0" w:space="0" w:color="auto"/>
        <w:left w:val="none" w:sz="0" w:space="0" w:color="auto"/>
        <w:bottom w:val="none" w:sz="0" w:space="0" w:color="auto"/>
        <w:right w:val="none" w:sz="0" w:space="0" w:color="auto"/>
      </w:divBdr>
    </w:div>
    <w:div w:id="2053266667">
      <w:bodyDiv w:val="1"/>
      <w:marLeft w:val="0"/>
      <w:marRight w:val="0"/>
      <w:marTop w:val="0"/>
      <w:marBottom w:val="0"/>
      <w:divBdr>
        <w:top w:val="none" w:sz="0" w:space="0" w:color="auto"/>
        <w:left w:val="none" w:sz="0" w:space="0" w:color="auto"/>
        <w:bottom w:val="none" w:sz="0" w:space="0" w:color="auto"/>
        <w:right w:val="none" w:sz="0" w:space="0" w:color="auto"/>
      </w:divBdr>
    </w:div>
    <w:div w:id="2053648810">
      <w:bodyDiv w:val="1"/>
      <w:marLeft w:val="0"/>
      <w:marRight w:val="0"/>
      <w:marTop w:val="0"/>
      <w:marBottom w:val="0"/>
      <w:divBdr>
        <w:top w:val="none" w:sz="0" w:space="0" w:color="auto"/>
        <w:left w:val="none" w:sz="0" w:space="0" w:color="auto"/>
        <w:bottom w:val="none" w:sz="0" w:space="0" w:color="auto"/>
        <w:right w:val="none" w:sz="0" w:space="0" w:color="auto"/>
      </w:divBdr>
    </w:div>
    <w:div w:id="2060933862">
      <w:bodyDiv w:val="1"/>
      <w:marLeft w:val="0"/>
      <w:marRight w:val="0"/>
      <w:marTop w:val="0"/>
      <w:marBottom w:val="0"/>
      <w:divBdr>
        <w:top w:val="none" w:sz="0" w:space="0" w:color="auto"/>
        <w:left w:val="none" w:sz="0" w:space="0" w:color="auto"/>
        <w:bottom w:val="none" w:sz="0" w:space="0" w:color="auto"/>
        <w:right w:val="none" w:sz="0" w:space="0" w:color="auto"/>
      </w:divBdr>
    </w:div>
    <w:div w:id="2066906213">
      <w:bodyDiv w:val="1"/>
      <w:marLeft w:val="0"/>
      <w:marRight w:val="0"/>
      <w:marTop w:val="0"/>
      <w:marBottom w:val="0"/>
      <w:divBdr>
        <w:top w:val="none" w:sz="0" w:space="0" w:color="auto"/>
        <w:left w:val="none" w:sz="0" w:space="0" w:color="auto"/>
        <w:bottom w:val="none" w:sz="0" w:space="0" w:color="auto"/>
        <w:right w:val="none" w:sz="0" w:space="0" w:color="auto"/>
      </w:divBdr>
    </w:div>
    <w:div w:id="2067144290">
      <w:bodyDiv w:val="1"/>
      <w:marLeft w:val="0"/>
      <w:marRight w:val="0"/>
      <w:marTop w:val="0"/>
      <w:marBottom w:val="0"/>
      <w:divBdr>
        <w:top w:val="none" w:sz="0" w:space="0" w:color="auto"/>
        <w:left w:val="none" w:sz="0" w:space="0" w:color="auto"/>
        <w:bottom w:val="none" w:sz="0" w:space="0" w:color="auto"/>
        <w:right w:val="none" w:sz="0" w:space="0" w:color="auto"/>
      </w:divBdr>
    </w:div>
    <w:div w:id="2075664224">
      <w:bodyDiv w:val="1"/>
      <w:marLeft w:val="0"/>
      <w:marRight w:val="0"/>
      <w:marTop w:val="0"/>
      <w:marBottom w:val="0"/>
      <w:divBdr>
        <w:top w:val="none" w:sz="0" w:space="0" w:color="auto"/>
        <w:left w:val="none" w:sz="0" w:space="0" w:color="auto"/>
        <w:bottom w:val="none" w:sz="0" w:space="0" w:color="auto"/>
        <w:right w:val="none" w:sz="0" w:space="0" w:color="auto"/>
      </w:divBdr>
    </w:div>
    <w:div w:id="2075857365">
      <w:bodyDiv w:val="1"/>
      <w:marLeft w:val="0"/>
      <w:marRight w:val="0"/>
      <w:marTop w:val="0"/>
      <w:marBottom w:val="0"/>
      <w:divBdr>
        <w:top w:val="none" w:sz="0" w:space="0" w:color="auto"/>
        <w:left w:val="none" w:sz="0" w:space="0" w:color="auto"/>
        <w:bottom w:val="none" w:sz="0" w:space="0" w:color="auto"/>
        <w:right w:val="none" w:sz="0" w:space="0" w:color="auto"/>
      </w:divBdr>
    </w:div>
    <w:div w:id="2076589454">
      <w:bodyDiv w:val="1"/>
      <w:marLeft w:val="0"/>
      <w:marRight w:val="0"/>
      <w:marTop w:val="0"/>
      <w:marBottom w:val="0"/>
      <w:divBdr>
        <w:top w:val="none" w:sz="0" w:space="0" w:color="auto"/>
        <w:left w:val="none" w:sz="0" w:space="0" w:color="auto"/>
        <w:bottom w:val="none" w:sz="0" w:space="0" w:color="auto"/>
        <w:right w:val="none" w:sz="0" w:space="0" w:color="auto"/>
      </w:divBdr>
    </w:div>
    <w:div w:id="2078354345">
      <w:bodyDiv w:val="1"/>
      <w:marLeft w:val="0"/>
      <w:marRight w:val="0"/>
      <w:marTop w:val="0"/>
      <w:marBottom w:val="0"/>
      <w:divBdr>
        <w:top w:val="none" w:sz="0" w:space="0" w:color="auto"/>
        <w:left w:val="none" w:sz="0" w:space="0" w:color="auto"/>
        <w:bottom w:val="none" w:sz="0" w:space="0" w:color="auto"/>
        <w:right w:val="none" w:sz="0" w:space="0" w:color="auto"/>
      </w:divBdr>
    </w:div>
    <w:div w:id="2079744342">
      <w:bodyDiv w:val="1"/>
      <w:marLeft w:val="0"/>
      <w:marRight w:val="0"/>
      <w:marTop w:val="0"/>
      <w:marBottom w:val="0"/>
      <w:divBdr>
        <w:top w:val="none" w:sz="0" w:space="0" w:color="auto"/>
        <w:left w:val="none" w:sz="0" w:space="0" w:color="auto"/>
        <w:bottom w:val="none" w:sz="0" w:space="0" w:color="auto"/>
        <w:right w:val="none" w:sz="0" w:space="0" w:color="auto"/>
      </w:divBdr>
    </w:div>
    <w:div w:id="2079938006">
      <w:bodyDiv w:val="1"/>
      <w:marLeft w:val="0"/>
      <w:marRight w:val="0"/>
      <w:marTop w:val="0"/>
      <w:marBottom w:val="0"/>
      <w:divBdr>
        <w:top w:val="none" w:sz="0" w:space="0" w:color="auto"/>
        <w:left w:val="none" w:sz="0" w:space="0" w:color="auto"/>
        <w:bottom w:val="none" w:sz="0" w:space="0" w:color="auto"/>
        <w:right w:val="none" w:sz="0" w:space="0" w:color="auto"/>
      </w:divBdr>
    </w:div>
    <w:div w:id="2082825962">
      <w:bodyDiv w:val="1"/>
      <w:marLeft w:val="0"/>
      <w:marRight w:val="0"/>
      <w:marTop w:val="0"/>
      <w:marBottom w:val="0"/>
      <w:divBdr>
        <w:top w:val="none" w:sz="0" w:space="0" w:color="auto"/>
        <w:left w:val="none" w:sz="0" w:space="0" w:color="auto"/>
        <w:bottom w:val="none" w:sz="0" w:space="0" w:color="auto"/>
        <w:right w:val="none" w:sz="0" w:space="0" w:color="auto"/>
      </w:divBdr>
    </w:div>
    <w:div w:id="2084250736">
      <w:bodyDiv w:val="1"/>
      <w:marLeft w:val="0"/>
      <w:marRight w:val="0"/>
      <w:marTop w:val="0"/>
      <w:marBottom w:val="0"/>
      <w:divBdr>
        <w:top w:val="none" w:sz="0" w:space="0" w:color="auto"/>
        <w:left w:val="none" w:sz="0" w:space="0" w:color="auto"/>
        <w:bottom w:val="none" w:sz="0" w:space="0" w:color="auto"/>
        <w:right w:val="none" w:sz="0" w:space="0" w:color="auto"/>
      </w:divBdr>
    </w:div>
    <w:div w:id="2089229779">
      <w:bodyDiv w:val="1"/>
      <w:marLeft w:val="0"/>
      <w:marRight w:val="0"/>
      <w:marTop w:val="0"/>
      <w:marBottom w:val="0"/>
      <w:divBdr>
        <w:top w:val="none" w:sz="0" w:space="0" w:color="auto"/>
        <w:left w:val="none" w:sz="0" w:space="0" w:color="auto"/>
        <w:bottom w:val="none" w:sz="0" w:space="0" w:color="auto"/>
        <w:right w:val="none" w:sz="0" w:space="0" w:color="auto"/>
      </w:divBdr>
    </w:div>
    <w:div w:id="2098866773">
      <w:bodyDiv w:val="1"/>
      <w:marLeft w:val="0"/>
      <w:marRight w:val="0"/>
      <w:marTop w:val="0"/>
      <w:marBottom w:val="0"/>
      <w:divBdr>
        <w:top w:val="none" w:sz="0" w:space="0" w:color="auto"/>
        <w:left w:val="none" w:sz="0" w:space="0" w:color="auto"/>
        <w:bottom w:val="none" w:sz="0" w:space="0" w:color="auto"/>
        <w:right w:val="none" w:sz="0" w:space="0" w:color="auto"/>
      </w:divBdr>
    </w:div>
    <w:div w:id="2121144248">
      <w:bodyDiv w:val="1"/>
      <w:marLeft w:val="0"/>
      <w:marRight w:val="0"/>
      <w:marTop w:val="0"/>
      <w:marBottom w:val="0"/>
      <w:divBdr>
        <w:top w:val="none" w:sz="0" w:space="0" w:color="auto"/>
        <w:left w:val="none" w:sz="0" w:space="0" w:color="auto"/>
        <w:bottom w:val="none" w:sz="0" w:space="0" w:color="auto"/>
        <w:right w:val="none" w:sz="0" w:space="0" w:color="auto"/>
      </w:divBdr>
    </w:div>
    <w:div w:id="2121953724">
      <w:bodyDiv w:val="1"/>
      <w:marLeft w:val="0"/>
      <w:marRight w:val="0"/>
      <w:marTop w:val="0"/>
      <w:marBottom w:val="0"/>
      <w:divBdr>
        <w:top w:val="none" w:sz="0" w:space="0" w:color="auto"/>
        <w:left w:val="none" w:sz="0" w:space="0" w:color="auto"/>
        <w:bottom w:val="none" w:sz="0" w:space="0" w:color="auto"/>
        <w:right w:val="none" w:sz="0" w:space="0" w:color="auto"/>
      </w:divBdr>
    </w:div>
    <w:div w:id="2127036975">
      <w:bodyDiv w:val="1"/>
      <w:marLeft w:val="0"/>
      <w:marRight w:val="0"/>
      <w:marTop w:val="0"/>
      <w:marBottom w:val="0"/>
      <w:divBdr>
        <w:top w:val="none" w:sz="0" w:space="0" w:color="auto"/>
        <w:left w:val="none" w:sz="0" w:space="0" w:color="auto"/>
        <w:bottom w:val="none" w:sz="0" w:space="0" w:color="auto"/>
        <w:right w:val="none" w:sz="0" w:space="0" w:color="auto"/>
      </w:divBdr>
    </w:div>
    <w:div w:id="2132940883">
      <w:bodyDiv w:val="1"/>
      <w:marLeft w:val="0"/>
      <w:marRight w:val="0"/>
      <w:marTop w:val="0"/>
      <w:marBottom w:val="0"/>
      <w:divBdr>
        <w:top w:val="none" w:sz="0" w:space="0" w:color="auto"/>
        <w:left w:val="none" w:sz="0" w:space="0" w:color="auto"/>
        <w:bottom w:val="none" w:sz="0" w:space="0" w:color="auto"/>
        <w:right w:val="none" w:sz="0" w:space="0" w:color="auto"/>
      </w:divBdr>
    </w:div>
    <w:div w:id="2136101105">
      <w:bodyDiv w:val="1"/>
      <w:marLeft w:val="0"/>
      <w:marRight w:val="0"/>
      <w:marTop w:val="0"/>
      <w:marBottom w:val="0"/>
      <w:divBdr>
        <w:top w:val="none" w:sz="0" w:space="0" w:color="auto"/>
        <w:left w:val="none" w:sz="0" w:space="0" w:color="auto"/>
        <w:bottom w:val="none" w:sz="0" w:space="0" w:color="auto"/>
        <w:right w:val="none" w:sz="0" w:space="0" w:color="auto"/>
      </w:divBdr>
    </w:div>
    <w:div w:id="2136287762">
      <w:bodyDiv w:val="1"/>
      <w:marLeft w:val="0"/>
      <w:marRight w:val="0"/>
      <w:marTop w:val="0"/>
      <w:marBottom w:val="0"/>
      <w:divBdr>
        <w:top w:val="none" w:sz="0" w:space="0" w:color="auto"/>
        <w:left w:val="none" w:sz="0" w:space="0" w:color="auto"/>
        <w:bottom w:val="none" w:sz="0" w:space="0" w:color="auto"/>
        <w:right w:val="none" w:sz="0" w:space="0" w:color="auto"/>
      </w:divBdr>
    </w:div>
    <w:div w:id="214711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e13239-b85c-4374-9eba-b100cf7932fc">
      <Terms xmlns="http://schemas.microsoft.com/office/infopath/2007/PartnerControls"/>
    </lcf76f155ced4ddcb4097134ff3c332f>
    <TaxCatchAll xmlns="4f37221c-e951-43c6-8d98-2746befe8696" xsi:nil="true"/>
    <PreparerSign_x002d_Off xmlns="3ae13239-b85c-4374-9eba-b100cf7932f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986E5310A07BE48B6FA5327E841CD2A" ma:contentTypeVersion="11" ma:contentTypeDescription="Create a new document." ma:contentTypeScope="" ma:versionID="57a3cf92e957d803fbb0fff62be9282a">
  <xsd:schema xmlns:xsd="http://www.w3.org/2001/XMLSchema" xmlns:xs="http://www.w3.org/2001/XMLSchema" xmlns:p="http://schemas.microsoft.com/office/2006/metadata/properties" xmlns:ns2="3ae13239-b85c-4374-9eba-b100cf7932fc" xmlns:ns3="4f37221c-e951-43c6-8d98-2746befe8696" targetNamespace="http://schemas.microsoft.com/office/2006/metadata/properties" ma:root="true" ma:fieldsID="bf37928245e8152f9fe26719acb5b970" ns2:_="" ns3:_="">
    <xsd:import namespace="3ae13239-b85c-4374-9eba-b100cf7932fc"/>
    <xsd:import namespace="4f37221c-e951-43c6-8d98-2746befe869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PreparerSign_x002d_Of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13239-b85c-4374-9eba-b100cf7932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PreparerSign_x002d_Off" ma:index="18" nillable="true" ma:displayName="Preparer Sign-Off" ma:format="Dropdown" ma:internalName="PreparerSign_x002d_Of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37221c-e951-43c6-8d98-2746befe869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9f6862-8d33-4225-bba8-10348e7e7141}" ma:internalName="TaxCatchAll" ma:showField="CatchAllData" ma:web="4f37221c-e951-43c6-8d98-2746befe86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14508-80D3-42B5-84BD-6345403AEE72}">
  <ds:schemaRefs>
    <ds:schemaRef ds:uri="http://schemas.microsoft.com/sharepoint/v3/contenttype/forms"/>
  </ds:schemaRefs>
</ds:datastoreItem>
</file>

<file path=customXml/itemProps2.xml><?xml version="1.0" encoding="utf-8"?>
<ds:datastoreItem xmlns:ds="http://schemas.openxmlformats.org/officeDocument/2006/customXml" ds:itemID="{16AD6502-12AB-4DC6-A51C-B3EC15972F11}">
  <ds:schemaRefs>
    <ds:schemaRef ds:uri="http://schemas.microsoft.com/office/infopath/2007/PartnerControls"/>
    <ds:schemaRef ds:uri="3ae13239-b85c-4374-9eba-b100cf7932fc"/>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4f37221c-e951-43c6-8d98-2746befe8696"/>
    <ds:schemaRef ds:uri="http://www.w3.org/XML/1998/namespace"/>
  </ds:schemaRefs>
</ds:datastoreItem>
</file>

<file path=customXml/itemProps3.xml><?xml version="1.0" encoding="utf-8"?>
<ds:datastoreItem xmlns:ds="http://schemas.openxmlformats.org/officeDocument/2006/customXml" ds:itemID="{8C1A6768-4547-4EE2-BA36-A098A29B0C3D}">
  <ds:schemaRefs>
    <ds:schemaRef ds:uri="http://schemas.openxmlformats.org/officeDocument/2006/bibliography"/>
  </ds:schemaRefs>
</ds:datastoreItem>
</file>

<file path=customXml/itemProps4.xml><?xml version="1.0" encoding="utf-8"?>
<ds:datastoreItem xmlns:ds="http://schemas.openxmlformats.org/officeDocument/2006/customXml" ds:itemID="{06A03D55-C95D-47A6-8756-EC7E35137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13239-b85c-4374-9eba-b100cf7932fc"/>
    <ds:schemaRef ds:uri="4f37221c-e951-43c6-8d98-2746befe86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41</Pages>
  <Words>8279</Words>
  <Characters>56940</Characters>
  <Application>Microsoft Office Word</Application>
  <DocSecurity>0</DocSecurity>
  <Lines>474</Lines>
  <Paragraphs>130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เจ</vt:lpstr>
      <vt:lpstr>บริษัท  เจ</vt:lpstr>
    </vt:vector>
  </TitlesOfParts>
  <Company/>
  <LinksUpToDate>false</LinksUpToDate>
  <CharactersWithSpaces>65089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เจ</dc:title>
  <dc:subject/>
  <dc:creator>DELL</dc:creator>
  <cp:keywords/>
  <cp:lastModifiedBy>นิชา ทวิชัย</cp:lastModifiedBy>
  <cp:revision>102</cp:revision>
  <cp:lastPrinted>2025-09-25T20:58:00Z</cp:lastPrinted>
  <dcterms:created xsi:type="dcterms:W3CDTF">2025-11-14T04:49:00Z</dcterms:created>
  <dcterms:modified xsi:type="dcterms:W3CDTF">2025-11-13T15:45:00Z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0x0101009986E5310A07BE48B6FA5327E841CD2A</vt:lpwstr>
  </property>
  <property fmtid="{D5CDD505-2E9C-101B-9397-08002B2CF9AE}" pid="3" name="MediaServiceImageTags">
    <vt:lpwstr/>
  </property>
  <property fmtid="{D5CDD505-2E9C-101B-9397-08002B2CF9AE}" pid="4" name="Order">
    <vt:r8>2317700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